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AB9F8" w14:textId="56550F5C" w:rsidR="001D0A04" w:rsidRPr="00B714CE" w:rsidRDefault="00E94C22" w:rsidP="0022429E">
      <w:pPr>
        <w:spacing w:line="360" w:lineRule="auto"/>
        <w:jc w:val="center"/>
        <w:rPr>
          <w:rFonts w:eastAsia="楷体"/>
          <w:b/>
          <w:sz w:val="32"/>
        </w:rPr>
      </w:pPr>
      <w:r w:rsidRPr="00B714CE">
        <w:rPr>
          <w:rFonts w:eastAsia="楷体" w:hint="eastAsia"/>
          <w:b/>
          <w:sz w:val="32"/>
        </w:rPr>
        <w:t>计算机导论课程心得</w:t>
      </w:r>
    </w:p>
    <w:p w14:paraId="1F3BBF94" w14:textId="5231466A" w:rsidR="00E94C22" w:rsidRPr="00B714CE" w:rsidRDefault="00E94C22" w:rsidP="00E94C22">
      <w:pPr>
        <w:widowControl/>
        <w:shd w:val="clear" w:color="auto" w:fill="FFFFFF"/>
        <w:jc w:val="left"/>
        <w:rPr>
          <w:rFonts w:ascii="楷体" w:eastAsia="楷体" w:hAnsi="楷体" w:cs="宋体"/>
          <w:b/>
          <w:color w:val="333333"/>
          <w:kern w:val="0"/>
          <w:sz w:val="32"/>
          <w:szCs w:val="32"/>
        </w:rPr>
      </w:pP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1.你认为学科三种基本形态中抽象能力、理论能力、</w:t>
      </w:r>
      <w:bookmarkStart w:id="0" w:name="_GoBack"/>
      <w:bookmarkEnd w:id="0"/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设计能力同等重要吗？（需举例）</w:t>
      </w:r>
    </w:p>
    <w:p w14:paraId="10D9A7CF" w14:textId="7EA3EFD9" w:rsidR="00105D8C" w:rsidRDefault="00E94C22" w:rsidP="00E94C22">
      <w:pPr>
        <w:widowControl/>
        <w:shd w:val="clear" w:color="auto" w:fill="FFFFFF"/>
        <w:jc w:val="left"/>
        <w:rPr>
          <w:rFonts w:ascii="楷体" w:eastAsia="楷体" w:hAnsi="楷体" w:cs="宋体"/>
          <w:color w:val="333333"/>
          <w:kern w:val="0"/>
          <w:sz w:val="32"/>
          <w:szCs w:val="32"/>
        </w:rPr>
      </w:pPr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是；在本学期期末，我正在准备多媒体技术与应用的网页</w:t>
      </w:r>
      <w:proofErr w:type="gramStart"/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制作课终作业</w:t>
      </w:r>
      <w:proofErr w:type="gramEnd"/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，想将tomcat服务器技术运用到其中以进行服务器与域名的绑定的模拟。我的预想是通过在“主网页上”设置一个超链接文本，与我的“资料网站”相匹配，然后再将“资料网站”与我购买的域名绑定，最后再将域名与tomcat服务器绑定，如此一来便可以实现tomcat服务器的模拟测试</w:t>
      </w:r>
      <w:r w:rsidR="00105D8C"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，所以我将我的思路抽象为“目的（主网页上想要获取的资料）——途径以及枢纽（域名和tomcat服务器）——结果（获取资料网页上的下载资源）”。</w:t>
      </w:r>
    </w:p>
    <w:p w14:paraId="7AFADBDA" w14:textId="51B3093A" w:rsidR="00105D8C" w:rsidRDefault="00105D8C" w:rsidP="00E94C22">
      <w:pPr>
        <w:widowControl/>
        <w:shd w:val="clear" w:color="auto" w:fill="FFFFFF"/>
        <w:jc w:val="left"/>
        <w:rPr>
          <w:rFonts w:ascii="楷体" w:eastAsia="楷体" w:hAnsi="楷体" w:cs="宋体"/>
          <w:color w:val="333333"/>
          <w:kern w:val="0"/>
          <w:sz w:val="32"/>
          <w:szCs w:val="32"/>
        </w:rPr>
      </w:pPr>
      <w:r w:rsidRPr="00105D8C">
        <w:rPr>
          <w:rFonts w:ascii="楷体" w:eastAsia="楷体" w:hAnsi="楷体" w:cs="宋体"/>
          <w:noProof/>
          <w:color w:val="333333"/>
          <w:kern w:val="0"/>
          <w:sz w:val="32"/>
          <w:szCs w:val="32"/>
        </w:rPr>
        <w:drawing>
          <wp:inline distT="0" distB="0" distL="0" distR="0" wp14:anchorId="6F3ECA1F" wp14:editId="63C68396">
            <wp:extent cx="5274310" cy="310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D9F3" w14:textId="4BA2420E" w:rsidR="00105D8C" w:rsidRDefault="00105D8C" w:rsidP="00E94C22">
      <w:pPr>
        <w:widowControl/>
        <w:shd w:val="clear" w:color="auto" w:fill="FFFFFF"/>
        <w:jc w:val="left"/>
        <w:rPr>
          <w:rFonts w:ascii="楷体" w:eastAsia="楷体" w:hAnsi="楷体" w:cs="宋体"/>
          <w:color w:val="333333"/>
          <w:kern w:val="0"/>
          <w:sz w:val="32"/>
          <w:szCs w:val="32"/>
        </w:rPr>
      </w:pPr>
      <w:r w:rsidRPr="00105D8C">
        <w:rPr>
          <w:rFonts w:ascii="楷体" w:eastAsia="楷体" w:hAnsi="楷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 wp14:anchorId="3044191C" wp14:editId="46BFEADF">
            <wp:extent cx="5274310" cy="2981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F325" w14:textId="2F1F95B4" w:rsidR="00105D8C" w:rsidRDefault="00105D8C" w:rsidP="00E94C22">
      <w:pPr>
        <w:widowControl/>
        <w:shd w:val="clear" w:color="auto" w:fill="FFFFFF"/>
        <w:jc w:val="left"/>
        <w:rPr>
          <w:rFonts w:ascii="楷体" w:eastAsia="楷体" w:hAnsi="楷体" w:cs="宋体"/>
          <w:color w:val="333333"/>
          <w:kern w:val="0"/>
          <w:sz w:val="32"/>
          <w:szCs w:val="32"/>
        </w:rPr>
      </w:pPr>
      <w:r w:rsidRPr="00105D8C">
        <w:rPr>
          <w:rFonts w:ascii="楷体" w:eastAsia="楷体" w:hAnsi="楷体" w:cs="宋体"/>
          <w:noProof/>
          <w:color w:val="333333"/>
          <w:kern w:val="0"/>
          <w:sz w:val="32"/>
          <w:szCs w:val="32"/>
        </w:rPr>
        <w:drawing>
          <wp:inline distT="0" distB="0" distL="0" distR="0" wp14:anchorId="69BEEF0F" wp14:editId="2D03637B">
            <wp:extent cx="5274310" cy="2860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C72" w14:textId="14930A74" w:rsidR="00E94C22" w:rsidRPr="00E94C22" w:rsidRDefault="00105D8C" w:rsidP="00E94C22">
      <w:pPr>
        <w:widowControl/>
        <w:shd w:val="clear" w:color="auto" w:fill="FFFFFF"/>
        <w:jc w:val="left"/>
        <w:rPr>
          <w:rFonts w:ascii="楷体" w:eastAsia="楷体" w:hAnsi="楷体" w:cs="宋体"/>
          <w:color w:val="333333"/>
          <w:kern w:val="0"/>
          <w:sz w:val="32"/>
          <w:szCs w:val="32"/>
        </w:rPr>
      </w:pPr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理论设计和抽象过程都完成了，但到了具体实践时，我发现我在实现“途径以及枢纽——资料网站”时遇到了较大的阻碍——如何解析域名、如何将web服务器与域名绑定，这两大问题成为了我实现设计功能道路上的绊脚石，不过后来我还是通过网上查找（C</w:t>
      </w:r>
      <w:r>
        <w:rPr>
          <w:rFonts w:ascii="楷体" w:eastAsia="楷体" w:hAnsi="楷体" w:cs="宋体"/>
          <w:color w:val="333333"/>
          <w:kern w:val="0"/>
          <w:sz w:val="32"/>
          <w:szCs w:val="32"/>
        </w:rPr>
        <w:t>SDN</w:t>
      </w:r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中关羽tomcat服务器配置的文章）基本上解决了这两大问题</w:t>
      </w:r>
      <w:r w:rsidR="004654D8"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。由此可见，光说</w:t>
      </w:r>
      <w:r w:rsidR="004654D8"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lastRenderedPageBreak/>
        <w:t>不练终归还是假把式，理论过关了，具体设计实践能力也不一定过得了关，只有不断地练手、实践才会有真本事。</w:t>
      </w:r>
    </w:p>
    <w:p w14:paraId="5C9C98EF" w14:textId="77777777" w:rsidR="004654D8" w:rsidRPr="00B714CE" w:rsidRDefault="004654D8" w:rsidP="004654D8">
      <w:pPr>
        <w:widowControl/>
        <w:shd w:val="clear" w:color="auto" w:fill="FFFFFF"/>
        <w:jc w:val="left"/>
        <w:rPr>
          <w:rFonts w:ascii="楷体" w:eastAsia="楷体" w:hAnsi="楷体" w:cs="宋体"/>
          <w:b/>
          <w:color w:val="333333"/>
          <w:kern w:val="0"/>
          <w:sz w:val="32"/>
          <w:szCs w:val="32"/>
        </w:rPr>
      </w:pP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2.用信息技术解决同一问题的途径和方法是否是唯一的？</w:t>
      </w:r>
      <w:r w:rsidRPr="00B714CE">
        <w:rPr>
          <w:rFonts w:ascii="Calibri" w:eastAsia="楷体" w:hAnsi="Calibri" w:cs="Calibri"/>
          <w:b/>
          <w:color w:val="333333"/>
          <w:kern w:val="0"/>
          <w:sz w:val="32"/>
          <w:szCs w:val="32"/>
        </w:rPr>
        <w:t> </w:t>
      </w: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 xml:space="preserve"> （需举例）</w:t>
      </w:r>
    </w:p>
    <w:p w14:paraId="183B222D" w14:textId="0A9E4FEB" w:rsidR="00E94C22" w:rsidRDefault="00FF0E7A" w:rsidP="00E94C22">
      <w:pPr>
        <w:spacing w:line="360" w:lineRule="auto"/>
        <w:jc w:val="left"/>
        <w:rPr>
          <w:rFonts w:ascii="楷体" w:eastAsia="楷体" w:hAnsi="楷体" w:cs="宋体"/>
          <w:color w:val="333333"/>
          <w:kern w:val="0"/>
          <w:sz w:val="32"/>
          <w:szCs w:val="32"/>
        </w:rPr>
      </w:pPr>
      <w:r>
        <w:rPr>
          <w:rFonts w:eastAsia="楷体" w:hint="eastAsia"/>
          <w:sz w:val="32"/>
        </w:rPr>
        <w:t>机器学习中，如果我要对某一个数据集进行训练，我就可以有多种训练方式，即算法，通过不同的训练方式我可能会得到多个不同的训练结果，比较这些训练结果与训练集中的数据吻合度，可以选出最佳的算法来建立模型，可见</w:t>
      </w:r>
      <w:r w:rsidRPr="00E94C22">
        <w:rPr>
          <w:rFonts w:ascii="楷体" w:eastAsia="楷体" w:hAnsi="楷体" w:cs="宋体"/>
          <w:color w:val="333333"/>
          <w:kern w:val="0"/>
          <w:sz w:val="32"/>
          <w:szCs w:val="32"/>
        </w:rPr>
        <w:t>解决同一问题的途径和方法</w:t>
      </w:r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不是</w:t>
      </w:r>
      <w:r w:rsidRPr="00E94C22">
        <w:rPr>
          <w:rFonts w:ascii="楷体" w:eastAsia="楷体" w:hAnsi="楷体" w:cs="宋体"/>
          <w:color w:val="333333"/>
          <w:kern w:val="0"/>
          <w:sz w:val="32"/>
          <w:szCs w:val="32"/>
        </w:rPr>
        <w:t>唯一的</w:t>
      </w:r>
      <w:r>
        <w:rPr>
          <w:rFonts w:ascii="楷体" w:eastAsia="楷体" w:hAnsi="楷体" w:cs="宋体" w:hint="eastAsia"/>
          <w:color w:val="333333"/>
          <w:kern w:val="0"/>
          <w:sz w:val="32"/>
          <w:szCs w:val="32"/>
        </w:rPr>
        <w:t>，但可以找到相对而言较好的途径和方法。</w:t>
      </w:r>
    </w:p>
    <w:p w14:paraId="00559CDC" w14:textId="77777777" w:rsidR="00CA4D16" w:rsidRPr="00B714CE" w:rsidRDefault="00CA4D16" w:rsidP="00CA4D16">
      <w:pPr>
        <w:widowControl/>
        <w:shd w:val="clear" w:color="auto" w:fill="FFFFFF"/>
        <w:jc w:val="left"/>
        <w:rPr>
          <w:rFonts w:ascii="楷体" w:eastAsia="楷体" w:hAnsi="楷体" w:cs="宋体"/>
          <w:b/>
          <w:color w:val="333333"/>
          <w:kern w:val="0"/>
          <w:sz w:val="32"/>
          <w:szCs w:val="32"/>
        </w:rPr>
      </w:pP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3.运用不同的工具求解问题，方法是否相同？（需举例）</w:t>
      </w:r>
    </w:p>
    <w:p w14:paraId="7F608053" w14:textId="03693A5A" w:rsidR="00184F65" w:rsidRDefault="00CA4D16" w:rsidP="00E94C22">
      <w:pPr>
        <w:spacing w:line="360" w:lineRule="auto"/>
        <w:jc w:val="left"/>
        <w:rPr>
          <w:rFonts w:eastAsia="楷体"/>
          <w:sz w:val="32"/>
        </w:rPr>
      </w:pPr>
      <w:r>
        <w:rPr>
          <w:rFonts w:eastAsia="楷体" w:hint="eastAsia"/>
          <w:sz w:val="32"/>
        </w:rPr>
        <w:t>不同；以配置</w:t>
      </w:r>
      <w:r>
        <w:rPr>
          <w:rFonts w:eastAsia="楷体" w:hint="eastAsia"/>
          <w:sz w:val="32"/>
        </w:rPr>
        <w:t>java</w:t>
      </w:r>
      <w:r>
        <w:rPr>
          <w:rFonts w:eastAsia="楷体" w:hint="eastAsia"/>
          <w:sz w:val="32"/>
        </w:rPr>
        <w:t>环境为例，如果选用</w:t>
      </w:r>
      <w:r>
        <w:rPr>
          <w:rFonts w:eastAsia="楷体" w:hint="eastAsia"/>
          <w:sz w:val="32"/>
        </w:rPr>
        <w:t>Java</w:t>
      </w:r>
      <w:r>
        <w:rPr>
          <w:rFonts w:eastAsia="楷体" w:hint="eastAsia"/>
          <w:sz w:val="32"/>
        </w:rPr>
        <w:t>的集成开发环境，则只需要在开发环境中建立相关的项目、包、类、</w:t>
      </w:r>
      <w:r>
        <w:rPr>
          <w:rFonts w:eastAsia="楷体" w:hint="eastAsia"/>
          <w:sz w:val="32"/>
        </w:rPr>
        <w:t>java</w:t>
      </w:r>
      <w:r>
        <w:rPr>
          <w:rFonts w:eastAsia="楷体" w:hint="eastAsia"/>
          <w:sz w:val="32"/>
        </w:rPr>
        <w:t>源文件，然后编写运行即可。反之，如果直接使用</w:t>
      </w:r>
      <w:proofErr w:type="spellStart"/>
      <w:r>
        <w:rPr>
          <w:rFonts w:eastAsia="楷体" w:hint="eastAsia"/>
          <w:sz w:val="32"/>
        </w:rPr>
        <w:t>cmd</w:t>
      </w:r>
      <w:proofErr w:type="spellEnd"/>
      <w:r>
        <w:rPr>
          <w:rFonts w:eastAsia="楷体" w:hint="eastAsia"/>
          <w:sz w:val="32"/>
        </w:rPr>
        <w:t>等非集成运行环境编写</w:t>
      </w:r>
      <w:r>
        <w:rPr>
          <w:rFonts w:eastAsia="楷体" w:hint="eastAsia"/>
          <w:sz w:val="32"/>
        </w:rPr>
        <w:t>Java</w:t>
      </w:r>
      <w:r>
        <w:rPr>
          <w:rFonts w:eastAsia="楷体" w:hint="eastAsia"/>
          <w:sz w:val="32"/>
        </w:rPr>
        <w:t>程序，</w:t>
      </w:r>
      <w:r w:rsidR="00184F65">
        <w:rPr>
          <w:rFonts w:eastAsia="楷体" w:hint="eastAsia"/>
          <w:sz w:val="32"/>
        </w:rPr>
        <w:t>首先我需要</w:t>
      </w:r>
      <w:r w:rsidR="00184F65">
        <w:rPr>
          <w:rFonts w:eastAsia="楷体" w:hint="eastAsia"/>
          <w:sz w:val="32"/>
        </w:rPr>
        <w:t>J</w:t>
      </w:r>
      <w:r w:rsidR="00184F65">
        <w:rPr>
          <w:rFonts w:eastAsia="楷体"/>
          <w:sz w:val="32"/>
        </w:rPr>
        <w:t>DK</w:t>
      </w:r>
      <w:r w:rsidR="00184F65">
        <w:rPr>
          <w:rFonts w:eastAsia="楷体" w:hint="eastAsia"/>
          <w:sz w:val="32"/>
        </w:rPr>
        <w:t>（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开发工具包），其中包含着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编译所需的</w:t>
      </w:r>
      <w:r w:rsidR="00184F65">
        <w:rPr>
          <w:rFonts w:eastAsia="楷体" w:hint="eastAsia"/>
          <w:sz w:val="32"/>
        </w:rPr>
        <w:t>javac</w:t>
      </w:r>
      <w:r w:rsidR="00184F65">
        <w:rPr>
          <w:rFonts w:eastAsia="楷体"/>
          <w:sz w:val="32"/>
        </w:rPr>
        <w:t>.</w:t>
      </w:r>
      <w:r w:rsidR="00184F65">
        <w:rPr>
          <w:rFonts w:eastAsia="楷体" w:hint="eastAsia"/>
          <w:sz w:val="32"/>
        </w:rPr>
        <w:t>exe</w:t>
      </w:r>
      <w:r w:rsidR="00184F65">
        <w:rPr>
          <w:rFonts w:eastAsia="楷体" w:hint="eastAsia"/>
          <w:sz w:val="32"/>
        </w:rPr>
        <w:t>与运行所需的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/>
          <w:sz w:val="32"/>
        </w:rPr>
        <w:t>.</w:t>
      </w:r>
      <w:r w:rsidR="00184F65">
        <w:rPr>
          <w:rFonts w:eastAsia="楷体" w:hint="eastAsia"/>
          <w:sz w:val="32"/>
        </w:rPr>
        <w:t>exe</w:t>
      </w:r>
      <w:r w:rsidR="00184F65">
        <w:rPr>
          <w:rFonts w:eastAsia="楷体" w:hint="eastAsia"/>
          <w:sz w:val="32"/>
        </w:rPr>
        <w:t>和</w:t>
      </w:r>
      <w:r w:rsidR="00184F65">
        <w:rPr>
          <w:rFonts w:eastAsia="楷体" w:hint="eastAsia"/>
          <w:sz w:val="32"/>
        </w:rPr>
        <w:t>J</w:t>
      </w:r>
      <w:r w:rsidR="00184F65">
        <w:rPr>
          <w:rFonts w:eastAsia="楷体"/>
          <w:sz w:val="32"/>
        </w:rPr>
        <w:t>V</w:t>
      </w:r>
      <w:r w:rsidR="00184F65">
        <w:rPr>
          <w:rFonts w:eastAsia="楷体" w:hint="eastAsia"/>
          <w:sz w:val="32"/>
        </w:rPr>
        <w:t>M</w:t>
      </w:r>
      <w:r w:rsidR="00184F65">
        <w:rPr>
          <w:rFonts w:eastAsia="楷体" w:hint="eastAsia"/>
          <w:sz w:val="32"/>
        </w:rPr>
        <w:t>（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虚拟机）等必要文件，然后再编译阶段使用文本类编写工具编写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源文件，然后在</w:t>
      </w:r>
      <w:proofErr w:type="spellStart"/>
      <w:r w:rsidR="00184F65">
        <w:rPr>
          <w:rFonts w:eastAsia="楷体" w:hint="eastAsia"/>
          <w:sz w:val="32"/>
        </w:rPr>
        <w:t>cmd</w:t>
      </w:r>
      <w:proofErr w:type="spellEnd"/>
      <w:r w:rsidR="00184F65">
        <w:rPr>
          <w:rFonts w:eastAsia="楷体" w:hint="eastAsia"/>
          <w:sz w:val="32"/>
        </w:rPr>
        <w:t>中使用</w:t>
      </w:r>
      <w:r w:rsidR="00184F65">
        <w:rPr>
          <w:rFonts w:eastAsia="楷体" w:hint="eastAsia"/>
          <w:sz w:val="32"/>
        </w:rPr>
        <w:t>javac</w:t>
      </w:r>
      <w:r w:rsidR="00184F65">
        <w:rPr>
          <w:rFonts w:eastAsia="楷体"/>
          <w:sz w:val="32"/>
        </w:rPr>
        <w:t>.</w:t>
      </w:r>
      <w:r w:rsidR="00184F65">
        <w:rPr>
          <w:rFonts w:eastAsia="楷体" w:hint="eastAsia"/>
          <w:sz w:val="32"/>
        </w:rPr>
        <w:t>exe</w:t>
      </w:r>
      <w:r w:rsidR="00184F65">
        <w:rPr>
          <w:rFonts w:eastAsia="楷体" w:hint="eastAsia"/>
          <w:sz w:val="32"/>
        </w:rPr>
        <w:t>程序对源文件进行编译，如果语法符合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语法则会生成一个活着多个</w:t>
      </w:r>
      <w:r w:rsidR="00184F65">
        <w:rPr>
          <w:rFonts w:eastAsia="楷体"/>
          <w:sz w:val="32"/>
        </w:rPr>
        <w:t>.</w:t>
      </w:r>
      <w:r w:rsidR="00184F65">
        <w:rPr>
          <w:rFonts w:eastAsia="楷体" w:hint="eastAsia"/>
          <w:sz w:val="32"/>
        </w:rPr>
        <w:t>class</w:t>
      </w:r>
      <w:r w:rsidR="00184F65">
        <w:rPr>
          <w:rFonts w:eastAsia="楷体" w:hint="eastAsia"/>
          <w:sz w:val="32"/>
        </w:rPr>
        <w:t>字节码文件，在运行阶段使用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/>
          <w:sz w:val="32"/>
        </w:rPr>
        <w:t>.</w:t>
      </w:r>
      <w:r w:rsidR="00184F65">
        <w:rPr>
          <w:rFonts w:eastAsia="楷体" w:hint="eastAsia"/>
          <w:sz w:val="32"/>
        </w:rPr>
        <w:t>exe</w:t>
      </w:r>
      <w:r w:rsidR="00184F65">
        <w:rPr>
          <w:rFonts w:eastAsia="楷体" w:hint="eastAsia"/>
          <w:sz w:val="32"/>
        </w:rPr>
        <w:t>程序对</w:t>
      </w:r>
      <w:r w:rsidR="00184F65">
        <w:rPr>
          <w:rFonts w:eastAsia="楷体" w:hint="eastAsia"/>
          <w:sz w:val="32"/>
        </w:rPr>
        <w:t>.class</w:t>
      </w:r>
      <w:r w:rsidR="00184F65">
        <w:rPr>
          <w:rFonts w:eastAsia="楷体" w:hint="eastAsia"/>
          <w:sz w:val="32"/>
        </w:rPr>
        <w:t>文件进行处理，从而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程序运行成功。比较两种方法，前者精简而且在编译阶段</w:t>
      </w:r>
      <w:r w:rsidR="00184F65">
        <w:rPr>
          <w:rFonts w:eastAsia="楷体" w:hint="eastAsia"/>
          <w:sz w:val="32"/>
        </w:rPr>
        <w:lastRenderedPageBreak/>
        <w:t>不容易报错，后者程序性很强，但在编译阶段容易出错而且不容易解决，比较繁琐编写较长的</w:t>
      </w:r>
      <w:r w:rsidR="00184F65">
        <w:rPr>
          <w:rFonts w:eastAsia="楷体" w:hint="eastAsia"/>
          <w:sz w:val="32"/>
        </w:rPr>
        <w:t>java</w:t>
      </w:r>
      <w:r w:rsidR="00184F65">
        <w:rPr>
          <w:rFonts w:eastAsia="楷体" w:hint="eastAsia"/>
          <w:sz w:val="32"/>
        </w:rPr>
        <w:t>程序时不合适。</w:t>
      </w:r>
    </w:p>
    <w:p w14:paraId="76F03E6C" w14:textId="4A664EE3" w:rsidR="00184F65" w:rsidRPr="00B714CE" w:rsidRDefault="00184F65" w:rsidP="00E94C22">
      <w:pPr>
        <w:spacing w:line="360" w:lineRule="auto"/>
        <w:jc w:val="left"/>
        <w:rPr>
          <w:rFonts w:ascii="楷体" w:eastAsia="楷体" w:hAnsi="楷体" w:cs="宋体"/>
          <w:b/>
          <w:color w:val="333333"/>
          <w:kern w:val="0"/>
          <w:sz w:val="32"/>
          <w:szCs w:val="32"/>
        </w:rPr>
      </w:pP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4.既然有现成的方法可以直接使用，为什么还要掌握基本理论和原理？</w:t>
      </w:r>
    </w:p>
    <w:p w14:paraId="51ED3C65" w14:textId="51F23034" w:rsidR="00184F65" w:rsidRDefault="00184F65" w:rsidP="00E94C22">
      <w:pPr>
        <w:spacing w:line="360" w:lineRule="auto"/>
        <w:jc w:val="left"/>
        <w:rPr>
          <w:rFonts w:eastAsia="楷体"/>
          <w:sz w:val="32"/>
        </w:rPr>
      </w:pPr>
      <w:r>
        <w:rPr>
          <w:rFonts w:eastAsia="楷体" w:hint="eastAsia"/>
          <w:sz w:val="32"/>
        </w:rPr>
        <w:t>计算机用来解决问题的方法永远没有最好的，只有更好的，只有剖析了方法背后的原理和理论，才能从根本上分析方法的优劣，从而做出最好的评价与改进。</w:t>
      </w:r>
    </w:p>
    <w:p w14:paraId="53300CA3" w14:textId="3EB33682" w:rsidR="00184F65" w:rsidRPr="00B714CE" w:rsidRDefault="00184F65" w:rsidP="00E94C22">
      <w:pPr>
        <w:spacing w:line="360" w:lineRule="auto"/>
        <w:jc w:val="left"/>
        <w:rPr>
          <w:rFonts w:ascii="Calibri" w:eastAsia="楷体" w:hAnsi="Calibri" w:cs="Calibri"/>
          <w:b/>
          <w:color w:val="333333"/>
          <w:kern w:val="0"/>
          <w:sz w:val="32"/>
          <w:szCs w:val="32"/>
        </w:rPr>
      </w:pP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5.你认为所有的知识都有必要深入学习吗？目前你感兴趣的方向是什么？</w:t>
      </w:r>
      <w:r w:rsidRPr="00B714CE">
        <w:rPr>
          <w:rFonts w:ascii="Calibri" w:eastAsia="楷体" w:hAnsi="Calibri" w:cs="Calibri"/>
          <w:b/>
          <w:color w:val="333333"/>
          <w:kern w:val="0"/>
          <w:sz w:val="32"/>
          <w:szCs w:val="32"/>
        </w:rPr>
        <w:t> </w:t>
      </w: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 xml:space="preserve"> 接下来主要的学习内容是什么？</w:t>
      </w:r>
      <w:r w:rsidRPr="00B714CE">
        <w:rPr>
          <w:rFonts w:ascii="Calibri" w:eastAsia="楷体" w:hAnsi="Calibri" w:cs="Calibri"/>
          <w:b/>
          <w:color w:val="333333"/>
          <w:kern w:val="0"/>
          <w:sz w:val="32"/>
          <w:szCs w:val="32"/>
        </w:rPr>
        <w:t> </w:t>
      </w:r>
    </w:p>
    <w:p w14:paraId="1AB0386E" w14:textId="2B287904" w:rsidR="00184F65" w:rsidRDefault="00184F65" w:rsidP="00E94C22">
      <w:pPr>
        <w:spacing w:line="360" w:lineRule="auto"/>
        <w:jc w:val="left"/>
        <w:rPr>
          <w:rFonts w:eastAsia="楷体"/>
          <w:sz w:val="32"/>
        </w:rPr>
      </w:pPr>
      <w:r>
        <w:rPr>
          <w:rFonts w:eastAsia="楷体" w:hint="eastAsia"/>
          <w:sz w:val="32"/>
        </w:rPr>
        <w:t>没必要，要有选择性；软件开发和机器学习；</w:t>
      </w:r>
      <w:r>
        <w:rPr>
          <w:rFonts w:eastAsia="楷体" w:hint="eastAsia"/>
          <w:sz w:val="32"/>
        </w:rPr>
        <w:t>java</w:t>
      </w:r>
      <w:r>
        <w:rPr>
          <w:rFonts w:eastAsia="楷体" w:hint="eastAsia"/>
          <w:sz w:val="32"/>
        </w:rPr>
        <w:t>基础语法和</w:t>
      </w:r>
      <w:r>
        <w:rPr>
          <w:rFonts w:eastAsia="楷体" w:hint="eastAsia"/>
          <w:sz w:val="32"/>
        </w:rPr>
        <w:t>Java</w:t>
      </w:r>
      <w:r>
        <w:rPr>
          <w:rFonts w:eastAsia="楷体" w:hint="eastAsia"/>
          <w:sz w:val="32"/>
        </w:rPr>
        <w:t>的运用、机器学习和人工智能</w:t>
      </w:r>
    </w:p>
    <w:p w14:paraId="4AB75795" w14:textId="14195031" w:rsidR="00184F65" w:rsidRPr="00B714CE" w:rsidRDefault="0022429E" w:rsidP="00E94C22">
      <w:pPr>
        <w:spacing w:line="360" w:lineRule="auto"/>
        <w:jc w:val="left"/>
        <w:rPr>
          <w:rFonts w:ascii="楷体" w:eastAsia="楷体" w:hAnsi="楷体" w:cs="宋体"/>
          <w:b/>
          <w:color w:val="333333"/>
          <w:kern w:val="0"/>
          <w:sz w:val="32"/>
          <w:szCs w:val="32"/>
        </w:rPr>
      </w:pPr>
      <w:r w:rsidRPr="00B714CE">
        <w:rPr>
          <w:rFonts w:ascii="楷体" w:eastAsia="楷体" w:hAnsi="楷体" w:cs="宋体"/>
          <w:b/>
          <w:color w:val="333333"/>
          <w:kern w:val="0"/>
          <w:sz w:val="32"/>
          <w:szCs w:val="32"/>
        </w:rPr>
        <w:t>6.很多同学2-3年后会感觉什么都没有学到，或是实践能力较差，你认为该怎样去避免？</w:t>
      </w:r>
    </w:p>
    <w:p w14:paraId="2A26259E" w14:textId="6715CAA6" w:rsidR="0022429E" w:rsidRPr="00CA4D16" w:rsidRDefault="0022429E" w:rsidP="00E94C22">
      <w:pPr>
        <w:spacing w:line="360" w:lineRule="auto"/>
        <w:jc w:val="left"/>
        <w:rPr>
          <w:rFonts w:eastAsia="楷体"/>
          <w:sz w:val="32"/>
        </w:rPr>
      </w:pPr>
      <w:r>
        <w:rPr>
          <w:rFonts w:eastAsia="楷体" w:hint="eastAsia"/>
          <w:sz w:val="32"/>
        </w:rPr>
        <w:t>我认为出现这种情况的原因有两点：一是没有对</w:t>
      </w:r>
      <w:r w:rsidR="00773760">
        <w:rPr>
          <w:rFonts w:eastAsia="楷体" w:hint="eastAsia"/>
          <w:sz w:val="32"/>
        </w:rPr>
        <w:t>知识进行归纳总结，没有一个成体系的笔记；二是没有大量的实践经验的支持（根本原因），所以为了避免这种情况，我们应该多多实践，将理论和实践结合起来，什么东西不是会了就会了，还要进行深究。要解决实际中需要解决的问题而不是解决书本上已经解决的问题。</w:t>
      </w:r>
    </w:p>
    <w:sectPr w:rsidR="0022429E" w:rsidRPr="00CA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F7366" w14:textId="77777777" w:rsidR="008C12D8" w:rsidRDefault="008C12D8" w:rsidP="00D767C7">
      <w:r>
        <w:separator/>
      </w:r>
    </w:p>
  </w:endnote>
  <w:endnote w:type="continuationSeparator" w:id="0">
    <w:p w14:paraId="5B008ED8" w14:textId="77777777" w:rsidR="008C12D8" w:rsidRDefault="008C12D8" w:rsidP="00D7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A028A" w14:textId="77777777" w:rsidR="008C12D8" w:rsidRDefault="008C12D8" w:rsidP="00D767C7">
      <w:r>
        <w:separator/>
      </w:r>
    </w:p>
  </w:footnote>
  <w:footnote w:type="continuationSeparator" w:id="0">
    <w:p w14:paraId="445D4CFC" w14:textId="77777777" w:rsidR="008C12D8" w:rsidRDefault="008C12D8" w:rsidP="00D76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EF"/>
    <w:rsid w:val="00105D8C"/>
    <w:rsid w:val="00184F65"/>
    <w:rsid w:val="001D0A04"/>
    <w:rsid w:val="0022429E"/>
    <w:rsid w:val="004654D8"/>
    <w:rsid w:val="004D620C"/>
    <w:rsid w:val="00773760"/>
    <w:rsid w:val="008C12D8"/>
    <w:rsid w:val="00957590"/>
    <w:rsid w:val="00B714CE"/>
    <w:rsid w:val="00BC53EF"/>
    <w:rsid w:val="00BC5A89"/>
    <w:rsid w:val="00C057A1"/>
    <w:rsid w:val="00CA4D16"/>
    <w:rsid w:val="00D767C7"/>
    <w:rsid w:val="00E94C22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36D12"/>
  <w15:chartTrackingRefBased/>
  <w15:docId w15:val="{D9B5755D-6101-426B-A250-03E9EB5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7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江鸿波</dc:creator>
  <cp:keywords/>
  <dc:description/>
  <cp:lastModifiedBy>江鸿波</cp:lastModifiedBy>
  <cp:revision>9</cp:revision>
  <dcterms:created xsi:type="dcterms:W3CDTF">2020-12-09T10:01:00Z</dcterms:created>
  <dcterms:modified xsi:type="dcterms:W3CDTF">2021-01-16T07:57:00Z</dcterms:modified>
</cp:coreProperties>
</file>