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2595"/>
        <w:gridCol w:w="3750"/>
      </w:tblGrid>
      <w:tr w:rsidR="1C4AC3CD" w:rsidTr="1C4AC3CD" w14:paraId="0679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C4AC3CD" w:rsidP="1C4AC3CD" w:rsidRDefault="1C4AC3CD" w14:paraId="292AAA16" w14:textId="4ECBDAAB">
            <w:pPr>
              <w:pStyle w:val="Normal"/>
              <w:rPr>
                <w:b w:val="1"/>
                <w:bCs w:val="1"/>
              </w:rPr>
            </w:pPr>
            <w:r w:rsidRPr="1C4AC3CD" w:rsidR="1C4AC3CD">
              <w:rPr>
                <w:b w:val="1"/>
                <w:bCs w:val="1"/>
              </w:rPr>
              <w:t>Test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1C4AC3CD" w:rsidP="1C4AC3CD" w:rsidRDefault="1C4AC3CD" w14:paraId="31DE2F29" w14:textId="4DBA1094">
            <w:pPr>
              <w:pStyle w:val="Normal"/>
              <w:rPr>
                <w:b w:val="1"/>
                <w:bCs w:val="1"/>
              </w:rPr>
            </w:pPr>
            <w:r w:rsidRPr="1C4AC3CD" w:rsidR="1C4AC3CD">
              <w:rPr>
                <w:b w:val="1"/>
                <w:bCs w:val="1"/>
              </w:rP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0" w:type="dxa"/>
            <w:tcMar/>
          </w:tcPr>
          <w:p w:rsidR="1C4AC3CD" w:rsidP="1C4AC3CD" w:rsidRDefault="1C4AC3CD" w14:paraId="3544D0CB" w14:textId="2E7463E4">
            <w:pPr>
              <w:pStyle w:val="Normal"/>
              <w:rPr>
                <w:b w:val="1"/>
                <w:bCs w:val="1"/>
              </w:rPr>
            </w:pPr>
            <w:r w:rsidRPr="1C4AC3CD" w:rsidR="1C4AC3CD">
              <w:rPr>
                <w:b w:val="1"/>
                <w:bCs w:val="1"/>
              </w:rPr>
              <w:t>Expected result</w:t>
            </w:r>
          </w:p>
        </w:tc>
      </w:tr>
      <w:tr w:rsidR="1C4AC3CD" w:rsidTr="1C4AC3CD" w14:paraId="0FB9B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C4AC3CD" w:rsidP="1C4AC3CD" w:rsidRDefault="1C4AC3CD" w14:paraId="6981DB0B" w14:textId="53B32775">
            <w:pPr>
              <w:pStyle w:val="Normal"/>
            </w:pPr>
            <w:r w:rsidR="1C4AC3CD">
              <w:rPr/>
              <w:t>Test if pawn can go 2 squares forward when it’s first being moved.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1C4AC3CD" w:rsidP="1C4AC3CD" w:rsidRDefault="1C4AC3CD" w14:paraId="04F024CB" w14:textId="1BC1DA3E">
            <w:pPr>
              <w:pStyle w:val="Normal"/>
            </w:pPr>
            <w:r w:rsidR="1C4AC3CD">
              <w:rPr/>
              <w:t>Moving the pawn from a2 to a4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0" w:type="dxa"/>
            <w:tcMar/>
          </w:tcPr>
          <w:p w:rsidR="1C4AC3CD" w:rsidP="1C4AC3CD" w:rsidRDefault="1C4AC3CD" w14:paraId="6B3C23F7" w14:textId="3DC72866">
            <w:pPr>
              <w:pStyle w:val="Normal"/>
            </w:pPr>
            <w:r w:rsidR="1C4AC3CD">
              <w:rPr/>
              <w:t xml:space="preserve">Expect to see that it </w:t>
            </w:r>
            <w:r w:rsidR="1C4AC3CD">
              <w:rPr/>
              <w:t>can</w:t>
            </w:r>
            <w:r w:rsidR="1C4AC3CD">
              <w:rPr/>
              <w:t xml:space="preserve"> go 2 squares forward only when it is first </w:t>
            </w:r>
            <w:r w:rsidR="1C4AC3CD">
              <w:rPr/>
              <w:t>moved,</w:t>
            </w:r>
            <w:r w:rsidR="1C4AC3CD">
              <w:rPr/>
              <w:t xml:space="preserve"> and it highlights the 2 squares in front.</w:t>
            </w:r>
          </w:p>
        </w:tc>
      </w:tr>
      <w:tr w:rsidR="1C4AC3CD" w:rsidTr="1C4AC3CD" w14:paraId="65702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C4AC3CD" w:rsidP="1C4AC3CD" w:rsidRDefault="1C4AC3CD" w14:paraId="78DAFF12" w14:textId="18240EBA">
            <w:pPr>
              <w:pStyle w:val="Normal"/>
            </w:pPr>
            <w:r w:rsidR="1C4AC3CD">
              <w:rPr/>
              <w:t>Test if a rook can go diagonally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1C4AC3CD" w:rsidP="1C4AC3CD" w:rsidRDefault="1C4AC3CD" w14:paraId="13A64F01" w14:textId="27359F57">
            <w:pPr>
              <w:pStyle w:val="Normal"/>
            </w:pPr>
            <w:r w:rsidR="1C4AC3CD">
              <w:rPr/>
              <w:t>Click the rook to move from a1 to 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0" w:type="dxa"/>
            <w:tcMar/>
          </w:tcPr>
          <w:p w:rsidR="1C4AC3CD" w:rsidP="1C4AC3CD" w:rsidRDefault="1C4AC3CD" w14:paraId="531B9971" w14:textId="6E64B26C">
            <w:pPr>
              <w:pStyle w:val="Normal"/>
            </w:pPr>
            <w:r w:rsidR="1C4AC3CD">
              <w:rPr/>
              <w:t>Expecting to see that any squares that aren’t vertical or horizontal are not being highlighted as an option to move.</w:t>
            </w:r>
          </w:p>
        </w:tc>
      </w:tr>
      <w:tr w:rsidR="1C4AC3CD" w:rsidTr="1C4AC3CD" w14:paraId="149BB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C4AC3CD" w:rsidP="1C4AC3CD" w:rsidRDefault="1C4AC3CD" w14:paraId="6C9F6D58" w14:textId="25B9CBCD">
            <w:pPr>
              <w:pStyle w:val="Normal"/>
            </w:pPr>
            <w:r w:rsidR="1C4AC3CD">
              <w:rPr/>
              <w:t>Test if a queen can go over other pieces.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1C4AC3CD" w:rsidP="1C4AC3CD" w:rsidRDefault="1C4AC3CD" w14:paraId="74BB9D96" w14:textId="5E6B56F7">
            <w:pPr>
              <w:pStyle w:val="Normal"/>
            </w:pPr>
            <w:r w:rsidR="1C4AC3CD">
              <w:rPr/>
              <w:t>Moving the queen from b6 to d4 with a horse in between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0" w:type="dxa"/>
            <w:tcMar/>
          </w:tcPr>
          <w:p w:rsidR="1C4AC3CD" w:rsidP="1C4AC3CD" w:rsidRDefault="1C4AC3CD" w14:paraId="0E55122D" w14:textId="57C14275">
            <w:pPr>
              <w:pStyle w:val="Normal"/>
            </w:pPr>
            <w:r w:rsidR="1C4AC3CD">
              <w:rPr/>
              <w:t>Expecting that the queen wouldn’t be able to move forward in that situation as she is blocked by the pawn and so the squares are not being highlighted.</w:t>
            </w:r>
          </w:p>
        </w:tc>
      </w:tr>
      <w:tr w:rsidR="1C4AC3CD" w:rsidTr="1C4AC3CD" w14:paraId="2DC6D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C4AC3CD" w:rsidP="1C4AC3CD" w:rsidRDefault="1C4AC3CD" w14:paraId="303DFB96" w14:textId="5DA53E2C">
            <w:pPr>
              <w:pStyle w:val="Normal"/>
            </w:pPr>
            <w:r w:rsidR="1C4AC3CD">
              <w:rPr/>
              <w:t xml:space="preserve">You </w:t>
            </w:r>
            <w:r w:rsidR="1C4AC3CD">
              <w:rPr/>
              <w:t>cannot</w:t>
            </w:r>
            <w:r w:rsidR="1C4AC3CD">
              <w:rPr/>
              <w:t xml:space="preserve"> move a king in a check mate position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1C4AC3CD" w:rsidP="1C4AC3CD" w:rsidRDefault="1C4AC3CD" w14:paraId="3ABB8E0A" w14:textId="147961DB">
            <w:pPr>
              <w:pStyle w:val="Normal"/>
            </w:pPr>
            <w:r w:rsidR="1C4AC3CD">
              <w:rPr/>
              <w:t>Moving the king in front of a queen where she could take it.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0" w:type="dxa"/>
            <w:tcMar/>
          </w:tcPr>
          <w:p w:rsidR="1C4AC3CD" w:rsidP="1C4AC3CD" w:rsidRDefault="1C4AC3CD" w14:paraId="59BA64A6" w14:textId="2E74AC69">
            <w:pPr>
              <w:pStyle w:val="Normal"/>
            </w:pPr>
            <w:r w:rsidR="1C4AC3CD">
              <w:rPr/>
              <w:t>Expecting the game to not highlight the positions where the king can be taken.</w:t>
            </w:r>
          </w:p>
        </w:tc>
      </w:tr>
      <w:tr w:rsidR="1C4AC3CD" w:rsidTr="1C4AC3CD" w14:paraId="41801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C4AC3CD" w:rsidP="1C4AC3CD" w:rsidRDefault="1C4AC3CD" w14:paraId="61CF9505" w14:textId="2F6FF0F2">
            <w:pPr>
              <w:pStyle w:val="Normal"/>
            </w:pPr>
            <w:r w:rsidR="1C4AC3CD">
              <w:rPr/>
              <w:t>Testing if the bishop can move vertical or horizontal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1C4AC3CD" w:rsidP="1C4AC3CD" w:rsidRDefault="1C4AC3CD" w14:paraId="21390533" w14:textId="7C42D961">
            <w:pPr>
              <w:pStyle w:val="Normal"/>
            </w:pPr>
            <w:r w:rsidR="1C4AC3CD">
              <w:rPr/>
              <w:t>Moving the bishop from c1 to d3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0" w:type="dxa"/>
            <w:tcMar/>
          </w:tcPr>
          <w:p w:rsidR="1C4AC3CD" w:rsidP="1C4AC3CD" w:rsidRDefault="1C4AC3CD" w14:paraId="742FE769" w14:textId="26AF7243">
            <w:pPr>
              <w:pStyle w:val="Normal"/>
            </w:pPr>
            <w:r w:rsidR="1C4AC3CD">
              <w:rPr/>
              <w:t xml:space="preserve">Expecting to not highlight the squares that are not </w:t>
            </w:r>
            <w:r w:rsidR="1C4AC3CD">
              <w:rPr/>
              <w:t>diagonal,</w:t>
            </w:r>
            <w:r w:rsidR="1C4AC3CD">
              <w:rPr/>
              <w:t xml:space="preserve"> and it won’t be able to move to d3.</w:t>
            </w:r>
          </w:p>
        </w:tc>
      </w:tr>
    </w:tbl>
    <w:p w:rsidR="1C4AC3CD" w:rsidP="1C4AC3CD" w:rsidRDefault="1C4AC3CD" w14:paraId="0605E3FB" w14:textId="2606F86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C4AC3CD" w:rsidTr="1C4AC3CD" w14:paraId="6B6166F2">
        <w:tc>
          <w:tcPr>
            <w:tcW w:w="4680" w:type="dxa"/>
            <w:tcMar/>
          </w:tcPr>
          <w:p w:rsidR="1C4AC3CD" w:rsidP="1C4AC3CD" w:rsidRDefault="1C4AC3CD" w14:paraId="7770256C" w14:textId="303F7E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4AC3CD">
              <w:rPr/>
              <w:t>Actual Result</w:t>
            </w:r>
          </w:p>
        </w:tc>
        <w:tc>
          <w:tcPr>
            <w:tcW w:w="4680" w:type="dxa"/>
            <w:tcMar/>
          </w:tcPr>
          <w:p w:rsidR="1C4AC3CD" w:rsidP="1C4AC3CD" w:rsidRDefault="1C4AC3CD" w14:paraId="27788F15" w14:textId="425BFF0E">
            <w:pPr>
              <w:pStyle w:val="Normal"/>
            </w:pPr>
            <w:r w:rsidR="1C4AC3CD">
              <w:rPr/>
              <w:t>Test Evidence</w:t>
            </w:r>
          </w:p>
        </w:tc>
      </w:tr>
      <w:tr w:rsidR="1C4AC3CD" w:rsidTr="1C4AC3CD" w14:paraId="07AC3BE5">
        <w:tc>
          <w:tcPr>
            <w:tcW w:w="4680" w:type="dxa"/>
            <w:tcMar/>
          </w:tcPr>
          <w:p w:rsidR="1C4AC3CD" w:rsidP="1C4AC3CD" w:rsidRDefault="1C4AC3CD" w14:paraId="401D9A5E" w14:textId="663891A3">
            <w:pPr>
              <w:pStyle w:val="Normal"/>
            </w:pPr>
            <w:r w:rsidR="1C4AC3CD">
              <w:rPr/>
              <w:t>It highlighted the squares in front as it was the first time moving the pawn, meaning it works as I expected.</w:t>
            </w:r>
          </w:p>
        </w:tc>
        <w:tc>
          <w:tcPr>
            <w:tcW w:w="4680" w:type="dxa"/>
            <w:tcMar/>
          </w:tcPr>
          <w:p w:rsidR="1C4AC3CD" w:rsidP="1C4AC3CD" w:rsidRDefault="1C4AC3CD" w14:paraId="1C5F4F3D" w14:textId="7E40C958">
            <w:pPr>
              <w:pStyle w:val="Normal"/>
            </w:pPr>
            <w:r w:rsidR="1C4AC3CD">
              <w:drawing>
                <wp:inline wp14:editId="42B58FFA" wp14:anchorId="738CBE55">
                  <wp:extent cx="2828925" cy="3037772"/>
                  <wp:effectExtent l="0" t="0" r="0" b="0"/>
                  <wp:docPr id="2365554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de0414bc22a460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3037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C4AC3CD" w:rsidTr="1C4AC3CD" w14:paraId="1E6A7DE6">
        <w:tc>
          <w:tcPr>
            <w:tcW w:w="4680" w:type="dxa"/>
            <w:tcMar/>
          </w:tcPr>
          <w:p w:rsidR="1C4AC3CD" w:rsidP="1C4AC3CD" w:rsidRDefault="1C4AC3CD" w14:paraId="2A6C92ED" w14:textId="61D80F64">
            <w:pPr>
              <w:pStyle w:val="Normal"/>
            </w:pPr>
            <w:r w:rsidR="1C4AC3CD">
              <w:rPr/>
              <w:t>Only vertical and horizontal squares were highlighted for the rook, so it couldn’t go vertically. This is what I expected so the test went well.</w:t>
            </w:r>
          </w:p>
        </w:tc>
        <w:tc>
          <w:tcPr>
            <w:tcW w:w="4680" w:type="dxa"/>
            <w:tcMar/>
          </w:tcPr>
          <w:p w:rsidR="1C4AC3CD" w:rsidP="1C4AC3CD" w:rsidRDefault="1C4AC3CD" w14:paraId="2F6FA333" w14:textId="61CD2F28">
            <w:pPr>
              <w:pStyle w:val="Normal"/>
            </w:pPr>
            <w:r w:rsidR="1C4AC3CD">
              <w:drawing>
                <wp:inline wp14:editId="3C47B594" wp14:anchorId="4A036CDE">
                  <wp:extent cx="2828925" cy="2913914"/>
                  <wp:effectExtent l="0" t="0" r="0" b="0"/>
                  <wp:docPr id="6761287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316ac13a2c6484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913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C4AC3CD" w:rsidTr="1C4AC3CD" w14:paraId="10DD5213">
        <w:tc>
          <w:tcPr>
            <w:tcW w:w="4680" w:type="dxa"/>
            <w:tcMar/>
          </w:tcPr>
          <w:p w:rsidR="1C4AC3CD" w:rsidP="1C4AC3CD" w:rsidRDefault="1C4AC3CD" w14:paraId="24621E43" w14:textId="7B654610">
            <w:pPr>
              <w:pStyle w:val="Normal"/>
            </w:pPr>
            <w:r w:rsidR="1C4AC3CD">
              <w:rPr/>
              <w:t>The queen couldn’t go past a pawn or a horse, meaning that the test was successful as it went as I expected. The squares past a blocked piece from my side can’t be jumped by the queen.</w:t>
            </w:r>
          </w:p>
        </w:tc>
        <w:tc>
          <w:tcPr>
            <w:tcW w:w="4680" w:type="dxa"/>
            <w:tcMar/>
          </w:tcPr>
          <w:p w:rsidR="1C4AC3CD" w:rsidP="1C4AC3CD" w:rsidRDefault="1C4AC3CD" w14:paraId="14FF2C40" w14:textId="0ADA08F7">
            <w:pPr>
              <w:pStyle w:val="Normal"/>
            </w:pPr>
            <w:r w:rsidR="1C4AC3CD">
              <w:drawing>
                <wp:inline wp14:editId="75861FFB" wp14:anchorId="7C2F1B26">
                  <wp:extent cx="2828925" cy="2852698"/>
                  <wp:effectExtent l="0" t="0" r="0" b="0"/>
                  <wp:docPr id="6845764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d943b75421b422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85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C4AC3CD" w:rsidTr="1C4AC3CD" w14:paraId="505346E8">
        <w:tc>
          <w:tcPr>
            <w:tcW w:w="4680" w:type="dxa"/>
            <w:tcMar/>
          </w:tcPr>
          <w:p w:rsidR="1C4AC3CD" w:rsidP="1C4AC3CD" w:rsidRDefault="1C4AC3CD" w14:paraId="528E7BC4" w14:textId="5646EF65">
            <w:pPr>
              <w:pStyle w:val="Normal"/>
            </w:pPr>
            <w:r w:rsidR="1C4AC3CD">
              <w:rPr/>
              <w:t xml:space="preserve">The King </w:t>
            </w:r>
            <w:r w:rsidR="1C4AC3CD">
              <w:rPr/>
              <w:t>couldn’t</w:t>
            </w:r>
            <w:r w:rsidR="1C4AC3CD">
              <w:rPr/>
              <w:t xml:space="preserve"> move to the right where it was in check, only allowing it to go in one direction as other moves weren’t possible. This is what I expected so the test was successful.</w:t>
            </w:r>
          </w:p>
        </w:tc>
        <w:tc>
          <w:tcPr>
            <w:tcW w:w="4680" w:type="dxa"/>
            <w:tcMar/>
          </w:tcPr>
          <w:p w:rsidR="1C4AC3CD" w:rsidP="1C4AC3CD" w:rsidRDefault="1C4AC3CD" w14:paraId="73E9EB6B" w14:textId="1FB1F1AB">
            <w:pPr>
              <w:pStyle w:val="Normal"/>
            </w:pPr>
            <w:r w:rsidR="1C4AC3CD">
              <w:drawing>
                <wp:inline wp14:editId="20CDAE47" wp14:anchorId="4F853AEB">
                  <wp:extent cx="2828925" cy="3004168"/>
                  <wp:effectExtent l="0" t="0" r="0" b="0"/>
                  <wp:docPr id="11016842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be01cb4f655442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300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C4AC3CD" w:rsidTr="1C4AC3CD" w14:paraId="11787D6C">
        <w:tc>
          <w:tcPr>
            <w:tcW w:w="4680" w:type="dxa"/>
            <w:tcMar/>
          </w:tcPr>
          <w:p w:rsidR="1C4AC3CD" w:rsidP="1C4AC3CD" w:rsidRDefault="1C4AC3CD" w14:paraId="355E9329" w14:textId="59895827">
            <w:pPr>
              <w:pStyle w:val="Normal"/>
            </w:pPr>
            <w:r w:rsidR="1C4AC3CD">
              <w:rPr/>
              <w:t xml:space="preserve">The bishop in the picture </w:t>
            </w:r>
            <w:r w:rsidR="1C4AC3CD">
              <w:rPr/>
              <w:t>can’t</w:t>
            </w:r>
            <w:r w:rsidR="1C4AC3CD">
              <w:rPr/>
              <w:t xml:space="preserve"> move forward, vertically, meaning that it only has the option to go diagonally. This brings my test to a success as it went as I expected, and it only highlights the correct squares it can move to.</w:t>
            </w:r>
          </w:p>
        </w:tc>
        <w:tc>
          <w:tcPr>
            <w:tcW w:w="4680" w:type="dxa"/>
            <w:tcMar/>
          </w:tcPr>
          <w:p w:rsidR="1C4AC3CD" w:rsidP="1C4AC3CD" w:rsidRDefault="1C4AC3CD" w14:paraId="0390408B" w14:textId="5929413C">
            <w:pPr>
              <w:pStyle w:val="Normal"/>
            </w:pPr>
            <w:r w:rsidR="1C4AC3CD">
              <w:drawing>
                <wp:inline wp14:editId="1A1F1AB1" wp14:anchorId="231347AE">
                  <wp:extent cx="2828925" cy="2901462"/>
                  <wp:effectExtent l="0" t="0" r="0" b="0"/>
                  <wp:docPr id="4799915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5014939f31403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90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C4AC3CD" w:rsidP="1C4AC3CD" w:rsidRDefault="1C4AC3CD" w14:paraId="68A5A868" w14:textId="045E35F1">
      <w:pPr>
        <w:pStyle w:val="Normal"/>
      </w:pPr>
    </w:p>
    <w:p w:rsidR="1C4AC3CD" w:rsidP="1C4AC3CD" w:rsidRDefault="1C4AC3CD" w14:paraId="157866B0" w14:textId="1D0350C5">
      <w:pPr>
        <w:pStyle w:val="Normal"/>
      </w:pPr>
    </w:p>
    <w:p w:rsidR="1C4AC3CD" w:rsidP="1C4AC3CD" w:rsidRDefault="1C4AC3CD" w14:paraId="5969F5F1" w14:textId="56E1845B">
      <w:pPr>
        <w:pStyle w:val="Normal"/>
      </w:pPr>
    </w:p>
    <w:p w:rsidR="1C4AC3CD" w:rsidP="1C4AC3CD" w:rsidRDefault="1C4AC3CD" w14:paraId="02F8723B" w14:textId="7739748C">
      <w:pPr>
        <w:pStyle w:val="Normal"/>
      </w:pPr>
    </w:p>
    <w:p w:rsidR="1C4AC3CD" w:rsidP="1C4AC3CD" w:rsidRDefault="1C4AC3CD" w14:paraId="775E638C" w14:textId="1667C60A">
      <w:pPr>
        <w:pStyle w:val="Normal"/>
      </w:pPr>
    </w:p>
    <w:p w:rsidR="1C4AC3CD" w:rsidP="1C4AC3CD" w:rsidRDefault="1C4AC3CD" w14:paraId="4831935C" w14:textId="5CFAA419">
      <w:pPr>
        <w:pStyle w:val="Normal"/>
      </w:pPr>
    </w:p>
    <w:p w:rsidR="1C4AC3CD" w:rsidP="1C4AC3CD" w:rsidRDefault="1C4AC3CD" w14:paraId="210A8451" w14:textId="3A0374D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CF281"/>
    <w:rsid w:val="02DA1552"/>
    <w:rsid w:val="0D136979"/>
    <w:rsid w:val="0D865A09"/>
    <w:rsid w:val="0E4B4E7A"/>
    <w:rsid w:val="0E8F1679"/>
    <w:rsid w:val="104B0A3B"/>
    <w:rsid w:val="104B0A3B"/>
    <w:rsid w:val="1182EF3C"/>
    <w:rsid w:val="13E3FC0F"/>
    <w:rsid w:val="140A950A"/>
    <w:rsid w:val="168BEC7C"/>
    <w:rsid w:val="198E0121"/>
    <w:rsid w:val="198E0121"/>
    <w:rsid w:val="1A19F1D5"/>
    <w:rsid w:val="1C4AC3CD"/>
    <w:rsid w:val="1F3C0CDA"/>
    <w:rsid w:val="1F3C0CDA"/>
    <w:rsid w:val="20D6E11C"/>
    <w:rsid w:val="2473695D"/>
    <w:rsid w:val="24E659ED"/>
    <w:rsid w:val="282A7AC1"/>
    <w:rsid w:val="282A7AC1"/>
    <w:rsid w:val="29376611"/>
    <w:rsid w:val="2A25CB34"/>
    <w:rsid w:val="2A25CB34"/>
    <w:rsid w:val="2C5E57E1"/>
    <w:rsid w:val="2C5E57E1"/>
    <w:rsid w:val="3263386B"/>
    <w:rsid w:val="362D4B0E"/>
    <w:rsid w:val="3736A98E"/>
    <w:rsid w:val="383C0BFF"/>
    <w:rsid w:val="39A09473"/>
    <w:rsid w:val="3A7BBAEE"/>
    <w:rsid w:val="3D0B4E42"/>
    <w:rsid w:val="3EAB4D83"/>
    <w:rsid w:val="41EF6E57"/>
    <w:rsid w:val="42DD6ED3"/>
    <w:rsid w:val="438B3EB8"/>
    <w:rsid w:val="438B3EB8"/>
    <w:rsid w:val="4393B823"/>
    <w:rsid w:val="4C359C9F"/>
    <w:rsid w:val="4C359C9F"/>
    <w:rsid w:val="4E96A972"/>
    <w:rsid w:val="4E96A972"/>
    <w:rsid w:val="5016E8FE"/>
    <w:rsid w:val="509CDACD"/>
    <w:rsid w:val="50C4EBB4"/>
    <w:rsid w:val="50C4EBB4"/>
    <w:rsid w:val="52E02CB7"/>
    <w:rsid w:val="571CF281"/>
    <w:rsid w:val="58B6D53C"/>
    <w:rsid w:val="5B8A8A9E"/>
    <w:rsid w:val="5BA3B2FB"/>
    <w:rsid w:val="60C1E721"/>
    <w:rsid w:val="63DD9362"/>
    <w:rsid w:val="63DD9362"/>
    <w:rsid w:val="6C0C874E"/>
    <w:rsid w:val="6FCC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F281"/>
  <w15:chartTrackingRefBased/>
  <w15:docId w15:val="{A0F70258-ABA2-43A2-9F46-67DE9EF744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e0414bc22a4604" /><Relationship Type="http://schemas.openxmlformats.org/officeDocument/2006/relationships/image" Target="/media/image2.png" Id="Re316ac13a2c64845" /><Relationship Type="http://schemas.openxmlformats.org/officeDocument/2006/relationships/image" Target="/media/image3.png" Id="R0d943b75421b4222" /><Relationship Type="http://schemas.openxmlformats.org/officeDocument/2006/relationships/image" Target="/media/image4.png" Id="Rdbe01cb4f655442d" /><Relationship Type="http://schemas.openxmlformats.org/officeDocument/2006/relationships/image" Target="/media/image5.png" Id="R465014939f3140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2022-05-05T08:09:06.4788930Z</dcterms:created>
  <dcterms:modified xsi:type="dcterms:W3CDTF">2022-05-05T09:08:30.6339062Z</dcterms:modified>
  <dc:creator>Julian Lungu</dc:creator>
  <lastModifiedBy>Julian Lungu</lastModifiedBy>
</coreProperties>
</file>