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7D95" w14:textId="3EC3AF3B" w:rsidR="001530D1" w:rsidRDefault="00927C87">
      <w:r>
        <w:t>Cairs</w:t>
      </w:r>
    </w:p>
    <w:sectPr w:rsidR="00153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AC"/>
    <w:rsid w:val="001530D1"/>
    <w:rsid w:val="005803AC"/>
    <w:rsid w:val="0092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EFADF"/>
  <w15:chartTrackingRefBased/>
  <w15:docId w15:val="{2DCF55B1-F814-46B8-A108-41F3EFC6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Khan</dc:creator>
  <cp:keywords/>
  <dc:description/>
  <cp:lastModifiedBy>Danish Khan</cp:lastModifiedBy>
  <cp:revision>3</cp:revision>
  <dcterms:created xsi:type="dcterms:W3CDTF">2022-07-15T08:30:00Z</dcterms:created>
  <dcterms:modified xsi:type="dcterms:W3CDTF">2022-07-15T08:30:00Z</dcterms:modified>
</cp:coreProperties>
</file>