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397F8" w14:textId="77777777" w:rsidR="00BD57F5" w:rsidRPr="00552F71" w:rsidRDefault="00BD57F5" w:rsidP="00BD57F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552F71">
        <w:rPr>
          <w:b/>
          <w:kern w:val="36"/>
          <w:sz w:val="48"/>
          <w:szCs w:val="48"/>
          <w:lang w:bidi="es-ES"/>
        </w:rPr>
        <w:t>Bienvenido a la herramienta de autoevaluación de enfermedad de coronavirus (COVID-19) del Condado de Harris/Houston</w:t>
      </w:r>
    </w:p>
    <w:p w14:paraId="3949F2DD" w14:textId="77777777" w:rsidR="00BD57F5" w:rsidRPr="00552F71" w:rsidRDefault="00BD57F5" w:rsidP="00BD57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52F71">
        <w:rPr>
          <w:b/>
          <w:sz w:val="36"/>
          <w:szCs w:val="36"/>
          <w:lang w:bidi="es-ES"/>
        </w:rPr>
        <w:t>Esta herramienta le ayudará a determinar si necesita una evaluación adicional o si es necesario que se haga la prueba de COVID-19.</w:t>
      </w:r>
    </w:p>
    <w:p w14:paraId="64F6E618" w14:textId="77777777" w:rsidR="00BD57F5" w:rsidRPr="00552F71" w:rsidRDefault="00552F71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pict w14:anchorId="3614FA7D">
          <v:rect id="_x0000_i1025" style="width:0;height:1.5pt" o:hralign="center" o:hrstd="t" o:hr="t" fillcolor="#a0a0a0" stroked="f"/>
        </w:pict>
      </w:r>
    </w:p>
    <w:p w14:paraId="6EE61071" w14:textId="77777777" w:rsidR="00BD57F5" w:rsidRPr="00552F71" w:rsidRDefault="00BD57F5" w:rsidP="00BD57F5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Ayúdenos respondiendo algunas preguntas (o respóndalas por otra persona).</w:t>
      </w:r>
    </w:p>
    <w:p w14:paraId="0B11A435" w14:textId="07C768C3" w:rsidR="00BD57F5" w:rsidRPr="00552F71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52F71">
        <w:rPr>
          <w:b/>
          <w:sz w:val="27"/>
          <w:szCs w:val="27"/>
          <w:lang w:bidi="es-ES"/>
        </w:rPr>
        <w:t>¿Quién</w:t>
      </w:r>
      <w:r w:rsidR="00552F71" w:rsidRPr="00552F71">
        <w:rPr>
          <w:b/>
          <w:sz w:val="27"/>
          <w:szCs w:val="27"/>
          <w:lang w:bidi="es-ES"/>
        </w:rPr>
        <w:t>es</w:t>
      </w:r>
      <w:r w:rsidRPr="00552F71">
        <w:rPr>
          <w:b/>
          <w:sz w:val="27"/>
          <w:szCs w:val="27"/>
          <w:lang w:bidi="es-ES"/>
        </w:rPr>
        <w:t xml:space="preserve"> debe</w:t>
      </w:r>
      <w:r w:rsidR="00552F71" w:rsidRPr="00552F71">
        <w:rPr>
          <w:b/>
          <w:sz w:val="27"/>
          <w:szCs w:val="27"/>
          <w:lang w:bidi="es-ES"/>
        </w:rPr>
        <w:t>n</w:t>
      </w:r>
      <w:r w:rsidRPr="00552F71">
        <w:rPr>
          <w:b/>
          <w:sz w:val="27"/>
          <w:szCs w:val="27"/>
          <w:lang w:bidi="es-ES"/>
        </w:rPr>
        <w:t xml:space="preserve"> hacerse la prueba para determinar si tiene</w:t>
      </w:r>
      <w:r w:rsidR="00552F71" w:rsidRPr="00552F71">
        <w:rPr>
          <w:b/>
          <w:sz w:val="27"/>
          <w:szCs w:val="27"/>
          <w:lang w:bidi="es-ES"/>
        </w:rPr>
        <w:t>n</w:t>
      </w:r>
      <w:r w:rsidRPr="00552F71">
        <w:rPr>
          <w:b/>
          <w:sz w:val="27"/>
          <w:szCs w:val="27"/>
          <w:lang w:bidi="es-ES"/>
        </w:rPr>
        <w:t xml:space="preserve"> el virus COVID-19?</w:t>
      </w:r>
    </w:p>
    <w:p w14:paraId="3ED5411F" w14:textId="77777777" w:rsidR="00BD57F5" w:rsidRPr="00552F71" w:rsidRDefault="00BD57F5" w:rsidP="00BD57F5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Personas con fiebre* superior a 100.4 °F (38 °C) y síntomas respiratorios que:</w:t>
      </w:r>
    </w:p>
    <w:p w14:paraId="16302120" w14:textId="74C331DA" w:rsidR="00BD57F5" w:rsidRPr="00552F71" w:rsidRDefault="00BD57F5" w:rsidP="00BD57F5">
      <w:pPr>
        <w:numPr>
          <w:ilvl w:val="0"/>
          <w:numId w:val="1"/>
        </w:numPr>
        <w:spacing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Han tenido contacto cercano** con una persona que obtuvo un resultado positivo en la prueba de COVID-19</w:t>
      </w:r>
    </w:p>
    <w:p w14:paraId="4F737A74" w14:textId="6BFC3AD1" w:rsidR="00BD57F5" w:rsidRPr="00552F71" w:rsidRDefault="00BD57F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Tienen otras condiciones médicas (diabetes, enfermedad pulmonar, enfermedad cardíaca o embarazo)</w:t>
      </w:r>
    </w:p>
    <w:p w14:paraId="012A6FFA" w14:textId="7DC382EA" w:rsidR="002A4C52" w:rsidRPr="00552F71" w:rsidRDefault="002A4C52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Son mayores de 60 años</w:t>
      </w:r>
    </w:p>
    <w:p w14:paraId="1C2D85F7" w14:textId="781B3487" w:rsidR="00BD57F5" w:rsidRPr="00552F71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Son residentes de hogares de descanso</w:t>
      </w:r>
    </w:p>
    <w:p w14:paraId="197915B2" w14:textId="77777777" w:rsidR="00BD57F5" w:rsidRPr="00552F71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Son parte de una investigación de un grupo o un brote</w:t>
      </w:r>
    </w:p>
    <w:p w14:paraId="554213A5" w14:textId="77777777" w:rsidR="00BD57F5" w:rsidRPr="00552F71" w:rsidRDefault="00703E95" w:rsidP="00BD57F5">
      <w:pPr>
        <w:numPr>
          <w:ilvl w:val="0"/>
          <w:numId w:val="1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Son profesionales de atención de la salud o socorristas.</w:t>
      </w:r>
    </w:p>
    <w:p w14:paraId="62F893CE" w14:textId="77777777" w:rsidR="00BD57F5" w:rsidRPr="00552F71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52F71">
        <w:rPr>
          <w:b/>
          <w:sz w:val="27"/>
          <w:szCs w:val="27"/>
          <w:lang w:bidi="es-ES"/>
        </w:rPr>
        <w:t>¿Quiénes no necesitan hacerse la prueba de COVID-19?</w:t>
      </w:r>
    </w:p>
    <w:p w14:paraId="754B3121" w14:textId="0D0C10B2" w:rsidR="00BD57F5" w:rsidRPr="00552F71" w:rsidRDefault="00BD57F5" w:rsidP="00BD57F5">
      <w:pPr>
        <w:numPr>
          <w:ilvl w:val="0"/>
          <w:numId w:val="2"/>
        </w:numPr>
        <w:spacing w:after="0" w:line="240" w:lineRule="auto"/>
        <w:ind w:left="480"/>
        <w:rPr>
          <w:rFonts w:eastAsia="Times New Roman" w:cstheme="minorHAnsi"/>
          <w:b/>
          <w:sz w:val="24"/>
          <w:szCs w:val="24"/>
        </w:rPr>
      </w:pPr>
      <w:r w:rsidRPr="00552F71">
        <w:rPr>
          <w:b/>
          <w:sz w:val="24"/>
          <w:szCs w:val="24"/>
          <w:lang w:bidi="es-ES"/>
        </w:rPr>
        <w:t>Personas sin síntomas relacionados con la enfermedad de coronavirus</w:t>
      </w:r>
    </w:p>
    <w:p w14:paraId="60A8C363" w14:textId="77777777" w:rsidR="0089660C" w:rsidRPr="00552F71" w:rsidRDefault="0089660C" w:rsidP="0089660C">
      <w:pPr>
        <w:spacing w:after="0" w:line="240" w:lineRule="auto"/>
        <w:ind w:left="480"/>
        <w:rPr>
          <w:rFonts w:eastAsia="Times New Roman" w:cstheme="minorHAnsi"/>
          <w:sz w:val="24"/>
          <w:szCs w:val="24"/>
        </w:rPr>
      </w:pPr>
    </w:p>
    <w:p w14:paraId="455C854E" w14:textId="58B415E0" w:rsidR="00BD57F5" w:rsidRPr="00552F71" w:rsidRDefault="004E0528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52F71">
        <w:rPr>
          <w:b/>
          <w:sz w:val="24"/>
          <w:szCs w:val="24"/>
          <w:lang w:bidi="es-ES"/>
        </w:rPr>
        <w:t>Las personas enfermas deben quedarse en casa.</w:t>
      </w:r>
      <w:r w:rsidRPr="00552F71">
        <w:rPr>
          <w:sz w:val="24"/>
          <w:szCs w:val="24"/>
          <w:lang w:bidi="es-ES"/>
        </w:rPr>
        <w:t xml:space="preserve"> Para protegerse, lávese a menudo las manos con agua y jabón. Si tose o estornuda, cúbrase la cara con un pañuelo desechable o con el pliegue del codo. Mantenga una distancia de unos 6 pies con las demás personas. Esta es simplemente una herramienta de evaluación y </w:t>
      </w:r>
      <w:r w:rsidRPr="00552F71">
        <w:rPr>
          <w:b/>
          <w:sz w:val="24"/>
          <w:szCs w:val="24"/>
          <w:lang w:bidi="es-ES"/>
        </w:rPr>
        <w:t xml:space="preserve">no reemplaza el consejo médico </w:t>
      </w:r>
      <w:r w:rsidRPr="00552F71">
        <w:rPr>
          <w:sz w:val="24"/>
          <w:szCs w:val="24"/>
          <w:lang w:bidi="es-ES"/>
        </w:rPr>
        <w:t>de un proveedor de atención médica.</w:t>
      </w:r>
    </w:p>
    <w:p w14:paraId="0972E119" w14:textId="77777777" w:rsidR="00BD57F5" w:rsidRPr="00552F71" w:rsidRDefault="00552F71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pict w14:anchorId="5DDA5497">
          <v:rect id="_x0000_i1026" style="width:0;height:1.5pt" o:hralign="center" o:hrstd="t" o:hr="t" fillcolor="#a0a0a0" stroked="f"/>
        </w:pict>
      </w:r>
    </w:p>
    <w:p w14:paraId="173234CE" w14:textId="77777777" w:rsidR="00BD57F5" w:rsidRPr="00552F71" w:rsidRDefault="00BD57F5" w:rsidP="00BD57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52F71">
        <w:rPr>
          <w:b/>
          <w:sz w:val="27"/>
          <w:szCs w:val="27"/>
          <w:lang w:bidi="es-ES"/>
        </w:rPr>
        <w:t>Si usted tiene una emergencia con riesgo de vida, por favor llame al 9-1-1</w:t>
      </w:r>
    </w:p>
    <w:p w14:paraId="74CCED96" w14:textId="620E82F7" w:rsidR="00882916" w:rsidRPr="00552F71" w:rsidRDefault="00BD57F5" w:rsidP="00BD57F5">
      <w:pPr>
        <w:spacing w:after="0" w:line="240" w:lineRule="auto"/>
        <w:rPr>
          <w:rStyle w:val="Hyperlink"/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lastRenderedPageBreak/>
        <w:t xml:space="preserve">Si tiene otros problemas de salud, llame a su proveedor de atención médica. Los residentes sin acceso a atención médica pueden llamar a la línea de orientación para sus preguntas relacionadas con el virus COVID-19 al 713-634-1110 de 9 a.m. a 7 p.m., los 7 días de la semana. Para obtener más información sobre el virus COVID-19, visite </w:t>
      </w:r>
      <w:hyperlink r:id="rId6" w:history="1">
        <w:r w:rsidR="007A3494" w:rsidRPr="00552F71">
          <w:rPr>
            <w:rStyle w:val="Hyperlink"/>
            <w:sz w:val="24"/>
            <w:szCs w:val="24"/>
            <w:lang w:bidi="es-ES"/>
          </w:rPr>
          <w:t>www.ReadyHarris.org</w:t>
        </w:r>
      </w:hyperlink>
      <w:r w:rsidRPr="00552F71">
        <w:rPr>
          <w:sz w:val="24"/>
          <w:szCs w:val="24"/>
          <w:lang w:bidi="es-ES"/>
        </w:rPr>
        <w:t xml:space="preserve">, </w:t>
      </w:r>
      <w:hyperlink r:id="rId7" w:history="1">
        <w:r w:rsidR="007A3494" w:rsidRPr="00552F71">
          <w:rPr>
            <w:rStyle w:val="Hyperlink"/>
            <w:sz w:val="24"/>
            <w:szCs w:val="24"/>
            <w:lang w:bidi="es-ES"/>
          </w:rPr>
          <w:t>www.hcphtx.org</w:t>
        </w:r>
      </w:hyperlink>
      <w:r w:rsidRPr="00552F71">
        <w:rPr>
          <w:sz w:val="24"/>
          <w:szCs w:val="24"/>
          <w:lang w:bidi="es-ES"/>
        </w:rPr>
        <w:t xml:space="preserve"> o </w:t>
      </w:r>
      <w:hyperlink r:id="rId8" w:history="1">
        <w:r w:rsidR="007A3494" w:rsidRPr="00552F71">
          <w:rPr>
            <w:rStyle w:val="Hyperlink"/>
            <w:sz w:val="24"/>
            <w:szCs w:val="24"/>
            <w:lang w:bidi="es-ES"/>
          </w:rPr>
          <w:t>www.houstontx.gov/health/</w:t>
        </w:r>
      </w:hyperlink>
    </w:p>
    <w:p w14:paraId="2B0F0446" w14:textId="62B325E2" w:rsidR="00882916" w:rsidRPr="00552F71" w:rsidRDefault="00882916" w:rsidP="00882916">
      <w:pPr>
        <w:pStyle w:val="NormalWeb"/>
        <w:rPr>
          <w:rStyle w:val="Hyperlink"/>
          <w:rFonts w:asciiTheme="minorHAnsi" w:hAnsiTheme="minorHAnsi" w:cstheme="minorHAnsi"/>
          <w:bCs/>
          <w:color w:val="auto"/>
          <w:sz w:val="18"/>
          <w:szCs w:val="18"/>
          <w:u w:val="none"/>
        </w:rPr>
      </w:pPr>
      <w:r w:rsidRPr="00552F71">
        <w:rPr>
          <w:rStyle w:val="Hyperlink"/>
          <w:rFonts w:asciiTheme="minorHAnsi" w:hAnsiTheme="minorHAnsi"/>
          <w:color w:val="auto"/>
          <w:sz w:val="18"/>
          <w:szCs w:val="18"/>
          <w:u w:val="none"/>
          <w:lang w:bidi="es-ES"/>
        </w:rPr>
        <w:t>* Personas mayores de 65 años con temperatura superior a 99.6 °F</w:t>
      </w:r>
    </w:p>
    <w:p w14:paraId="25829169" w14:textId="5B3CF30A" w:rsidR="00882916" w:rsidRPr="00552F71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552F71">
        <w:rPr>
          <w:rStyle w:val="Hyperlink"/>
          <w:color w:val="auto"/>
          <w:sz w:val="18"/>
          <w:szCs w:val="18"/>
          <w:u w:val="none"/>
          <w:lang w:bidi="es-ES"/>
        </w:rPr>
        <w:t xml:space="preserve">** </w:t>
      </w:r>
      <w:r w:rsidRPr="00552F71">
        <w:rPr>
          <w:sz w:val="18"/>
          <w:szCs w:val="18"/>
          <w:lang w:bidi="es-ES"/>
        </w:rPr>
        <w:t>Se define como contacto cercano:</w:t>
      </w:r>
    </w:p>
    <w:p w14:paraId="1D112ED5" w14:textId="77777777" w:rsidR="00882916" w:rsidRPr="00552F71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552F71">
        <w:rPr>
          <w:sz w:val="18"/>
          <w:szCs w:val="18"/>
          <w:lang w:bidi="es-ES"/>
        </w:rPr>
        <w:t>a) estar a menos de 6 pies (2 metros) de una persona portadora del virus COVID-19 por un período prolongado; el contacto cercano puede producirse al cuidar, vivir, visitar o compartir un área o sala de espera de atención médica con una persona portadora del virus COVID-19</w:t>
      </w:r>
    </w:p>
    <w:p w14:paraId="373E5202" w14:textId="77777777" w:rsidR="00882916" w:rsidRPr="00552F71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sz w:val="18"/>
          <w:szCs w:val="18"/>
        </w:rPr>
      </w:pPr>
      <w:r w:rsidRPr="00552F71">
        <w:rPr>
          <w:i/>
          <w:sz w:val="18"/>
          <w:szCs w:val="18"/>
          <w:lang w:bidi="es-ES"/>
        </w:rPr>
        <w:t>– o bien –</w:t>
      </w:r>
    </w:p>
    <w:p w14:paraId="6CDCEC24" w14:textId="61C315D8" w:rsidR="00882916" w:rsidRPr="00552F71" w:rsidRDefault="00882916" w:rsidP="00882916">
      <w:pPr>
        <w:autoSpaceDE w:val="0"/>
        <w:autoSpaceDN w:val="0"/>
        <w:spacing w:before="40" w:after="40" w:line="240" w:lineRule="auto"/>
        <w:rPr>
          <w:rFonts w:cstheme="minorHAnsi"/>
          <w:color w:val="000000"/>
          <w:sz w:val="18"/>
          <w:szCs w:val="18"/>
        </w:rPr>
      </w:pPr>
      <w:r w:rsidRPr="00552F71">
        <w:rPr>
          <w:sz w:val="18"/>
          <w:szCs w:val="18"/>
          <w:lang w:bidi="es-ES"/>
        </w:rPr>
        <w:t xml:space="preserve">b) tener contacto directo con secreciones infecciosas de una persona portadora del virus COVID-19 (por ejemplo, si una persona infectada le tose encima) </w:t>
      </w:r>
    </w:p>
    <w:p w14:paraId="1429F0B0" w14:textId="28035506" w:rsidR="002128ED" w:rsidRPr="00552F71" w:rsidRDefault="002128ED" w:rsidP="00882916">
      <w:pPr>
        <w:autoSpaceDE w:val="0"/>
        <w:autoSpaceDN w:val="0"/>
        <w:spacing w:before="40" w:after="40" w:line="240" w:lineRule="auto"/>
        <w:rPr>
          <w:rFonts w:cstheme="minorHAnsi"/>
          <w:color w:val="000000"/>
          <w:sz w:val="18"/>
          <w:szCs w:val="18"/>
        </w:rPr>
      </w:pPr>
    </w:p>
    <w:p w14:paraId="22E18CCA" w14:textId="7C1A8C93" w:rsidR="002128ED" w:rsidRPr="00552F71" w:rsidRDefault="002128ED" w:rsidP="00083A65">
      <w:pPr>
        <w:rPr>
          <w:rFonts w:cstheme="minorHAnsi"/>
        </w:rPr>
      </w:pPr>
      <w:r w:rsidRPr="00552F71">
        <w:rPr>
          <w:rStyle w:val="Strong"/>
          <w:color w:val="FFFFFF"/>
          <w:sz w:val="20"/>
          <w:szCs w:val="20"/>
          <w:shd w:val="clear" w:color="auto" w:fill="282F2F"/>
          <w:lang w:bidi="es-ES"/>
        </w:rPr>
        <w:t>Descargo de responsabilidades: Si usted tiene una emergencia con riesgo de vida, por favor llame al 9-1-1. </w:t>
      </w:r>
      <w:r w:rsidRPr="00552F71">
        <w:rPr>
          <w:i/>
          <w:color w:val="939393"/>
          <w:sz w:val="20"/>
          <w:szCs w:val="20"/>
          <w:shd w:val="clear" w:color="auto" w:fill="282F2F"/>
          <w:lang w:bidi="es-ES"/>
        </w:rPr>
        <w:t>Esta herramienta se ofrece para su conveniencia y se actualiza de la mejor manera posible para que coincida con las pautas de los Centros para el Control y la Prevención de Enfermedades (CDC) para la detección del virus COVID-19. Este aviso no tiene por objeto reemplazar el consejo médico de un proveedor de atención médica. </w:t>
      </w:r>
      <w:hyperlink r:id="rId9" w:history="1">
        <w:r w:rsidRPr="00552F71">
          <w:rPr>
            <w:rStyle w:val="Hyperlink"/>
            <w:i/>
            <w:color w:val="1ABC9C"/>
            <w:sz w:val="20"/>
            <w:szCs w:val="20"/>
            <w:shd w:val="clear" w:color="auto" w:fill="282F2F"/>
            <w:lang w:bidi="es-ES"/>
          </w:rPr>
          <w:t>Le recomendamos revisar la Política de Privacidad y la Política de Uso en su totalidad</w:t>
        </w:r>
      </w:hyperlink>
    </w:p>
    <w:p w14:paraId="0AA1B83B" w14:textId="77777777" w:rsidR="00534AB4" w:rsidRPr="00552F71" w:rsidRDefault="00534AB4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25551F" w14:textId="77777777" w:rsidR="00534AB4" w:rsidRPr="00552F71" w:rsidRDefault="005C508D" w:rsidP="00BD57F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---------------------------------------------------------------------------------------------------------------------</w:t>
      </w:r>
    </w:p>
    <w:p w14:paraId="1C60E40F" w14:textId="77777777" w:rsidR="00E95E41" w:rsidRPr="00552F71" w:rsidRDefault="00E95E41" w:rsidP="00534AB4">
      <w:pPr>
        <w:spacing w:after="0" w:line="240" w:lineRule="auto"/>
        <w:outlineLvl w:val="1"/>
        <w:rPr>
          <w:rFonts w:eastAsia="Times New Roman" w:cstheme="minorHAnsi"/>
          <w:b/>
          <w:bCs/>
          <w:caps/>
          <w:sz w:val="48"/>
          <w:szCs w:val="48"/>
        </w:rPr>
      </w:pPr>
    </w:p>
    <w:p w14:paraId="283F6E1D" w14:textId="29B83F4B" w:rsidR="00A34E51" w:rsidRPr="00552F71" w:rsidRDefault="00A34E51" w:rsidP="00534AB4">
      <w:pPr>
        <w:spacing w:after="0" w:line="240" w:lineRule="auto"/>
        <w:outlineLvl w:val="1"/>
        <w:rPr>
          <w:rFonts w:eastAsia="Times New Roman" w:cstheme="minorHAnsi"/>
          <w:b/>
          <w:bCs/>
          <w:caps/>
          <w:color w:val="FF0000"/>
          <w:sz w:val="48"/>
          <w:szCs w:val="48"/>
        </w:rPr>
      </w:pPr>
      <w:r w:rsidRPr="00552F71">
        <w:rPr>
          <w:b/>
          <w:color w:val="FF0000"/>
          <w:sz w:val="48"/>
          <w:szCs w:val="48"/>
          <w:lang w:bidi="es-ES"/>
        </w:rPr>
        <w:t>R400</w:t>
      </w:r>
    </w:p>
    <w:p w14:paraId="24701F16" w14:textId="77777777" w:rsidR="00534AB4" w:rsidRPr="00552F71" w:rsidRDefault="00534AB4" w:rsidP="00552F71">
      <w:pPr>
        <w:spacing w:after="0" w:line="240" w:lineRule="auto"/>
        <w:ind w:right="-360"/>
        <w:outlineLvl w:val="1"/>
        <w:rPr>
          <w:rFonts w:eastAsia="Times New Roman" w:cstheme="minorHAnsi"/>
          <w:sz w:val="48"/>
          <w:szCs w:val="48"/>
        </w:rPr>
      </w:pPr>
      <w:r w:rsidRPr="00552F71">
        <w:rPr>
          <w:b/>
          <w:sz w:val="48"/>
          <w:szCs w:val="48"/>
          <w:lang w:bidi="es-ES"/>
        </w:rPr>
        <w:t>RESULTADOS DE LA AUTOEVALUACIÓN PARA LA ENFERMEDAD POR CORONAVIRUS (COVID-19)</w:t>
      </w:r>
    </w:p>
    <w:p w14:paraId="7C654C94" w14:textId="77777777" w:rsidR="00534AB4" w:rsidRPr="00552F71" w:rsidRDefault="00534AB4" w:rsidP="00534AB4">
      <w:pPr>
        <w:shd w:val="clear" w:color="auto" w:fill="EFEFEF"/>
        <w:spacing w:line="240" w:lineRule="auto"/>
        <w:rPr>
          <w:rFonts w:eastAsia="Times New Roman" w:cstheme="minorHAnsi"/>
          <w:sz w:val="30"/>
          <w:szCs w:val="30"/>
        </w:rPr>
      </w:pPr>
      <w:r w:rsidRPr="00552F71">
        <w:rPr>
          <w:sz w:val="30"/>
          <w:szCs w:val="30"/>
          <w:lang w:bidi="es-ES"/>
        </w:rPr>
        <w:t>Si usted tiene una emergencia con riesgo de vida, por favor llame al</w:t>
      </w:r>
      <w:r w:rsidRPr="00552F71">
        <w:rPr>
          <w:sz w:val="30"/>
          <w:szCs w:val="30"/>
          <w:u w:val="single"/>
          <w:lang w:bidi="es-ES"/>
        </w:rPr>
        <w:t xml:space="preserve"> 9-1-1</w:t>
      </w:r>
      <w:r w:rsidRPr="00552F71">
        <w:rPr>
          <w:sz w:val="30"/>
          <w:szCs w:val="30"/>
          <w:lang w:bidi="es-ES"/>
        </w:rPr>
        <w:t>.</w:t>
      </w:r>
    </w:p>
    <w:p w14:paraId="5537D5CE" w14:textId="77777777" w:rsidR="00534AB4" w:rsidRPr="00552F71" w:rsidRDefault="00534AB4" w:rsidP="00534A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 xml:space="preserve">Su identificación de detección es: </w:t>
      </w:r>
      <w:r w:rsidRPr="00552F71">
        <w:rPr>
          <w:rFonts w:eastAsia="Times New Roman" w:cstheme="minorHAnsi"/>
          <w:b/>
          <w:bCs/>
          <w:color w:val="FF0000"/>
          <w:spacing w:val="15"/>
          <w:sz w:val="33"/>
          <w:szCs w:val="33"/>
          <w:lang w:val="en-US"/>
        </w:rPr>
        <w:t>XXXX-XXXX-XXXX&gt;</w:t>
      </w:r>
    </w:p>
    <w:p w14:paraId="00F850F1" w14:textId="77777777" w:rsidR="0084418D" w:rsidRPr="00552F71" w:rsidRDefault="00D82BB9" w:rsidP="00E55690">
      <w:pPr>
        <w:spacing w:before="100" w:beforeAutospacing="1" w:after="240"/>
        <w:rPr>
          <w:rFonts w:eastAsia="Times New Roman" w:cstheme="minorHAnsi"/>
          <w:sz w:val="36"/>
          <w:szCs w:val="36"/>
        </w:rPr>
      </w:pPr>
      <w:r w:rsidRPr="00552F71">
        <w:rPr>
          <w:sz w:val="36"/>
          <w:szCs w:val="36"/>
          <w:lang w:bidi="es-ES"/>
        </w:rPr>
        <w:t xml:space="preserve">Según sus respuestas, usted tiene un mayor riesgo de contraer la enfermedad por Coronavirus (COVID-19). </w:t>
      </w:r>
    </w:p>
    <w:p w14:paraId="5A122C68" w14:textId="5BC5B33D" w:rsidR="00C8094F" w:rsidRPr="00552F71" w:rsidRDefault="00E55690" w:rsidP="00F05C03">
      <w:pPr>
        <w:spacing w:before="100" w:beforeAutospacing="1" w:after="240"/>
        <w:rPr>
          <w:rFonts w:eastAsia="Times New Roman" w:cstheme="minorHAnsi"/>
          <w:sz w:val="36"/>
          <w:szCs w:val="36"/>
        </w:rPr>
      </w:pPr>
      <w:r w:rsidRPr="00552F71">
        <w:rPr>
          <w:color w:val="0A0A0A"/>
          <w:sz w:val="36"/>
          <w:szCs w:val="36"/>
          <w:lang w:bidi="es-ES"/>
        </w:rPr>
        <w:t xml:space="preserve">Comuníquese con el Centro de Llamadas de orientación atendido por enfermeras, </w:t>
      </w:r>
      <w:hyperlink r:id="rId10" w:history="1">
        <w:r w:rsidR="00552F71" w:rsidRPr="00055B73">
          <w:rPr>
            <w:rFonts w:eastAsia="Times New Roman" w:cstheme="minorHAnsi"/>
            <w:color w:val="2C2CF1"/>
            <w:sz w:val="36"/>
            <w:szCs w:val="36"/>
            <w:u w:val="single"/>
          </w:rPr>
          <w:t>713-814-4501</w:t>
        </w:r>
      </w:hyperlink>
      <w:r w:rsidRPr="00552F71">
        <w:rPr>
          <w:color w:val="0A0A0A"/>
          <w:sz w:val="36"/>
          <w:szCs w:val="36"/>
          <w:lang w:bidi="es-ES"/>
        </w:rPr>
        <w:t>, para una evaluación adicional.</w:t>
      </w:r>
    </w:p>
    <w:p w14:paraId="1198C0C2" w14:textId="77777777" w:rsidR="00A3264D" w:rsidRPr="00552F71" w:rsidRDefault="00A3264D" w:rsidP="00552F71">
      <w:pPr>
        <w:keepNext/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552F71">
        <w:rPr>
          <w:b/>
          <w:sz w:val="36"/>
          <w:szCs w:val="36"/>
          <w:lang w:bidi="es-ES"/>
        </w:rPr>
        <w:lastRenderedPageBreak/>
        <w:t xml:space="preserve">Recomendaciones para la salud: </w:t>
      </w:r>
    </w:p>
    <w:p w14:paraId="2C278A60" w14:textId="77777777" w:rsidR="00A3264D" w:rsidRPr="00552F71" w:rsidRDefault="00A3264D" w:rsidP="00552F71">
      <w:pPr>
        <w:keepNext/>
        <w:rPr>
          <w:rFonts w:cstheme="minorHAnsi"/>
        </w:rPr>
      </w:pPr>
      <w:r w:rsidRPr="00552F71">
        <w:rPr>
          <w:lang w:bidi="es-ES"/>
        </w:rPr>
        <w:t xml:space="preserve">En este momento, le recomendamos hacer lo siguiente: </w:t>
      </w:r>
    </w:p>
    <w:p w14:paraId="03F44BB0" w14:textId="77777777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 xml:space="preserve">Quedarse en su casa durante 14 días y respetar la cuarentena. No ir al trabajo, a clases, a eventos deportivos u otras reuniones sociales o religiosas durante todo ese tiempo. </w:t>
      </w:r>
    </w:p>
    <w:p w14:paraId="4E084500" w14:textId="77777777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Limitar el contacto con otras personas. Esto incluye aislarse lo más posible de otras personas que vivan en su residencia.</w:t>
      </w:r>
    </w:p>
    <w:p w14:paraId="2E4BF555" w14:textId="77777777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pacing w:val="-2"/>
        </w:rPr>
      </w:pPr>
      <w:r w:rsidRPr="00552F71">
        <w:rPr>
          <w:rFonts w:asciiTheme="minorHAnsi" w:hAnsiTheme="minorHAnsi"/>
          <w:spacing w:val="-2"/>
          <w:lang w:bidi="es-ES"/>
        </w:rPr>
        <w:t>Lavarse a menudo las manos con agua y jabón o usar desinfectante para manos a base de alcohol, especialmente después de toser, estornudar o tirar un pañuelo desechable usado a la basura.</w:t>
      </w:r>
    </w:p>
    <w:p w14:paraId="330F79AC" w14:textId="77777777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Evite tocarse los ojos, la nariz y la boca con las manos sin lavar.</w:t>
      </w:r>
    </w:p>
    <w:p w14:paraId="73BB935F" w14:textId="77777777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Al toser o estornudar, cubrirse con el antebrazo o con un pañuelo. Nunca tosa en dirección a otra persona.</w:t>
      </w:r>
    </w:p>
    <w:p w14:paraId="7E11A62F" w14:textId="77777777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No comparta vasos, toallas, cubiertos, ropa de cama o cualquier otro artículo hasta que finalice la cuarentena.</w:t>
      </w:r>
    </w:p>
    <w:p w14:paraId="062150E3" w14:textId="77777777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 xml:space="preserve">Mantenga limpio el lugar donde esté. Limpie con frecuencia las superficies que toca y comparte con otras personas, como picaportes de puertas, teléfonos y superficies del baño (o cualquier otra objeto sobre la que estornude o tosa) con un desinfectante doméstico estándar, como toallitas Clorox. </w:t>
      </w:r>
    </w:p>
    <w:p w14:paraId="4728D906" w14:textId="5AD8F109" w:rsidR="00A3264D" w:rsidRPr="00552F71" w:rsidRDefault="00A3264D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Si está enfermo, quédese en su casa, alejado de los demás.</w:t>
      </w:r>
    </w:p>
    <w:p w14:paraId="4FA3D756" w14:textId="02DCCADC" w:rsidR="006664EE" w:rsidRPr="00552F71" w:rsidRDefault="006664EE" w:rsidP="006664E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color w:val="0A0A0A"/>
          <w:lang w:bidi="es-ES"/>
        </w:rPr>
        <w:t>Recuerde evitar las reuniones, ya que pueden resultar en una mayor propagación en nuestra comunidad.</w:t>
      </w:r>
    </w:p>
    <w:p w14:paraId="051A9CBE" w14:textId="48188BE9" w:rsidR="00A3264D" w:rsidRPr="00552F71" w:rsidRDefault="00552F71" w:rsidP="00A3264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/>
          <w:lang w:bidi="es-ES"/>
        </w:rPr>
        <w:t>Mantenerse</w:t>
      </w:r>
      <w:r w:rsidR="00A3264D" w:rsidRPr="00552F71">
        <w:rPr>
          <w:rFonts w:asciiTheme="minorHAnsi" w:hAnsiTheme="minorHAnsi"/>
          <w:lang w:bidi="es-ES"/>
        </w:rPr>
        <w:t xml:space="preserve"> informado. Las recomendaciones de las autoridades sanitarias se actualizan frecuentemente.</w:t>
      </w:r>
    </w:p>
    <w:p w14:paraId="68FBC52A" w14:textId="77777777" w:rsidR="00A3264D" w:rsidRPr="00552F71" w:rsidRDefault="00A3264D" w:rsidP="00A3264D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1DC7D98A" w14:textId="77777777" w:rsidR="00A3264D" w:rsidRPr="00552F71" w:rsidRDefault="00A3264D" w:rsidP="00A3264D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552F71">
        <w:rPr>
          <w:b/>
          <w:sz w:val="30"/>
          <w:szCs w:val="30"/>
          <w:lang w:bidi="es-ES"/>
        </w:rPr>
        <w:t xml:space="preserve">Visite </w:t>
      </w:r>
      <w:hyperlink r:id="rId11" w:history="1">
        <w:r w:rsidRPr="00552F71">
          <w:rPr>
            <w:rStyle w:val="Hyperlink"/>
            <w:sz w:val="30"/>
            <w:szCs w:val="30"/>
            <w:lang w:bidi="es-ES"/>
          </w:rPr>
          <w:t>www.ReadyHarris.org</w:t>
        </w:r>
      </w:hyperlink>
      <w:r w:rsidRPr="00552F71">
        <w:rPr>
          <w:sz w:val="30"/>
          <w:szCs w:val="30"/>
          <w:lang w:bidi="es-ES"/>
        </w:rPr>
        <w:t xml:space="preserve">, </w:t>
      </w:r>
      <w:hyperlink r:id="rId12" w:history="1">
        <w:r w:rsidRPr="00552F71">
          <w:rPr>
            <w:rStyle w:val="Hyperlink"/>
            <w:sz w:val="30"/>
            <w:szCs w:val="30"/>
            <w:lang w:bidi="es-ES"/>
          </w:rPr>
          <w:t>www.hcphtx.org/COVID-19</w:t>
        </w:r>
      </w:hyperlink>
      <w:r w:rsidRPr="00552F71">
        <w:rPr>
          <w:sz w:val="30"/>
          <w:szCs w:val="30"/>
          <w:lang w:bidi="es-ES"/>
        </w:rPr>
        <w:t xml:space="preserve"> </w:t>
      </w:r>
      <w:r w:rsidRPr="00552F71">
        <w:rPr>
          <w:b/>
          <w:sz w:val="30"/>
          <w:szCs w:val="30"/>
          <w:lang w:bidi="es-ES"/>
        </w:rPr>
        <w:t>o</w:t>
      </w:r>
      <w:r w:rsidRPr="00552F71">
        <w:rPr>
          <w:sz w:val="30"/>
          <w:szCs w:val="30"/>
          <w:lang w:bidi="es-ES"/>
        </w:rPr>
        <w:t xml:space="preserve"> </w:t>
      </w:r>
      <w:hyperlink r:id="rId13" w:history="1">
        <w:r w:rsidRPr="00552F71">
          <w:rPr>
            <w:rStyle w:val="Hyperlink"/>
            <w:sz w:val="30"/>
            <w:szCs w:val="30"/>
            <w:lang w:bidi="es-ES"/>
          </w:rPr>
          <w:t>www.houstontx.gov/health/</w:t>
        </w:r>
      </w:hyperlink>
      <w:r w:rsidRPr="00552F71">
        <w:rPr>
          <w:sz w:val="30"/>
          <w:szCs w:val="30"/>
          <w:lang w:bidi="es-ES"/>
        </w:rPr>
        <w:t xml:space="preserve">, </w:t>
      </w:r>
      <w:r w:rsidRPr="00552F71">
        <w:rPr>
          <w:b/>
          <w:sz w:val="30"/>
          <w:szCs w:val="30"/>
          <w:lang w:bidi="es-ES"/>
        </w:rPr>
        <w:t>donde encontrará actualizaciones frecuentes.</w:t>
      </w:r>
    </w:p>
    <w:p w14:paraId="16F15196" w14:textId="77777777" w:rsidR="00A3264D" w:rsidRPr="00552F71" w:rsidRDefault="00A3264D" w:rsidP="00A3264D">
      <w:pPr>
        <w:spacing w:before="319" w:after="158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552F71">
        <w:rPr>
          <w:b/>
          <w:sz w:val="36"/>
          <w:szCs w:val="36"/>
          <w:lang w:bidi="es-ES"/>
        </w:rPr>
        <w:t>¿Se siente estresado o ansioso?</w:t>
      </w:r>
    </w:p>
    <w:p w14:paraId="42D3A1C9" w14:textId="77777777" w:rsidR="00A3264D" w:rsidRPr="00552F71" w:rsidRDefault="00A3264D" w:rsidP="00A3264D">
      <w:pPr>
        <w:spacing w:before="100" w:beforeAutospacing="1" w:after="24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 xml:space="preserve">El miedo y la ansiedad por una enfermedad pueden ser abrumadores y causar emociones fuertes en adultos y niños. </w:t>
      </w:r>
    </w:p>
    <w:p w14:paraId="4BF281FF" w14:textId="77777777" w:rsidR="00A3264D" w:rsidRPr="00552F71" w:rsidRDefault="00A3264D" w:rsidP="00A3264D">
      <w:pPr>
        <w:numPr>
          <w:ilvl w:val="0"/>
          <w:numId w:val="7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Las personas con condiciones de salud mental preexistentes deben continuar sus planes de tratamiento, mantenerse en contacto con sus proveedores de atención médica y estar atentas a la aparición de cualquier síntoma nuevo.</w:t>
      </w:r>
    </w:p>
    <w:p w14:paraId="3171F5A5" w14:textId="77777777" w:rsidR="00A3264D" w:rsidRPr="00552F71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Manténgase comunicado con amigos y familiares por teléfono, videollamadas, correo electrónico, etc., especialmente las personas de mayor edad.</w:t>
      </w:r>
    </w:p>
    <w:p w14:paraId="7BE984E4" w14:textId="77777777" w:rsidR="00A3264D" w:rsidRPr="00552F71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Use otras formas de relajarse, como hacer ejercicio, estirarse y meditar.</w:t>
      </w:r>
    </w:p>
    <w:p w14:paraId="489C29BF" w14:textId="77777777" w:rsidR="00A3264D" w:rsidRPr="00552F71" w:rsidRDefault="00A3264D" w:rsidP="00A3264D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Si sus conductas a causa del estrés interfieren con sus actividades diarias, llame a su proveedor de atención médica.</w:t>
      </w:r>
    </w:p>
    <w:p w14:paraId="29FA553C" w14:textId="77777777" w:rsidR="00A3264D" w:rsidRPr="00552F71" w:rsidRDefault="00A3264D" w:rsidP="00A3264D">
      <w:pPr>
        <w:spacing w:before="60"/>
        <w:ind w:left="480"/>
        <w:rPr>
          <w:rFonts w:eastAsia="Times New Roman" w:cstheme="minorHAnsi"/>
          <w:sz w:val="24"/>
          <w:szCs w:val="24"/>
        </w:rPr>
      </w:pPr>
    </w:p>
    <w:p w14:paraId="03A4B844" w14:textId="77777777" w:rsidR="00A3264D" w:rsidRPr="00552F71" w:rsidRDefault="00A3264D" w:rsidP="00A3264D">
      <w:pPr>
        <w:spacing w:before="60"/>
        <w:ind w:left="12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lastRenderedPageBreak/>
        <w:t>Para recibir apoyo adicional comuníquese con:</w:t>
      </w:r>
    </w:p>
    <w:p w14:paraId="613DB788" w14:textId="77777777" w:rsidR="00A3264D" w:rsidRPr="00552F71" w:rsidRDefault="00A3264D" w:rsidP="00A3264D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552F71">
        <w:rPr>
          <w:b/>
          <w:sz w:val="28"/>
          <w:szCs w:val="28"/>
          <w:lang w:bidi="es-ES"/>
        </w:rPr>
        <w:t>Línea de Apoyo de Harris Center for Mental Health para COVID-19: 833-251-7544; Línea Directa de Urgencias por Desastre: 1-800-985-5990</w:t>
      </w:r>
    </w:p>
    <w:p w14:paraId="17B6CA67" w14:textId="77777777" w:rsidR="00A3264D" w:rsidRPr="00552F71" w:rsidRDefault="00A3264D" w:rsidP="00534AB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E22421F" w14:textId="77777777" w:rsidR="00534AB4" w:rsidRPr="00552F71" w:rsidRDefault="00534AB4" w:rsidP="00534AB4">
      <w:pPr>
        <w:shd w:val="clear" w:color="auto" w:fill="FFFFFF"/>
        <w:spacing w:before="100" w:beforeAutospacing="1" w:after="100" w:afterAutospacing="1" w:line="240" w:lineRule="auto"/>
        <w:jc w:val="right"/>
        <w:rPr>
          <w:rFonts w:eastAsia="Times New Roman" w:cstheme="minorHAnsi"/>
          <w:color w:val="FF0000"/>
          <w:sz w:val="24"/>
          <w:szCs w:val="24"/>
        </w:rPr>
      </w:pPr>
      <w:r w:rsidRPr="00552F71">
        <w:rPr>
          <w:color w:val="FF0000"/>
          <w:sz w:val="24"/>
          <w:szCs w:val="24"/>
          <w:lang w:bidi="es-ES"/>
        </w:rPr>
        <w:t>R400</w:t>
      </w:r>
    </w:p>
    <w:p w14:paraId="184C958B" w14:textId="77777777" w:rsidR="00552F71" w:rsidRDefault="00552F71">
      <w:pPr>
        <w:rPr>
          <w:rFonts w:cstheme="minorHAnsi"/>
        </w:rPr>
      </w:pPr>
      <w:r>
        <w:rPr>
          <w:rFonts w:cstheme="minorHAnsi"/>
          <w:b/>
          <w:bCs/>
        </w:rPr>
        <w:br w:type="page"/>
      </w:r>
    </w:p>
    <w:p w14:paraId="1750843B" w14:textId="348974A4" w:rsidR="00E9088B" w:rsidRPr="00552F71" w:rsidRDefault="00E9088B" w:rsidP="00E9088B">
      <w:pPr>
        <w:pStyle w:val="Heading2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caps/>
          <w:color w:val="FF0000"/>
          <w:sz w:val="48"/>
          <w:szCs w:val="48"/>
        </w:rPr>
      </w:pPr>
      <w:r w:rsidRPr="00552F71">
        <w:rPr>
          <w:rStyle w:val="Strong"/>
          <w:rFonts w:asciiTheme="minorHAnsi" w:hAnsiTheme="minorHAnsi"/>
          <w:b/>
          <w:color w:val="FF0000"/>
          <w:sz w:val="48"/>
          <w:szCs w:val="48"/>
          <w:lang w:bidi="es-ES"/>
        </w:rPr>
        <w:lastRenderedPageBreak/>
        <w:t>R300</w:t>
      </w:r>
    </w:p>
    <w:p w14:paraId="06ED86B5" w14:textId="77777777" w:rsidR="00E9088B" w:rsidRPr="00552F71" w:rsidRDefault="00E9088B" w:rsidP="00552F71">
      <w:pPr>
        <w:pStyle w:val="Heading2"/>
        <w:spacing w:before="0" w:beforeAutospacing="0" w:after="0" w:afterAutospacing="0"/>
        <w:ind w:right="-360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552F71">
        <w:rPr>
          <w:rStyle w:val="Strong"/>
          <w:rFonts w:asciiTheme="minorHAnsi" w:hAnsiTheme="minorHAnsi"/>
          <w:b/>
          <w:sz w:val="48"/>
          <w:szCs w:val="48"/>
          <w:lang w:bidi="es-ES"/>
        </w:rPr>
        <w:t>RESULTADOS DE LA AUTOEVALUACIÓN PARA LA ENFERMEDAD POR CORONAVIRUS (COVID-19)</w:t>
      </w:r>
    </w:p>
    <w:p w14:paraId="615574DD" w14:textId="77777777" w:rsidR="00E9088B" w:rsidRPr="00552F71" w:rsidRDefault="00E9088B" w:rsidP="00E9088B">
      <w:pPr>
        <w:shd w:val="clear" w:color="auto" w:fill="EFEFEF"/>
        <w:rPr>
          <w:rFonts w:cstheme="minorHAnsi"/>
          <w:sz w:val="30"/>
          <w:szCs w:val="30"/>
        </w:rPr>
      </w:pPr>
      <w:r w:rsidRPr="00552F71">
        <w:rPr>
          <w:sz w:val="30"/>
          <w:szCs w:val="30"/>
          <w:lang w:bidi="es-ES"/>
        </w:rPr>
        <w:t>Si usted tiene una emergencia con riesgo de vida, por favor llame al 911</w:t>
      </w:r>
      <w:hyperlink r:id="rId14" w:history="1"/>
    </w:p>
    <w:p w14:paraId="6102533D" w14:textId="0E1BA582" w:rsidR="00E9088B" w:rsidRPr="00552F71" w:rsidRDefault="00E9088B" w:rsidP="00E9088B">
      <w:pPr>
        <w:spacing w:before="100" w:beforeAutospacing="1" w:after="100" w:afterAutospacing="1" w:line="240" w:lineRule="auto"/>
        <w:rPr>
          <w:rFonts w:eastAsia="Times New Roman" w:cstheme="minorHAnsi"/>
          <w:color w:val="0A0A0A"/>
          <w:sz w:val="36"/>
          <w:szCs w:val="36"/>
        </w:rPr>
      </w:pPr>
      <w:r w:rsidRPr="00552F71">
        <w:rPr>
          <w:color w:val="0A0A0A"/>
          <w:sz w:val="36"/>
          <w:szCs w:val="36"/>
          <w:lang w:bidi="es-ES"/>
        </w:rPr>
        <w:t xml:space="preserve">De acuerdo con sus resultados, en este momento usted </w:t>
      </w:r>
      <w:r w:rsidRPr="00552F71">
        <w:rPr>
          <w:b/>
          <w:sz w:val="36"/>
          <w:szCs w:val="36"/>
          <w:lang w:bidi="es-ES"/>
        </w:rPr>
        <w:t>NO</w:t>
      </w:r>
      <w:r w:rsidRPr="00552F71">
        <w:rPr>
          <w:color w:val="0A0A0A"/>
          <w:sz w:val="36"/>
          <w:szCs w:val="36"/>
          <w:lang w:bidi="es-ES"/>
        </w:rPr>
        <w:t xml:space="preserve"> tiene síntomas relacionados con el virus COVID-19. Le recomendamos que se quede en casa y se comunique con el Departamento de Salud de su localidad. </w:t>
      </w:r>
    </w:p>
    <w:p w14:paraId="049658EB" w14:textId="77777777" w:rsidR="00E9088B" w:rsidRPr="00552F71" w:rsidRDefault="00E9088B" w:rsidP="00E9088B">
      <w:pPr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552F71">
        <w:rPr>
          <w:b/>
          <w:sz w:val="36"/>
          <w:szCs w:val="36"/>
          <w:lang w:bidi="es-ES"/>
        </w:rPr>
        <w:t xml:space="preserve">Recomendaciones para la salud: </w:t>
      </w:r>
    </w:p>
    <w:p w14:paraId="16DDD8CF" w14:textId="77777777" w:rsidR="00E9088B" w:rsidRPr="00552F71" w:rsidRDefault="00E9088B" w:rsidP="00E9088B">
      <w:pPr>
        <w:rPr>
          <w:rFonts w:cstheme="minorHAnsi"/>
        </w:rPr>
      </w:pPr>
      <w:r w:rsidRPr="00552F71">
        <w:rPr>
          <w:lang w:bidi="es-ES"/>
        </w:rPr>
        <w:t xml:space="preserve">En este momento, le recomendamos hacer lo siguiente: </w:t>
      </w:r>
    </w:p>
    <w:p w14:paraId="57D341D5" w14:textId="77777777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 xml:space="preserve">Quedarse en su casa durante 14 días y respetar la cuarentena. No ir al trabajo, a clases, a eventos deportivos u otras reuniones sociales o religiosas durante todo ese tiempo. </w:t>
      </w:r>
    </w:p>
    <w:p w14:paraId="5E9170E7" w14:textId="77777777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Limitar el contacto con otras personas. Esto incluye aislarse lo más posible de otras personas que vivan en su residencia.</w:t>
      </w:r>
    </w:p>
    <w:p w14:paraId="0CA536AC" w14:textId="77777777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Lavarse a menudo las manos con agua y jabón o usar desinfectante para manos a base de alcohol, especialmente después de toser, estornudar o tirar un pañuelo desechable usado a la basura.</w:t>
      </w:r>
    </w:p>
    <w:p w14:paraId="392F156A" w14:textId="77777777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Evite tocarse los ojos, la nariz y la boca con las manos sin lavar.</w:t>
      </w:r>
    </w:p>
    <w:p w14:paraId="5E554E6F" w14:textId="77777777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Al toser o estornudar, cubrirse con el antebrazo o con un pañuelo. Nunca tosa en dirección a otra persona.</w:t>
      </w:r>
    </w:p>
    <w:p w14:paraId="09AEEABE" w14:textId="77777777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No comparta vasos, toallas, cubiertos, ropa de cama o cualquier otro artículo hasta que finalice la cuarentena.</w:t>
      </w:r>
    </w:p>
    <w:p w14:paraId="16703C83" w14:textId="77777777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 xml:space="preserve">Mantenga limpio el lugar donde esté. Limpie con frecuencia las superficies que toca y comparte con otras personas, como picaportes de puertas, teléfonos y superficies del baño (o cualquier otra objeto sobre la que estornude o tosa) con un desinfectante doméstico estándar, como toallitas Clorox. </w:t>
      </w:r>
    </w:p>
    <w:p w14:paraId="6ACE3DFC" w14:textId="4B0F273E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Si está enfermo, quédese en su casa, alejado de los demás.</w:t>
      </w:r>
    </w:p>
    <w:p w14:paraId="1F61622C" w14:textId="5547598F" w:rsidR="006F4E87" w:rsidRPr="00552F71" w:rsidRDefault="006F4E87" w:rsidP="006F4E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color w:val="0A0A0A"/>
          <w:lang w:bidi="es-ES"/>
        </w:rPr>
        <w:t>Recuerde evitar las reuniones, ya que pueden resultar en una mayor propagación en nuestra comunidad.</w:t>
      </w:r>
    </w:p>
    <w:p w14:paraId="052CE8EF" w14:textId="2DAEA6FD" w:rsidR="00E9088B" w:rsidRPr="00552F71" w:rsidRDefault="00E9088B" w:rsidP="00E9088B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Manténgase informado. Las recomendaciones de las autoridades sanitarias se actualizan frecuentemente.</w:t>
      </w:r>
    </w:p>
    <w:p w14:paraId="26F0BA05" w14:textId="77777777" w:rsidR="00E9088B" w:rsidRPr="00552F71" w:rsidRDefault="00E9088B" w:rsidP="00E9088B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7C1D1732" w14:textId="77777777" w:rsidR="00E9088B" w:rsidRPr="00552F71" w:rsidRDefault="00E9088B" w:rsidP="00E9088B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552F71">
        <w:rPr>
          <w:b/>
          <w:sz w:val="30"/>
          <w:szCs w:val="30"/>
          <w:lang w:bidi="es-ES"/>
        </w:rPr>
        <w:t xml:space="preserve">Visite </w:t>
      </w:r>
      <w:hyperlink r:id="rId15" w:history="1">
        <w:r w:rsidRPr="00552F71">
          <w:rPr>
            <w:rStyle w:val="Hyperlink"/>
            <w:sz w:val="30"/>
            <w:szCs w:val="30"/>
            <w:lang w:bidi="es-ES"/>
          </w:rPr>
          <w:t>www.ReadyHarris.org</w:t>
        </w:r>
      </w:hyperlink>
      <w:r w:rsidRPr="00552F71">
        <w:rPr>
          <w:b/>
          <w:sz w:val="30"/>
          <w:szCs w:val="30"/>
          <w:lang w:bidi="es-ES"/>
        </w:rPr>
        <w:t xml:space="preserve">, </w:t>
      </w:r>
      <w:hyperlink r:id="rId16" w:history="1">
        <w:r w:rsidRPr="00552F71">
          <w:rPr>
            <w:rStyle w:val="Hyperlink"/>
            <w:sz w:val="30"/>
            <w:szCs w:val="30"/>
            <w:lang w:bidi="es-ES"/>
          </w:rPr>
          <w:t>www.hcphtx.org/COVID-19</w:t>
        </w:r>
      </w:hyperlink>
      <w:r w:rsidRPr="00552F71">
        <w:rPr>
          <w:b/>
          <w:sz w:val="30"/>
          <w:szCs w:val="30"/>
          <w:lang w:bidi="es-ES"/>
        </w:rPr>
        <w:t xml:space="preserve"> o </w:t>
      </w:r>
      <w:hyperlink r:id="rId17" w:history="1">
        <w:r w:rsidRPr="00552F71">
          <w:rPr>
            <w:rStyle w:val="Hyperlink"/>
            <w:sz w:val="30"/>
            <w:szCs w:val="30"/>
            <w:lang w:bidi="es-ES"/>
          </w:rPr>
          <w:t>www.houstontx.gov/health/</w:t>
        </w:r>
      </w:hyperlink>
      <w:r w:rsidRPr="00552F71">
        <w:rPr>
          <w:b/>
          <w:sz w:val="30"/>
          <w:szCs w:val="30"/>
          <w:lang w:bidi="es-ES"/>
        </w:rPr>
        <w:t>, donde encontrará actualizaciones frecuentes.</w:t>
      </w:r>
    </w:p>
    <w:p w14:paraId="030FE103" w14:textId="77777777" w:rsidR="00E9088B" w:rsidRPr="00552F71" w:rsidRDefault="00E9088B" w:rsidP="00552F71">
      <w:pPr>
        <w:keepNext/>
        <w:spacing w:before="319" w:after="158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552F71">
        <w:rPr>
          <w:b/>
          <w:sz w:val="36"/>
          <w:szCs w:val="36"/>
          <w:lang w:bidi="es-ES"/>
        </w:rPr>
        <w:lastRenderedPageBreak/>
        <w:t>¿Se siente estresado o ansioso?</w:t>
      </w:r>
    </w:p>
    <w:p w14:paraId="1337EFB5" w14:textId="77777777" w:rsidR="00E9088B" w:rsidRPr="00552F71" w:rsidRDefault="00E9088B" w:rsidP="00E9088B">
      <w:pPr>
        <w:spacing w:before="100" w:beforeAutospacing="1" w:after="24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 xml:space="preserve">El miedo y la ansiedad por una enfermedad pueden ser abrumadores y causar emociones fuertes en adultos y niños. </w:t>
      </w:r>
    </w:p>
    <w:p w14:paraId="63F3AE66" w14:textId="77777777" w:rsidR="00E9088B" w:rsidRPr="00552F71" w:rsidRDefault="00E9088B" w:rsidP="00E9088B">
      <w:pPr>
        <w:numPr>
          <w:ilvl w:val="0"/>
          <w:numId w:val="7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Las personas con condiciones de salud mental preexistentes deben continuar sus planes de tratamiento, mantenerse en contacto con sus proveedores de atención médica y estar atentas a la aparición de cualquier síntoma nuevo.</w:t>
      </w:r>
    </w:p>
    <w:p w14:paraId="16766004" w14:textId="77777777" w:rsidR="00E9088B" w:rsidRPr="00552F71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Manténgase comunicado con amigos y familiares por teléfono, videollamadas, correo electrónico, etc., especialmente las personas de mayor edad.</w:t>
      </w:r>
    </w:p>
    <w:p w14:paraId="564E2E94" w14:textId="77777777" w:rsidR="00E9088B" w:rsidRPr="00552F71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Use otras formas de relajarse, como hacer ejercicio, estirarse y meditar.</w:t>
      </w:r>
    </w:p>
    <w:p w14:paraId="105DB54A" w14:textId="77777777" w:rsidR="00E9088B" w:rsidRPr="00552F71" w:rsidRDefault="00E9088B" w:rsidP="00E9088B">
      <w:pPr>
        <w:numPr>
          <w:ilvl w:val="0"/>
          <w:numId w:val="7"/>
        </w:numPr>
        <w:spacing w:before="60" w:after="0" w:line="240" w:lineRule="auto"/>
        <w:ind w:left="48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Si sus conductas a causa del estrés interfieren con sus actividades diarias, llame a su proveedor de atención médica.</w:t>
      </w:r>
    </w:p>
    <w:p w14:paraId="7600A355" w14:textId="77777777" w:rsidR="00E9088B" w:rsidRPr="00552F71" w:rsidRDefault="00E9088B" w:rsidP="00E9088B">
      <w:pPr>
        <w:spacing w:before="60"/>
        <w:ind w:left="480"/>
        <w:rPr>
          <w:rFonts w:eastAsia="Times New Roman" w:cstheme="minorHAnsi"/>
          <w:sz w:val="24"/>
          <w:szCs w:val="24"/>
        </w:rPr>
      </w:pPr>
    </w:p>
    <w:p w14:paraId="1186F0B6" w14:textId="77777777" w:rsidR="00E9088B" w:rsidRPr="00552F71" w:rsidRDefault="00E9088B" w:rsidP="00E9088B">
      <w:pPr>
        <w:spacing w:before="60"/>
        <w:ind w:left="12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Para recibir apoyo adicional comuníquese con:</w:t>
      </w:r>
    </w:p>
    <w:p w14:paraId="00CD4146" w14:textId="77777777" w:rsidR="00E9088B" w:rsidRPr="00552F71" w:rsidRDefault="00E9088B" w:rsidP="00E9088B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552F71">
        <w:rPr>
          <w:b/>
          <w:sz w:val="28"/>
          <w:szCs w:val="28"/>
          <w:lang w:bidi="es-ES"/>
        </w:rPr>
        <w:t>Línea de Apoyo de Harris Center for Mental Health para COVID-19: 833-251-7544; Línea Directa de Urgencias por Desastre: 1-800-985-5990</w:t>
      </w:r>
    </w:p>
    <w:p w14:paraId="5D4DD506" w14:textId="77777777" w:rsidR="00E9088B" w:rsidRPr="00552F71" w:rsidRDefault="00E9088B" w:rsidP="00E9088B">
      <w:pPr>
        <w:spacing w:before="100" w:beforeAutospacing="1" w:after="100" w:afterAutospacing="1" w:line="240" w:lineRule="auto"/>
        <w:rPr>
          <w:rFonts w:eastAsia="Times New Roman" w:cstheme="minorHAnsi"/>
          <w:strike/>
          <w:color w:val="888888"/>
          <w:sz w:val="24"/>
          <w:szCs w:val="24"/>
        </w:rPr>
      </w:pPr>
    </w:p>
    <w:p w14:paraId="0DF222AC" w14:textId="77777777" w:rsidR="00E9088B" w:rsidRPr="00552F71" w:rsidRDefault="00E9088B" w:rsidP="00E9088B">
      <w:pPr>
        <w:spacing w:before="100" w:beforeAutospacing="1" w:after="100" w:afterAutospacing="1" w:line="240" w:lineRule="auto"/>
        <w:jc w:val="right"/>
        <w:rPr>
          <w:rFonts w:eastAsia="Times New Roman" w:cstheme="minorHAnsi"/>
          <w:color w:val="FF0000"/>
          <w:sz w:val="24"/>
          <w:szCs w:val="24"/>
        </w:rPr>
      </w:pPr>
      <w:r w:rsidRPr="00552F71">
        <w:rPr>
          <w:color w:val="FF0000"/>
          <w:sz w:val="24"/>
          <w:szCs w:val="24"/>
          <w:lang w:bidi="es-ES"/>
        </w:rPr>
        <w:t>R300</w:t>
      </w:r>
    </w:p>
    <w:p w14:paraId="1D28D71C" w14:textId="77777777" w:rsidR="00E9088B" w:rsidRPr="00552F71" w:rsidRDefault="00E9088B" w:rsidP="00E9088B">
      <w:pPr>
        <w:spacing w:before="100" w:beforeAutospacing="1" w:after="100" w:afterAutospacing="1" w:line="240" w:lineRule="auto"/>
        <w:jc w:val="right"/>
        <w:rPr>
          <w:rFonts w:eastAsia="Times New Roman" w:cstheme="minorHAnsi"/>
          <w:color w:val="888888"/>
          <w:sz w:val="24"/>
          <w:szCs w:val="24"/>
        </w:rPr>
      </w:pPr>
      <w:r w:rsidRPr="00552F71">
        <w:rPr>
          <w:color w:val="888888"/>
          <w:sz w:val="24"/>
          <w:szCs w:val="24"/>
          <w:lang w:bidi="es-ES"/>
        </w:rPr>
        <w:t>----------------------------------------------------------------------------------------------------------------------------</w:t>
      </w:r>
    </w:p>
    <w:p w14:paraId="24853A6A" w14:textId="68E294DE" w:rsidR="00CC3001" w:rsidRPr="00552F71" w:rsidRDefault="00860FBF">
      <w:pPr>
        <w:rPr>
          <w:rFonts w:cstheme="minorHAnsi"/>
          <w:b/>
          <w:color w:val="FF0000"/>
          <w:sz w:val="48"/>
          <w:szCs w:val="48"/>
        </w:rPr>
      </w:pPr>
      <w:r w:rsidRPr="00552F71">
        <w:rPr>
          <w:b/>
          <w:color w:val="FF0000"/>
          <w:sz w:val="48"/>
          <w:szCs w:val="48"/>
          <w:lang w:bidi="es-ES"/>
        </w:rPr>
        <w:t>R100</w:t>
      </w:r>
    </w:p>
    <w:p w14:paraId="261EBAA5" w14:textId="77777777" w:rsidR="00CC3001" w:rsidRPr="00552F71" w:rsidRDefault="00CC3001" w:rsidP="00CC3001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48"/>
          <w:szCs w:val="48"/>
        </w:rPr>
      </w:pPr>
      <w:r w:rsidRPr="00552F71">
        <w:rPr>
          <w:rStyle w:val="Strong"/>
          <w:rFonts w:asciiTheme="minorHAnsi" w:hAnsiTheme="minorHAnsi"/>
          <w:b/>
          <w:sz w:val="48"/>
          <w:szCs w:val="48"/>
          <w:lang w:bidi="es-ES"/>
        </w:rPr>
        <w:t>RESULTADOS DE LA AUTOEVALUACIÓN PARA LA ENFERMEDAD POR CORONAVIRUS (COVID-19)</w:t>
      </w:r>
    </w:p>
    <w:p w14:paraId="03EB0005" w14:textId="77777777" w:rsidR="00CC3001" w:rsidRPr="00552F71" w:rsidRDefault="00CC3001" w:rsidP="00CC3001">
      <w:pPr>
        <w:shd w:val="clear" w:color="auto" w:fill="EFEFEF"/>
        <w:rPr>
          <w:rFonts w:cstheme="minorHAnsi"/>
          <w:spacing w:val="-2"/>
          <w:sz w:val="30"/>
          <w:szCs w:val="30"/>
        </w:rPr>
      </w:pPr>
      <w:r w:rsidRPr="00552F71">
        <w:rPr>
          <w:spacing w:val="-2"/>
          <w:sz w:val="30"/>
          <w:szCs w:val="30"/>
          <w:lang w:bidi="es-ES"/>
        </w:rPr>
        <w:t>Si usted experimenta una emergencia con riesgo de vida, por favor llame al </w:t>
      </w:r>
      <w:hyperlink r:id="rId18" w:history="1">
        <w:r w:rsidRPr="00552F71">
          <w:rPr>
            <w:rStyle w:val="Hyperlink"/>
            <w:color w:val="auto"/>
            <w:spacing w:val="-2"/>
            <w:sz w:val="30"/>
            <w:szCs w:val="30"/>
            <w:lang w:bidi="es-ES"/>
          </w:rPr>
          <w:t>911</w:t>
        </w:r>
      </w:hyperlink>
    </w:p>
    <w:p w14:paraId="696C7C82" w14:textId="77777777" w:rsidR="00CC3001" w:rsidRPr="00552F71" w:rsidRDefault="00CC3001" w:rsidP="00CC3001">
      <w:pPr>
        <w:pStyle w:val="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552F71">
        <w:rPr>
          <w:rFonts w:asciiTheme="minorHAnsi" w:hAnsiTheme="minorHAnsi"/>
          <w:sz w:val="36"/>
          <w:szCs w:val="36"/>
          <w:lang w:bidi="es-ES"/>
        </w:rPr>
        <w:t xml:space="preserve">De acuerdo con sus resultados, en este momento usted </w:t>
      </w:r>
      <w:r w:rsidRPr="00552F71">
        <w:rPr>
          <w:rStyle w:val="Strong"/>
          <w:rFonts w:asciiTheme="minorHAnsi" w:hAnsiTheme="minorHAnsi"/>
          <w:sz w:val="36"/>
          <w:szCs w:val="36"/>
          <w:lang w:bidi="es-ES"/>
        </w:rPr>
        <w:t>NO</w:t>
      </w:r>
      <w:r w:rsidRPr="00552F71">
        <w:rPr>
          <w:rFonts w:asciiTheme="minorHAnsi" w:hAnsiTheme="minorHAnsi"/>
          <w:sz w:val="36"/>
          <w:szCs w:val="36"/>
          <w:lang w:bidi="es-ES"/>
        </w:rPr>
        <w:t xml:space="preserve"> necesita más evaluaciones o pruebas.</w:t>
      </w:r>
    </w:p>
    <w:p w14:paraId="01F16604" w14:textId="7D7A5815" w:rsidR="00CC3001" w:rsidRPr="00552F71" w:rsidRDefault="00CC3001" w:rsidP="00CC3001">
      <w:pPr>
        <w:pStyle w:val="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552F71">
        <w:rPr>
          <w:rFonts w:asciiTheme="minorHAnsi" w:hAnsiTheme="minorHAnsi"/>
          <w:sz w:val="36"/>
          <w:szCs w:val="36"/>
          <w:lang w:bidi="es-ES"/>
        </w:rPr>
        <w:t>No dude en repetir esta evaluación en 24 horas o incluso antes si presenta algún cambio en su salud.</w:t>
      </w:r>
    </w:p>
    <w:p w14:paraId="24E35250" w14:textId="0EEEB782" w:rsidR="00CC3001" w:rsidRPr="00552F71" w:rsidRDefault="00CC3001" w:rsidP="00CC3001">
      <w:pPr>
        <w:pStyle w:val="less-important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 w:rsidRPr="00552F71">
        <w:rPr>
          <w:rFonts w:asciiTheme="minorHAnsi" w:hAnsiTheme="minorHAnsi"/>
          <w:sz w:val="36"/>
          <w:szCs w:val="36"/>
          <w:lang w:bidi="es-ES"/>
        </w:rPr>
        <w:lastRenderedPageBreak/>
        <w:t>Continúe siguiendo las recomendaciones del Departamento de Salud de su localidad. Si tiene alguna inquietud o pregunta sobre el cuidado de la salud, comuníquese con el proveedor de atención médica de su localidad.</w:t>
      </w:r>
    </w:p>
    <w:p w14:paraId="57020220" w14:textId="77777777" w:rsidR="007322A7" w:rsidRPr="00552F71" w:rsidRDefault="007322A7" w:rsidP="00552F71">
      <w:pPr>
        <w:keepNext/>
        <w:spacing w:before="319" w:after="158"/>
        <w:outlineLvl w:val="2"/>
        <w:rPr>
          <w:rFonts w:eastAsia="Times New Roman" w:cstheme="minorHAnsi"/>
          <w:b/>
          <w:bCs/>
          <w:color w:val="F2F2F2"/>
          <w:sz w:val="36"/>
          <w:szCs w:val="36"/>
        </w:rPr>
      </w:pPr>
      <w:r w:rsidRPr="00552F71">
        <w:rPr>
          <w:b/>
          <w:sz w:val="36"/>
          <w:szCs w:val="36"/>
          <w:lang w:bidi="es-ES"/>
        </w:rPr>
        <w:t xml:space="preserve">Recomendaciones </w:t>
      </w:r>
      <w:bookmarkStart w:id="0" w:name="_GoBack"/>
      <w:bookmarkEnd w:id="0"/>
      <w:r w:rsidRPr="00552F71">
        <w:rPr>
          <w:b/>
          <w:sz w:val="36"/>
          <w:szCs w:val="36"/>
          <w:lang w:bidi="es-ES"/>
        </w:rPr>
        <w:t>para la salud:</w:t>
      </w:r>
    </w:p>
    <w:p w14:paraId="03185ECB" w14:textId="77777777" w:rsidR="007322A7" w:rsidRPr="00552F71" w:rsidRDefault="007322A7" w:rsidP="007322A7">
      <w:pPr>
        <w:numPr>
          <w:ilvl w:val="0"/>
          <w:numId w:val="9"/>
        </w:numPr>
        <w:spacing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 xml:space="preserve">Lávese las manos frecuentemente con agua y jabón durante al menos 20 segundos o use un desinfectante para manos a base de alcohol si no puede lavarse las manos, especialmente después de toser, estornudar o tirar un pañuelo usado a la basura. </w:t>
      </w:r>
    </w:p>
    <w:p w14:paraId="58F94B11" w14:textId="77777777" w:rsidR="007322A7" w:rsidRPr="00552F71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Evite tocarse los ojos, la nariz y la boca con las manos sin lavar.</w:t>
      </w:r>
    </w:p>
    <w:p w14:paraId="6EC1A34B" w14:textId="77777777" w:rsidR="007322A7" w:rsidRPr="00552F71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Al toser o estornudar, cubrirse con el antebrazo o con un pañuelo. Nunca tosa en dirección a otra persona.</w:t>
      </w:r>
    </w:p>
    <w:p w14:paraId="15A2561B" w14:textId="77777777" w:rsidR="007322A7" w:rsidRPr="00552F71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Evite el contacto cercano con personas enfermas, en particular si usted tiene un mayor riesgo de contagiarse el virus COVID-19.</w:t>
      </w:r>
    </w:p>
    <w:p w14:paraId="0FCE05FB" w14:textId="77777777" w:rsidR="007322A7" w:rsidRPr="00552F71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Descanse todo lo necesario, beba mucho líquido, coma alimentos saludables y controle su nivel de estrés para reforzar su sistema inmunológico.</w:t>
      </w:r>
    </w:p>
    <w:p w14:paraId="6DC81C30" w14:textId="77777777" w:rsidR="007322A7" w:rsidRPr="00552F71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 xml:space="preserve">Mantenga limpio el lugar donde esté. Limpie con frecuencia las superficies que toca y comparte con otras personas, como picaportes de puertas, teléfonos y superficies del baño (o cualquier otra objeto sobre la que estornude o tosa) con un desinfectante doméstico estándar, como toallitas Clorox. </w:t>
      </w:r>
    </w:p>
    <w:p w14:paraId="30EE4B82" w14:textId="77777777" w:rsidR="007322A7" w:rsidRPr="00552F71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Si está enfermo, quédese en su casa, alejado de los demás.</w:t>
      </w:r>
    </w:p>
    <w:p w14:paraId="40D38D9F" w14:textId="77777777" w:rsidR="007322A7" w:rsidRPr="00552F71" w:rsidRDefault="007322A7" w:rsidP="007322A7">
      <w:pPr>
        <w:numPr>
          <w:ilvl w:val="0"/>
          <w:numId w:val="9"/>
        </w:numPr>
        <w:spacing w:before="60" w:after="0" w:line="240" w:lineRule="auto"/>
        <w:ind w:left="480"/>
        <w:rPr>
          <w:rFonts w:eastAsia="Times New Roman" w:cstheme="minorHAnsi"/>
          <w:color w:val="0A0A0A"/>
          <w:sz w:val="24"/>
          <w:szCs w:val="24"/>
        </w:rPr>
      </w:pPr>
      <w:r w:rsidRPr="00552F71">
        <w:rPr>
          <w:color w:val="0A0A0A"/>
          <w:sz w:val="24"/>
          <w:szCs w:val="24"/>
          <w:lang w:bidi="es-ES"/>
        </w:rPr>
        <w:t>Manténgase informado. Las recomendaciones de las autoridades sanitarias se actualizan frecuentemente.</w:t>
      </w:r>
    </w:p>
    <w:p w14:paraId="0EECECF9" w14:textId="77777777" w:rsidR="007322A7" w:rsidRPr="00552F71" w:rsidRDefault="007322A7" w:rsidP="007322A7">
      <w:pPr>
        <w:spacing w:before="60"/>
        <w:ind w:left="480"/>
        <w:rPr>
          <w:rFonts w:eastAsia="Times New Roman" w:cstheme="minorHAnsi"/>
          <w:color w:val="0A0A0A"/>
          <w:sz w:val="24"/>
          <w:szCs w:val="24"/>
        </w:rPr>
      </w:pPr>
    </w:p>
    <w:p w14:paraId="324BC8A0" w14:textId="77777777" w:rsidR="007322A7" w:rsidRPr="00552F71" w:rsidRDefault="007322A7" w:rsidP="005C639A">
      <w:pPr>
        <w:spacing w:after="192"/>
        <w:outlineLvl w:val="3"/>
        <w:rPr>
          <w:rFonts w:eastAsia="Times New Roman" w:cstheme="minorHAnsi"/>
          <w:b/>
          <w:bCs/>
          <w:sz w:val="30"/>
          <w:szCs w:val="30"/>
        </w:rPr>
      </w:pPr>
      <w:r w:rsidRPr="00552F71">
        <w:rPr>
          <w:b/>
          <w:sz w:val="30"/>
          <w:szCs w:val="30"/>
          <w:lang w:bidi="es-ES"/>
        </w:rPr>
        <w:t xml:space="preserve">Visite </w:t>
      </w:r>
      <w:hyperlink r:id="rId19" w:history="1">
        <w:r w:rsidRPr="00552F71">
          <w:rPr>
            <w:rStyle w:val="Hyperlink"/>
            <w:sz w:val="30"/>
            <w:szCs w:val="30"/>
            <w:lang w:bidi="es-ES"/>
          </w:rPr>
          <w:t>www.ReadyHarris.org</w:t>
        </w:r>
      </w:hyperlink>
      <w:r w:rsidRPr="00552F71">
        <w:rPr>
          <w:sz w:val="30"/>
          <w:szCs w:val="30"/>
          <w:lang w:bidi="es-ES"/>
        </w:rPr>
        <w:t xml:space="preserve">, </w:t>
      </w:r>
      <w:hyperlink r:id="rId20" w:history="1">
        <w:r w:rsidRPr="00552F71">
          <w:rPr>
            <w:rStyle w:val="Hyperlink"/>
            <w:sz w:val="30"/>
            <w:szCs w:val="30"/>
            <w:lang w:bidi="es-ES"/>
          </w:rPr>
          <w:t>www.hcphtx.org/COVID-19</w:t>
        </w:r>
      </w:hyperlink>
      <w:r w:rsidRPr="00552F71">
        <w:rPr>
          <w:b/>
          <w:sz w:val="30"/>
          <w:szCs w:val="30"/>
          <w:lang w:bidi="es-ES"/>
        </w:rPr>
        <w:t xml:space="preserve"> o</w:t>
      </w:r>
      <w:r w:rsidRPr="00552F71">
        <w:rPr>
          <w:sz w:val="30"/>
          <w:szCs w:val="30"/>
          <w:lang w:bidi="es-ES"/>
        </w:rPr>
        <w:t xml:space="preserve"> </w:t>
      </w:r>
      <w:hyperlink r:id="rId21" w:history="1">
        <w:r w:rsidRPr="00552F71">
          <w:rPr>
            <w:rStyle w:val="Hyperlink"/>
            <w:sz w:val="30"/>
            <w:szCs w:val="30"/>
            <w:lang w:bidi="es-ES"/>
          </w:rPr>
          <w:t>www.houstontx.gov/health/</w:t>
        </w:r>
      </w:hyperlink>
      <w:r w:rsidRPr="00552F71">
        <w:rPr>
          <w:sz w:val="30"/>
          <w:szCs w:val="30"/>
          <w:lang w:bidi="es-ES"/>
        </w:rPr>
        <w:t xml:space="preserve">, </w:t>
      </w:r>
      <w:r w:rsidRPr="00552F71">
        <w:rPr>
          <w:b/>
          <w:sz w:val="30"/>
          <w:szCs w:val="30"/>
          <w:lang w:bidi="es-ES"/>
        </w:rPr>
        <w:t>donde encontrará actualizaciones frecuentes.</w:t>
      </w:r>
    </w:p>
    <w:p w14:paraId="205C767F" w14:textId="55B913DB" w:rsidR="0097271F" w:rsidRPr="00552F71" w:rsidRDefault="0097271F" w:rsidP="005C639A">
      <w:pPr>
        <w:pStyle w:val="Heading3"/>
        <w:shd w:val="clear" w:color="auto" w:fill="FFFFFF"/>
        <w:spacing w:before="320" w:beforeAutospacing="0" w:after="160" w:afterAutospacing="0"/>
        <w:rPr>
          <w:rFonts w:asciiTheme="minorHAnsi" w:hAnsiTheme="minorHAnsi" w:cstheme="minorHAnsi"/>
          <w:strike/>
          <w:sz w:val="36"/>
          <w:szCs w:val="36"/>
        </w:rPr>
      </w:pPr>
      <w:r w:rsidRPr="00552F71">
        <w:rPr>
          <w:rFonts w:asciiTheme="minorHAnsi" w:hAnsiTheme="minorHAnsi"/>
          <w:sz w:val="36"/>
          <w:szCs w:val="36"/>
          <w:lang w:bidi="es-ES"/>
        </w:rPr>
        <w:t>¿Se siente estresado o ansioso?</w:t>
      </w:r>
    </w:p>
    <w:p w14:paraId="163AADD9" w14:textId="383B9EFD" w:rsidR="00CC3001" w:rsidRPr="00552F71" w:rsidRDefault="00CC3001" w:rsidP="00CC3001">
      <w:pPr>
        <w:pStyle w:val="less-important"/>
        <w:shd w:val="clear" w:color="auto" w:fill="FFFFFF"/>
        <w:rPr>
          <w:rFonts w:asciiTheme="minorHAnsi" w:hAnsiTheme="minorHAnsi" w:cstheme="minorHAnsi"/>
        </w:rPr>
      </w:pPr>
      <w:r w:rsidRPr="00552F71">
        <w:rPr>
          <w:rFonts w:asciiTheme="minorHAnsi" w:hAnsiTheme="minorHAnsi"/>
          <w:lang w:bidi="es-ES"/>
        </w:rPr>
        <w:t>El miedo y la ansiedad por una enfermedad pueden ser abrumadores y causar emociones fuertes en adultos y niños.</w:t>
      </w:r>
    </w:p>
    <w:p w14:paraId="642C0ACA" w14:textId="77777777" w:rsidR="00CC3001" w:rsidRPr="00552F71" w:rsidRDefault="00CC3001" w:rsidP="00CC3001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cstheme="minorHAnsi"/>
        </w:rPr>
      </w:pPr>
      <w:r w:rsidRPr="00552F71">
        <w:rPr>
          <w:lang w:bidi="es-ES"/>
        </w:rPr>
        <w:t>Las personas con condiciones de salud mental preexistentes deben continuar sus planes de tratamiento, mantenerse en contacto con sus proveedores de atención médica y estar atentas a la aparición de cualquier síntoma nuevo.</w:t>
      </w:r>
    </w:p>
    <w:p w14:paraId="00387A6B" w14:textId="244A24DB" w:rsidR="00692085" w:rsidRPr="00552F71" w:rsidRDefault="00CC3001" w:rsidP="00FA2538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552F71">
        <w:rPr>
          <w:lang w:bidi="es-ES"/>
        </w:rPr>
        <w:t>Manténgase comunicado con amigos y familiares por teléfono, videollamadas, correo electrónico, etc., especialmente las personas de mayor edad.</w:t>
      </w:r>
    </w:p>
    <w:p w14:paraId="11BD0881" w14:textId="77777777" w:rsidR="00CC3001" w:rsidRPr="00552F71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552F71">
        <w:rPr>
          <w:lang w:bidi="es-ES"/>
        </w:rPr>
        <w:lastRenderedPageBreak/>
        <w:t>Use otras formas de relajarse, como hacer ejercicio, estirarse y meditar</w:t>
      </w:r>
    </w:p>
    <w:p w14:paraId="1BFC0818" w14:textId="77777777" w:rsidR="00CC3001" w:rsidRPr="00552F71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552F71">
        <w:rPr>
          <w:lang w:bidi="es-ES"/>
        </w:rPr>
        <w:t>Use otras formas de relajarse, como hacer ejercicio, estirarse y meditar</w:t>
      </w:r>
    </w:p>
    <w:p w14:paraId="2ECF50A6" w14:textId="77777777" w:rsidR="00CC3001" w:rsidRPr="00552F71" w:rsidRDefault="00CC3001" w:rsidP="00CC3001">
      <w:pPr>
        <w:numPr>
          <w:ilvl w:val="0"/>
          <w:numId w:val="5"/>
        </w:numPr>
        <w:shd w:val="clear" w:color="auto" w:fill="FFFFFF"/>
        <w:spacing w:before="60" w:after="0" w:line="240" w:lineRule="auto"/>
        <w:ind w:left="480"/>
        <w:rPr>
          <w:rFonts w:cstheme="minorHAnsi"/>
        </w:rPr>
      </w:pPr>
      <w:r w:rsidRPr="00552F71">
        <w:rPr>
          <w:lang w:bidi="es-ES"/>
        </w:rPr>
        <w:t>Si sus conductas a causa del estrés interfieren con sus actividades diarias, llame a su proveedor de atención médica.</w:t>
      </w:r>
    </w:p>
    <w:p w14:paraId="6255CABE" w14:textId="77777777" w:rsidR="00786548" w:rsidRPr="00552F71" w:rsidRDefault="00786548" w:rsidP="00786548">
      <w:pPr>
        <w:shd w:val="clear" w:color="auto" w:fill="FFFFFF"/>
        <w:spacing w:before="60" w:after="0" w:line="240" w:lineRule="auto"/>
        <w:ind w:left="480"/>
        <w:rPr>
          <w:rFonts w:cstheme="minorHAnsi"/>
        </w:rPr>
      </w:pPr>
    </w:p>
    <w:p w14:paraId="104FBE15" w14:textId="77777777" w:rsidR="00786548" w:rsidRPr="00552F71" w:rsidRDefault="00786548" w:rsidP="00786548">
      <w:pPr>
        <w:spacing w:before="60"/>
        <w:rPr>
          <w:rFonts w:eastAsia="Times New Roman" w:cstheme="minorHAnsi"/>
          <w:sz w:val="24"/>
          <w:szCs w:val="24"/>
        </w:rPr>
      </w:pPr>
      <w:r w:rsidRPr="00552F71">
        <w:rPr>
          <w:sz w:val="24"/>
          <w:szCs w:val="24"/>
          <w:lang w:bidi="es-ES"/>
        </w:rPr>
        <w:t>Para recibir apoyo adicional comuníquese con:</w:t>
      </w:r>
    </w:p>
    <w:p w14:paraId="5FAFA554" w14:textId="77777777" w:rsidR="00B711A2" w:rsidRPr="00552F71" w:rsidRDefault="00786548" w:rsidP="00B711A2">
      <w:pPr>
        <w:spacing w:before="60" w:after="192"/>
        <w:ind w:left="120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552F71">
        <w:rPr>
          <w:b/>
          <w:sz w:val="28"/>
          <w:szCs w:val="28"/>
          <w:lang w:bidi="es-ES"/>
        </w:rPr>
        <w:t xml:space="preserve">Línea de Harris Center for Mental Health: 833-251-7544; Línea Directa de Urgencias por Desastre: 1-800-985-5990 </w:t>
      </w:r>
    </w:p>
    <w:p w14:paraId="0BC30CF0" w14:textId="27381D9D" w:rsidR="007D1533" w:rsidRPr="00552F71" w:rsidRDefault="00B711A2" w:rsidP="00B711A2">
      <w:pPr>
        <w:spacing w:before="60" w:after="192"/>
        <w:ind w:left="120"/>
        <w:jc w:val="right"/>
        <w:outlineLvl w:val="3"/>
        <w:rPr>
          <w:rFonts w:eastAsia="Times New Roman" w:cstheme="minorHAnsi"/>
          <w:b/>
          <w:bCs/>
          <w:color w:val="FF0000"/>
          <w:sz w:val="28"/>
          <w:szCs w:val="28"/>
        </w:rPr>
      </w:pPr>
      <w:r w:rsidRPr="00552F71">
        <w:rPr>
          <w:color w:val="FF0000"/>
          <w:lang w:bidi="es-ES"/>
        </w:rPr>
        <w:t>R100</w:t>
      </w:r>
    </w:p>
    <w:p w14:paraId="692CD55F" w14:textId="77777777" w:rsidR="005D2C3B" w:rsidRPr="00552F71" w:rsidRDefault="00B711A2" w:rsidP="00B711A2">
      <w:pPr>
        <w:rPr>
          <w:rFonts w:cstheme="minorHAnsi"/>
          <w:b/>
          <w:bCs/>
          <w:color w:val="FF0000"/>
          <w:sz w:val="24"/>
          <w:szCs w:val="24"/>
        </w:rPr>
      </w:pPr>
      <w:r w:rsidRPr="00552F71">
        <w:rPr>
          <w:b/>
          <w:color w:val="FF0000"/>
          <w:sz w:val="24"/>
          <w:szCs w:val="24"/>
          <w:lang w:bidi="es-ES"/>
        </w:rPr>
        <w:t xml:space="preserve">For R400: </w:t>
      </w:r>
    </w:p>
    <w:p w14:paraId="13951EB8" w14:textId="77777777" w:rsidR="005D2C3B" w:rsidRPr="00552F71" w:rsidRDefault="005D2C3B" w:rsidP="00B711A2">
      <w:pPr>
        <w:rPr>
          <w:rFonts w:cstheme="minorHAnsi"/>
          <w:b/>
          <w:bCs/>
          <w:sz w:val="24"/>
          <w:szCs w:val="24"/>
        </w:rPr>
      </w:pPr>
    </w:p>
    <w:p w14:paraId="14134CC5" w14:textId="78028429" w:rsidR="00B711A2" w:rsidRPr="00552F71" w:rsidRDefault="00B711A2" w:rsidP="00B711A2">
      <w:pPr>
        <w:rPr>
          <w:rFonts w:cstheme="minorHAnsi"/>
          <w:b/>
          <w:bCs/>
          <w:color w:val="FF0000"/>
          <w:sz w:val="24"/>
          <w:szCs w:val="24"/>
        </w:rPr>
      </w:pPr>
      <w:r w:rsidRPr="00552F71">
        <w:rPr>
          <w:b/>
          <w:color w:val="FF0000"/>
          <w:sz w:val="24"/>
          <w:szCs w:val="24"/>
          <w:lang w:bidi="es-ES"/>
        </w:rPr>
        <w:t xml:space="preserve">For a zip code outside region 5/6, people will receive assessment results </w:t>
      </w:r>
      <w:r w:rsidRPr="00552F71">
        <w:rPr>
          <w:b/>
          <w:color w:val="FF0000"/>
          <w:sz w:val="24"/>
          <w:szCs w:val="24"/>
          <w:u w:val="single"/>
          <w:lang w:bidi="es-ES"/>
        </w:rPr>
        <w:t>without unique ID</w:t>
      </w:r>
      <w:r w:rsidRPr="00552F71">
        <w:rPr>
          <w:b/>
          <w:color w:val="FF0000"/>
          <w:sz w:val="24"/>
          <w:szCs w:val="24"/>
          <w:lang w:bidi="es-ES"/>
        </w:rPr>
        <w:t xml:space="preserve"> (for R400) with following verbiage: </w:t>
      </w:r>
    </w:p>
    <w:p w14:paraId="4EBA7C0B" w14:textId="77777777" w:rsidR="005D2C3B" w:rsidRPr="00552F71" w:rsidRDefault="005D2C3B" w:rsidP="00B711A2">
      <w:pPr>
        <w:rPr>
          <w:rFonts w:cstheme="minorHAnsi"/>
          <w:b/>
          <w:bCs/>
          <w:sz w:val="24"/>
          <w:szCs w:val="24"/>
        </w:rPr>
      </w:pPr>
    </w:p>
    <w:p w14:paraId="743D773E" w14:textId="5AC83C34" w:rsidR="00B711A2" w:rsidRPr="00552F71" w:rsidRDefault="00B711A2" w:rsidP="00B711A2">
      <w:pPr>
        <w:rPr>
          <w:rFonts w:cstheme="minorHAnsi"/>
          <w:b/>
          <w:bCs/>
          <w:sz w:val="24"/>
          <w:szCs w:val="24"/>
        </w:rPr>
      </w:pPr>
      <w:r w:rsidRPr="00552F71">
        <w:rPr>
          <w:b/>
          <w:sz w:val="24"/>
          <w:szCs w:val="24"/>
          <w:lang w:bidi="es-ES"/>
        </w:rPr>
        <w:t>“De acuerdo con sus respuestas, usted puede tener un mayor riesgo de contagiarse con coronavirus (COVID-19). Desafortunadamente, la evaluación adicional por medio de esta herramienta actualmente se limita al Condado de Harris y la región circundante (Región 6/5 Sur de los Servicios de Salud). Por favor comuníquese con el Departamento de Salud de su localidad.”</w:t>
      </w:r>
    </w:p>
    <w:p w14:paraId="678A4CE9" w14:textId="77777777" w:rsidR="007D1533" w:rsidRPr="00552F71" w:rsidRDefault="007D1533" w:rsidP="00D57C63">
      <w:pPr>
        <w:pStyle w:val="outcome-id-8205b"/>
        <w:pBdr>
          <w:bottom w:val="single" w:sz="6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57FF3C82" w14:textId="77777777" w:rsidR="00D57C63" w:rsidRPr="00552F71" w:rsidRDefault="00D57C63" w:rsidP="00D57C63">
      <w:pPr>
        <w:pStyle w:val="outcome-id-8205b"/>
        <w:pBdr>
          <w:bottom w:val="single" w:sz="6" w:space="1" w:color="auto"/>
        </w:pBdr>
        <w:shd w:val="clear" w:color="auto" w:fill="FFFFFF"/>
        <w:rPr>
          <w:rFonts w:asciiTheme="minorHAnsi" w:hAnsiTheme="minorHAnsi" w:cstheme="minorHAnsi"/>
        </w:rPr>
      </w:pPr>
    </w:p>
    <w:sectPr w:rsidR="00D57C63" w:rsidRPr="00552F71" w:rsidSect="00552F71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altName w:val="Times New Roman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59"/>
    <w:family w:val="auto"/>
    <w:pitch w:val="variable"/>
    <w:sig w:usb0="E00022FF" w:usb1="C000205B" w:usb2="00000009" w:usb3="00000000" w:csb0="000001D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altName w:val="Times New Roman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3A0F"/>
    <w:multiLevelType w:val="hybridMultilevel"/>
    <w:tmpl w:val="1580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33281"/>
    <w:multiLevelType w:val="multilevel"/>
    <w:tmpl w:val="68FADF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8711E"/>
    <w:multiLevelType w:val="multilevel"/>
    <w:tmpl w:val="9A88DC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F5062"/>
    <w:multiLevelType w:val="multilevel"/>
    <w:tmpl w:val="1B9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A93D78"/>
    <w:multiLevelType w:val="multilevel"/>
    <w:tmpl w:val="C54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8F434E"/>
    <w:multiLevelType w:val="multilevel"/>
    <w:tmpl w:val="A2D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30104B"/>
    <w:multiLevelType w:val="multilevel"/>
    <w:tmpl w:val="934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127D65"/>
    <w:multiLevelType w:val="multilevel"/>
    <w:tmpl w:val="B29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8D6E78"/>
    <w:multiLevelType w:val="multilevel"/>
    <w:tmpl w:val="8FD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F5"/>
    <w:rsid w:val="000047C3"/>
    <w:rsid w:val="00055B73"/>
    <w:rsid w:val="00083A65"/>
    <w:rsid w:val="000971A1"/>
    <w:rsid w:val="000A56B2"/>
    <w:rsid w:val="000B0FC7"/>
    <w:rsid w:val="00133FCB"/>
    <w:rsid w:val="00143578"/>
    <w:rsid w:val="00166EFF"/>
    <w:rsid w:val="001F585E"/>
    <w:rsid w:val="00204821"/>
    <w:rsid w:val="002128ED"/>
    <w:rsid w:val="00225EBF"/>
    <w:rsid w:val="002565AD"/>
    <w:rsid w:val="00257C0D"/>
    <w:rsid w:val="0027464E"/>
    <w:rsid w:val="00292A04"/>
    <w:rsid w:val="002A4C52"/>
    <w:rsid w:val="002C3A75"/>
    <w:rsid w:val="002F3B04"/>
    <w:rsid w:val="003079A3"/>
    <w:rsid w:val="00314FD7"/>
    <w:rsid w:val="00323883"/>
    <w:rsid w:val="0032693B"/>
    <w:rsid w:val="00414304"/>
    <w:rsid w:val="00435A5A"/>
    <w:rsid w:val="00435FA0"/>
    <w:rsid w:val="00491A48"/>
    <w:rsid w:val="004B0542"/>
    <w:rsid w:val="004C5F79"/>
    <w:rsid w:val="004D13B0"/>
    <w:rsid w:val="004D2A6D"/>
    <w:rsid w:val="004D4523"/>
    <w:rsid w:val="004D7989"/>
    <w:rsid w:val="004E0528"/>
    <w:rsid w:val="00513F50"/>
    <w:rsid w:val="00534AB4"/>
    <w:rsid w:val="00537CE4"/>
    <w:rsid w:val="00552F71"/>
    <w:rsid w:val="00555CE5"/>
    <w:rsid w:val="00567A35"/>
    <w:rsid w:val="0057707A"/>
    <w:rsid w:val="005779C1"/>
    <w:rsid w:val="005840A3"/>
    <w:rsid w:val="005A1B34"/>
    <w:rsid w:val="005A6C38"/>
    <w:rsid w:val="005B11B7"/>
    <w:rsid w:val="005C508D"/>
    <w:rsid w:val="005C639A"/>
    <w:rsid w:val="005D2C3B"/>
    <w:rsid w:val="005E0297"/>
    <w:rsid w:val="005F14FD"/>
    <w:rsid w:val="00606BA7"/>
    <w:rsid w:val="006664EE"/>
    <w:rsid w:val="00684573"/>
    <w:rsid w:val="00692085"/>
    <w:rsid w:val="006D354F"/>
    <w:rsid w:val="006F0B52"/>
    <w:rsid w:val="006F4E87"/>
    <w:rsid w:val="00703E95"/>
    <w:rsid w:val="0072518E"/>
    <w:rsid w:val="007322A7"/>
    <w:rsid w:val="00786548"/>
    <w:rsid w:val="0078746D"/>
    <w:rsid w:val="00794788"/>
    <w:rsid w:val="007953E9"/>
    <w:rsid w:val="007A3494"/>
    <w:rsid w:val="007C5776"/>
    <w:rsid w:val="007D1533"/>
    <w:rsid w:val="007D604A"/>
    <w:rsid w:val="007F7201"/>
    <w:rsid w:val="0081326C"/>
    <w:rsid w:val="00816B3C"/>
    <w:rsid w:val="0082412E"/>
    <w:rsid w:val="008304A2"/>
    <w:rsid w:val="0084418D"/>
    <w:rsid w:val="008561EA"/>
    <w:rsid w:val="00860FBF"/>
    <w:rsid w:val="00882916"/>
    <w:rsid w:val="0089023B"/>
    <w:rsid w:val="0089660C"/>
    <w:rsid w:val="008B2455"/>
    <w:rsid w:val="008C7F6C"/>
    <w:rsid w:val="008F7D53"/>
    <w:rsid w:val="00916BF3"/>
    <w:rsid w:val="00920149"/>
    <w:rsid w:val="00966217"/>
    <w:rsid w:val="0097271F"/>
    <w:rsid w:val="009B20FF"/>
    <w:rsid w:val="009C3A59"/>
    <w:rsid w:val="009F5265"/>
    <w:rsid w:val="00A06F19"/>
    <w:rsid w:val="00A1657C"/>
    <w:rsid w:val="00A31D1E"/>
    <w:rsid w:val="00A3264D"/>
    <w:rsid w:val="00A34E51"/>
    <w:rsid w:val="00A3792A"/>
    <w:rsid w:val="00A53E23"/>
    <w:rsid w:val="00A62448"/>
    <w:rsid w:val="00A80AC5"/>
    <w:rsid w:val="00AC060C"/>
    <w:rsid w:val="00AE435E"/>
    <w:rsid w:val="00B15347"/>
    <w:rsid w:val="00B4249E"/>
    <w:rsid w:val="00B56CF5"/>
    <w:rsid w:val="00B711A2"/>
    <w:rsid w:val="00B72D4C"/>
    <w:rsid w:val="00B8401E"/>
    <w:rsid w:val="00BB2848"/>
    <w:rsid w:val="00BD57F5"/>
    <w:rsid w:val="00BF130C"/>
    <w:rsid w:val="00C077BE"/>
    <w:rsid w:val="00C2500F"/>
    <w:rsid w:val="00C8094F"/>
    <w:rsid w:val="00CC3001"/>
    <w:rsid w:val="00D23371"/>
    <w:rsid w:val="00D26FE0"/>
    <w:rsid w:val="00D320C8"/>
    <w:rsid w:val="00D447C7"/>
    <w:rsid w:val="00D51EA0"/>
    <w:rsid w:val="00D57C63"/>
    <w:rsid w:val="00D82BB9"/>
    <w:rsid w:val="00D9594A"/>
    <w:rsid w:val="00DF408C"/>
    <w:rsid w:val="00E24E8C"/>
    <w:rsid w:val="00E55690"/>
    <w:rsid w:val="00E6174A"/>
    <w:rsid w:val="00E9088B"/>
    <w:rsid w:val="00E95E41"/>
    <w:rsid w:val="00EC372B"/>
    <w:rsid w:val="00ED7AD3"/>
    <w:rsid w:val="00EE54AF"/>
    <w:rsid w:val="00EF0652"/>
    <w:rsid w:val="00F05C03"/>
    <w:rsid w:val="00F15C7E"/>
    <w:rsid w:val="00F46EB4"/>
    <w:rsid w:val="00F55194"/>
    <w:rsid w:val="00FA2538"/>
    <w:rsid w:val="00FC53E4"/>
    <w:rsid w:val="00FC5E38"/>
    <w:rsid w:val="00FE130E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74BB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7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7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D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7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4AB4"/>
    <w:rPr>
      <w:b/>
      <w:bCs/>
    </w:rPr>
  </w:style>
  <w:style w:type="character" w:customStyle="1" w:styleId="screening-id-e59f1">
    <w:name w:val="screening-id-e59f1"/>
    <w:basedOn w:val="DefaultParagraphFont"/>
    <w:rsid w:val="00534AB4"/>
  </w:style>
  <w:style w:type="paragraph" w:customStyle="1" w:styleId="important">
    <w:name w:val="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-important">
    <w:name w:val="less-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-a8fa6">
    <w:name w:val="disclaimer-a8fa6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come-id-8205b">
    <w:name w:val="outcome-id-8205b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5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3494"/>
    <w:rPr>
      <w:color w:val="605E5C"/>
      <w:shd w:val="clear" w:color="auto" w:fill="E1DFDD"/>
    </w:rPr>
  </w:style>
  <w:style w:type="paragraph" w:customStyle="1" w:styleId="xxmsocommenttext">
    <w:name w:val="x_x_msocommenttext"/>
    <w:basedOn w:val="Normal"/>
    <w:rsid w:val="00C8094F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64D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91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A4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A48"/>
    <w:rPr>
      <w:rFonts w:ascii="Calibri" w:hAnsi="Calibri" w:cs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5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5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57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57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D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7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4AB4"/>
    <w:rPr>
      <w:b/>
      <w:bCs/>
    </w:rPr>
  </w:style>
  <w:style w:type="character" w:customStyle="1" w:styleId="screening-id-e59f1">
    <w:name w:val="screening-id-e59f1"/>
    <w:basedOn w:val="DefaultParagraphFont"/>
    <w:rsid w:val="00534AB4"/>
  </w:style>
  <w:style w:type="paragraph" w:customStyle="1" w:styleId="important">
    <w:name w:val="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ss-important">
    <w:name w:val="less-important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-a8fa6">
    <w:name w:val="disclaimer-a8fa6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come-id-8205b">
    <w:name w:val="outcome-id-8205b"/>
    <w:basedOn w:val="Normal"/>
    <w:rsid w:val="0053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5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3494"/>
    <w:rPr>
      <w:color w:val="605E5C"/>
      <w:shd w:val="clear" w:color="auto" w:fill="E1DFDD"/>
    </w:rPr>
  </w:style>
  <w:style w:type="paragraph" w:customStyle="1" w:styleId="xxmsocommenttext">
    <w:name w:val="x_x_msocommenttext"/>
    <w:basedOn w:val="Normal"/>
    <w:rsid w:val="00C8094F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64D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91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A4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A48"/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198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229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9763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8985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06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0578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491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4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47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604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1063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40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802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5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61369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243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545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79723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32908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93202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4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4639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26681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553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6222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72780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776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357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11963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8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046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39167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4769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76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2002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798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9968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21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92352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11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5064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4866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38800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8489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946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592718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371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8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6352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28455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23451">
                                      <w:marLeft w:val="150"/>
                                      <w:marRight w:val="15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8884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2084">
                              <w:marLeft w:val="150"/>
                              <w:marRight w:val="15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28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2446">
          <w:marLeft w:val="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8149">
                  <w:marLeft w:val="14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8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2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D6D6D6"/>
                <w:right w:val="none" w:sz="0" w:space="0" w:color="auto"/>
              </w:divBdr>
            </w:div>
            <w:div w:id="568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7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4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D6D6D6"/>
                <w:right w:val="none" w:sz="0" w:space="0" w:color="auto"/>
              </w:divBdr>
            </w:div>
            <w:div w:id="1645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heckforcorona.com/legal-disclaimer.html" TargetMode="External"/><Relationship Id="rId20" Type="http://schemas.openxmlformats.org/officeDocument/2006/relationships/hyperlink" Target="http://www.hcphtx.org/COVID-19" TargetMode="External"/><Relationship Id="rId21" Type="http://schemas.openxmlformats.org/officeDocument/2006/relationships/hyperlink" Target="http://www.houstontx.gov/health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tel:713-814-4501" TargetMode="External"/><Relationship Id="rId11" Type="http://schemas.openxmlformats.org/officeDocument/2006/relationships/hyperlink" Target="http://www.ReadyHarris.org" TargetMode="External"/><Relationship Id="rId12" Type="http://schemas.openxmlformats.org/officeDocument/2006/relationships/hyperlink" Target="http://www.hcphtx.org/COVID-19" TargetMode="External"/><Relationship Id="rId13" Type="http://schemas.openxmlformats.org/officeDocument/2006/relationships/hyperlink" Target="http://www.houstontx.gov/health/" TargetMode="External"/><Relationship Id="rId14" Type="http://schemas.openxmlformats.org/officeDocument/2006/relationships/hyperlink" Target="tel:911" TargetMode="External"/><Relationship Id="rId15" Type="http://schemas.openxmlformats.org/officeDocument/2006/relationships/hyperlink" Target="http://www.ReadyHarris.org" TargetMode="External"/><Relationship Id="rId16" Type="http://schemas.openxmlformats.org/officeDocument/2006/relationships/hyperlink" Target="http://www.hcphtx.org/COVID-19" TargetMode="External"/><Relationship Id="rId17" Type="http://schemas.openxmlformats.org/officeDocument/2006/relationships/hyperlink" Target="http://www.houstontx.gov/health/" TargetMode="External"/><Relationship Id="rId18" Type="http://schemas.openxmlformats.org/officeDocument/2006/relationships/hyperlink" Target="tel:911" TargetMode="External"/><Relationship Id="rId19" Type="http://schemas.openxmlformats.org/officeDocument/2006/relationships/hyperlink" Target="http://www.ReadyHarris.or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adyHarris.org" TargetMode="External"/><Relationship Id="rId7" Type="http://schemas.openxmlformats.org/officeDocument/2006/relationships/hyperlink" Target="http://www.hcphtx.org" TargetMode="External"/><Relationship Id="rId8" Type="http://schemas.openxmlformats.org/officeDocument/2006/relationships/hyperlink" Target="http://www.houstontx.gov/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1914</Words>
  <Characters>10916</Characters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2020-03-22T00:27:00Z</cp:lastPrinted>
  <dcterms:created xsi:type="dcterms:W3CDTF">2020-03-23T00:39:00Z</dcterms:created>
  <dcterms:modified xsi:type="dcterms:W3CDTF">2020-03-23T21:12:00Z</dcterms:modified>
</cp:coreProperties>
</file>