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81CCC" w:rsidRPr="00496DBD" w:rsidRDefault="004E32A0">
      <w:pPr>
        <w:pStyle w:val="Titel"/>
        <w:contextualSpacing w:val="0"/>
        <w:jc w:val="right"/>
        <w:rPr>
          <w:lang w:val="en-US"/>
        </w:rPr>
      </w:pPr>
      <w:bookmarkStart w:id="0" w:name="_qmlbgsj7ohme" w:colFirst="0" w:colLast="0"/>
      <w:bookmarkEnd w:id="0"/>
      <w:r w:rsidRPr="00496DBD">
        <w:rPr>
          <w:lang w:val="en-US"/>
        </w:rPr>
        <w:t>The Learning Triangle</w:t>
      </w:r>
    </w:p>
    <w:p w:rsidR="00281CCC" w:rsidRPr="00496DBD" w:rsidRDefault="004E32A0">
      <w:pPr>
        <w:jc w:val="right"/>
        <w:rPr>
          <w:lang w:val="en-US"/>
        </w:rPr>
      </w:pPr>
      <w:r w:rsidRPr="00496DBD">
        <w:rPr>
          <w:b/>
          <w:sz w:val="28"/>
          <w:szCs w:val="28"/>
          <w:lang w:val="en-US"/>
        </w:rPr>
        <w:t>Software Requirements Specification</w:t>
      </w:r>
    </w:p>
    <w:p w:rsidR="00281CCC" w:rsidRPr="00496DBD" w:rsidRDefault="004E32A0">
      <w:pPr>
        <w:jc w:val="right"/>
        <w:rPr>
          <w:lang w:val="en-US"/>
        </w:rPr>
      </w:pPr>
      <w:r w:rsidRPr="00496DBD">
        <w:rPr>
          <w:b/>
          <w:sz w:val="28"/>
          <w:szCs w:val="28"/>
          <w:lang w:val="en-US"/>
        </w:rPr>
        <w:t>For unsupervised learning algorithms</w:t>
      </w:r>
    </w:p>
    <w:p w:rsidR="00281CCC" w:rsidRPr="00496DBD" w:rsidRDefault="00281CCC">
      <w:pPr>
        <w:jc w:val="right"/>
        <w:rPr>
          <w:lang w:val="en-US"/>
        </w:rPr>
      </w:pPr>
    </w:p>
    <w:p w:rsidR="00281CCC" w:rsidRPr="00496DBD" w:rsidRDefault="004E32A0">
      <w:pPr>
        <w:jc w:val="right"/>
        <w:rPr>
          <w:lang w:val="en-US"/>
        </w:rPr>
      </w:pPr>
      <w:r w:rsidRPr="00496DBD">
        <w:rPr>
          <w:b/>
          <w:sz w:val="28"/>
          <w:szCs w:val="28"/>
          <w:lang w:val="en-US"/>
        </w:rPr>
        <w:t>Version 1.0</w:t>
      </w:r>
    </w:p>
    <w:p w:rsidR="00281CCC" w:rsidRPr="00496DBD" w:rsidRDefault="00281CCC">
      <w:pPr>
        <w:rPr>
          <w:lang w:val="en-US"/>
        </w:rPr>
      </w:pPr>
    </w:p>
    <w:p w:rsidR="00281CCC" w:rsidRPr="00496DBD" w:rsidRDefault="00281CCC">
      <w:pPr>
        <w:pStyle w:val="berschrift1"/>
        <w:contextualSpacing w:val="0"/>
        <w:rPr>
          <w:lang w:val="en-US"/>
        </w:rPr>
      </w:pPr>
      <w:bookmarkStart w:id="1" w:name="_smdsn6da0eu0" w:colFirst="0" w:colLast="0"/>
      <w:bookmarkEnd w:id="1"/>
    </w:p>
    <w:p w:rsidR="00281CCC" w:rsidRPr="00496DBD" w:rsidRDefault="004E32A0">
      <w:pPr>
        <w:rPr>
          <w:lang w:val="en-US"/>
        </w:rPr>
      </w:pPr>
      <w:r w:rsidRPr="00496DBD">
        <w:rPr>
          <w:lang w:val="en-US"/>
        </w:rPr>
        <w:br w:type="page"/>
      </w:r>
    </w:p>
    <w:p w:rsidR="00281CCC" w:rsidRPr="00496DBD" w:rsidRDefault="00281CCC">
      <w:pPr>
        <w:pStyle w:val="berschrift1"/>
        <w:contextualSpacing w:val="0"/>
        <w:rPr>
          <w:lang w:val="en-US"/>
        </w:rPr>
      </w:pPr>
      <w:bookmarkStart w:id="2" w:name="_tspnz3qsuoub" w:colFirst="0" w:colLast="0"/>
      <w:bookmarkEnd w:id="2"/>
    </w:p>
    <w:p w:rsidR="00281CCC" w:rsidRPr="00496DBD" w:rsidRDefault="004E32A0">
      <w:pPr>
        <w:pStyle w:val="berschrift1"/>
        <w:contextualSpacing w:val="0"/>
        <w:rPr>
          <w:lang w:val="en-US"/>
        </w:rPr>
      </w:pPr>
      <w:bookmarkStart w:id="3" w:name="_h1tx783l72df" w:colFirst="0" w:colLast="0"/>
      <w:bookmarkEnd w:id="3"/>
      <w:r w:rsidRPr="00496DBD">
        <w:rPr>
          <w:lang w:val="en-US"/>
        </w:rPr>
        <w:t>Introduction</w:t>
      </w:r>
    </w:p>
    <w:p w:rsidR="00281CCC" w:rsidRPr="00496DBD" w:rsidRDefault="004E32A0">
      <w:pPr>
        <w:pStyle w:val="berschrift2"/>
        <w:contextualSpacing w:val="0"/>
        <w:rPr>
          <w:lang w:val="en-US"/>
        </w:rPr>
      </w:pPr>
      <w:bookmarkStart w:id="4" w:name="_vgcqdw7n0p9" w:colFirst="0" w:colLast="0"/>
      <w:bookmarkEnd w:id="4"/>
      <w:r w:rsidRPr="00496DBD">
        <w:rPr>
          <w:lang w:val="en-US"/>
        </w:rPr>
        <w:t>Purpose</w:t>
      </w:r>
    </w:p>
    <w:p w:rsidR="00281CCC" w:rsidRPr="00496DBD" w:rsidRDefault="004E32A0">
      <w:pPr>
        <w:rPr>
          <w:lang w:val="en-US"/>
        </w:rPr>
      </w:pPr>
      <w:r w:rsidRPr="00496DBD">
        <w:rPr>
          <w:lang w:val="en-US"/>
        </w:rPr>
        <w:t xml:space="preserve">The Learning Triangle project wants to create a generic algorithm which is able to learn </w:t>
      </w:r>
      <w:proofErr w:type="spellStart"/>
      <w:r w:rsidRPr="00496DBD">
        <w:rPr>
          <w:lang w:val="en-US"/>
        </w:rPr>
        <w:t>behaviours</w:t>
      </w:r>
      <w:proofErr w:type="spellEnd"/>
      <w:r w:rsidRPr="00496DBD">
        <w:rPr>
          <w:lang w:val="en-US"/>
        </w:rPr>
        <w:t xml:space="preserve"> in a generated world with non-changing rules. In this project we want to learn how unsupervised machine-learning is working. Therefore this system will not </w:t>
      </w:r>
      <w:r w:rsidRPr="00496DBD">
        <w:rPr>
          <w:lang w:val="en-US"/>
        </w:rPr>
        <w:t>provide any interaction with other services of the user himself. It is just to research possibilities using machine-learning algorithms.</w:t>
      </w:r>
    </w:p>
    <w:p w:rsidR="00281CCC" w:rsidRDefault="004E32A0">
      <w:pPr>
        <w:pStyle w:val="berschrift2"/>
        <w:contextualSpacing w:val="0"/>
      </w:pPr>
      <w:bookmarkStart w:id="5" w:name="_ghqi7fpiqe4d" w:colFirst="0" w:colLast="0"/>
      <w:bookmarkEnd w:id="5"/>
      <w:proofErr w:type="spellStart"/>
      <w:r>
        <w:t>Scope</w:t>
      </w:r>
      <w:proofErr w:type="spellEnd"/>
    </w:p>
    <w:p w:rsidR="00281CCC" w:rsidRDefault="004E32A0">
      <w:r>
        <w:t xml:space="preserve">not </w:t>
      </w:r>
      <w:proofErr w:type="spellStart"/>
      <w:r>
        <w:t>yet</w:t>
      </w:r>
      <w:proofErr w:type="spellEnd"/>
    </w:p>
    <w:p w:rsidR="00281CCC" w:rsidRDefault="00281CCC"/>
    <w:p w:rsidR="00281CCC" w:rsidRDefault="004E32A0">
      <w:pPr>
        <w:pStyle w:val="berschrift2"/>
        <w:contextualSpacing w:val="0"/>
      </w:pPr>
      <w:bookmarkStart w:id="6" w:name="_ljad3maxcztn" w:colFirst="0" w:colLast="0"/>
      <w:bookmarkEnd w:id="6"/>
      <w:proofErr w:type="spellStart"/>
      <w:r>
        <w:t>Acronyms</w:t>
      </w:r>
      <w:proofErr w:type="spellEnd"/>
    </w:p>
    <w:p w:rsidR="00281CCC" w:rsidRDefault="00281CCC"/>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281CCC">
        <w:tblPrEx>
          <w:tblCellMar>
            <w:top w:w="0" w:type="dxa"/>
            <w:left w:w="0" w:type="dxa"/>
            <w:bottom w:w="0" w:type="dxa"/>
            <w:right w:w="0" w:type="dxa"/>
          </w:tblCellMar>
        </w:tblPrEx>
        <w:tc>
          <w:tcPr>
            <w:tcW w:w="4514" w:type="dxa"/>
            <w:shd w:val="clear" w:color="auto" w:fill="0000FF"/>
            <w:tcMar>
              <w:top w:w="100" w:type="dxa"/>
              <w:left w:w="100" w:type="dxa"/>
              <w:bottom w:w="100" w:type="dxa"/>
              <w:right w:w="100" w:type="dxa"/>
            </w:tcMar>
          </w:tcPr>
          <w:p w:rsidR="00281CCC" w:rsidRDefault="004E32A0">
            <w:pPr>
              <w:widowControl w:val="0"/>
              <w:spacing w:line="240" w:lineRule="auto"/>
            </w:pPr>
            <w:proofErr w:type="spellStart"/>
            <w:r>
              <w:rPr>
                <w:b/>
                <w:color w:val="F3F3F3"/>
              </w:rPr>
              <w:t>Acronyms</w:t>
            </w:r>
            <w:proofErr w:type="spellEnd"/>
          </w:p>
        </w:tc>
        <w:tc>
          <w:tcPr>
            <w:tcW w:w="4514" w:type="dxa"/>
            <w:shd w:val="clear" w:color="auto" w:fill="0000FF"/>
            <w:tcMar>
              <w:top w:w="100" w:type="dxa"/>
              <w:left w:w="100" w:type="dxa"/>
              <w:bottom w:w="100" w:type="dxa"/>
              <w:right w:w="100" w:type="dxa"/>
            </w:tcMar>
          </w:tcPr>
          <w:p w:rsidR="00281CCC" w:rsidRDefault="004E32A0">
            <w:pPr>
              <w:widowControl w:val="0"/>
              <w:spacing w:line="240" w:lineRule="auto"/>
            </w:pPr>
            <w:r>
              <w:rPr>
                <w:b/>
                <w:color w:val="F3F3F3"/>
              </w:rPr>
              <w:t>Description</w:t>
            </w:r>
          </w:p>
        </w:tc>
      </w:tr>
      <w:tr w:rsidR="00281CCC">
        <w:tblPrEx>
          <w:tblCellMar>
            <w:top w:w="0" w:type="dxa"/>
            <w:left w:w="0" w:type="dxa"/>
            <w:bottom w:w="0" w:type="dxa"/>
            <w:right w:w="0" w:type="dxa"/>
          </w:tblCellMar>
        </w:tblPrEx>
        <w:tc>
          <w:tcPr>
            <w:tcW w:w="4514" w:type="dxa"/>
            <w:tcMar>
              <w:top w:w="100" w:type="dxa"/>
              <w:left w:w="100" w:type="dxa"/>
              <w:bottom w:w="100" w:type="dxa"/>
              <w:right w:w="100" w:type="dxa"/>
            </w:tcMar>
          </w:tcPr>
          <w:p w:rsidR="00281CCC" w:rsidRDefault="004E32A0">
            <w:pPr>
              <w:widowControl w:val="0"/>
              <w:spacing w:line="240" w:lineRule="auto"/>
            </w:pPr>
            <w:r>
              <w:t>None</w:t>
            </w:r>
          </w:p>
        </w:tc>
        <w:tc>
          <w:tcPr>
            <w:tcW w:w="4514" w:type="dxa"/>
            <w:tcMar>
              <w:top w:w="100" w:type="dxa"/>
              <w:left w:w="100" w:type="dxa"/>
              <w:bottom w:w="100" w:type="dxa"/>
              <w:right w:w="100" w:type="dxa"/>
            </w:tcMar>
          </w:tcPr>
          <w:p w:rsidR="00281CCC" w:rsidRDefault="004E32A0">
            <w:pPr>
              <w:widowControl w:val="0"/>
              <w:spacing w:line="240" w:lineRule="auto"/>
            </w:pPr>
            <w:r>
              <w:t xml:space="preserve">So </w:t>
            </w:r>
            <w:proofErr w:type="spellStart"/>
            <w:r>
              <w:t>far</w:t>
            </w:r>
            <w:proofErr w:type="spellEnd"/>
          </w:p>
        </w:tc>
      </w:tr>
    </w:tbl>
    <w:p w:rsidR="00281CCC" w:rsidRDefault="00281CCC"/>
    <w:p w:rsidR="00281CCC" w:rsidRDefault="004E32A0">
      <w:pPr>
        <w:pStyle w:val="berschrift2"/>
        <w:contextualSpacing w:val="0"/>
      </w:pPr>
      <w:bookmarkStart w:id="7" w:name="_iohaq5avua0a" w:colFirst="0" w:colLast="0"/>
      <w:bookmarkEnd w:id="7"/>
      <w:r>
        <w:t>References</w:t>
      </w:r>
    </w:p>
    <w:p w:rsidR="00281CCC" w:rsidRDefault="00281CCC"/>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281CCC">
        <w:tblPrEx>
          <w:tblCellMar>
            <w:top w:w="0" w:type="dxa"/>
            <w:left w:w="0" w:type="dxa"/>
            <w:bottom w:w="0" w:type="dxa"/>
            <w:right w:w="0" w:type="dxa"/>
          </w:tblCellMar>
        </w:tblPrEx>
        <w:tc>
          <w:tcPr>
            <w:tcW w:w="4514" w:type="dxa"/>
            <w:shd w:val="clear" w:color="auto" w:fill="0000FF"/>
            <w:tcMar>
              <w:top w:w="100" w:type="dxa"/>
              <w:left w:w="100" w:type="dxa"/>
              <w:bottom w:w="100" w:type="dxa"/>
              <w:right w:w="100" w:type="dxa"/>
            </w:tcMar>
          </w:tcPr>
          <w:p w:rsidR="00281CCC" w:rsidRDefault="004E32A0">
            <w:pPr>
              <w:widowControl w:val="0"/>
              <w:spacing w:line="240" w:lineRule="auto"/>
            </w:pPr>
            <w:r>
              <w:rPr>
                <w:b/>
                <w:color w:val="F3F3F3"/>
              </w:rPr>
              <w:t>Reference</w:t>
            </w:r>
          </w:p>
        </w:tc>
        <w:tc>
          <w:tcPr>
            <w:tcW w:w="4514" w:type="dxa"/>
            <w:shd w:val="clear" w:color="auto" w:fill="0000FF"/>
            <w:tcMar>
              <w:top w:w="100" w:type="dxa"/>
              <w:left w:w="100" w:type="dxa"/>
              <w:bottom w:w="100" w:type="dxa"/>
              <w:right w:w="100" w:type="dxa"/>
            </w:tcMar>
          </w:tcPr>
          <w:p w:rsidR="00281CCC" w:rsidRDefault="004E32A0">
            <w:pPr>
              <w:widowControl w:val="0"/>
              <w:spacing w:line="240" w:lineRule="auto"/>
            </w:pPr>
            <w:r>
              <w:rPr>
                <w:b/>
                <w:color w:val="F3F3F3"/>
              </w:rPr>
              <w:t>Source</w:t>
            </w:r>
          </w:p>
        </w:tc>
      </w:tr>
      <w:tr w:rsidR="00281CCC">
        <w:tblPrEx>
          <w:tblCellMar>
            <w:top w:w="0" w:type="dxa"/>
            <w:left w:w="0" w:type="dxa"/>
            <w:bottom w:w="0" w:type="dxa"/>
            <w:right w:w="0" w:type="dxa"/>
          </w:tblCellMar>
        </w:tblPrEx>
        <w:tc>
          <w:tcPr>
            <w:tcW w:w="4514" w:type="dxa"/>
            <w:tcMar>
              <w:top w:w="100" w:type="dxa"/>
              <w:left w:w="100" w:type="dxa"/>
              <w:bottom w:w="100" w:type="dxa"/>
              <w:right w:w="100" w:type="dxa"/>
            </w:tcMar>
          </w:tcPr>
          <w:p w:rsidR="00281CCC" w:rsidRDefault="004E32A0">
            <w:pPr>
              <w:widowControl w:val="0"/>
              <w:spacing w:line="240" w:lineRule="auto"/>
            </w:pPr>
            <w:proofErr w:type="spellStart"/>
            <w:r>
              <w:t>Tensorflow</w:t>
            </w:r>
            <w:proofErr w:type="spellEnd"/>
          </w:p>
        </w:tc>
        <w:tc>
          <w:tcPr>
            <w:tcW w:w="4514" w:type="dxa"/>
            <w:tcMar>
              <w:top w:w="100" w:type="dxa"/>
              <w:left w:w="100" w:type="dxa"/>
              <w:bottom w:w="100" w:type="dxa"/>
              <w:right w:w="100" w:type="dxa"/>
            </w:tcMar>
          </w:tcPr>
          <w:p w:rsidR="00281CCC" w:rsidRDefault="004E32A0">
            <w:pPr>
              <w:widowControl w:val="0"/>
              <w:spacing w:line="240" w:lineRule="auto"/>
            </w:pPr>
            <w:hyperlink r:id="rId5">
              <w:proofErr w:type="spellStart"/>
              <w:r>
                <w:rPr>
                  <w:color w:val="1155CC"/>
                  <w:u w:val="single"/>
                </w:rPr>
                <w:t>Tensorflow</w:t>
              </w:r>
              <w:proofErr w:type="spellEnd"/>
            </w:hyperlink>
          </w:p>
        </w:tc>
      </w:tr>
    </w:tbl>
    <w:p w:rsidR="00281CCC" w:rsidRDefault="00281CCC"/>
    <w:p w:rsidR="00281CCC" w:rsidRDefault="004E32A0">
      <w:pPr>
        <w:pStyle w:val="berschrift2"/>
        <w:contextualSpacing w:val="0"/>
      </w:pPr>
      <w:bookmarkStart w:id="8" w:name="_ty7rnvd9xlz7" w:colFirst="0" w:colLast="0"/>
      <w:bookmarkEnd w:id="8"/>
      <w:proofErr w:type="spellStart"/>
      <w:r>
        <w:t>Overview</w:t>
      </w:r>
      <w:proofErr w:type="spellEnd"/>
    </w:p>
    <w:p w:rsidR="00281CCC" w:rsidRDefault="00281CCC"/>
    <w:p w:rsidR="00281CCC" w:rsidRDefault="004E32A0">
      <w:pPr>
        <w:pStyle w:val="berschrift1"/>
        <w:contextualSpacing w:val="0"/>
      </w:pPr>
      <w:bookmarkStart w:id="9" w:name="_4d33l5p3x8t" w:colFirst="0" w:colLast="0"/>
      <w:bookmarkEnd w:id="9"/>
      <w:r>
        <w:t>Overall Description</w:t>
      </w:r>
    </w:p>
    <w:p w:rsidR="00281CCC" w:rsidRDefault="004E32A0">
      <w:pPr>
        <w:pStyle w:val="berschrift2"/>
        <w:contextualSpacing w:val="0"/>
      </w:pPr>
      <w:bookmarkStart w:id="10" w:name="_28s7volr9l5b" w:colFirst="0" w:colLast="0"/>
      <w:bookmarkEnd w:id="10"/>
      <w:r>
        <w:t>The Vision</w:t>
      </w:r>
    </w:p>
    <w:p w:rsidR="00281CCC" w:rsidRPr="00496DBD" w:rsidRDefault="004E32A0">
      <w:pPr>
        <w:rPr>
          <w:lang w:val="en-US"/>
        </w:rPr>
      </w:pPr>
      <w:r w:rsidRPr="00496DBD">
        <w:rPr>
          <w:lang w:val="en-US"/>
        </w:rPr>
        <w:t>As planet Earth started evolving, a fortunate sequence of events led to the development of a friendly environment which made life possible. Such as comet-sho</w:t>
      </w:r>
      <w:r w:rsidRPr="00496DBD">
        <w:rPr>
          <w:lang w:val="en-US"/>
        </w:rPr>
        <w:t>wers out of water in a huge mass. As a result of the Earth’s positioning in the habitable zone in our Solar System, a world with suitable prerequisites for single- and multi-cell microorganisms evolved. Organisms, stimulated by their surroundings, develope</w:t>
      </w:r>
      <w:r w:rsidRPr="00496DBD">
        <w:rPr>
          <w:lang w:val="en-US"/>
        </w:rPr>
        <w:t>d through mutual bacterial symbiosis. Thus, complex behavioral patterns arose. Creatures learned to survive.</w:t>
      </w:r>
    </w:p>
    <w:p w:rsidR="00281CCC" w:rsidRPr="00496DBD" w:rsidRDefault="00281CCC">
      <w:pPr>
        <w:rPr>
          <w:lang w:val="en-US"/>
        </w:rPr>
      </w:pPr>
    </w:p>
    <w:p w:rsidR="00281CCC" w:rsidRPr="00496DBD" w:rsidRDefault="004E32A0">
      <w:pPr>
        <w:rPr>
          <w:lang w:val="en-US"/>
        </w:rPr>
      </w:pPr>
      <w:r w:rsidRPr="00496DBD">
        <w:rPr>
          <w:lang w:val="en-US"/>
        </w:rPr>
        <w:t>Similar to this procedure the project “The Learning Triangle” is intended to be a simulation of artificial creatures in a generated world. To arch</w:t>
      </w:r>
      <w:r w:rsidRPr="00496DBD">
        <w:rPr>
          <w:lang w:val="en-US"/>
        </w:rPr>
        <w:t>ive this target we want to use the stand of the art technology for machine-learning. We want to build a neuronal Network that can learn different behaviors and patterns by itself. Therefore we want to do research on AI in general and monitor creatures patt</w:t>
      </w:r>
      <w:r w:rsidRPr="00496DBD">
        <w:rPr>
          <w:lang w:val="en-US"/>
        </w:rPr>
        <w:t>erns evolving. We are in the opinion that this particular area of computer-science will change the world within months and years.</w:t>
      </w:r>
    </w:p>
    <w:p w:rsidR="00281CCC" w:rsidRPr="00496DBD" w:rsidRDefault="004E32A0">
      <w:pPr>
        <w:pStyle w:val="berschrift3"/>
        <w:contextualSpacing w:val="0"/>
        <w:rPr>
          <w:lang w:val="en-US"/>
        </w:rPr>
      </w:pPr>
      <w:bookmarkStart w:id="11" w:name="_l9wa3get2le9" w:colFirst="0" w:colLast="0"/>
      <w:bookmarkEnd w:id="11"/>
      <w:r w:rsidRPr="00496DBD">
        <w:rPr>
          <w:lang w:val="en-US"/>
        </w:rPr>
        <w:t>Graphical Overview of the communication in our program</w:t>
      </w:r>
    </w:p>
    <w:p w:rsidR="00281CCC" w:rsidRPr="00496DBD" w:rsidRDefault="004E32A0">
      <w:pPr>
        <w:rPr>
          <w:lang w:val="en-US"/>
        </w:rPr>
      </w:pPr>
      <w:r>
        <w:rPr>
          <w:noProof/>
        </w:rPr>
        <w:drawing>
          <wp:anchor distT="114300" distB="114300" distL="114300" distR="114300" simplePos="0" relativeHeight="251658240" behindDoc="0" locked="0" layoutInCell="0" hidden="0" allowOverlap="1">
            <wp:simplePos x="0" y="0"/>
            <wp:positionH relativeFrom="margin">
              <wp:posOffset>1084425</wp:posOffset>
            </wp:positionH>
            <wp:positionV relativeFrom="paragraph">
              <wp:posOffset>95250</wp:posOffset>
            </wp:positionV>
            <wp:extent cx="3333750" cy="4057650"/>
            <wp:effectExtent l="0" t="0" r="0" b="0"/>
            <wp:wrapTopAndBottom distT="114300" distB="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3333750" cy="4057650"/>
                    </a:xfrm>
                    <a:prstGeom prst="rect">
                      <a:avLst/>
                    </a:prstGeom>
                    <a:ln/>
                  </pic:spPr>
                </pic:pic>
              </a:graphicData>
            </a:graphic>
          </wp:anchor>
        </w:drawing>
      </w:r>
    </w:p>
    <w:p w:rsidR="00281CCC" w:rsidRPr="00496DBD" w:rsidRDefault="004E32A0">
      <w:pPr>
        <w:rPr>
          <w:lang w:val="en-US"/>
        </w:rPr>
      </w:pPr>
      <w:r w:rsidRPr="00496DBD">
        <w:rPr>
          <w:lang w:val="en-US"/>
        </w:rPr>
        <w:t xml:space="preserve">This picture describes the communication from the creatures running on client-systems from all over the place to a centralized neuronal Network reachable through the internet. </w:t>
      </w:r>
    </w:p>
    <w:p w:rsidR="00281CCC" w:rsidRDefault="004E32A0">
      <w:pPr>
        <w:pStyle w:val="berschrift3"/>
        <w:contextualSpacing w:val="0"/>
      </w:pPr>
      <w:bookmarkStart w:id="12" w:name="_61ckalorijd7" w:colFirst="0" w:colLast="0"/>
      <w:bookmarkEnd w:id="12"/>
      <w:proofErr w:type="spellStart"/>
      <w:r>
        <w:t>Example</w:t>
      </w:r>
      <w:proofErr w:type="spellEnd"/>
      <w:r>
        <w:t xml:space="preserve"> </w:t>
      </w:r>
      <w:proofErr w:type="spellStart"/>
      <w:r>
        <w:t>of</w:t>
      </w:r>
      <w:proofErr w:type="spellEnd"/>
      <w:r>
        <w:t xml:space="preserve"> a neuronal </w:t>
      </w:r>
      <w:proofErr w:type="spellStart"/>
      <w:r>
        <w:t>network</w:t>
      </w:r>
      <w:proofErr w:type="spellEnd"/>
    </w:p>
    <w:p w:rsidR="00281CCC" w:rsidRDefault="00281CCC"/>
    <w:p w:rsidR="00281CCC" w:rsidRDefault="004E32A0">
      <w:pPr>
        <w:jc w:val="center"/>
      </w:pPr>
      <w:r>
        <w:rPr>
          <w:noProof/>
        </w:rPr>
        <w:drawing>
          <wp:anchor distT="114300" distB="114300" distL="114300" distR="114300" simplePos="0" relativeHeight="251659264" behindDoc="0" locked="0" layoutInCell="0" hidden="0" allowOverlap="1">
            <wp:simplePos x="0" y="0"/>
            <wp:positionH relativeFrom="margin">
              <wp:posOffset>-95249</wp:posOffset>
            </wp:positionH>
            <wp:positionV relativeFrom="paragraph">
              <wp:posOffset>0</wp:posOffset>
            </wp:positionV>
            <wp:extent cx="5731200" cy="3835400"/>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731200" cy="3835400"/>
                    </a:xfrm>
                    <a:prstGeom prst="rect">
                      <a:avLst/>
                    </a:prstGeom>
                    <a:ln/>
                  </pic:spPr>
                </pic:pic>
              </a:graphicData>
            </a:graphic>
          </wp:anchor>
        </w:drawing>
      </w:r>
    </w:p>
    <w:p w:rsidR="00281CCC" w:rsidRPr="00496DBD" w:rsidRDefault="004E32A0">
      <w:pPr>
        <w:rPr>
          <w:lang w:val="en-US"/>
        </w:rPr>
      </w:pPr>
      <w:r w:rsidRPr="00496DBD">
        <w:rPr>
          <w:lang w:val="en-US"/>
        </w:rPr>
        <w:t xml:space="preserve">A neuronal network consists of an Input-Layer, a Hidden-Layer and an Output-Layer. The Input-Layer is like the name already says the Input. The Hidden-Layer is </w:t>
      </w:r>
      <w:r w:rsidRPr="00496DBD">
        <w:rPr>
          <w:lang w:val="en-US"/>
        </w:rPr>
        <w:t xml:space="preserve">the complex part of this network. Many layers of neurons create a connection between each other and also between Input- and Output-Layer. The picture shows different bold arrows, which symbolizes connections of different </w:t>
      </w:r>
      <w:proofErr w:type="spellStart"/>
      <w:r w:rsidRPr="00496DBD">
        <w:rPr>
          <w:lang w:val="en-US"/>
        </w:rPr>
        <w:t>strenghes.The</w:t>
      </w:r>
      <w:proofErr w:type="spellEnd"/>
      <w:r w:rsidRPr="00496DBD">
        <w:rPr>
          <w:lang w:val="en-US"/>
        </w:rPr>
        <w:t xml:space="preserve"> </w:t>
      </w:r>
      <w:proofErr w:type="spellStart"/>
      <w:r w:rsidRPr="00496DBD">
        <w:rPr>
          <w:lang w:val="en-US"/>
        </w:rPr>
        <w:t>strengh</w:t>
      </w:r>
      <w:proofErr w:type="spellEnd"/>
      <w:r w:rsidRPr="00496DBD">
        <w:rPr>
          <w:lang w:val="en-US"/>
        </w:rPr>
        <w:t xml:space="preserve"> of the connec</w:t>
      </w:r>
      <w:r w:rsidRPr="00496DBD">
        <w:rPr>
          <w:lang w:val="en-US"/>
        </w:rPr>
        <w:t>tions will be determined by the trained data. This data will come from the “game” developing and moving forward.</w:t>
      </w:r>
    </w:p>
    <w:p w:rsidR="00281CCC" w:rsidRDefault="004E32A0">
      <w:pPr>
        <w:pStyle w:val="berschrift1"/>
        <w:contextualSpacing w:val="0"/>
      </w:pPr>
      <w:bookmarkStart w:id="13" w:name="_nn4mfzu9d2p4" w:colFirst="0" w:colLast="0"/>
      <w:bookmarkEnd w:id="13"/>
      <w:proofErr w:type="spellStart"/>
      <w:r>
        <w:t>Specific</w:t>
      </w:r>
      <w:proofErr w:type="spellEnd"/>
      <w:r>
        <w:t xml:space="preserve"> </w:t>
      </w:r>
      <w:proofErr w:type="spellStart"/>
      <w:r>
        <w:t>Requirements</w:t>
      </w:r>
      <w:proofErr w:type="spellEnd"/>
    </w:p>
    <w:p w:rsidR="00281CCC" w:rsidRDefault="00281CCC"/>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610"/>
        <w:gridCol w:w="6390"/>
      </w:tblGrid>
      <w:tr w:rsidR="00281CCC">
        <w:tblPrEx>
          <w:tblCellMar>
            <w:top w:w="0" w:type="dxa"/>
            <w:left w:w="0" w:type="dxa"/>
            <w:bottom w:w="0" w:type="dxa"/>
            <w:right w:w="0" w:type="dxa"/>
          </w:tblCellMar>
        </w:tblPrEx>
        <w:tc>
          <w:tcPr>
            <w:tcW w:w="2610" w:type="dxa"/>
            <w:shd w:val="clear" w:color="auto" w:fill="0000FF"/>
            <w:tcMar>
              <w:top w:w="100" w:type="dxa"/>
              <w:left w:w="100" w:type="dxa"/>
              <w:bottom w:w="100" w:type="dxa"/>
              <w:right w:w="100" w:type="dxa"/>
            </w:tcMar>
          </w:tcPr>
          <w:p w:rsidR="00281CCC" w:rsidRDefault="004E32A0">
            <w:pPr>
              <w:widowControl w:val="0"/>
              <w:spacing w:line="240" w:lineRule="auto"/>
            </w:pPr>
            <w:proofErr w:type="spellStart"/>
            <w:r>
              <w:rPr>
                <w:b/>
                <w:color w:val="F3F3F3"/>
              </w:rPr>
              <w:t>Requirement</w:t>
            </w:r>
            <w:proofErr w:type="spellEnd"/>
          </w:p>
        </w:tc>
        <w:tc>
          <w:tcPr>
            <w:tcW w:w="6390" w:type="dxa"/>
            <w:shd w:val="clear" w:color="auto" w:fill="0000FF"/>
            <w:tcMar>
              <w:top w:w="100" w:type="dxa"/>
              <w:left w:w="100" w:type="dxa"/>
              <w:bottom w:w="100" w:type="dxa"/>
              <w:right w:w="100" w:type="dxa"/>
            </w:tcMar>
          </w:tcPr>
          <w:p w:rsidR="00281CCC" w:rsidRDefault="004E32A0">
            <w:pPr>
              <w:widowControl w:val="0"/>
              <w:spacing w:line="240" w:lineRule="auto"/>
            </w:pPr>
            <w:r>
              <w:rPr>
                <w:b/>
                <w:color w:val="F3F3F3"/>
              </w:rPr>
              <w:t>Description</w:t>
            </w:r>
          </w:p>
        </w:tc>
      </w:tr>
      <w:tr w:rsidR="00281CCC" w:rsidRPr="00496DBD">
        <w:tblPrEx>
          <w:tblCellMar>
            <w:top w:w="0" w:type="dxa"/>
            <w:left w:w="0" w:type="dxa"/>
            <w:bottom w:w="0" w:type="dxa"/>
            <w:right w:w="0" w:type="dxa"/>
          </w:tblCellMar>
        </w:tblPrEx>
        <w:tc>
          <w:tcPr>
            <w:tcW w:w="2610" w:type="dxa"/>
            <w:tcMar>
              <w:top w:w="100" w:type="dxa"/>
              <w:left w:w="100" w:type="dxa"/>
              <w:bottom w:w="100" w:type="dxa"/>
              <w:right w:w="100" w:type="dxa"/>
            </w:tcMar>
          </w:tcPr>
          <w:p w:rsidR="00281CCC" w:rsidRDefault="004E32A0">
            <w:pPr>
              <w:widowControl w:val="0"/>
              <w:spacing w:line="240" w:lineRule="auto"/>
            </w:pPr>
            <w:proofErr w:type="spellStart"/>
            <w:r>
              <w:t>Tensorflow</w:t>
            </w:r>
            <w:proofErr w:type="spellEnd"/>
          </w:p>
        </w:tc>
        <w:tc>
          <w:tcPr>
            <w:tcW w:w="6390" w:type="dxa"/>
            <w:tcMar>
              <w:top w:w="100" w:type="dxa"/>
              <w:left w:w="100" w:type="dxa"/>
              <w:bottom w:w="100" w:type="dxa"/>
              <w:right w:w="100" w:type="dxa"/>
            </w:tcMar>
          </w:tcPr>
          <w:p w:rsidR="00281CCC" w:rsidRPr="00496DBD" w:rsidRDefault="004E32A0">
            <w:pPr>
              <w:widowControl w:val="0"/>
              <w:spacing w:line="240" w:lineRule="auto"/>
              <w:rPr>
                <w:lang w:val="en-US"/>
              </w:rPr>
            </w:pPr>
            <w:proofErr w:type="spellStart"/>
            <w:r w:rsidRPr="00496DBD">
              <w:rPr>
                <w:lang w:val="en-US"/>
              </w:rPr>
              <w:t>Tensorflow</w:t>
            </w:r>
            <w:proofErr w:type="spellEnd"/>
            <w:r w:rsidRPr="00496DBD">
              <w:rPr>
                <w:lang w:val="en-US"/>
              </w:rPr>
              <w:t xml:space="preserve"> is needed to create the neuronal network what is the base of the learning</w:t>
            </w:r>
            <w:r w:rsidRPr="00496DBD">
              <w:rPr>
                <w:lang w:val="en-US"/>
              </w:rPr>
              <w:t xml:space="preserve"> algorithm.</w:t>
            </w:r>
          </w:p>
        </w:tc>
      </w:tr>
      <w:tr w:rsidR="00281CCC" w:rsidRPr="00496DBD">
        <w:tblPrEx>
          <w:tblCellMar>
            <w:top w:w="0" w:type="dxa"/>
            <w:left w:w="0" w:type="dxa"/>
            <w:bottom w:w="0" w:type="dxa"/>
            <w:right w:w="0" w:type="dxa"/>
          </w:tblCellMar>
        </w:tblPrEx>
        <w:tc>
          <w:tcPr>
            <w:tcW w:w="2610" w:type="dxa"/>
            <w:tcMar>
              <w:top w:w="100" w:type="dxa"/>
              <w:left w:w="100" w:type="dxa"/>
              <w:bottom w:w="100" w:type="dxa"/>
              <w:right w:w="100" w:type="dxa"/>
            </w:tcMar>
          </w:tcPr>
          <w:p w:rsidR="00281CCC" w:rsidRDefault="004E32A0">
            <w:pPr>
              <w:widowControl w:val="0"/>
              <w:spacing w:line="240" w:lineRule="auto"/>
            </w:pPr>
            <w:proofErr w:type="spellStart"/>
            <w:r>
              <w:t>JUnit</w:t>
            </w:r>
            <w:proofErr w:type="spellEnd"/>
            <w:r>
              <w:t xml:space="preserve"> 4.0</w:t>
            </w:r>
          </w:p>
        </w:tc>
        <w:tc>
          <w:tcPr>
            <w:tcW w:w="6390" w:type="dxa"/>
            <w:tcMar>
              <w:top w:w="100" w:type="dxa"/>
              <w:left w:w="100" w:type="dxa"/>
              <w:bottom w:w="100" w:type="dxa"/>
              <w:right w:w="100" w:type="dxa"/>
            </w:tcMar>
          </w:tcPr>
          <w:p w:rsidR="00281CCC" w:rsidRPr="00496DBD" w:rsidRDefault="004E32A0">
            <w:pPr>
              <w:widowControl w:val="0"/>
              <w:spacing w:line="240" w:lineRule="auto"/>
              <w:rPr>
                <w:lang w:val="en-US"/>
              </w:rPr>
            </w:pPr>
            <w:r w:rsidRPr="00496DBD">
              <w:rPr>
                <w:lang w:val="en-US"/>
              </w:rPr>
              <w:t>JUnit is to maintain stability of the code. JUnit is a testing framework for Java</w:t>
            </w:r>
          </w:p>
        </w:tc>
      </w:tr>
      <w:tr w:rsidR="00281CCC" w:rsidRPr="00496DBD">
        <w:tblPrEx>
          <w:tblCellMar>
            <w:top w:w="0" w:type="dxa"/>
            <w:left w:w="0" w:type="dxa"/>
            <w:bottom w:w="0" w:type="dxa"/>
            <w:right w:w="0" w:type="dxa"/>
          </w:tblCellMar>
        </w:tblPrEx>
        <w:tc>
          <w:tcPr>
            <w:tcW w:w="2610" w:type="dxa"/>
            <w:tcMar>
              <w:top w:w="100" w:type="dxa"/>
              <w:left w:w="100" w:type="dxa"/>
              <w:bottom w:w="100" w:type="dxa"/>
              <w:right w:w="100" w:type="dxa"/>
            </w:tcMar>
          </w:tcPr>
          <w:p w:rsidR="00281CCC" w:rsidRDefault="004E32A0">
            <w:pPr>
              <w:widowControl w:val="0"/>
              <w:spacing w:line="240" w:lineRule="auto"/>
            </w:pPr>
            <w:proofErr w:type="spellStart"/>
            <w:r>
              <w:t>Mockito</w:t>
            </w:r>
            <w:proofErr w:type="spellEnd"/>
          </w:p>
        </w:tc>
        <w:tc>
          <w:tcPr>
            <w:tcW w:w="6390" w:type="dxa"/>
            <w:tcMar>
              <w:top w:w="100" w:type="dxa"/>
              <w:left w:w="100" w:type="dxa"/>
              <w:bottom w:w="100" w:type="dxa"/>
              <w:right w:w="100" w:type="dxa"/>
            </w:tcMar>
          </w:tcPr>
          <w:p w:rsidR="00281CCC" w:rsidRPr="00496DBD" w:rsidRDefault="004E32A0">
            <w:pPr>
              <w:widowControl w:val="0"/>
              <w:spacing w:line="240" w:lineRule="auto"/>
              <w:rPr>
                <w:lang w:val="en-US"/>
              </w:rPr>
            </w:pPr>
            <w:proofErr w:type="spellStart"/>
            <w:r w:rsidRPr="00496DBD">
              <w:rPr>
                <w:lang w:val="en-US"/>
              </w:rPr>
              <w:t>Mockito</w:t>
            </w:r>
            <w:proofErr w:type="spellEnd"/>
            <w:r w:rsidRPr="00496DBD">
              <w:rPr>
                <w:lang w:val="en-US"/>
              </w:rPr>
              <w:t xml:space="preserve"> is a framework that adds more functionality to the JUnit module. It can “mock” classes and functions. That means we can create artificial function calls without the need of creating the whole environment.</w:t>
            </w:r>
          </w:p>
        </w:tc>
      </w:tr>
      <w:tr w:rsidR="00281CCC" w:rsidRPr="00496DBD">
        <w:tblPrEx>
          <w:tblCellMar>
            <w:top w:w="0" w:type="dxa"/>
            <w:left w:w="0" w:type="dxa"/>
            <w:bottom w:w="0" w:type="dxa"/>
            <w:right w:w="0" w:type="dxa"/>
          </w:tblCellMar>
        </w:tblPrEx>
        <w:tc>
          <w:tcPr>
            <w:tcW w:w="2610" w:type="dxa"/>
            <w:tcMar>
              <w:top w:w="100" w:type="dxa"/>
              <w:left w:w="100" w:type="dxa"/>
              <w:bottom w:w="100" w:type="dxa"/>
              <w:right w:w="100" w:type="dxa"/>
            </w:tcMar>
          </w:tcPr>
          <w:p w:rsidR="00281CCC" w:rsidRDefault="004E32A0">
            <w:pPr>
              <w:widowControl w:val="0"/>
              <w:spacing w:line="240" w:lineRule="auto"/>
            </w:pPr>
            <w:proofErr w:type="spellStart"/>
            <w:r>
              <w:t>Maven</w:t>
            </w:r>
            <w:proofErr w:type="spellEnd"/>
          </w:p>
        </w:tc>
        <w:tc>
          <w:tcPr>
            <w:tcW w:w="6390" w:type="dxa"/>
            <w:tcMar>
              <w:top w:w="100" w:type="dxa"/>
              <w:left w:w="100" w:type="dxa"/>
              <w:bottom w:w="100" w:type="dxa"/>
              <w:right w:w="100" w:type="dxa"/>
            </w:tcMar>
          </w:tcPr>
          <w:p w:rsidR="00281CCC" w:rsidRPr="00496DBD" w:rsidRDefault="004E32A0">
            <w:pPr>
              <w:widowControl w:val="0"/>
              <w:spacing w:line="240" w:lineRule="auto"/>
              <w:rPr>
                <w:lang w:val="en-US"/>
              </w:rPr>
            </w:pPr>
            <w:r w:rsidRPr="00496DBD">
              <w:rPr>
                <w:lang w:val="en-US"/>
              </w:rPr>
              <w:t>Maven is a dependency manager. We us</w:t>
            </w:r>
            <w:r w:rsidRPr="00496DBD">
              <w:rPr>
                <w:lang w:val="en-US"/>
              </w:rPr>
              <w:t xml:space="preserve">e this to provide all requirements in just one file without the need of configuring the </w:t>
            </w:r>
            <w:proofErr w:type="spellStart"/>
            <w:r w:rsidRPr="00496DBD">
              <w:rPr>
                <w:lang w:val="en-US"/>
              </w:rPr>
              <w:t>buildpath</w:t>
            </w:r>
            <w:proofErr w:type="spellEnd"/>
            <w:r w:rsidRPr="00496DBD">
              <w:rPr>
                <w:lang w:val="en-US"/>
              </w:rPr>
              <w:t xml:space="preserve"> over and over again.</w:t>
            </w:r>
          </w:p>
        </w:tc>
      </w:tr>
      <w:tr w:rsidR="00281CCC" w:rsidRPr="00496DBD">
        <w:tblPrEx>
          <w:tblCellMar>
            <w:top w:w="0" w:type="dxa"/>
            <w:left w:w="0" w:type="dxa"/>
            <w:bottom w:w="0" w:type="dxa"/>
            <w:right w:w="0" w:type="dxa"/>
          </w:tblCellMar>
        </w:tblPrEx>
        <w:tc>
          <w:tcPr>
            <w:tcW w:w="2610" w:type="dxa"/>
            <w:tcMar>
              <w:top w:w="100" w:type="dxa"/>
              <w:left w:w="100" w:type="dxa"/>
              <w:bottom w:w="100" w:type="dxa"/>
              <w:right w:w="100" w:type="dxa"/>
            </w:tcMar>
          </w:tcPr>
          <w:p w:rsidR="00281CCC" w:rsidRDefault="004E32A0">
            <w:pPr>
              <w:widowControl w:val="0"/>
              <w:spacing w:line="240" w:lineRule="auto"/>
            </w:pPr>
            <w:proofErr w:type="spellStart"/>
            <w:r>
              <w:t>Maven-Surefire</w:t>
            </w:r>
            <w:proofErr w:type="spellEnd"/>
          </w:p>
        </w:tc>
        <w:tc>
          <w:tcPr>
            <w:tcW w:w="6390" w:type="dxa"/>
            <w:tcMar>
              <w:top w:w="100" w:type="dxa"/>
              <w:left w:w="100" w:type="dxa"/>
              <w:bottom w:w="100" w:type="dxa"/>
              <w:right w:w="100" w:type="dxa"/>
            </w:tcMar>
          </w:tcPr>
          <w:p w:rsidR="00281CCC" w:rsidRPr="00496DBD" w:rsidRDefault="004E32A0">
            <w:pPr>
              <w:widowControl w:val="0"/>
              <w:spacing w:line="240" w:lineRule="auto"/>
              <w:rPr>
                <w:lang w:val="en-US"/>
              </w:rPr>
            </w:pPr>
            <w:r w:rsidRPr="00496DBD">
              <w:rPr>
                <w:lang w:val="en-US"/>
              </w:rPr>
              <w:t>Maven-Surefire makes sure all defined tests will run. Only in case all tests pass its functionality the project will buil</w:t>
            </w:r>
            <w:r w:rsidRPr="00496DBD">
              <w:rPr>
                <w:lang w:val="en-US"/>
              </w:rPr>
              <w:t>d.</w:t>
            </w:r>
          </w:p>
        </w:tc>
      </w:tr>
    </w:tbl>
    <w:p w:rsidR="00281CCC" w:rsidRPr="00496DBD" w:rsidRDefault="00281CCC">
      <w:pPr>
        <w:rPr>
          <w:lang w:val="en-US"/>
        </w:rPr>
      </w:pPr>
    </w:p>
    <w:p w:rsidR="00281CCC" w:rsidRPr="00496DBD" w:rsidRDefault="004E32A0">
      <w:pPr>
        <w:pStyle w:val="berschrift2"/>
        <w:contextualSpacing w:val="0"/>
        <w:rPr>
          <w:lang w:val="en-US"/>
        </w:rPr>
      </w:pPr>
      <w:bookmarkStart w:id="14" w:name="_c8fku5tvwh9r" w:colFirst="0" w:colLast="0"/>
      <w:bookmarkEnd w:id="14"/>
      <w:r w:rsidRPr="00496DBD">
        <w:rPr>
          <w:lang w:val="en-US"/>
        </w:rPr>
        <w:t>Functionality</w:t>
      </w:r>
    </w:p>
    <w:p w:rsidR="00281CCC" w:rsidRPr="00496DBD" w:rsidRDefault="004E32A0">
      <w:pPr>
        <w:pStyle w:val="berschrift3"/>
        <w:widowControl w:val="0"/>
        <w:spacing w:line="240" w:lineRule="auto"/>
        <w:contextualSpacing w:val="0"/>
        <w:rPr>
          <w:lang w:val="en-US"/>
        </w:rPr>
      </w:pPr>
      <w:bookmarkStart w:id="15" w:name="_xv6zlz1qqh4z" w:colFirst="0" w:colLast="0"/>
      <w:bookmarkEnd w:id="15"/>
      <w:r w:rsidRPr="00496DBD">
        <w:rPr>
          <w:lang w:val="en-US"/>
        </w:rPr>
        <w:t xml:space="preserve">Generation of different </w:t>
      </w:r>
      <w:proofErr w:type="spellStart"/>
      <w:r w:rsidRPr="00496DBD">
        <w:rPr>
          <w:lang w:val="en-US"/>
        </w:rPr>
        <w:t>Overworlds</w:t>
      </w:r>
      <w:proofErr w:type="spellEnd"/>
      <w:r w:rsidRPr="00496DBD">
        <w:rPr>
          <w:lang w:val="en-US"/>
        </w:rPr>
        <w:t xml:space="preserve"> using seeds</w:t>
      </w:r>
    </w:p>
    <w:p w:rsidR="00281CCC" w:rsidRDefault="004E32A0">
      <w:pPr>
        <w:widowControl w:val="0"/>
        <w:spacing w:line="240" w:lineRule="auto"/>
      </w:pPr>
      <w:r w:rsidRPr="00496DBD">
        <w:rPr>
          <w:lang w:val="en-US"/>
        </w:rPr>
        <w:t xml:space="preserve">The artificial world of the creature can be created from a seed. For same seeds the </w:t>
      </w:r>
      <w:proofErr w:type="spellStart"/>
      <w:r w:rsidRPr="00496DBD">
        <w:rPr>
          <w:lang w:val="en-US"/>
        </w:rPr>
        <w:t>overworld</w:t>
      </w:r>
      <w:proofErr w:type="spellEnd"/>
      <w:r w:rsidRPr="00496DBD">
        <w:rPr>
          <w:lang w:val="en-US"/>
        </w:rPr>
        <w:t xml:space="preserve"> will be the same for testing different </w:t>
      </w:r>
      <w:proofErr w:type="spellStart"/>
      <w:r w:rsidRPr="00496DBD">
        <w:rPr>
          <w:lang w:val="en-US"/>
        </w:rPr>
        <w:t>behaviours</w:t>
      </w:r>
      <w:proofErr w:type="spellEnd"/>
      <w:r w:rsidRPr="00496DBD">
        <w:rPr>
          <w:lang w:val="en-US"/>
        </w:rPr>
        <w:t xml:space="preserve"> on same ground. </w:t>
      </w:r>
      <w:r>
        <w:t xml:space="preserve">A </w:t>
      </w:r>
      <w:proofErr w:type="spellStart"/>
      <w:r>
        <w:t>overworld</w:t>
      </w:r>
      <w:proofErr w:type="spellEnd"/>
      <w:r>
        <w:t xml:space="preserve"> </w:t>
      </w:r>
      <w:proofErr w:type="spellStart"/>
      <w:r>
        <w:t>consists</w:t>
      </w:r>
      <w:proofErr w:type="spellEnd"/>
      <w:r>
        <w:t xml:space="preserve"> </w:t>
      </w:r>
      <w:proofErr w:type="spellStart"/>
      <w:r>
        <w:t>of</w:t>
      </w:r>
      <w:proofErr w:type="spellEnd"/>
      <w:r>
        <w:t xml:space="preserve"> </w:t>
      </w:r>
      <w:proofErr w:type="spellStart"/>
      <w:r>
        <w:t>the</w:t>
      </w:r>
      <w:proofErr w:type="spellEnd"/>
      <w:r>
        <w:t xml:space="preserve"> </w:t>
      </w:r>
      <w:proofErr w:type="spellStart"/>
      <w:r>
        <w:t>fo</w:t>
      </w:r>
      <w:r>
        <w:t>llowing</w:t>
      </w:r>
      <w:proofErr w:type="spellEnd"/>
      <w:r>
        <w:t xml:space="preserve"> </w:t>
      </w:r>
      <w:proofErr w:type="spellStart"/>
      <w:r>
        <w:t>fields</w:t>
      </w:r>
      <w:proofErr w:type="spellEnd"/>
      <w:r>
        <w:t>:</w:t>
      </w:r>
    </w:p>
    <w:p w:rsidR="00281CCC" w:rsidRDefault="00281CCC">
      <w:pPr>
        <w:widowControl w:val="0"/>
        <w:spacing w:line="240" w:lineRule="auto"/>
      </w:pPr>
    </w:p>
    <w:p w:rsidR="00281CCC" w:rsidRPr="00496DBD" w:rsidRDefault="004E32A0">
      <w:pPr>
        <w:widowControl w:val="0"/>
        <w:numPr>
          <w:ilvl w:val="0"/>
          <w:numId w:val="2"/>
        </w:numPr>
        <w:spacing w:line="240" w:lineRule="auto"/>
        <w:ind w:hanging="360"/>
        <w:contextualSpacing/>
        <w:rPr>
          <w:lang w:val="en-US"/>
        </w:rPr>
      </w:pPr>
      <w:r w:rsidRPr="00496DBD">
        <w:rPr>
          <w:b/>
          <w:lang w:val="en-US"/>
        </w:rPr>
        <w:t>Energy</w:t>
      </w:r>
      <w:r w:rsidRPr="00496DBD">
        <w:rPr>
          <w:lang w:val="en-US"/>
        </w:rPr>
        <w:br/>
      </w:r>
      <w:proofErr w:type="spellStart"/>
      <w:r w:rsidRPr="00496DBD">
        <w:rPr>
          <w:lang w:val="en-US"/>
        </w:rPr>
        <w:t>Energy</w:t>
      </w:r>
      <w:proofErr w:type="spellEnd"/>
      <w:r w:rsidRPr="00496DBD">
        <w:rPr>
          <w:lang w:val="en-US"/>
        </w:rPr>
        <w:t xml:space="preserve"> is used from creatures to sustain </w:t>
      </w:r>
      <w:proofErr w:type="spellStart"/>
      <w:r w:rsidRPr="00496DBD">
        <w:rPr>
          <w:lang w:val="en-US"/>
        </w:rPr>
        <w:t>themselfes</w:t>
      </w:r>
      <w:proofErr w:type="spellEnd"/>
    </w:p>
    <w:p w:rsidR="00281CCC" w:rsidRPr="00496DBD" w:rsidRDefault="004E32A0">
      <w:pPr>
        <w:widowControl w:val="0"/>
        <w:numPr>
          <w:ilvl w:val="0"/>
          <w:numId w:val="2"/>
        </w:numPr>
        <w:spacing w:line="240" w:lineRule="auto"/>
        <w:ind w:hanging="360"/>
        <w:contextualSpacing/>
        <w:rPr>
          <w:lang w:val="en-US"/>
        </w:rPr>
      </w:pPr>
      <w:r w:rsidRPr="00496DBD">
        <w:rPr>
          <w:b/>
          <w:lang w:val="en-US"/>
        </w:rPr>
        <w:t>Instant-Death</w:t>
      </w:r>
      <w:r w:rsidRPr="00496DBD">
        <w:rPr>
          <w:lang w:val="en-US"/>
        </w:rPr>
        <w:br/>
      </w:r>
      <w:proofErr w:type="spellStart"/>
      <w:r w:rsidRPr="00496DBD">
        <w:rPr>
          <w:lang w:val="en-US"/>
        </w:rPr>
        <w:t>Instant-Death</w:t>
      </w:r>
      <w:proofErr w:type="spellEnd"/>
      <w:r w:rsidRPr="00496DBD">
        <w:rPr>
          <w:lang w:val="en-US"/>
        </w:rPr>
        <w:t xml:space="preserve"> is a field that kill all creatures stepping over it</w:t>
      </w:r>
    </w:p>
    <w:p w:rsidR="00281CCC" w:rsidRPr="00496DBD" w:rsidRDefault="004E32A0">
      <w:pPr>
        <w:widowControl w:val="0"/>
        <w:numPr>
          <w:ilvl w:val="0"/>
          <w:numId w:val="2"/>
        </w:numPr>
        <w:spacing w:line="240" w:lineRule="auto"/>
        <w:ind w:hanging="360"/>
        <w:contextualSpacing/>
        <w:rPr>
          <w:lang w:val="en-US"/>
        </w:rPr>
      </w:pPr>
      <w:r w:rsidRPr="00496DBD">
        <w:rPr>
          <w:b/>
          <w:lang w:val="en-US"/>
        </w:rPr>
        <w:t>Poison</w:t>
      </w:r>
      <w:r w:rsidRPr="00496DBD">
        <w:rPr>
          <w:lang w:val="en-US"/>
        </w:rPr>
        <w:br/>
      </w:r>
      <w:proofErr w:type="spellStart"/>
      <w:r w:rsidRPr="00496DBD">
        <w:rPr>
          <w:lang w:val="en-US"/>
        </w:rPr>
        <w:t>Poison</w:t>
      </w:r>
      <w:proofErr w:type="spellEnd"/>
      <w:r w:rsidRPr="00496DBD">
        <w:rPr>
          <w:lang w:val="en-US"/>
        </w:rPr>
        <w:t xml:space="preserve"> wound creatures in a way, that they losing energy faster</w:t>
      </w:r>
    </w:p>
    <w:p w:rsidR="00281CCC" w:rsidRPr="00496DBD" w:rsidRDefault="004E32A0">
      <w:pPr>
        <w:widowControl w:val="0"/>
        <w:numPr>
          <w:ilvl w:val="0"/>
          <w:numId w:val="2"/>
        </w:numPr>
        <w:spacing w:line="240" w:lineRule="auto"/>
        <w:ind w:hanging="360"/>
        <w:contextualSpacing/>
        <w:rPr>
          <w:lang w:val="en-US"/>
        </w:rPr>
      </w:pPr>
      <w:r w:rsidRPr="00496DBD">
        <w:rPr>
          <w:b/>
          <w:lang w:val="en-US"/>
        </w:rPr>
        <w:t>Wall</w:t>
      </w:r>
      <w:r w:rsidRPr="00496DBD">
        <w:rPr>
          <w:lang w:val="en-US"/>
        </w:rPr>
        <w:br/>
      </w:r>
      <w:proofErr w:type="spellStart"/>
      <w:r w:rsidRPr="00496DBD">
        <w:rPr>
          <w:lang w:val="en-US"/>
        </w:rPr>
        <w:t>Wall</w:t>
      </w:r>
      <w:proofErr w:type="spellEnd"/>
      <w:r w:rsidRPr="00496DBD">
        <w:rPr>
          <w:lang w:val="en-US"/>
        </w:rPr>
        <w:t xml:space="preserve"> is a unpassable field for a creature</w:t>
      </w:r>
    </w:p>
    <w:p w:rsidR="00281CCC" w:rsidRDefault="004E32A0">
      <w:pPr>
        <w:widowControl w:val="0"/>
        <w:numPr>
          <w:ilvl w:val="0"/>
          <w:numId w:val="2"/>
        </w:numPr>
        <w:spacing w:line="240" w:lineRule="auto"/>
        <w:ind w:hanging="360"/>
        <w:contextualSpacing/>
      </w:pPr>
      <w:r>
        <w:rPr>
          <w:b/>
        </w:rPr>
        <w:t>Normal</w:t>
      </w:r>
      <w:r>
        <w:br/>
      </w:r>
      <w:proofErr w:type="spellStart"/>
      <w:r>
        <w:t>Here</w:t>
      </w:r>
      <w:proofErr w:type="spellEnd"/>
      <w:r>
        <w:t xml:space="preserve"> </w:t>
      </w:r>
      <w:proofErr w:type="spellStart"/>
      <w:r>
        <w:t>does</w:t>
      </w:r>
      <w:proofErr w:type="spellEnd"/>
      <w:r>
        <w:t xml:space="preserve"> </w:t>
      </w:r>
      <w:proofErr w:type="spellStart"/>
      <w:r>
        <w:t>nothing</w:t>
      </w:r>
      <w:proofErr w:type="spellEnd"/>
      <w:r>
        <w:t xml:space="preserve"> happen</w:t>
      </w:r>
    </w:p>
    <w:p w:rsidR="00281CCC" w:rsidRDefault="00281CCC">
      <w:pPr>
        <w:widowControl w:val="0"/>
        <w:spacing w:line="240" w:lineRule="auto"/>
      </w:pPr>
    </w:p>
    <w:p w:rsidR="00281CCC" w:rsidRDefault="004E32A0">
      <w:pPr>
        <w:pStyle w:val="berschrift3"/>
        <w:widowControl w:val="0"/>
        <w:spacing w:line="240" w:lineRule="auto"/>
        <w:contextualSpacing w:val="0"/>
      </w:pPr>
      <w:bookmarkStart w:id="16" w:name="_wp06f0vbjtra" w:colFirst="0" w:colLast="0"/>
      <w:bookmarkEnd w:id="16"/>
      <w:r>
        <w:t xml:space="preserve">Living </w:t>
      </w:r>
      <w:proofErr w:type="spellStart"/>
      <w:r>
        <w:t>creatures</w:t>
      </w:r>
      <w:proofErr w:type="spellEnd"/>
    </w:p>
    <w:p w:rsidR="00281CCC" w:rsidRPr="00496DBD" w:rsidRDefault="004E32A0">
      <w:pPr>
        <w:rPr>
          <w:lang w:val="en-US"/>
        </w:rPr>
      </w:pPr>
      <w:r w:rsidRPr="00496DBD">
        <w:rPr>
          <w:lang w:val="en-US"/>
        </w:rPr>
        <w:t>Living creatures are the naming learning triangles that follow specific rules:</w:t>
      </w:r>
    </w:p>
    <w:p w:rsidR="00281CCC" w:rsidRPr="00496DBD" w:rsidRDefault="00281CCC">
      <w:pPr>
        <w:rPr>
          <w:lang w:val="en-US"/>
        </w:rPr>
      </w:pPr>
    </w:p>
    <w:p w:rsidR="00281CCC" w:rsidRPr="00496DBD" w:rsidRDefault="004E32A0">
      <w:pPr>
        <w:numPr>
          <w:ilvl w:val="0"/>
          <w:numId w:val="1"/>
        </w:numPr>
        <w:ind w:hanging="360"/>
        <w:contextualSpacing/>
        <w:rPr>
          <w:lang w:val="en-US"/>
        </w:rPr>
      </w:pPr>
      <w:r w:rsidRPr="00496DBD">
        <w:rPr>
          <w:lang w:val="en-US"/>
        </w:rPr>
        <w:t>They lose energy by moving forward</w:t>
      </w:r>
    </w:p>
    <w:p w:rsidR="00281CCC" w:rsidRPr="00496DBD" w:rsidRDefault="004E32A0">
      <w:pPr>
        <w:numPr>
          <w:ilvl w:val="0"/>
          <w:numId w:val="1"/>
        </w:numPr>
        <w:ind w:hanging="360"/>
        <w:contextualSpacing/>
        <w:rPr>
          <w:lang w:val="en-US"/>
        </w:rPr>
      </w:pPr>
      <w:r w:rsidRPr="00496DBD">
        <w:rPr>
          <w:lang w:val="en-US"/>
        </w:rPr>
        <w:t>They have to move forward every time</w:t>
      </w:r>
    </w:p>
    <w:p w:rsidR="00281CCC" w:rsidRDefault="004E32A0">
      <w:pPr>
        <w:numPr>
          <w:ilvl w:val="0"/>
          <w:numId w:val="1"/>
        </w:numPr>
        <w:ind w:hanging="360"/>
        <w:contextualSpacing/>
      </w:pPr>
      <w:proofErr w:type="spellStart"/>
      <w:r>
        <w:t>They</w:t>
      </w:r>
      <w:proofErr w:type="spellEnd"/>
      <w:r>
        <w:t xml:space="preserve"> </w:t>
      </w:r>
      <w:proofErr w:type="spellStart"/>
      <w:r>
        <w:t>can</w:t>
      </w:r>
      <w:proofErr w:type="spellEnd"/>
      <w:r>
        <w:t xml:space="preserve"> tur</w:t>
      </w:r>
      <w:r>
        <w:t>n</w:t>
      </w:r>
    </w:p>
    <w:p w:rsidR="00281CCC" w:rsidRPr="00496DBD" w:rsidRDefault="004E32A0">
      <w:pPr>
        <w:numPr>
          <w:ilvl w:val="0"/>
          <w:numId w:val="1"/>
        </w:numPr>
        <w:ind w:hanging="360"/>
        <w:contextualSpacing/>
        <w:rPr>
          <w:lang w:val="en-US"/>
        </w:rPr>
      </w:pPr>
      <w:r w:rsidRPr="00496DBD">
        <w:rPr>
          <w:lang w:val="en-US"/>
        </w:rPr>
        <w:t>They can reproduce themselves using energy</w:t>
      </w:r>
    </w:p>
    <w:p w:rsidR="00281CCC" w:rsidRDefault="004E32A0">
      <w:pPr>
        <w:numPr>
          <w:ilvl w:val="0"/>
          <w:numId w:val="1"/>
        </w:numPr>
        <w:ind w:hanging="360"/>
        <w:contextualSpacing/>
      </w:pPr>
      <w:proofErr w:type="spellStart"/>
      <w:r>
        <w:t>They</w:t>
      </w:r>
      <w:proofErr w:type="spellEnd"/>
      <w:r>
        <w:t xml:space="preserve"> </w:t>
      </w:r>
      <w:proofErr w:type="spellStart"/>
      <w:r>
        <w:t>can</w:t>
      </w:r>
      <w:proofErr w:type="spellEnd"/>
      <w:r>
        <w:t xml:space="preserve"> </w:t>
      </w:r>
      <w:proofErr w:type="spellStart"/>
      <w:r>
        <w:t>run</w:t>
      </w:r>
      <w:proofErr w:type="spellEnd"/>
      <w:r>
        <w:t xml:space="preserve"> </w:t>
      </w:r>
      <w:proofErr w:type="spellStart"/>
      <w:r>
        <w:t>faster</w:t>
      </w:r>
      <w:proofErr w:type="spellEnd"/>
    </w:p>
    <w:p w:rsidR="00281CCC" w:rsidRDefault="00281CCC"/>
    <w:p w:rsidR="00281CCC" w:rsidRPr="00496DBD" w:rsidRDefault="004E32A0">
      <w:pPr>
        <w:rPr>
          <w:lang w:val="en-US"/>
        </w:rPr>
      </w:pPr>
      <w:r w:rsidRPr="00496DBD">
        <w:rPr>
          <w:lang w:val="en-US"/>
        </w:rPr>
        <w:t xml:space="preserve">The goal of the creatures are to move as much distance as possible. The distance is the result of distances of every creature summed together. </w:t>
      </w:r>
    </w:p>
    <w:p w:rsidR="00281CCC" w:rsidRPr="00496DBD" w:rsidRDefault="00281CCC">
      <w:pPr>
        <w:rPr>
          <w:lang w:val="en-US"/>
        </w:rPr>
      </w:pPr>
    </w:p>
    <w:p w:rsidR="00281CCC" w:rsidRPr="00496DBD" w:rsidRDefault="004E32A0">
      <w:pPr>
        <w:pStyle w:val="berschrift3"/>
        <w:contextualSpacing w:val="0"/>
        <w:rPr>
          <w:lang w:val="en-US"/>
        </w:rPr>
      </w:pPr>
      <w:bookmarkStart w:id="17" w:name="_xsrv4hdtc4xa" w:colFirst="0" w:colLast="0"/>
      <w:bookmarkEnd w:id="17"/>
      <w:r w:rsidRPr="00496DBD">
        <w:rPr>
          <w:lang w:val="en-US"/>
        </w:rPr>
        <w:t>Learning algorithm</w:t>
      </w:r>
    </w:p>
    <w:p w:rsidR="00281CCC" w:rsidRPr="00496DBD" w:rsidRDefault="004E32A0">
      <w:pPr>
        <w:rPr>
          <w:lang w:val="en-US"/>
        </w:rPr>
      </w:pPr>
      <w:r w:rsidRPr="00496DBD">
        <w:rPr>
          <w:lang w:val="en-US"/>
        </w:rPr>
        <w:t>The learning algorithm con</w:t>
      </w:r>
      <w:r w:rsidRPr="00496DBD">
        <w:rPr>
          <w:lang w:val="en-US"/>
        </w:rPr>
        <w:t xml:space="preserve">sists of a neuronal network created by Google’s </w:t>
      </w:r>
      <w:proofErr w:type="spellStart"/>
      <w:r w:rsidRPr="00496DBD">
        <w:rPr>
          <w:lang w:val="en-US"/>
        </w:rPr>
        <w:t>Tensorflow</w:t>
      </w:r>
      <w:proofErr w:type="spellEnd"/>
      <w:r w:rsidRPr="00496DBD">
        <w:rPr>
          <w:lang w:val="en-US"/>
        </w:rPr>
        <w:t>. The network for the creatures have to learn the patterns of the artificial world around them.</w:t>
      </w:r>
    </w:p>
    <w:p w:rsidR="00281CCC" w:rsidRPr="00496DBD" w:rsidRDefault="004E32A0">
      <w:pPr>
        <w:pStyle w:val="berschrift2"/>
        <w:contextualSpacing w:val="0"/>
        <w:rPr>
          <w:lang w:val="en-US"/>
        </w:rPr>
      </w:pPr>
      <w:bookmarkStart w:id="18" w:name="_caeaxxontgf2" w:colFirst="0" w:colLast="0"/>
      <w:bookmarkEnd w:id="18"/>
      <w:r w:rsidRPr="00496DBD">
        <w:rPr>
          <w:lang w:val="en-US"/>
        </w:rPr>
        <w:t>Usability</w:t>
      </w:r>
    </w:p>
    <w:p w:rsidR="00281CCC" w:rsidRPr="00496DBD" w:rsidRDefault="00281CCC">
      <w:pPr>
        <w:rPr>
          <w:lang w:val="en-US"/>
        </w:rPr>
      </w:pPr>
    </w:p>
    <w:p w:rsidR="00281CCC" w:rsidRPr="00496DBD" w:rsidRDefault="004E32A0">
      <w:pPr>
        <w:rPr>
          <w:lang w:val="en-US"/>
        </w:rPr>
      </w:pPr>
      <w:r w:rsidRPr="00496DBD">
        <w:rPr>
          <w:lang w:val="en-US"/>
        </w:rPr>
        <w:t>Using our program isn’t very hard to achieve, the one important thing a user must know is h</w:t>
      </w:r>
      <w:r w:rsidRPr="00496DBD">
        <w:rPr>
          <w:lang w:val="en-US"/>
        </w:rPr>
        <w:t xml:space="preserve">ow to start applications. This application will ask for a world-seed what will create the </w:t>
      </w:r>
      <w:proofErr w:type="spellStart"/>
      <w:r w:rsidRPr="00496DBD">
        <w:rPr>
          <w:lang w:val="en-US"/>
        </w:rPr>
        <w:t>overworld</w:t>
      </w:r>
      <w:proofErr w:type="spellEnd"/>
      <w:r w:rsidRPr="00496DBD">
        <w:rPr>
          <w:lang w:val="en-US"/>
        </w:rPr>
        <w:t xml:space="preserve"> of the creature that is living in. After that, the creature begins to “live” in the environment and the user can see how the creature is figuring out in whi</w:t>
      </w:r>
      <w:r w:rsidRPr="00496DBD">
        <w:rPr>
          <w:lang w:val="en-US"/>
        </w:rPr>
        <w:t>ch way the world is functioning.</w:t>
      </w:r>
    </w:p>
    <w:p w:rsidR="00281CCC" w:rsidRPr="00496DBD" w:rsidRDefault="00281CCC">
      <w:pPr>
        <w:rPr>
          <w:lang w:val="en-US"/>
        </w:rPr>
      </w:pPr>
    </w:p>
    <w:p w:rsidR="00281CCC" w:rsidRPr="00496DBD" w:rsidRDefault="004E32A0">
      <w:pPr>
        <w:pStyle w:val="berschrift2"/>
        <w:contextualSpacing w:val="0"/>
        <w:rPr>
          <w:lang w:val="en-US"/>
        </w:rPr>
      </w:pPr>
      <w:bookmarkStart w:id="19" w:name="_iyndo6dl0lmk" w:colFirst="0" w:colLast="0"/>
      <w:bookmarkEnd w:id="19"/>
      <w:r w:rsidRPr="00496DBD">
        <w:rPr>
          <w:lang w:val="en-US"/>
        </w:rPr>
        <w:t>Reliability</w:t>
      </w:r>
    </w:p>
    <w:p w:rsidR="00281CCC" w:rsidRPr="00496DBD" w:rsidRDefault="00281CCC">
      <w:pPr>
        <w:rPr>
          <w:lang w:val="en-US"/>
        </w:rPr>
      </w:pPr>
    </w:p>
    <w:p w:rsidR="00281CCC" w:rsidRPr="00496DBD" w:rsidRDefault="004E32A0">
      <w:pPr>
        <w:rPr>
          <w:lang w:val="en-US"/>
        </w:rPr>
      </w:pPr>
      <w:r w:rsidRPr="00496DBD">
        <w:rPr>
          <w:lang w:val="en-US"/>
        </w:rPr>
        <w:t>It is important that while running our program, a connection to the server is necessary. ...</w:t>
      </w:r>
    </w:p>
    <w:p w:rsidR="00281CCC" w:rsidRPr="00496DBD" w:rsidRDefault="004E32A0">
      <w:pPr>
        <w:pStyle w:val="berschrift2"/>
        <w:contextualSpacing w:val="0"/>
        <w:rPr>
          <w:lang w:val="en-US"/>
        </w:rPr>
      </w:pPr>
      <w:bookmarkStart w:id="20" w:name="_drfppgjv5013" w:colFirst="0" w:colLast="0"/>
      <w:bookmarkEnd w:id="20"/>
      <w:r w:rsidRPr="00496DBD">
        <w:rPr>
          <w:lang w:val="en-US"/>
        </w:rPr>
        <w:t>Performance</w:t>
      </w:r>
    </w:p>
    <w:p w:rsidR="00281CCC" w:rsidRPr="00496DBD" w:rsidRDefault="00281CCC">
      <w:pPr>
        <w:rPr>
          <w:lang w:val="en-US"/>
        </w:rPr>
      </w:pPr>
    </w:p>
    <w:p w:rsidR="00281CCC" w:rsidRPr="00496DBD" w:rsidRDefault="00281CCC">
      <w:pPr>
        <w:rPr>
          <w:lang w:val="en-US"/>
        </w:rPr>
      </w:pPr>
    </w:p>
    <w:p w:rsidR="00281CCC" w:rsidRPr="00496DBD" w:rsidRDefault="004E32A0">
      <w:pPr>
        <w:pStyle w:val="berschrift2"/>
        <w:contextualSpacing w:val="0"/>
        <w:rPr>
          <w:lang w:val="en-US"/>
        </w:rPr>
      </w:pPr>
      <w:bookmarkStart w:id="21" w:name="_awgi7pl90tqr" w:colFirst="0" w:colLast="0"/>
      <w:bookmarkEnd w:id="21"/>
      <w:r w:rsidRPr="00496DBD">
        <w:rPr>
          <w:lang w:val="en-US"/>
        </w:rPr>
        <w:t>Supportability</w:t>
      </w:r>
    </w:p>
    <w:p w:rsidR="00281CCC" w:rsidRPr="00496DBD" w:rsidRDefault="00281CCC">
      <w:pPr>
        <w:rPr>
          <w:lang w:val="en-US"/>
        </w:rPr>
      </w:pPr>
    </w:p>
    <w:p w:rsidR="00281CCC" w:rsidRPr="00496DBD" w:rsidRDefault="004E32A0">
      <w:pPr>
        <w:rPr>
          <w:lang w:val="en-US"/>
        </w:rPr>
      </w:pPr>
      <w:r w:rsidRPr="00496DBD">
        <w:rPr>
          <w:lang w:val="en-US"/>
        </w:rPr>
        <w:t>The tools and frameworks we use are well known and very important. They will be well supported in the future.</w:t>
      </w:r>
    </w:p>
    <w:p w:rsidR="00281CCC" w:rsidRPr="00496DBD" w:rsidRDefault="004E32A0">
      <w:pPr>
        <w:pStyle w:val="berschrift2"/>
        <w:contextualSpacing w:val="0"/>
        <w:rPr>
          <w:lang w:val="en-US"/>
        </w:rPr>
      </w:pPr>
      <w:bookmarkStart w:id="22" w:name="_r9qkxtnm8b58" w:colFirst="0" w:colLast="0"/>
      <w:bookmarkEnd w:id="22"/>
      <w:r w:rsidRPr="00496DBD">
        <w:rPr>
          <w:lang w:val="en-US"/>
        </w:rPr>
        <w:t>Design Constraints</w:t>
      </w:r>
    </w:p>
    <w:p w:rsidR="00281CCC" w:rsidRPr="00496DBD" w:rsidRDefault="004E32A0">
      <w:pPr>
        <w:rPr>
          <w:lang w:val="en-US"/>
        </w:rPr>
      </w:pPr>
      <w:r w:rsidRPr="00496DBD">
        <w:rPr>
          <w:lang w:val="en-US"/>
        </w:rPr>
        <w:t xml:space="preserve">This project will follow the </w:t>
      </w:r>
      <w:hyperlink r:id="rId8">
        <w:r w:rsidRPr="00496DBD">
          <w:rPr>
            <w:color w:val="1155CC"/>
            <w:u w:val="single"/>
            <w:lang w:val="en-US"/>
          </w:rPr>
          <w:t>MVC-Pattern</w:t>
        </w:r>
      </w:hyperlink>
      <w:r w:rsidRPr="00496DBD">
        <w:rPr>
          <w:lang w:val="en-US"/>
        </w:rPr>
        <w:t xml:space="preserve">. </w:t>
      </w:r>
    </w:p>
    <w:p w:rsidR="00281CCC" w:rsidRPr="00496DBD" w:rsidRDefault="004E32A0">
      <w:pPr>
        <w:rPr>
          <w:lang w:val="en-US"/>
        </w:rPr>
      </w:pPr>
      <w:r w:rsidRPr="00496DBD">
        <w:rPr>
          <w:lang w:val="en-US"/>
        </w:rPr>
        <w:t xml:space="preserve">We also want </w:t>
      </w:r>
      <w:r w:rsidRPr="00496DBD">
        <w:rPr>
          <w:lang w:val="en-US"/>
        </w:rPr>
        <w:t>to use a test driven development method. The test driven development follows the rule:</w:t>
      </w:r>
    </w:p>
    <w:p w:rsidR="00281CCC" w:rsidRPr="00496DBD" w:rsidRDefault="00281CCC">
      <w:pPr>
        <w:rPr>
          <w:lang w:val="en-US"/>
        </w:rPr>
      </w:pPr>
    </w:p>
    <w:p w:rsidR="00281CCC" w:rsidRPr="00496DBD" w:rsidRDefault="004E32A0">
      <w:pPr>
        <w:pStyle w:val="berschrift2"/>
        <w:contextualSpacing w:val="0"/>
        <w:rPr>
          <w:lang w:val="en-US"/>
        </w:rPr>
      </w:pPr>
      <w:bookmarkStart w:id="23" w:name="_2f5a7twlx9q6" w:colFirst="0" w:colLast="0"/>
      <w:bookmarkEnd w:id="23"/>
      <w:r w:rsidRPr="00496DBD">
        <w:rPr>
          <w:lang w:val="en-US"/>
        </w:rPr>
        <w:t>On-line User Documentation and Help System Requirements</w:t>
      </w:r>
    </w:p>
    <w:p w:rsidR="00281CCC" w:rsidRPr="00496DBD" w:rsidRDefault="00281CCC">
      <w:pPr>
        <w:rPr>
          <w:lang w:val="en-US"/>
        </w:rPr>
      </w:pPr>
    </w:p>
    <w:p w:rsidR="00281CCC" w:rsidRPr="00496DBD" w:rsidRDefault="004E32A0">
      <w:pPr>
        <w:rPr>
          <w:lang w:val="en-US"/>
        </w:rPr>
      </w:pPr>
      <w:r w:rsidRPr="00496DBD">
        <w:rPr>
          <w:lang w:val="en-US"/>
        </w:rPr>
        <w:t>During the run of our application there won’t be many questions how to use it, so the more important thing is t</w:t>
      </w:r>
      <w:r w:rsidRPr="00496DBD">
        <w:rPr>
          <w:lang w:val="en-US"/>
        </w:rPr>
        <w:t>hat the user must understand the game mechanics. Our main goal is to design our “game” as understandable as possible. That means that we will use game elements and a design that is self-explaining. Also a guide will be available in the application to answe</w:t>
      </w:r>
      <w:r w:rsidRPr="00496DBD">
        <w:rPr>
          <w:lang w:val="en-US"/>
        </w:rPr>
        <w:t>r upcoming questions.</w:t>
      </w:r>
    </w:p>
    <w:p w:rsidR="00281CCC" w:rsidRPr="00496DBD" w:rsidRDefault="004E32A0">
      <w:pPr>
        <w:pStyle w:val="berschrift2"/>
        <w:contextualSpacing w:val="0"/>
        <w:rPr>
          <w:lang w:val="en-US"/>
        </w:rPr>
      </w:pPr>
      <w:bookmarkStart w:id="24" w:name="_of0n51dqrghj" w:colFirst="0" w:colLast="0"/>
      <w:bookmarkEnd w:id="24"/>
      <w:r w:rsidRPr="00496DBD">
        <w:rPr>
          <w:lang w:val="en-US"/>
        </w:rPr>
        <w:t>Purchased Components</w:t>
      </w:r>
    </w:p>
    <w:p w:rsidR="00281CCC" w:rsidRPr="00496DBD" w:rsidRDefault="004E32A0">
      <w:pPr>
        <w:rPr>
          <w:lang w:val="en-US"/>
        </w:rPr>
      </w:pPr>
      <w:r w:rsidRPr="00496DBD">
        <w:rPr>
          <w:lang w:val="en-US"/>
        </w:rPr>
        <w:t>n/a</w:t>
      </w:r>
    </w:p>
    <w:p w:rsidR="00281CCC" w:rsidRPr="00496DBD" w:rsidRDefault="004E32A0">
      <w:pPr>
        <w:pStyle w:val="berschrift2"/>
        <w:contextualSpacing w:val="0"/>
        <w:rPr>
          <w:lang w:val="en-US"/>
        </w:rPr>
      </w:pPr>
      <w:bookmarkStart w:id="25" w:name="_hswz6yyznu5o" w:colFirst="0" w:colLast="0"/>
      <w:bookmarkEnd w:id="25"/>
      <w:r w:rsidRPr="00496DBD">
        <w:rPr>
          <w:lang w:val="en-US"/>
        </w:rPr>
        <w:t>Interfaces</w:t>
      </w:r>
    </w:p>
    <w:p w:rsidR="00281CCC" w:rsidRPr="00496DBD" w:rsidRDefault="00281CCC">
      <w:pPr>
        <w:rPr>
          <w:lang w:val="en-US"/>
        </w:rPr>
      </w:pPr>
    </w:p>
    <w:p w:rsidR="00281CCC" w:rsidRPr="00496DBD" w:rsidRDefault="004E32A0">
      <w:pPr>
        <w:pStyle w:val="berschrift3"/>
        <w:contextualSpacing w:val="0"/>
        <w:rPr>
          <w:lang w:val="en-US"/>
        </w:rPr>
      </w:pPr>
      <w:bookmarkStart w:id="26" w:name="_1s332j2ri98m" w:colFirst="0" w:colLast="0"/>
      <w:bookmarkEnd w:id="26"/>
      <w:r w:rsidRPr="00496DBD">
        <w:rPr>
          <w:lang w:val="en-US"/>
        </w:rPr>
        <w:t>User Interfaces</w:t>
      </w:r>
    </w:p>
    <w:p w:rsidR="00281CCC" w:rsidRPr="00496DBD" w:rsidRDefault="00281CCC">
      <w:pPr>
        <w:rPr>
          <w:lang w:val="en-US"/>
        </w:rPr>
      </w:pPr>
    </w:p>
    <w:p w:rsidR="00281CCC" w:rsidRPr="00496DBD" w:rsidRDefault="004E32A0">
      <w:pPr>
        <w:pStyle w:val="berschrift3"/>
        <w:contextualSpacing w:val="0"/>
        <w:rPr>
          <w:lang w:val="en-US"/>
        </w:rPr>
      </w:pPr>
      <w:bookmarkStart w:id="27" w:name="_xd323unwz09e" w:colFirst="0" w:colLast="0"/>
      <w:bookmarkEnd w:id="27"/>
      <w:r w:rsidRPr="00496DBD">
        <w:rPr>
          <w:lang w:val="en-US"/>
        </w:rPr>
        <w:t>Hardware Interfaces</w:t>
      </w:r>
    </w:p>
    <w:p w:rsidR="00281CCC" w:rsidRPr="00496DBD" w:rsidRDefault="00281CCC">
      <w:pPr>
        <w:rPr>
          <w:lang w:val="en-US"/>
        </w:rPr>
      </w:pPr>
    </w:p>
    <w:p w:rsidR="00281CCC" w:rsidRPr="00496DBD" w:rsidRDefault="004E32A0">
      <w:pPr>
        <w:pStyle w:val="berschrift3"/>
        <w:contextualSpacing w:val="0"/>
        <w:rPr>
          <w:lang w:val="en-US"/>
        </w:rPr>
      </w:pPr>
      <w:bookmarkStart w:id="28" w:name="_a1syirss6vgr" w:colFirst="0" w:colLast="0"/>
      <w:bookmarkEnd w:id="28"/>
      <w:r w:rsidRPr="00496DBD">
        <w:rPr>
          <w:lang w:val="en-US"/>
        </w:rPr>
        <w:t>Software Interfaces</w:t>
      </w:r>
    </w:p>
    <w:p w:rsidR="00281CCC" w:rsidRPr="00496DBD" w:rsidRDefault="00281CCC">
      <w:pPr>
        <w:rPr>
          <w:lang w:val="en-US"/>
        </w:rPr>
      </w:pPr>
    </w:p>
    <w:p w:rsidR="00281CCC" w:rsidRPr="00496DBD" w:rsidRDefault="004E32A0">
      <w:pPr>
        <w:pStyle w:val="berschrift3"/>
        <w:contextualSpacing w:val="0"/>
        <w:rPr>
          <w:lang w:val="en-US"/>
        </w:rPr>
      </w:pPr>
      <w:bookmarkStart w:id="29" w:name="_pdxqigkavgyx" w:colFirst="0" w:colLast="0"/>
      <w:bookmarkEnd w:id="29"/>
      <w:r w:rsidRPr="00496DBD">
        <w:rPr>
          <w:lang w:val="en-US"/>
        </w:rPr>
        <w:t>Communication Interfaces</w:t>
      </w:r>
    </w:p>
    <w:p w:rsidR="00281CCC" w:rsidRPr="00496DBD" w:rsidRDefault="00281CCC">
      <w:pPr>
        <w:rPr>
          <w:lang w:val="en-US"/>
        </w:rPr>
      </w:pPr>
    </w:p>
    <w:p w:rsidR="00281CCC" w:rsidRPr="00496DBD" w:rsidRDefault="004E32A0">
      <w:pPr>
        <w:pStyle w:val="berschrift2"/>
        <w:contextualSpacing w:val="0"/>
        <w:rPr>
          <w:lang w:val="en-US"/>
        </w:rPr>
      </w:pPr>
      <w:bookmarkStart w:id="30" w:name="_9a7tkkp4i2fb" w:colFirst="0" w:colLast="0"/>
      <w:bookmarkEnd w:id="30"/>
      <w:r w:rsidRPr="00496DBD">
        <w:rPr>
          <w:lang w:val="en-US"/>
        </w:rPr>
        <w:t>Licensing Requirements</w:t>
      </w:r>
    </w:p>
    <w:p w:rsidR="00281CCC" w:rsidRPr="00496DBD" w:rsidRDefault="00281CCC">
      <w:pPr>
        <w:rPr>
          <w:lang w:val="en-US"/>
        </w:rPr>
      </w:pPr>
    </w:p>
    <w:p w:rsidR="00281CCC" w:rsidRPr="00496DBD" w:rsidRDefault="004E32A0">
      <w:pPr>
        <w:rPr>
          <w:lang w:val="en-US"/>
        </w:rPr>
      </w:pPr>
      <w:r w:rsidRPr="00496DBD">
        <w:rPr>
          <w:lang w:val="en-US"/>
        </w:rPr>
        <w:t>n/a yet</w:t>
      </w:r>
    </w:p>
    <w:p w:rsidR="00281CCC" w:rsidRPr="00496DBD" w:rsidRDefault="004E32A0">
      <w:pPr>
        <w:pStyle w:val="berschrift2"/>
        <w:contextualSpacing w:val="0"/>
        <w:rPr>
          <w:lang w:val="en-US"/>
        </w:rPr>
      </w:pPr>
      <w:bookmarkStart w:id="31" w:name="_4jk5xhb50qxs" w:colFirst="0" w:colLast="0"/>
      <w:bookmarkEnd w:id="31"/>
      <w:r w:rsidRPr="00496DBD">
        <w:rPr>
          <w:lang w:val="en-US"/>
        </w:rPr>
        <w:t>Legal, Copyright and Other Notices</w:t>
      </w:r>
    </w:p>
    <w:p w:rsidR="00281CCC" w:rsidRPr="00496DBD" w:rsidRDefault="00281CCC">
      <w:pPr>
        <w:rPr>
          <w:lang w:val="en-US"/>
        </w:rPr>
      </w:pPr>
    </w:p>
    <w:p w:rsidR="00281CCC" w:rsidRPr="00496DBD" w:rsidRDefault="004E32A0">
      <w:pPr>
        <w:rPr>
          <w:lang w:val="en-US"/>
        </w:rPr>
      </w:pPr>
      <w:r w:rsidRPr="00496DBD">
        <w:rPr>
          <w:lang w:val="en-US"/>
        </w:rPr>
        <w:t>n/a yet</w:t>
      </w:r>
    </w:p>
    <w:p w:rsidR="00281CCC" w:rsidRPr="00496DBD" w:rsidRDefault="004E32A0">
      <w:pPr>
        <w:pStyle w:val="berschrift2"/>
        <w:contextualSpacing w:val="0"/>
        <w:rPr>
          <w:lang w:val="en-US"/>
        </w:rPr>
      </w:pPr>
      <w:bookmarkStart w:id="32" w:name="_fw5qd7xy7o5b" w:colFirst="0" w:colLast="0"/>
      <w:bookmarkEnd w:id="32"/>
      <w:r w:rsidRPr="00496DBD">
        <w:rPr>
          <w:lang w:val="en-US"/>
        </w:rPr>
        <w:t>Applicable Standards</w:t>
      </w:r>
    </w:p>
    <w:p w:rsidR="00281CCC" w:rsidRPr="00496DBD" w:rsidRDefault="00281CCC">
      <w:pPr>
        <w:rPr>
          <w:lang w:val="en-US"/>
        </w:rPr>
      </w:pPr>
    </w:p>
    <w:p w:rsidR="00281CCC" w:rsidRPr="00496DBD" w:rsidRDefault="004E32A0">
      <w:pPr>
        <w:rPr>
          <w:lang w:val="en-US"/>
        </w:rPr>
      </w:pPr>
      <w:r w:rsidRPr="00496DBD">
        <w:rPr>
          <w:lang w:val="en-US"/>
        </w:rPr>
        <w:t>n/a yet</w:t>
      </w:r>
    </w:p>
    <w:p w:rsidR="00281CCC" w:rsidRPr="00496DBD" w:rsidRDefault="004E32A0">
      <w:pPr>
        <w:pStyle w:val="berschrift1"/>
        <w:contextualSpacing w:val="0"/>
        <w:rPr>
          <w:lang w:val="en-US"/>
        </w:rPr>
      </w:pPr>
      <w:bookmarkStart w:id="33" w:name="_3hwho9dlyqyd" w:colFirst="0" w:colLast="0"/>
      <w:bookmarkEnd w:id="33"/>
      <w:r w:rsidRPr="00496DBD">
        <w:rPr>
          <w:lang w:val="en-US"/>
        </w:rPr>
        <w:t>Supporting Information</w:t>
      </w:r>
    </w:p>
    <w:p w:rsidR="00281CCC" w:rsidRPr="00496DBD" w:rsidRDefault="004E32A0">
      <w:pPr>
        <w:rPr>
          <w:lang w:val="en-US"/>
        </w:rPr>
      </w:pPr>
      <w:r w:rsidRPr="00496DBD">
        <w:rPr>
          <w:lang w:val="en-US"/>
        </w:rPr>
        <w:t xml:space="preserve">You can find our blog in the </w:t>
      </w:r>
      <w:proofErr w:type="spellStart"/>
      <w:r w:rsidRPr="00496DBD">
        <w:rPr>
          <w:lang w:val="en-US"/>
        </w:rPr>
        <w:t>intenet</w:t>
      </w:r>
      <w:proofErr w:type="spellEnd"/>
      <w:r w:rsidRPr="00496DBD">
        <w:rPr>
          <w:lang w:val="en-US"/>
        </w:rPr>
        <w:t>:</w:t>
      </w:r>
    </w:p>
    <w:p w:rsidR="00281CCC" w:rsidRPr="00496DBD" w:rsidRDefault="004E32A0">
      <w:pPr>
        <w:rPr>
          <w:lang w:val="en-US"/>
        </w:rPr>
      </w:pPr>
      <w:hyperlink r:id="rId9">
        <w:r w:rsidRPr="00496DBD">
          <w:rPr>
            <w:color w:val="1155CC"/>
            <w:u w:val="single"/>
            <w:lang w:val="en-US"/>
          </w:rPr>
          <w:t>https://thelearningtriangle.blogspot.de/</w:t>
        </w:r>
      </w:hyperlink>
    </w:p>
    <w:p w:rsidR="00281CCC" w:rsidRPr="00496DBD" w:rsidRDefault="004E32A0">
      <w:pPr>
        <w:rPr>
          <w:lang w:val="en-US"/>
        </w:rPr>
      </w:pPr>
      <w:r w:rsidRPr="00496DBD">
        <w:rPr>
          <w:lang w:val="en-US"/>
        </w:rPr>
        <w:t xml:space="preserve">Also you can look at our project on </w:t>
      </w:r>
      <w:proofErr w:type="spellStart"/>
      <w:r w:rsidRPr="00496DBD">
        <w:rPr>
          <w:lang w:val="en-US"/>
        </w:rPr>
        <w:t>Git</w:t>
      </w:r>
      <w:proofErr w:type="spellEnd"/>
      <w:r w:rsidRPr="00496DBD">
        <w:rPr>
          <w:lang w:val="en-US"/>
        </w:rPr>
        <w:t>:</w:t>
      </w:r>
    </w:p>
    <w:p w:rsidR="00281CCC" w:rsidRDefault="004E32A0">
      <w:hyperlink r:id="rId10">
        <w:r>
          <w:rPr>
            <w:color w:val="1155CC"/>
            <w:u w:val="single"/>
          </w:rPr>
          <w:t>https://github.com/Noixes/thelearningtriangle</w:t>
        </w:r>
      </w:hyperlink>
    </w:p>
    <w:p w:rsidR="00281CCC" w:rsidRDefault="00281CCC"/>
    <w:sectPr w:rsidR="00281C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C0E46"/>
    <w:multiLevelType w:val="multilevel"/>
    <w:tmpl w:val="A85C5C4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66B6F03"/>
    <w:multiLevelType w:val="multilevel"/>
    <w:tmpl w:val="247AC73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81CCC"/>
    <w:rsid w:val="00281CCC"/>
    <w:rsid w:val="00496DBD"/>
    <w:rsid w:val="004E3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71D25-A8B4-415C-AC2C-34738D9E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wikipedia.org/wiki/Model_View_Controll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ensorflow.org/" TargetMode="External"/><Relationship Id="rId10" Type="http://schemas.openxmlformats.org/officeDocument/2006/relationships/hyperlink" Target="https://github.com/Noixes/thelearningtriangle" TargetMode="External"/><Relationship Id="rId4" Type="http://schemas.openxmlformats.org/officeDocument/2006/relationships/webSettings" Target="webSettings.xml"/><Relationship Id="rId9" Type="http://schemas.openxmlformats.org/officeDocument/2006/relationships/hyperlink" Target="https://thelearningtriangle.blogspo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871</Words>
  <Characters>5494</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2016-10-26T07:38:00Z</dcterms:created>
  <dcterms:modified xsi:type="dcterms:W3CDTF">2016-10-26T07:38:00Z</dcterms:modified>
</cp:coreProperties>
</file>