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5D44" w14:textId="77777777" w:rsidR="00223005" w:rsidRDefault="00000000">
      <w:pPr>
        <w:pStyle w:val="Title"/>
      </w:pPr>
      <w:r>
        <w:t>Assignment 6: Triage Pseudocode</w:t>
      </w:r>
    </w:p>
    <w:p w14:paraId="6AB4C65A" w14:textId="77777777" w:rsidR="00223005" w:rsidRDefault="00000000">
      <w:pPr>
        <w:pStyle w:val="Heading1"/>
      </w:pPr>
      <w:r>
        <w:t>Goal</w:t>
      </w:r>
    </w:p>
    <w:p w14:paraId="342A63EE" w14:textId="77777777" w:rsidR="00223005" w:rsidRDefault="00000000">
      <w:r>
        <w:t>Create basic triage logic that uses vital signs and clinical context to identify patients who may need urgent attention.</w:t>
      </w:r>
    </w:p>
    <w:p w14:paraId="59487741" w14:textId="77777777" w:rsidR="00223005" w:rsidRDefault="00000000">
      <w:r>
        <w:t>This pseudocode is not a medical device. It is a training exercise to show how clinical rules can be translated into structured logic.</w:t>
      </w:r>
    </w:p>
    <w:p w14:paraId="4C13D1A1" w14:textId="77777777" w:rsidR="00223005" w:rsidRDefault="00000000">
      <w:pPr>
        <w:pStyle w:val="Heading1"/>
      </w:pPr>
      <w:r>
        <w:t>Inputs</w:t>
      </w:r>
    </w:p>
    <w:p w14:paraId="2F5DDF3D" w14:textId="77777777" w:rsidR="00223005" w:rsidRDefault="00000000">
      <w:pPr>
        <w:pStyle w:val="ListBullet"/>
      </w:pPr>
      <w:r>
        <w:t>Age</w:t>
      </w:r>
    </w:p>
    <w:p w14:paraId="3F49E128" w14:textId="77777777" w:rsidR="00223005" w:rsidRDefault="00000000">
      <w:pPr>
        <w:pStyle w:val="ListBullet"/>
      </w:pPr>
      <w:r>
        <w:t>GCS</w:t>
      </w:r>
    </w:p>
    <w:p w14:paraId="104F85A3" w14:textId="77777777" w:rsidR="00223005" w:rsidRDefault="00000000">
      <w:pPr>
        <w:pStyle w:val="ListBullet"/>
      </w:pPr>
      <w:r>
        <w:t>SBP</w:t>
      </w:r>
    </w:p>
    <w:p w14:paraId="55C68A57" w14:textId="77777777" w:rsidR="00223005" w:rsidRDefault="00000000">
      <w:pPr>
        <w:pStyle w:val="ListBullet"/>
      </w:pPr>
      <w:r>
        <w:t>DBP</w:t>
      </w:r>
    </w:p>
    <w:p w14:paraId="3CB61A6D" w14:textId="77777777" w:rsidR="00223005" w:rsidRDefault="00000000">
      <w:pPr>
        <w:pStyle w:val="ListBullet"/>
      </w:pPr>
      <w:r>
        <w:t>MAP</w:t>
      </w:r>
    </w:p>
    <w:p w14:paraId="312093E0" w14:textId="77777777" w:rsidR="00223005" w:rsidRDefault="00000000">
      <w:pPr>
        <w:pStyle w:val="ListBullet"/>
      </w:pPr>
      <w:r>
        <w:t>Pulse</w:t>
      </w:r>
    </w:p>
    <w:p w14:paraId="49D5CEC4" w14:textId="77777777" w:rsidR="00223005" w:rsidRDefault="00000000">
      <w:pPr>
        <w:pStyle w:val="ListBullet"/>
      </w:pPr>
      <w:r>
        <w:t>Temperature</w:t>
      </w:r>
    </w:p>
    <w:p w14:paraId="2A6A1F9A" w14:textId="77777777" w:rsidR="00223005" w:rsidRDefault="00000000">
      <w:pPr>
        <w:pStyle w:val="ListBullet"/>
      </w:pPr>
      <w:r>
        <w:t>Respiratory rate</w:t>
      </w:r>
    </w:p>
    <w:p w14:paraId="444B2E16" w14:textId="77777777" w:rsidR="00223005" w:rsidRDefault="00000000">
      <w:pPr>
        <w:pStyle w:val="ListBullet"/>
      </w:pPr>
      <w:r>
        <w:t>FiO2</w:t>
      </w:r>
    </w:p>
    <w:p w14:paraId="1333E55A" w14:textId="77777777" w:rsidR="00223005" w:rsidRDefault="00000000">
      <w:pPr>
        <w:pStyle w:val="ListBullet"/>
      </w:pPr>
      <w:r>
        <w:t>Chief complaint, if available</w:t>
      </w:r>
    </w:p>
    <w:p w14:paraId="48F25BA0" w14:textId="77777777" w:rsidR="00223005" w:rsidRDefault="00000000">
      <w:pPr>
        <w:pStyle w:val="ListBullet"/>
      </w:pPr>
      <w:r>
        <w:t>Oxygen saturation, if available</w:t>
      </w:r>
    </w:p>
    <w:p w14:paraId="14B1F03B" w14:textId="77777777" w:rsidR="00223005" w:rsidRDefault="00000000">
      <w:pPr>
        <w:pStyle w:val="Heading1"/>
      </w:pPr>
      <w:r>
        <w:t>Pseudocode</w:t>
      </w:r>
    </w:p>
    <w:p w14:paraId="0959B884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START</w:t>
      </w:r>
    </w:p>
    <w:p w14:paraId="52085274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24501651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Receive patient triage record</w:t>
      </w:r>
    </w:p>
    <w:p w14:paraId="2F74E3AA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324EBA1D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Check for missing or invalid values</w:t>
      </w:r>
    </w:p>
    <w:p w14:paraId="1146BDB5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a required value is missing:</w:t>
      </w:r>
    </w:p>
    <w:p w14:paraId="61E8940E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Flag record for human review</w:t>
      </w:r>
    </w:p>
    <w:p w14:paraId="3284CBFB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2B922F6E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Set risk_level = "Lower priority"</w:t>
      </w:r>
    </w:p>
    <w:p w14:paraId="2232613C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Set reasons = empty list</w:t>
      </w:r>
    </w:p>
    <w:p w14:paraId="01C8FF36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16F367E0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airway, breathing, or circulation concern is present:</w:t>
      </w:r>
    </w:p>
    <w:p w14:paraId="12E4CB21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risk_level = "Critical"</w:t>
      </w:r>
    </w:p>
    <w:p w14:paraId="6E5177CB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"ABC concern" to reasons</w:t>
      </w:r>
    </w:p>
    <w:p w14:paraId="466D9989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75A80118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GCS &lt;= 8:</w:t>
      </w:r>
    </w:p>
    <w:p w14:paraId="493EFE3D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lastRenderedPageBreak/>
        <w:t xml:space="preserve">    risk_level = "Critical"</w:t>
      </w:r>
    </w:p>
    <w:p w14:paraId="10AC420E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"Severely reduced consciousness" to reasons</w:t>
      </w:r>
    </w:p>
    <w:p w14:paraId="3B6EC909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Else if GCS &lt;= 14:</w:t>
      </w:r>
    </w:p>
    <w:p w14:paraId="24232FB8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Upgrade risk_level to at least "Urgent"</w:t>
      </w:r>
    </w:p>
    <w:p w14:paraId="74EA6A53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"Altered consciousness" to reasons</w:t>
      </w:r>
    </w:p>
    <w:p w14:paraId="5FFDF31A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2C641D83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SBP &lt; 90:</w:t>
      </w:r>
    </w:p>
    <w:p w14:paraId="17CD081A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Upgrade risk_level to at least "Critical"</w:t>
      </w:r>
    </w:p>
    <w:p w14:paraId="2FBC9B4C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"Low systolic blood pressure" to reasons</w:t>
      </w:r>
    </w:p>
    <w:p w14:paraId="719E81E1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Else if SBP &gt; 180:</w:t>
      </w:r>
    </w:p>
    <w:p w14:paraId="68E99BAF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Upgrade risk_level to at least "Urgent"</w:t>
      </w:r>
    </w:p>
    <w:p w14:paraId="650667A8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"Severely elevated systolic blood pressure" to reasons</w:t>
      </w:r>
    </w:p>
    <w:p w14:paraId="41C38521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04D70873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pulse &lt; 50 or pulse &gt; 130:</w:t>
      </w:r>
    </w:p>
    <w:p w14:paraId="486BE5DD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Upgrade risk_level to at least "Urgent"</w:t>
      </w:r>
    </w:p>
    <w:p w14:paraId="6E5E3110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"Abnormal heart rate" to reasons</w:t>
      </w:r>
    </w:p>
    <w:p w14:paraId="2E8D3497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7A274F68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respiratory_rate &lt; 8 or respiratory_rate &gt; 30:</w:t>
      </w:r>
    </w:p>
    <w:p w14:paraId="511E3EB8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Upgrade risk_level to at least "Urgent"</w:t>
      </w:r>
    </w:p>
    <w:p w14:paraId="1058EEF1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"Abnormal respiratory rate" to reasons</w:t>
      </w:r>
    </w:p>
    <w:p w14:paraId="3ED33BB6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48A69CBE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temperature &gt;= 39.0:</w:t>
      </w:r>
    </w:p>
    <w:p w14:paraId="3AD806E1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Upgrade risk_level to at least "Urgent"</w:t>
      </w:r>
    </w:p>
    <w:p w14:paraId="0C8CC81F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"High fever" to reasons</w:t>
      </w:r>
    </w:p>
    <w:p w14:paraId="0FE613B3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088E639E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FiO2 &gt; 21:</w:t>
      </w:r>
    </w:p>
    <w:p w14:paraId="5990509B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"Requires supplemental oxygen" to reasons</w:t>
      </w:r>
    </w:p>
    <w:p w14:paraId="10712A98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If oxygen saturation is low or respiratory rate is abnormal:</w:t>
      </w:r>
    </w:p>
    <w:p w14:paraId="607BCC5A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    Upgrade risk_level to at least "Critical"</w:t>
      </w:r>
    </w:p>
    <w:p w14:paraId="085B8F4F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3B9591C8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If patient age is very young or elderly:</w:t>
      </w:r>
    </w:p>
    <w:p w14:paraId="74067574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Consider upgrading risk_level by one category</w:t>
      </w:r>
    </w:p>
    <w:p w14:paraId="36D4CE24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   Add "Age-related risk" to reasons</w:t>
      </w:r>
    </w:p>
    <w:p w14:paraId="1CF4FD3E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7DA3F5E8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Return risk_level and reasons</w:t>
      </w:r>
    </w:p>
    <w:p w14:paraId="161DC2F0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 xml:space="preserve"> </w:t>
      </w:r>
    </w:p>
    <w:p w14:paraId="0ECC3C32" w14:textId="77777777" w:rsidR="00223005" w:rsidRDefault="00000000">
      <w:pPr>
        <w:spacing w:after="0"/>
        <w:ind w:left="360"/>
      </w:pPr>
      <w:r>
        <w:rPr>
          <w:rFonts w:ascii="Courier New" w:eastAsia="Courier New" w:hAnsi="Courier New"/>
          <w:sz w:val="18"/>
        </w:rPr>
        <w:t>END</w:t>
      </w:r>
    </w:p>
    <w:p w14:paraId="4C2DF6D2" w14:textId="77777777" w:rsidR="00223005" w:rsidRDefault="00000000">
      <w:pPr>
        <w:pStyle w:val="Heading1"/>
      </w:pPr>
      <w:r>
        <w:t>Reflection</w:t>
      </w:r>
    </w:p>
    <w:p w14:paraId="1A62BA05" w14:textId="77777777" w:rsidR="00223005" w:rsidRDefault="00000000">
      <w:r>
        <w:t>Good triage logic should provide reasons, not just a score. In healthcare AI, explainability matters because clinicians need to understand why a patient was flagged.</w:t>
      </w:r>
    </w:p>
    <w:p w14:paraId="58872297" w14:textId="77777777" w:rsidR="00223005" w:rsidRDefault="00000000">
      <w:r>
        <w:t>The safest version of this system would support clinicians rather than replace them. It should highlight risk, show the clinical reasons, and allow human review.</w:t>
      </w:r>
    </w:p>
    <w:p w14:paraId="5E40CF02" w14:textId="12A0B620" w:rsidR="00223005" w:rsidRDefault="00223005"/>
    <w:sectPr w:rsidR="002230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69582">
    <w:abstractNumId w:val="8"/>
  </w:num>
  <w:num w:numId="2" w16cid:durableId="1570843233">
    <w:abstractNumId w:val="6"/>
  </w:num>
  <w:num w:numId="3" w16cid:durableId="1228682337">
    <w:abstractNumId w:val="5"/>
  </w:num>
  <w:num w:numId="4" w16cid:durableId="359552811">
    <w:abstractNumId w:val="4"/>
  </w:num>
  <w:num w:numId="5" w16cid:durableId="118769144">
    <w:abstractNumId w:val="7"/>
  </w:num>
  <w:num w:numId="6" w16cid:durableId="1992251267">
    <w:abstractNumId w:val="3"/>
  </w:num>
  <w:num w:numId="7" w16cid:durableId="2101872338">
    <w:abstractNumId w:val="2"/>
  </w:num>
  <w:num w:numId="8" w16cid:durableId="445928586">
    <w:abstractNumId w:val="1"/>
  </w:num>
  <w:num w:numId="9" w16cid:durableId="102217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005"/>
    <w:rsid w:val="0029639D"/>
    <w:rsid w:val="00326F90"/>
    <w:rsid w:val="00897963"/>
    <w:rsid w:val="00AA1D8D"/>
    <w:rsid w:val="00B47730"/>
    <w:rsid w:val="00CA63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7F8F7"/>
  <w14:defaultImageDpi w14:val="300"/>
  <w15:docId w15:val="{37AC8AC3-157B-874F-A9A3-7546F5D5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Nehemiah Monrose</cp:lastModifiedBy>
  <cp:revision>2</cp:revision>
  <dcterms:created xsi:type="dcterms:W3CDTF">2013-12-23T23:15:00Z</dcterms:created>
  <dcterms:modified xsi:type="dcterms:W3CDTF">2026-05-23T17:11:00Z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2026-05-23T17:11:12Z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d4a83e7a-e684-4794-bad2-1e41cb6661b5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