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EEAF4" w14:textId="77777777" w:rsidR="002555D8" w:rsidRDefault="00000000">
      <w:pPr>
        <w:ind w:left="0" w:hanging="2"/>
        <w:rPr>
          <w:lang w:val="en-GB"/>
        </w:rPr>
      </w:pPr>
      <w:r>
        <w:rPr>
          <w:noProof/>
          <w:lang w:val="en-GB"/>
        </w:rPr>
        <w:drawing>
          <wp:anchor distT="0" distB="0" distL="114300" distR="114300" simplePos="0" relativeHeight="251659264" behindDoc="0" locked="0" layoutInCell="1" allowOverlap="1" wp14:anchorId="13D6852B" wp14:editId="27BF853C">
            <wp:simplePos x="0" y="0"/>
            <wp:positionH relativeFrom="margin">
              <wp:posOffset>-247015</wp:posOffset>
            </wp:positionH>
            <wp:positionV relativeFrom="margin">
              <wp:posOffset>-466090</wp:posOffset>
            </wp:positionV>
            <wp:extent cx="2360295" cy="838200"/>
            <wp:effectExtent l="0" t="0" r="0" b="0"/>
            <wp:wrapSquare wrapText="bothSides"/>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8"/>
                    <a:srcRect/>
                    <a:stretch>
                      <a:fillRect/>
                    </a:stretch>
                  </pic:blipFill>
                  <pic:spPr>
                    <a:xfrm>
                      <a:off x="0" y="0"/>
                      <a:ext cx="2360232" cy="837883"/>
                    </a:xfrm>
                    <a:prstGeom prst="rect">
                      <a:avLst/>
                    </a:prstGeom>
                  </pic:spPr>
                </pic:pic>
              </a:graphicData>
            </a:graphic>
          </wp:anchor>
        </w:drawing>
      </w:r>
    </w:p>
    <w:p w14:paraId="7C48460A" w14:textId="77777777" w:rsidR="002555D8" w:rsidRDefault="002555D8">
      <w:pPr>
        <w:ind w:left="0" w:hanging="2"/>
        <w:rPr>
          <w:lang w:val="en-GB"/>
        </w:rPr>
      </w:pPr>
    </w:p>
    <w:p w14:paraId="7BB3DEB2" w14:textId="77777777" w:rsidR="002555D8" w:rsidRDefault="002555D8">
      <w:pPr>
        <w:ind w:left="0" w:hanging="2"/>
        <w:rPr>
          <w:lang w:val="en-GB"/>
        </w:rPr>
      </w:pPr>
    </w:p>
    <w:p w14:paraId="3E73569D" w14:textId="77777777" w:rsidR="002555D8" w:rsidRDefault="002555D8">
      <w:pPr>
        <w:spacing w:line="276" w:lineRule="auto"/>
        <w:ind w:left="0" w:hanging="2"/>
        <w:rPr>
          <w:lang w:val="en-GB"/>
        </w:rPr>
      </w:pPr>
    </w:p>
    <w:p w14:paraId="69CE99ED" w14:textId="77777777" w:rsidR="002555D8" w:rsidRDefault="002555D8">
      <w:pPr>
        <w:spacing w:line="276" w:lineRule="auto"/>
        <w:ind w:left="0" w:hanging="2"/>
        <w:rPr>
          <w:lang w:val="en-GB"/>
        </w:rPr>
      </w:pPr>
    </w:p>
    <w:p w14:paraId="35F41195" w14:textId="77777777" w:rsidR="002555D8" w:rsidRDefault="00000000">
      <w:pPr>
        <w:spacing w:line="276" w:lineRule="auto"/>
        <w:ind w:left="1" w:hanging="3"/>
        <w:rPr>
          <w:b/>
          <w:color w:val="4472C4"/>
          <w:sz w:val="28"/>
          <w:szCs w:val="28"/>
          <w:lang w:val="en-GB"/>
        </w:rPr>
      </w:pPr>
      <w:r>
        <w:rPr>
          <w:b/>
          <w:color w:val="4472C4"/>
          <w:sz w:val="28"/>
          <w:szCs w:val="28"/>
          <w:lang w:val="en-GB"/>
        </w:rPr>
        <w:t xml:space="preserve">APPENDIX 1: Form for the registration of the dissertation or thesis subject </w:t>
      </w:r>
    </w:p>
    <w:p w14:paraId="6F535DF6" w14:textId="77777777" w:rsidR="002555D8" w:rsidRDefault="00000000">
      <w:pPr>
        <w:spacing w:line="276" w:lineRule="auto"/>
        <w:ind w:left="1" w:hanging="3"/>
        <w:rPr>
          <w:b/>
          <w:color w:val="4472C4"/>
          <w:sz w:val="28"/>
          <w:szCs w:val="28"/>
          <w:lang w:val="en-GB" w:eastAsia="zh-CN"/>
        </w:rPr>
      </w:pPr>
      <w:proofErr w:type="spellStart"/>
      <w:r>
        <w:rPr>
          <w:rFonts w:hint="eastAsia"/>
          <w:b/>
          <w:color w:val="4472C4"/>
          <w:sz w:val="28"/>
          <w:szCs w:val="28"/>
          <w:lang w:val="en-GB" w:eastAsia="zh-CN"/>
        </w:rPr>
        <w:t>附录</w:t>
      </w:r>
      <w:proofErr w:type="spellEnd"/>
      <w:r>
        <w:rPr>
          <w:rFonts w:hint="eastAsia"/>
          <w:b/>
          <w:color w:val="4472C4"/>
          <w:sz w:val="28"/>
          <w:szCs w:val="28"/>
          <w:lang w:val="en-GB" w:eastAsia="zh-CN"/>
        </w:rPr>
        <w:t xml:space="preserve"> 1：学位论文选题登记表</w:t>
      </w:r>
    </w:p>
    <w:p w14:paraId="6C48A897" w14:textId="77777777" w:rsidR="002555D8" w:rsidRDefault="002555D8">
      <w:pPr>
        <w:spacing w:line="276" w:lineRule="auto"/>
        <w:ind w:left="0" w:hanging="2"/>
        <w:rPr>
          <w:color w:val="262626"/>
          <w:lang w:val="en-GB" w:eastAsia="zh-CN"/>
        </w:rPr>
      </w:pPr>
    </w:p>
    <w:tbl>
      <w:tblPr>
        <w:tblStyle w:val="Style33"/>
        <w:tblW w:w="9212"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077"/>
        <w:gridCol w:w="5135"/>
      </w:tblGrid>
      <w:tr w:rsidR="002555D8" w14:paraId="3AB98DDB" w14:textId="77777777">
        <w:tc>
          <w:tcPr>
            <w:tcW w:w="4077" w:type="dxa"/>
          </w:tcPr>
          <w:p w14:paraId="3A789D5F" w14:textId="77777777" w:rsidR="002555D8" w:rsidRDefault="00000000">
            <w:pPr>
              <w:spacing w:line="276" w:lineRule="auto"/>
              <w:ind w:left="0" w:hanging="2"/>
              <w:rPr>
                <w:color w:val="262626"/>
                <w:lang w:val="en-GB"/>
              </w:rPr>
            </w:pPr>
            <w:r>
              <w:rPr>
                <w:color w:val="4472C4"/>
                <w:lang w:val="en-GB"/>
              </w:rPr>
              <w:t>Faculty</w:t>
            </w:r>
            <w:r>
              <w:rPr>
                <w:color w:val="262626"/>
                <w:lang w:val="en-GB"/>
              </w:rPr>
              <w:t>:</w:t>
            </w:r>
          </w:p>
          <w:p w14:paraId="403A0A5F" w14:textId="77777777" w:rsidR="002555D8" w:rsidRDefault="00000000">
            <w:pPr>
              <w:spacing w:line="276" w:lineRule="auto"/>
              <w:ind w:left="0" w:hanging="2"/>
              <w:rPr>
                <w:color w:val="4472C4"/>
                <w:lang w:val="en-GB"/>
              </w:rPr>
            </w:pPr>
            <w:proofErr w:type="spellStart"/>
            <w:r>
              <w:rPr>
                <w:rFonts w:hint="eastAsia"/>
                <w:color w:val="4472C4"/>
                <w:lang w:val="en-GB"/>
              </w:rPr>
              <w:t>学院</w:t>
            </w:r>
            <w:proofErr w:type="spellEnd"/>
            <w:r>
              <w:rPr>
                <w:rFonts w:hint="eastAsia"/>
                <w:color w:val="4472C4"/>
                <w:lang w:val="en-GB"/>
              </w:rPr>
              <w:t>：</w:t>
            </w:r>
          </w:p>
          <w:p w14:paraId="0DACB595" w14:textId="77777777" w:rsidR="002555D8" w:rsidRDefault="002555D8">
            <w:pPr>
              <w:spacing w:line="276" w:lineRule="auto"/>
              <w:ind w:left="0" w:hanging="2"/>
              <w:rPr>
                <w:color w:val="262626"/>
                <w:lang w:val="en-GB"/>
              </w:rPr>
            </w:pPr>
          </w:p>
          <w:p w14:paraId="35BECB27" w14:textId="77777777" w:rsidR="002555D8" w:rsidRDefault="002555D8">
            <w:pPr>
              <w:spacing w:line="276" w:lineRule="auto"/>
              <w:ind w:left="0" w:hanging="2"/>
              <w:rPr>
                <w:color w:val="262626"/>
                <w:lang w:val="en-GB"/>
              </w:rPr>
            </w:pPr>
          </w:p>
        </w:tc>
        <w:tc>
          <w:tcPr>
            <w:tcW w:w="5135" w:type="dxa"/>
          </w:tcPr>
          <w:p w14:paraId="73846F95" w14:textId="77777777" w:rsidR="002555D8" w:rsidRDefault="002555D8">
            <w:pPr>
              <w:spacing w:line="276" w:lineRule="auto"/>
              <w:ind w:left="0" w:hanging="2"/>
              <w:rPr>
                <w:color w:val="262626"/>
                <w:lang w:val="en-GB"/>
              </w:rPr>
            </w:pPr>
          </w:p>
        </w:tc>
      </w:tr>
      <w:tr w:rsidR="002555D8" w14:paraId="1E4119CF" w14:textId="77777777">
        <w:tc>
          <w:tcPr>
            <w:tcW w:w="4077" w:type="dxa"/>
          </w:tcPr>
          <w:p w14:paraId="7B83E598" w14:textId="77777777" w:rsidR="002555D8" w:rsidRDefault="00000000">
            <w:pPr>
              <w:spacing w:line="276" w:lineRule="auto"/>
              <w:ind w:left="0" w:hanging="2"/>
              <w:rPr>
                <w:color w:val="4472C4"/>
                <w:lang w:val="en-GB"/>
              </w:rPr>
            </w:pPr>
            <w:r>
              <w:rPr>
                <w:color w:val="4472C4"/>
                <w:lang w:val="en-GB"/>
              </w:rPr>
              <w:t>Programme:</w:t>
            </w:r>
          </w:p>
          <w:p w14:paraId="0E0BECA9" w14:textId="77777777" w:rsidR="002555D8" w:rsidRDefault="00000000">
            <w:pPr>
              <w:spacing w:line="276" w:lineRule="auto"/>
              <w:ind w:left="0" w:hanging="2"/>
              <w:rPr>
                <w:color w:val="4472C4"/>
                <w:lang w:val="en-GB"/>
              </w:rPr>
            </w:pPr>
            <w:proofErr w:type="spellStart"/>
            <w:r>
              <w:rPr>
                <w:rFonts w:hint="eastAsia"/>
                <w:color w:val="4472C4"/>
                <w:lang w:val="en-GB"/>
              </w:rPr>
              <w:t>专业</w:t>
            </w:r>
            <w:proofErr w:type="spellEnd"/>
            <w:r>
              <w:rPr>
                <w:rFonts w:hint="eastAsia"/>
                <w:color w:val="4472C4"/>
                <w:lang w:val="en-GB"/>
              </w:rPr>
              <w:t>：</w:t>
            </w:r>
          </w:p>
          <w:p w14:paraId="7A82CD5B" w14:textId="77777777" w:rsidR="002555D8" w:rsidRDefault="002555D8">
            <w:pPr>
              <w:spacing w:line="276" w:lineRule="auto"/>
              <w:ind w:left="0" w:hanging="2"/>
              <w:rPr>
                <w:color w:val="262626"/>
                <w:lang w:val="en-GB"/>
              </w:rPr>
            </w:pPr>
          </w:p>
        </w:tc>
        <w:tc>
          <w:tcPr>
            <w:tcW w:w="5135" w:type="dxa"/>
          </w:tcPr>
          <w:p w14:paraId="070D2495" w14:textId="77777777" w:rsidR="002555D8" w:rsidRDefault="002555D8">
            <w:pPr>
              <w:spacing w:line="276" w:lineRule="auto"/>
              <w:ind w:left="0" w:hanging="2"/>
              <w:rPr>
                <w:color w:val="262626"/>
                <w:lang w:val="en-GB"/>
              </w:rPr>
            </w:pPr>
          </w:p>
        </w:tc>
      </w:tr>
    </w:tbl>
    <w:p w14:paraId="4287DE16" w14:textId="77777777" w:rsidR="002555D8" w:rsidRDefault="002555D8">
      <w:pPr>
        <w:spacing w:line="276" w:lineRule="auto"/>
        <w:ind w:left="0" w:hanging="2"/>
        <w:rPr>
          <w:color w:val="262626"/>
          <w:lang w:val="en-GB"/>
        </w:rPr>
      </w:pPr>
    </w:p>
    <w:tbl>
      <w:tblPr>
        <w:tblStyle w:val="Style34"/>
        <w:tblW w:w="9212"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077"/>
        <w:gridCol w:w="5135"/>
      </w:tblGrid>
      <w:tr w:rsidR="002555D8" w14:paraId="5831B22D" w14:textId="77777777">
        <w:tc>
          <w:tcPr>
            <w:tcW w:w="4077" w:type="dxa"/>
          </w:tcPr>
          <w:p w14:paraId="715FBB32" w14:textId="77777777" w:rsidR="002555D8" w:rsidRDefault="00000000">
            <w:pPr>
              <w:spacing w:line="276" w:lineRule="auto"/>
              <w:ind w:left="0" w:hanging="2"/>
              <w:rPr>
                <w:color w:val="4472C4"/>
                <w:lang w:val="en-GB"/>
              </w:rPr>
            </w:pPr>
            <w:r>
              <w:rPr>
                <w:color w:val="4472C4"/>
                <w:lang w:val="en-GB"/>
              </w:rPr>
              <w:t>Name and surname of the student</w:t>
            </w:r>
          </w:p>
          <w:p w14:paraId="009D58C4" w14:textId="77777777" w:rsidR="002555D8" w:rsidRDefault="00000000">
            <w:pPr>
              <w:spacing w:line="276" w:lineRule="auto"/>
              <w:ind w:left="0" w:hanging="2"/>
              <w:rPr>
                <w:color w:val="4472C4"/>
                <w:lang w:val="en-GB"/>
              </w:rPr>
            </w:pPr>
            <w:proofErr w:type="spellStart"/>
            <w:r>
              <w:rPr>
                <w:rFonts w:hint="eastAsia"/>
                <w:color w:val="4472C4"/>
                <w:lang w:val="en-GB"/>
              </w:rPr>
              <w:t>学生姓名</w:t>
            </w:r>
            <w:proofErr w:type="spellEnd"/>
            <w:r>
              <w:rPr>
                <w:rFonts w:hint="eastAsia"/>
                <w:color w:val="4472C4"/>
                <w:lang w:val="en-GB"/>
              </w:rPr>
              <w:t>：</w:t>
            </w:r>
          </w:p>
          <w:p w14:paraId="2F630463" w14:textId="77777777" w:rsidR="002555D8" w:rsidRDefault="002555D8">
            <w:pPr>
              <w:spacing w:line="276" w:lineRule="auto"/>
              <w:ind w:left="0" w:hanging="2"/>
              <w:rPr>
                <w:color w:val="262626"/>
                <w:lang w:val="en-GB"/>
              </w:rPr>
            </w:pPr>
          </w:p>
        </w:tc>
        <w:tc>
          <w:tcPr>
            <w:tcW w:w="5135" w:type="dxa"/>
          </w:tcPr>
          <w:p w14:paraId="04AC11C0" w14:textId="77777777" w:rsidR="002555D8" w:rsidRDefault="002555D8">
            <w:pPr>
              <w:spacing w:line="276" w:lineRule="auto"/>
              <w:ind w:left="0" w:hanging="2"/>
              <w:rPr>
                <w:color w:val="262626"/>
                <w:lang w:val="en-GB"/>
              </w:rPr>
            </w:pPr>
          </w:p>
        </w:tc>
      </w:tr>
    </w:tbl>
    <w:p w14:paraId="058D4C1E" w14:textId="77777777" w:rsidR="002555D8" w:rsidRDefault="002555D8">
      <w:pPr>
        <w:spacing w:line="276" w:lineRule="auto"/>
        <w:ind w:left="0" w:hanging="2"/>
        <w:rPr>
          <w:color w:val="262626"/>
          <w:lang w:val="en-GB"/>
        </w:rPr>
      </w:pPr>
    </w:p>
    <w:tbl>
      <w:tblPr>
        <w:tblStyle w:val="Style35"/>
        <w:tblW w:w="9212"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077"/>
        <w:gridCol w:w="5135"/>
      </w:tblGrid>
      <w:tr w:rsidR="002555D8" w14:paraId="5FFAB0DC" w14:textId="77777777">
        <w:tc>
          <w:tcPr>
            <w:tcW w:w="4077" w:type="dxa"/>
          </w:tcPr>
          <w:p w14:paraId="18ADDBF0" w14:textId="77777777" w:rsidR="002555D8" w:rsidRDefault="00000000">
            <w:pPr>
              <w:spacing w:line="276" w:lineRule="auto"/>
              <w:ind w:left="0" w:hanging="2"/>
              <w:rPr>
                <w:color w:val="4472C4"/>
                <w:lang w:val="en-GB"/>
              </w:rPr>
            </w:pPr>
            <w:r>
              <w:rPr>
                <w:color w:val="4472C4"/>
                <w:lang w:val="en-GB"/>
              </w:rPr>
              <w:t>Registration No.:</w:t>
            </w:r>
          </w:p>
          <w:p w14:paraId="60DB5323" w14:textId="77777777" w:rsidR="002555D8" w:rsidRDefault="00000000">
            <w:pPr>
              <w:spacing w:line="276" w:lineRule="auto"/>
              <w:ind w:left="0" w:hanging="2"/>
              <w:rPr>
                <w:color w:val="4472C4"/>
                <w:lang w:val="en-GB"/>
              </w:rPr>
            </w:pPr>
            <w:proofErr w:type="spellStart"/>
            <w:r>
              <w:rPr>
                <w:rFonts w:hint="eastAsia"/>
                <w:color w:val="4472C4"/>
                <w:lang w:val="en-GB"/>
              </w:rPr>
              <w:t>学号</w:t>
            </w:r>
            <w:proofErr w:type="spellEnd"/>
            <w:r>
              <w:rPr>
                <w:rFonts w:hint="eastAsia"/>
                <w:color w:val="4472C4"/>
                <w:lang w:val="en-GB"/>
              </w:rPr>
              <w:t>：</w:t>
            </w:r>
          </w:p>
          <w:p w14:paraId="59115475" w14:textId="77777777" w:rsidR="002555D8" w:rsidRDefault="002555D8">
            <w:pPr>
              <w:spacing w:line="276" w:lineRule="auto"/>
              <w:ind w:left="0" w:hanging="2"/>
              <w:rPr>
                <w:color w:val="262626"/>
                <w:lang w:val="en-GB"/>
              </w:rPr>
            </w:pPr>
          </w:p>
        </w:tc>
        <w:tc>
          <w:tcPr>
            <w:tcW w:w="5135" w:type="dxa"/>
          </w:tcPr>
          <w:p w14:paraId="08E1F82E" w14:textId="77777777" w:rsidR="002555D8" w:rsidRDefault="002555D8">
            <w:pPr>
              <w:spacing w:line="276" w:lineRule="auto"/>
              <w:ind w:left="0" w:hanging="2"/>
              <w:rPr>
                <w:color w:val="262626"/>
                <w:lang w:val="en-GB"/>
              </w:rPr>
            </w:pPr>
          </w:p>
        </w:tc>
      </w:tr>
    </w:tbl>
    <w:p w14:paraId="2F5FD1F2" w14:textId="77777777" w:rsidR="002555D8" w:rsidRDefault="002555D8">
      <w:pPr>
        <w:spacing w:line="276" w:lineRule="auto"/>
        <w:ind w:left="0" w:hanging="2"/>
        <w:rPr>
          <w:color w:val="262626"/>
          <w:lang w:val="en-GB"/>
        </w:rPr>
      </w:pPr>
    </w:p>
    <w:tbl>
      <w:tblPr>
        <w:tblStyle w:val="Style36"/>
        <w:tblW w:w="9212"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077"/>
        <w:gridCol w:w="5135"/>
      </w:tblGrid>
      <w:tr w:rsidR="002555D8" w14:paraId="571FFE52" w14:textId="77777777">
        <w:tc>
          <w:tcPr>
            <w:tcW w:w="4077" w:type="dxa"/>
          </w:tcPr>
          <w:p w14:paraId="0A060B95" w14:textId="77777777" w:rsidR="002555D8" w:rsidRDefault="00000000">
            <w:pPr>
              <w:spacing w:line="276" w:lineRule="auto"/>
              <w:ind w:left="0" w:hanging="2"/>
              <w:rPr>
                <w:color w:val="4472C4"/>
                <w:lang w:val="en-GB"/>
              </w:rPr>
            </w:pPr>
            <w:r>
              <w:rPr>
                <w:color w:val="4472C4"/>
                <w:lang w:val="en-GB"/>
              </w:rPr>
              <w:t>Name and surname of supervisor:</w:t>
            </w:r>
          </w:p>
          <w:p w14:paraId="24F6FE5D" w14:textId="77777777" w:rsidR="002555D8" w:rsidRDefault="00000000">
            <w:pPr>
              <w:spacing w:line="276" w:lineRule="auto"/>
              <w:ind w:left="0" w:hanging="2"/>
              <w:rPr>
                <w:color w:val="4472C4"/>
                <w:lang w:val="en-GB"/>
              </w:rPr>
            </w:pPr>
            <w:proofErr w:type="spellStart"/>
            <w:r>
              <w:rPr>
                <w:rFonts w:hint="eastAsia"/>
                <w:color w:val="4472C4"/>
                <w:lang w:val="en-GB"/>
              </w:rPr>
              <w:t>指导教师姓名</w:t>
            </w:r>
            <w:proofErr w:type="spellEnd"/>
            <w:r>
              <w:rPr>
                <w:rFonts w:hint="eastAsia"/>
                <w:color w:val="4472C4"/>
                <w:lang w:val="en-GB"/>
              </w:rPr>
              <w:t>：</w:t>
            </w:r>
          </w:p>
          <w:p w14:paraId="32890835" w14:textId="77777777" w:rsidR="002555D8" w:rsidRDefault="002555D8">
            <w:pPr>
              <w:spacing w:line="276" w:lineRule="auto"/>
              <w:ind w:left="0" w:hanging="2"/>
              <w:rPr>
                <w:color w:val="262626"/>
                <w:lang w:val="en-GB"/>
              </w:rPr>
            </w:pPr>
          </w:p>
        </w:tc>
        <w:tc>
          <w:tcPr>
            <w:tcW w:w="5135" w:type="dxa"/>
          </w:tcPr>
          <w:p w14:paraId="4E0CAB99" w14:textId="77777777" w:rsidR="002555D8" w:rsidRDefault="002555D8">
            <w:pPr>
              <w:spacing w:line="276" w:lineRule="auto"/>
              <w:ind w:left="0" w:hanging="2"/>
              <w:rPr>
                <w:color w:val="262626"/>
                <w:lang w:val="en-GB"/>
              </w:rPr>
            </w:pPr>
          </w:p>
        </w:tc>
      </w:tr>
    </w:tbl>
    <w:p w14:paraId="016C85A8" w14:textId="77777777" w:rsidR="002555D8" w:rsidRDefault="002555D8">
      <w:pPr>
        <w:spacing w:line="276" w:lineRule="auto"/>
        <w:ind w:left="0" w:hanging="2"/>
        <w:rPr>
          <w:color w:val="262626"/>
          <w:lang w:val="en-GB"/>
        </w:rPr>
      </w:pPr>
    </w:p>
    <w:tbl>
      <w:tblPr>
        <w:tblStyle w:val="Style37"/>
        <w:tblW w:w="9212"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077"/>
        <w:gridCol w:w="5135"/>
      </w:tblGrid>
      <w:tr w:rsidR="002555D8" w14:paraId="2635037D" w14:textId="77777777">
        <w:tc>
          <w:tcPr>
            <w:tcW w:w="4077" w:type="dxa"/>
          </w:tcPr>
          <w:p w14:paraId="3B5026CB" w14:textId="77777777" w:rsidR="002555D8" w:rsidRDefault="00000000">
            <w:pPr>
              <w:spacing w:line="276" w:lineRule="auto"/>
              <w:ind w:left="0" w:hanging="2"/>
              <w:rPr>
                <w:color w:val="4472C4"/>
                <w:lang w:val="en-GB"/>
              </w:rPr>
            </w:pPr>
            <w:r>
              <w:rPr>
                <w:color w:val="4472C4"/>
                <w:lang w:val="en-GB"/>
              </w:rPr>
              <w:t>Temporary (definite) thesis subject</w:t>
            </w:r>
          </w:p>
          <w:p w14:paraId="0CED0C66" w14:textId="77777777" w:rsidR="002555D8" w:rsidRDefault="00000000">
            <w:pPr>
              <w:spacing w:line="276" w:lineRule="auto"/>
              <w:ind w:left="0" w:hanging="2"/>
              <w:rPr>
                <w:color w:val="4472C4"/>
                <w:lang w:val="en-GB"/>
              </w:rPr>
            </w:pPr>
            <w:proofErr w:type="spellStart"/>
            <w:r>
              <w:rPr>
                <w:rFonts w:hint="eastAsia"/>
                <w:color w:val="4472C4"/>
                <w:lang w:val="en-GB"/>
              </w:rPr>
              <w:t>暂定（最终）论文题目</w:t>
            </w:r>
            <w:proofErr w:type="spellEnd"/>
            <w:r>
              <w:rPr>
                <w:rFonts w:hint="eastAsia"/>
                <w:color w:val="4472C4"/>
                <w:lang w:val="en-GB"/>
              </w:rPr>
              <w:t>：</w:t>
            </w:r>
          </w:p>
          <w:p w14:paraId="7D014B0A" w14:textId="77777777" w:rsidR="002555D8" w:rsidRDefault="002555D8">
            <w:pPr>
              <w:spacing w:line="276" w:lineRule="auto"/>
              <w:ind w:left="0" w:hanging="2"/>
              <w:rPr>
                <w:color w:val="262626"/>
                <w:lang w:val="en-GB"/>
              </w:rPr>
            </w:pPr>
          </w:p>
        </w:tc>
        <w:tc>
          <w:tcPr>
            <w:tcW w:w="5135" w:type="dxa"/>
          </w:tcPr>
          <w:p w14:paraId="35A8C25C" w14:textId="77777777" w:rsidR="002555D8" w:rsidRDefault="002555D8">
            <w:pPr>
              <w:spacing w:line="276" w:lineRule="auto"/>
              <w:ind w:left="0" w:hanging="2"/>
              <w:rPr>
                <w:color w:val="262626"/>
                <w:lang w:val="en-GB"/>
              </w:rPr>
            </w:pPr>
          </w:p>
        </w:tc>
      </w:tr>
      <w:tr w:rsidR="002555D8" w14:paraId="5B2563AE" w14:textId="77777777">
        <w:tc>
          <w:tcPr>
            <w:tcW w:w="4077" w:type="dxa"/>
          </w:tcPr>
          <w:p w14:paraId="5AD39180" w14:textId="77777777" w:rsidR="002555D8" w:rsidRDefault="00000000">
            <w:pPr>
              <w:spacing w:line="276" w:lineRule="auto"/>
              <w:ind w:left="0" w:hanging="2"/>
              <w:rPr>
                <w:color w:val="4472C4"/>
                <w:lang w:val="en-GB"/>
              </w:rPr>
            </w:pPr>
            <w:r>
              <w:rPr>
                <w:color w:val="4472C4"/>
                <w:lang w:val="en-GB"/>
              </w:rPr>
              <w:t xml:space="preserve">Subject description between </w:t>
            </w:r>
            <w:r>
              <w:rPr>
                <w:rFonts w:eastAsia="宋体" w:hint="eastAsia"/>
                <w:color w:val="4472C4"/>
                <w:lang w:val="en-US" w:eastAsia="zh-CN"/>
              </w:rPr>
              <w:t>4</w:t>
            </w:r>
            <w:r>
              <w:rPr>
                <w:color w:val="4472C4"/>
                <w:lang w:val="en-GB"/>
              </w:rPr>
              <w:t xml:space="preserve"> to </w:t>
            </w:r>
            <w:r>
              <w:rPr>
                <w:rFonts w:eastAsia="宋体" w:hint="eastAsia"/>
                <w:color w:val="4472C4"/>
                <w:lang w:val="en-US" w:eastAsia="zh-CN"/>
              </w:rPr>
              <w:t>5</w:t>
            </w:r>
            <w:r>
              <w:rPr>
                <w:color w:val="4472C4"/>
                <w:lang w:val="en-GB"/>
              </w:rPr>
              <w:t xml:space="preserve"> pages in appendix.</w:t>
            </w:r>
          </w:p>
          <w:p w14:paraId="0181B318" w14:textId="77777777" w:rsidR="002555D8" w:rsidRDefault="00000000">
            <w:pPr>
              <w:spacing w:line="276" w:lineRule="auto"/>
              <w:ind w:left="0" w:hanging="2"/>
              <w:rPr>
                <w:color w:val="4472C4"/>
                <w:lang w:val="en-GB" w:eastAsia="zh-CN"/>
              </w:rPr>
            </w:pPr>
            <w:proofErr w:type="spellStart"/>
            <w:r>
              <w:rPr>
                <w:rFonts w:hint="eastAsia"/>
                <w:color w:val="4472C4"/>
                <w:lang w:val="en-GB" w:eastAsia="zh-CN"/>
              </w:rPr>
              <w:t>选题说明（附于附录，篇幅</w:t>
            </w:r>
            <w:proofErr w:type="spellEnd"/>
            <w:r>
              <w:rPr>
                <w:rFonts w:hint="eastAsia"/>
                <w:color w:val="4472C4"/>
                <w:lang w:val="en-GB" w:eastAsia="zh-CN"/>
              </w:rPr>
              <w:t xml:space="preserve"> </w:t>
            </w:r>
            <w:r>
              <w:rPr>
                <w:rFonts w:eastAsia="宋体" w:hint="eastAsia"/>
                <w:color w:val="4472C4"/>
                <w:lang w:val="en-US" w:eastAsia="zh-CN"/>
              </w:rPr>
              <w:t>4</w:t>
            </w:r>
            <w:r>
              <w:rPr>
                <w:rFonts w:hint="eastAsia"/>
                <w:color w:val="4472C4"/>
                <w:lang w:val="en-GB" w:eastAsia="zh-CN"/>
              </w:rPr>
              <w:t>-</w:t>
            </w:r>
            <w:r>
              <w:rPr>
                <w:rFonts w:eastAsia="宋体" w:hint="eastAsia"/>
                <w:color w:val="4472C4"/>
                <w:lang w:val="en-US" w:eastAsia="zh-CN"/>
              </w:rPr>
              <w:t>5</w:t>
            </w:r>
            <w:r>
              <w:rPr>
                <w:rFonts w:hint="eastAsia"/>
                <w:color w:val="4472C4"/>
                <w:lang w:val="en-GB" w:eastAsia="zh-CN"/>
              </w:rPr>
              <w:t xml:space="preserve"> 页）：</w:t>
            </w:r>
          </w:p>
          <w:p w14:paraId="67C06028" w14:textId="77777777" w:rsidR="002555D8" w:rsidRDefault="002555D8">
            <w:pPr>
              <w:spacing w:line="276" w:lineRule="auto"/>
              <w:ind w:left="0" w:hanging="2"/>
              <w:rPr>
                <w:color w:val="262626"/>
                <w:lang w:val="en-GB" w:eastAsia="zh-CN"/>
              </w:rPr>
            </w:pPr>
          </w:p>
        </w:tc>
        <w:tc>
          <w:tcPr>
            <w:tcW w:w="5135" w:type="dxa"/>
          </w:tcPr>
          <w:p w14:paraId="5A35C076" w14:textId="77777777" w:rsidR="002555D8" w:rsidRDefault="002555D8">
            <w:pPr>
              <w:spacing w:line="276" w:lineRule="auto"/>
              <w:ind w:left="0" w:hanging="2"/>
              <w:rPr>
                <w:color w:val="262626"/>
                <w:lang w:val="en-GB" w:eastAsia="zh-CN"/>
              </w:rPr>
            </w:pPr>
          </w:p>
        </w:tc>
      </w:tr>
    </w:tbl>
    <w:p w14:paraId="446DEADE" w14:textId="77777777" w:rsidR="002555D8" w:rsidRDefault="002555D8">
      <w:pPr>
        <w:spacing w:line="276" w:lineRule="auto"/>
        <w:ind w:leftChars="0" w:left="0" w:firstLineChars="0" w:firstLine="0"/>
        <w:rPr>
          <w:color w:val="262626"/>
          <w:lang w:val="en-GB" w:eastAsia="zh-CN"/>
        </w:rPr>
      </w:pPr>
    </w:p>
    <w:p w14:paraId="47D82CA0" w14:textId="77777777" w:rsidR="002555D8" w:rsidRDefault="002555D8">
      <w:pPr>
        <w:spacing w:line="276" w:lineRule="auto"/>
        <w:ind w:left="0" w:hanging="2"/>
        <w:rPr>
          <w:color w:val="262626"/>
          <w:lang w:val="en-GB" w:eastAsia="zh-CN"/>
        </w:rPr>
      </w:pPr>
    </w:p>
    <w:p w14:paraId="4B34D821" w14:textId="77777777" w:rsidR="002555D8" w:rsidRDefault="00000000">
      <w:pPr>
        <w:spacing w:line="276" w:lineRule="auto"/>
        <w:ind w:left="0" w:hanging="2"/>
        <w:rPr>
          <w:color w:val="4472C4"/>
          <w:lang w:val="en-GB"/>
        </w:rPr>
      </w:pPr>
      <w:r>
        <w:rPr>
          <w:color w:val="4472C4"/>
          <w:lang w:val="en-GB"/>
        </w:rPr>
        <w:t xml:space="preserve">Date and Signature of student </w:t>
      </w:r>
      <w:r>
        <w:rPr>
          <w:color w:val="4472C4"/>
          <w:lang w:val="en-GB"/>
        </w:rPr>
        <w:tab/>
      </w:r>
      <w:r>
        <w:rPr>
          <w:color w:val="4472C4"/>
          <w:lang w:val="en-GB"/>
        </w:rPr>
        <w:tab/>
      </w:r>
      <w:r>
        <w:rPr>
          <w:color w:val="4472C4"/>
          <w:lang w:val="en-GB"/>
        </w:rPr>
        <w:tab/>
      </w:r>
      <w:r>
        <w:rPr>
          <w:color w:val="4472C4"/>
          <w:lang w:val="en-GB"/>
        </w:rPr>
        <w:tab/>
        <w:t xml:space="preserve">Date and signature of Supervisor </w:t>
      </w:r>
    </w:p>
    <w:p w14:paraId="45545A4E" w14:textId="77777777" w:rsidR="002555D8" w:rsidRDefault="00000000">
      <w:pPr>
        <w:spacing w:line="276" w:lineRule="auto"/>
        <w:ind w:left="0" w:hanging="2"/>
        <w:rPr>
          <w:color w:val="4472C4"/>
          <w:lang w:val="en-US" w:eastAsia="zh-CN"/>
        </w:rPr>
      </w:pPr>
      <w:proofErr w:type="spellStart"/>
      <w:r>
        <w:rPr>
          <w:rFonts w:hint="eastAsia"/>
          <w:color w:val="4472C4"/>
          <w:lang w:val="en-GB" w:eastAsia="zh-CN"/>
        </w:rPr>
        <w:t>学生签</w:t>
      </w:r>
      <w:r>
        <w:rPr>
          <w:rFonts w:hint="eastAsia"/>
          <w:color w:val="4472C4"/>
          <w:lang w:val="en-US" w:eastAsia="zh-CN"/>
        </w:rPr>
        <w:t>字与</w:t>
      </w:r>
      <w:r>
        <w:rPr>
          <w:rFonts w:hint="eastAsia"/>
          <w:color w:val="4472C4"/>
          <w:lang w:val="en-GB" w:eastAsia="zh-CN"/>
        </w:rPr>
        <w:t>日期</w:t>
      </w:r>
      <w:proofErr w:type="spellEnd"/>
      <w:r>
        <w:rPr>
          <w:rFonts w:hint="eastAsia"/>
          <w:color w:val="4472C4"/>
          <w:lang w:val="en-US" w:eastAsia="zh-CN"/>
        </w:rPr>
        <w:t xml:space="preserve">       </w:t>
      </w:r>
      <w:r>
        <w:rPr>
          <w:rFonts w:eastAsia="宋体" w:hint="eastAsia"/>
          <w:color w:val="262626"/>
          <w:lang w:val="en-US" w:eastAsia="zh-CN"/>
        </w:rPr>
        <w:t xml:space="preserve">                                                             </w:t>
      </w:r>
      <w:proofErr w:type="spellStart"/>
      <w:r>
        <w:rPr>
          <w:rFonts w:hint="eastAsia"/>
          <w:color w:val="4472C4"/>
          <w:lang w:val="en-US" w:eastAsia="zh-CN"/>
        </w:rPr>
        <w:t>指导教师签字与日期</w:t>
      </w:r>
      <w:proofErr w:type="spellEnd"/>
    </w:p>
    <w:p w14:paraId="501946E4" w14:textId="77777777" w:rsidR="002555D8" w:rsidRDefault="002555D8">
      <w:pPr>
        <w:spacing w:line="276" w:lineRule="auto"/>
        <w:ind w:leftChars="0" w:left="0" w:firstLineChars="0" w:firstLine="0"/>
        <w:rPr>
          <w:color w:val="262626"/>
          <w:lang w:val="en-GB" w:eastAsia="zh-CN"/>
        </w:rPr>
      </w:pPr>
    </w:p>
    <w:p w14:paraId="74C16986" w14:textId="77777777" w:rsidR="002555D8" w:rsidRDefault="00000000">
      <w:pPr>
        <w:spacing w:line="276" w:lineRule="auto"/>
        <w:ind w:left="0" w:hanging="2"/>
        <w:rPr>
          <w:color w:val="262626"/>
          <w:lang w:val="en-GB"/>
        </w:rPr>
      </w:pPr>
      <w:r>
        <w:rPr>
          <w:color w:val="262626"/>
          <w:lang w:val="en-GB"/>
        </w:rPr>
        <w:t xml:space="preserve">………………………………….   </w:t>
      </w:r>
      <w:r>
        <w:rPr>
          <w:color w:val="262626"/>
          <w:lang w:val="en-GB"/>
        </w:rPr>
        <w:tab/>
      </w:r>
      <w:r>
        <w:rPr>
          <w:color w:val="262626"/>
          <w:lang w:val="en-GB"/>
        </w:rPr>
        <w:tab/>
      </w:r>
      <w:r>
        <w:rPr>
          <w:color w:val="262626"/>
          <w:lang w:val="en-GB"/>
        </w:rPr>
        <w:tab/>
      </w:r>
      <w:r>
        <w:rPr>
          <w:color w:val="262626"/>
          <w:lang w:val="en-GB"/>
        </w:rPr>
        <w:tab/>
        <w:t>………………………………..</w:t>
      </w:r>
    </w:p>
    <w:p w14:paraId="3AFA2B92" w14:textId="77777777" w:rsidR="002555D8" w:rsidRDefault="002555D8">
      <w:pPr>
        <w:spacing w:line="276" w:lineRule="auto"/>
        <w:ind w:left="0" w:hanging="2"/>
        <w:rPr>
          <w:color w:val="262626"/>
          <w:lang w:val="en-GB"/>
        </w:rPr>
      </w:pPr>
    </w:p>
    <w:p w14:paraId="2A665D7A" w14:textId="77777777" w:rsidR="002555D8" w:rsidRDefault="002555D8">
      <w:pPr>
        <w:suppressAutoHyphens w:val="0"/>
        <w:spacing w:line="240" w:lineRule="auto"/>
        <w:ind w:leftChars="0" w:left="0" w:firstLineChars="0" w:firstLine="0"/>
        <w:textAlignment w:val="auto"/>
        <w:outlineLvl w:val="9"/>
        <w:rPr>
          <w:color w:val="262626"/>
          <w:sz w:val="22"/>
          <w:szCs w:val="22"/>
          <w:lang w:val="en-GB"/>
        </w:rPr>
      </w:pPr>
    </w:p>
    <w:p w14:paraId="341CD834" w14:textId="77777777" w:rsidR="002555D8" w:rsidRDefault="00000000">
      <w:pPr>
        <w:spacing w:line="276" w:lineRule="auto"/>
        <w:ind w:leftChars="0" w:left="0" w:firstLineChars="0" w:firstLine="0"/>
        <w:jc w:val="center"/>
        <w:rPr>
          <w:b/>
          <w:bCs/>
          <w:color w:val="FF0000"/>
          <w:lang w:val="en-GB"/>
        </w:rPr>
      </w:pPr>
      <w:r>
        <w:rPr>
          <w:b/>
          <w:bCs/>
          <w:color w:val="FF0000"/>
          <w:lang w:val="en-GB"/>
        </w:rPr>
        <w:t>Thesis Project Proposal Template</w:t>
      </w:r>
    </w:p>
    <w:p w14:paraId="519F1649" w14:textId="77777777" w:rsidR="002555D8" w:rsidRDefault="00000000">
      <w:pPr>
        <w:spacing w:line="276" w:lineRule="auto"/>
        <w:ind w:left="0" w:hanging="2"/>
        <w:jc w:val="center"/>
        <w:rPr>
          <w:color w:val="262626"/>
          <w:lang w:val="en-GB"/>
        </w:rPr>
      </w:pPr>
      <w:r>
        <w:rPr>
          <w:rFonts w:eastAsia="宋体" w:hint="eastAsia"/>
          <w:color w:val="262626"/>
          <w:lang w:val="en-US" w:eastAsia="zh-CN"/>
        </w:rPr>
        <w:t>毕业论文开题报告</w:t>
      </w:r>
      <w:proofErr w:type="spellStart"/>
      <w:r>
        <w:rPr>
          <w:rFonts w:hint="eastAsia"/>
          <w:color w:val="262626"/>
          <w:lang w:val="en-GB"/>
        </w:rPr>
        <w:t>模板</w:t>
      </w:r>
      <w:proofErr w:type="spellEnd"/>
    </w:p>
    <w:p w14:paraId="5F26CEBA" w14:textId="77777777" w:rsidR="002555D8" w:rsidRDefault="00000000">
      <w:pPr>
        <w:spacing w:line="276" w:lineRule="auto"/>
        <w:ind w:left="0" w:hanging="2"/>
        <w:rPr>
          <w:color w:val="262626"/>
          <w:lang w:val="en-GB"/>
        </w:rPr>
      </w:pPr>
      <w:r>
        <w:rPr>
          <w:color w:val="262626"/>
          <w:lang w:val="en-GB"/>
        </w:rPr>
        <w:t xml:space="preserve">Title of Thesis Project: </w:t>
      </w:r>
      <w:r>
        <w:rPr>
          <w:color w:val="FF0000"/>
          <w:lang w:val="en-GB"/>
        </w:rPr>
        <w:t>[Insert the title of your thesis project]</w:t>
      </w:r>
    </w:p>
    <w:p w14:paraId="6ED59819" w14:textId="74E33452" w:rsidR="002555D8" w:rsidRDefault="00000000">
      <w:pPr>
        <w:spacing w:line="276" w:lineRule="auto"/>
        <w:ind w:left="0" w:hanging="2"/>
        <w:rPr>
          <w:color w:val="262626"/>
          <w:lang w:val="en-GB" w:eastAsia="zh-CN"/>
        </w:rPr>
      </w:pPr>
      <w:proofErr w:type="spellStart"/>
      <w:r>
        <w:rPr>
          <w:rFonts w:hint="eastAsia"/>
          <w:color w:val="262626"/>
          <w:lang w:val="en-GB" w:eastAsia="zh-CN"/>
        </w:rPr>
        <w:t>论文标题</w:t>
      </w:r>
      <w:proofErr w:type="spellEnd"/>
      <w:r>
        <w:rPr>
          <w:rFonts w:hint="eastAsia"/>
          <w:color w:val="262626"/>
          <w:lang w:val="en-GB" w:eastAsia="zh-CN"/>
        </w:rPr>
        <w:t>：【</w:t>
      </w:r>
      <w:commentRangeStart w:id="0"/>
      <w:r w:rsidR="00261C7C" w:rsidRPr="00593F5F">
        <w:rPr>
          <w:rFonts w:ascii="宋体" w:eastAsia="宋体" w:hAnsi="宋体" w:cs="宋体" w:hint="eastAsia"/>
          <w:b/>
          <w:bCs/>
          <w:color w:val="0070C0"/>
          <w:lang w:val="en-GB" w:eastAsia="zh-CN"/>
        </w:rPr>
        <w:t>基于预训练自编码模型的护理文书</w:t>
      </w:r>
      <w:r w:rsidR="00261C7C" w:rsidRPr="006C3423">
        <w:rPr>
          <w:rFonts w:ascii="宋体" w:eastAsia="宋体" w:hAnsi="宋体" w:cs="宋体" w:hint="eastAsia"/>
          <w:b/>
          <w:bCs/>
          <w:color w:val="7030A0"/>
          <w:u w:val="single"/>
          <w:lang w:val="en-GB" w:eastAsia="zh-CN"/>
        </w:rPr>
        <w:t>缺陷自动检测</w:t>
      </w:r>
      <w:r w:rsidR="00261C7C" w:rsidRPr="00593F5F">
        <w:rPr>
          <w:rFonts w:ascii="宋体" w:eastAsia="宋体" w:hAnsi="宋体" w:cs="宋体" w:hint="eastAsia"/>
          <w:b/>
          <w:bCs/>
          <w:color w:val="0070C0"/>
          <w:lang w:val="en-GB" w:eastAsia="zh-CN"/>
        </w:rPr>
        <w:t>与</w:t>
      </w:r>
      <w:r w:rsidR="00261C7C" w:rsidRPr="006C3423">
        <w:rPr>
          <w:rFonts w:ascii="宋体" w:eastAsia="宋体" w:hAnsi="宋体" w:cs="宋体" w:hint="eastAsia"/>
          <w:b/>
          <w:bCs/>
          <w:color w:val="7030A0"/>
          <w:u w:val="single"/>
          <w:lang w:val="en-GB" w:eastAsia="zh-CN"/>
        </w:rPr>
        <w:t>质控系统</w:t>
      </w:r>
      <w:r w:rsidR="00261C7C" w:rsidRPr="00593F5F">
        <w:rPr>
          <w:rFonts w:ascii="宋体" w:eastAsia="宋体" w:hAnsi="宋体" w:cs="宋体" w:hint="eastAsia"/>
          <w:b/>
          <w:bCs/>
          <w:color w:val="0070C0"/>
          <w:lang w:val="en-GB" w:eastAsia="zh-CN"/>
        </w:rPr>
        <w:t>研究</w:t>
      </w:r>
      <w:commentRangeEnd w:id="0"/>
      <w:r w:rsidR="00261C7C" w:rsidRPr="00593F5F">
        <w:rPr>
          <w:rStyle w:val="ad"/>
          <w:b/>
          <w:bCs/>
          <w:color w:val="0070C0"/>
        </w:rPr>
        <w:commentReference w:id="0"/>
      </w:r>
      <w:r>
        <w:rPr>
          <w:rFonts w:hint="eastAsia"/>
          <w:color w:val="262626"/>
          <w:lang w:val="en-GB" w:eastAsia="zh-CN"/>
        </w:rPr>
        <w:t>】</w:t>
      </w:r>
    </w:p>
    <w:p w14:paraId="1338F1D1" w14:textId="77777777" w:rsidR="002555D8" w:rsidRDefault="00000000">
      <w:pPr>
        <w:spacing w:line="276" w:lineRule="auto"/>
        <w:ind w:left="0" w:hanging="2"/>
        <w:rPr>
          <w:color w:val="262626"/>
          <w:lang w:val="en-GB"/>
        </w:rPr>
      </w:pPr>
      <w:r>
        <w:rPr>
          <w:color w:val="262626"/>
          <w:lang w:val="en-GB"/>
        </w:rPr>
        <w:t xml:space="preserve">Student: </w:t>
      </w:r>
      <w:r>
        <w:rPr>
          <w:color w:val="FF0000"/>
          <w:lang w:val="en-GB"/>
        </w:rPr>
        <w:t>[Insert your name]</w:t>
      </w:r>
    </w:p>
    <w:p w14:paraId="0AA1A6C9" w14:textId="77777777" w:rsidR="002555D8" w:rsidRDefault="00000000">
      <w:pPr>
        <w:spacing w:line="276" w:lineRule="auto"/>
        <w:ind w:leftChars="0" w:left="0" w:firstLineChars="0" w:firstLine="0"/>
        <w:rPr>
          <w:lang w:val="en-GB"/>
        </w:rPr>
      </w:pPr>
      <w:proofErr w:type="spellStart"/>
      <w:r>
        <w:rPr>
          <w:rFonts w:hint="eastAsia"/>
          <w:lang w:val="en-GB"/>
        </w:rPr>
        <w:t>学生姓名</w:t>
      </w:r>
      <w:proofErr w:type="spellEnd"/>
      <w:r>
        <w:rPr>
          <w:rFonts w:hint="eastAsia"/>
          <w:lang w:val="en-GB"/>
        </w:rPr>
        <w:t>：【</w:t>
      </w:r>
      <w:proofErr w:type="spellStart"/>
      <w:r>
        <w:rPr>
          <w:rFonts w:hint="eastAsia"/>
          <w:lang w:val="en-GB"/>
        </w:rPr>
        <w:t>填写你的姓名</w:t>
      </w:r>
      <w:proofErr w:type="spellEnd"/>
      <w:r>
        <w:rPr>
          <w:rFonts w:hint="eastAsia"/>
          <w:lang w:val="en-GB"/>
        </w:rPr>
        <w:t>】</w:t>
      </w:r>
    </w:p>
    <w:p w14:paraId="768827E9" w14:textId="77777777" w:rsidR="002555D8" w:rsidRDefault="00000000">
      <w:pPr>
        <w:spacing w:line="276" w:lineRule="auto"/>
        <w:ind w:left="0" w:hanging="2"/>
        <w:rPr>
          <w:color w:val="262626"/>
          <w:lang w:val="en-GB"/>
        </w:rPr>
      </w:pPr>
      <w:r>
        <w:rPr>
          <w:color w:val="262626"/>
          <w:lang w:val="en-GB"/>
        </w:rPr>
        <w:t>Thesis Director: [</w:t>
      </w:r>
      <w:r>
        <w:rPr>
          <w:color w:val="FF0000"/>
          <w:lang w:val="en-GB"/>
        </w:rPr>
        <w:t>Enter the name of your thesis director if you know them]</w:t>
      </w:r>
    </w:p>
    <w:p w14:paraId="60700D01" w14:textId="77777777" w:rsidR="002555D8" w:rsidRDefault="00000000">
      <w:pPr>
        <w:spacing w:line="276" w:lineRule="auto"/>
        <w:ind w:left="0" w:hanging="2"/>
        <w:rPr>
          <w:color w:val="262626"/>
          <w:lang w:val="en-GB" w:eastAsia="zh-CN"/>
        </w:rPr>
      </w:pPr>
      <w:proofErr w:type="spellStart"/>
      <w:r>
        <w:rPr>
          <w:rFonts w:hint="eastAsia"/>
          <w:color w:val="262626"/>
          <w:lang w:val="en-GB" w:eastAsia="zh-CN"/>
        </w:rPr>
        <w:t>论文指导教师</w:t>
      </w:r>
      <w:proofErr w:type="spellEnd"/>
      <w:r>
        <w:rPr>
          <w:rFonts w:hint="eastAsia"/>
          <w:color w:val="262626"/>
          <w:lang w:val="en-GB" w:eastAsia="zh-CN"/>
        </w:rPr>
        <w:t>：【</w:t>
      </w:r>
      <w:proofErr w:type="spellStart"/>
      <w:r>
        <w:rPr>
          <w:rFonts w:hint="eastAsia"/>
          <w:color w:val="262626"/>
          <w:lang w:val="en-GB" w:eastAsia="zh-CN"/>
        </w:rPr>
        <w:t>若已确定，填写指导教师姓名</w:t>
      </w:r>
      <w:proofErr w:type="spellEnd"/>
      <w:r>
        <w:rPr>
          <w:rFonts w:hint="eastAsia"/>
          <w:color w:val="262626"/>
          <w:lang w:val="en-GB" w:eastAsia="zh-CN"/>
        </w:rPr>
        <w:t>】</w:t>
      </w:r>
    </w:p>
    <w:p w14:paraId="45AFC6D7" w14:textId="77777777" w:rsidR="002555D8" w:rsidRDefault="00000000">
      <w:pPr>
        <w:spacing w:line="276" w:lineRule="auto"/>
        <w:ind w:left="0" w:hanging="2"/>
        <w:rPr>
          <w:color w:val="262626"/>
          <w:lang w:val="en-GB"/>
        </w:rPr>
      </w:pPr>
      <w:r>
        <w:rPr>
          <w:color w:val="262626"/>
          <w:lang w:val="en-GB"/>
        </w:rPr>
        <w:t xml:space="preserve">Date: </w:t>
      </w:r>
      <w:r>
        <w:rPr>
          <w:color w:val="FF0000"/>
          <w:lang w:val="en-GB"/>
        </w:rPr>
        <w:t>[Insert the date]</w:t>
      </w:r>
    </w:p>
    <w:p w14:paraId="036BFA07" w14:textId="77777777" w:rsidR="002555D8" w:rsidRDefault="00000000">
      <w:pPr>
        <w:spacing w:line="276" w:lineRule="auto"/>
        <w:ind w:left="0" w:hanging="2"/>
        <w:rPr>
          <w:color w:val="262626"/>
          <w:lang w:val="en-GB"/>
        </w:rPr>
      </w:pPr>
      <w:proofErr w:type="spellStart"/>
      <w:r>
        <w:rPr>
          <w:rFonts w:hint="eastAsia"/>
          <w:color w:val="262626"/>
          <w:lang w:val="en-GB"/>
        </w:rPr>
        <w:t>日期</w:t>
      </w:r>
      <w:proofErr w:type="spellEnd"/>
      <w:r>
        <w:rPr>
          <w:rFonts w:hint="eastAsia"/>
          <w:color w:val="262626"/>
          <w:lang w:val="en-GB"/>
        </w:rPr>
        <w:t>：【</w:t>
      </w:r>
      <w:proofErr w:type="spellStart"/>
      <w:r>
        <w:rPr>
          <w:rFonts w:hint="eastAsia"/>
          <w:color w:val="262626"/>
          <w:lang w:val="en-GB"/>
        </w:rPr>
        <w:t>填写日期</w:t>
      </w:r>
      <w:proofErr w:type="spellEnd"/>
      <w:r>
        <w:rPr>
          <w:rFonts w:hint="eastAsia"/>
          <w:color w:val="262626"/>
          <w:lang w:val="en-GB"/>
        </w:rPr>
        <w:t>】</w:t>
      </w:r>
    </w:p>
    <w:p w14:paraId="6063A2CD" w14:textId="77777777" w:rsidR="002555D8" w:rsidRDefault="00000000">
      <w:pPr>
        <w:spacing w:line="276" w:lineRule="auto"/>
        <w:ind w:left="0" w:hanging="2"/>
        <w:rPr>
          <w:color w:val="262626"/>
          <w:lang w:val="en-GB"/>
        </w:rPr>
      </w:pPr>
      <w:r>
        <w:rPr>
          <w:color w:val="262626"/>
          <w:lang w:val="en-GB"/>
        </w:rPr>
        <w:t xml:space="preserve">Abstract: </w:t>
      </w:r>
      <w:r>
        <w:rPr>
          <w:color w:val="FF0000"/>
          <w:lang w:val="en-GB"/>
        </w:rPr>
        <w:t>(Briefly summarize the subject of your thesis in a few sentences.)</w:t>
      </w:r>
    </w:p>
    <w:p w14:paraId="69697E84" w14:textId="77777777" w:rsidR="002555D8" w:rsidRDefault="00000000">
      <w:pPr>
        <w:spacing w:line="276" w:lineRule="auto"/>
        <w:ind w:left="0" w:hanging="2"/>
        <w:rPr>
          <w:rFonts w:eastAsiaTheme="minorEastAsia"/>
          <w:color w:val="262626"/>
          <w:lang w:val="en-GB" w:eastAsia="zh-CN"/>
        </w:rPr>
      </w:pPr>
      <w:proofErr w:type="spellStart"/>
      <w:r>
        <w:rPr>
          <w:rFonts w:hint="eastAsia"/>
          <w:color w:val="262626"/>
          <w:lang w:val="en-GB" w:eastAsia="zh-CN"/>
        </w:rPr>
        <w:t>摘要</w:t>
      </w:r>
      <w:proofErr w:type="spellEnd"/>
      <w:r>
        <w:rPr>
          <w:rFonts w:hint="eastAsia"/>
          <w:color w:val="262626"/>
          <w:lang w:val="en-GB" w:eastAsia="zh-CN"/>
        </w:rPr>
        <w:t>：（</w:t>
      </w:r>
      <w:proofErr w:type="spellStart"/>
      <w:r>
        <w:rPr>
          <w:rFonts w:hint="eastAsia"/>
          <w:color w:val="262626"/>
          <w:lang w:val="en-GB" w:eastAsia="zh-CN"/>
        </w:rPr>
        <w:t>用几句话简要概述论文研究主题</w:t>
      </w:r>
      <w:proofErr w:type="spellEnd"/>
      <w:r>
        <w:rPr>
          <w:rFonts w:hint="eastAsia"/>
          <w:color w:val="262626"/>
          <w:lang w:val="en-GB" w:eastAsia="zh-CN"/>
        </w:rPr>
        <w:t>）</w:t>
      </w:r>
    </w:p>
    <w:p w14:paraId="56AE8059" w14:textId="398F8037" w:rsidR="00261C7C" w:rsidRDefault="00261C7C">
      <w:pPr>
        <w:spacing w:line="276" w:lineRule="auto"/>
        <w:ind w:left="0" w:hanging="2"/>
        <w:rPr>
          <w:rFonts w:eastAsiaTheme="minorEastAsia"/>
          <w:b/>
          <w:bCs/>
          <w:color w:val="215868" w:themeColor="accent5" w:themeShade="80"/>
          <w:lang w:val="en-GB" w:eastAsia="zh-CN"/>
        </w:rPr>
      </w:pPr>
      <w:r>
        <w:rPr>
          <w:rFonts w:eastAsiaTheme="minorEastAsia" w:hint="eastAsia"/>
          <w:b/>
          <w:bCs/>
          <w:color w:val="215868" w:themeColor="accent5" w:themeShade="80"/>
          <w:lang w:val="en-GB" w:eastAsia="zh-CN"/>
        </w:rPr>
        <w:t>护理文书是医疗质量与患者安全保障的核心载体，但传统得人工质控文书模式下，</w:t>
      </w:r>
      <w:r w:rsidR="00C9667E" w:rsidRPr="00C9667E">
        <w:rPr>
          <w:rFonts w:eastAsiaTheme="minorEastAsia" w:hint="eastAsia"/>
          <w:b/>
          <w:bCs/>
          <w:color w:val="215868" w:themeColor="accent5" w:themeShade="80"/>
          <w:lang w:val="en-GB" w:eastAsia="zh-CN"/>
        </w:rPr>
        <w:t>存在人工抽查耗时、评分主观偏差、病历无法全量覆盖等问题</w:t>
      </w:r>
      <w:r w:rsidR="00C9667E">
        <w:rPr>
          <w:rFonts w:eastAsiaTheme="minorEastAsia" w:hint="eastAsia"/>
          <w:b/>
          <w:bCs/>
          <w:color w:val="215868" w:themeColor="accent5" w:themeShade="80"/>
          <w:lang w:val="en-GB" w:eastAsia="zh-CN"/>
        </w:rPr>
        <w:t>[1]</w:t>
      </w:r>
      <w:r>
        <w:rPr>
          <w:rFonts w:eastAsiaTheme="minorEastAsia" w:hint="eastAsia"/>
          <w:b/>
          <w:bCs/>
          <w:color w:val="215868" w:themeColor="accent5" w:themeShade="80"/>
          <w:lang w:val="en-GB" w:eastAsia="zh-CN"/>
        </w:rPr>
        <w:t>，导致</w:t>
      </w:r>
      <w:r w:rsidR="00DF0078">
        <w:rPr>
          <w:rFonts w:eastAsiaTheme="minorEastAsia" w:hint="eastAsia"/>
          <w:b/>
          <w:bCs/>
          <w:color w:val="215868" w:themeColor="accent5" w:themeShade="80"/>
          <w:lang w:val="en-GB" w:eastAsia="zh-CN"/>
        </w:rPr>
        <w:t>大量潜在</w:t>
      </w:r>
      <w:r>
        <w:rPr>
          <w:rFonts w:eastAsiaTheme="minorEastAsia" w:hint="eastAsia"/>
          <w:b/>
          <w:bCs/>
          <w:color w:val="215868" w:themeColor="accent5" w:themeShade="80"/>
          <w:lang w:val="en-GB" w:eastAsia="zh-CN"/>
        </w:rPr>
        <w:t>护理文书缺陷</w:t>
      </w:r>
      <w:r w:rsidR="00DF0078">
        <w:rPr>
          <w:rFonts w:eastAsiaTheme="minorEastAsia" w:hint="eastAsia"/>
          <w:b/>
          <w:bCs/>
          <w:color w:val="215868" w:themeColor="accent5" w:themeShade="80"/>
          <w:lang w:val="en-GB" w:eastAsia="zh-CN"/>
        </w:rPr>
        <w:t>未被及时发现</w:t>
      </w:r>
      <w:r w:rsidR="007B2114">
        <w:rPr>
          <w:rFonts w:eastAsiaTheme="minorEastAsia" w:hint="eastAsia"/>
          <w:b/>
          <w:bCs/>
          <w:color w:val="215868" w:themeColor="accent5" w:themeShade="80"/>
          <w:lang w:val="en-GB" w:eastAsia="zh-CN"/>
        </w:rPr>
        <w:t>。</w:t>
      </w:r>
      <w:r w:rsidR="000E6D6D">
        <w:rPr>
          <w:rFonts w:eastAsiaTheme="minorEastAsia" w:hint="eastAsia"/>
          <w:b/>
          <w:bCs/>
          <w:color w:val="215868" w:themeColor="accent5" w:themeShade="80"/>
          <w:lang w:val="en-GB" w:eastAsia="zh-CN"/>
        </w:rPr>
        <w:t>一项基于</w:t>
      </w:r>
      <w:r w:rsidR="000E6D6D" w:rsidRPr="000E6D6D">
        <w:rPr>
          <w:rFonts w:eastAsiaTheme="minorEastAsia" w:hint="eastAsia"/>
          <w:b/>
          <w:bCs/>
          <w:color w:val="215868" w:themeColor="accent5" w:themeShade="80"/>
          <w:lang w:val="en-GB" w:eastAsia="zh-CN"/>
        </w:rPr>
        <w:t>首都儿科研究所附属儿童医院</w:t>
      </w:r>
      <w:r w:rsidR="000E6D6D">
        <w:rPr>
          <w:rFonts w:eastAsiaTheme="minorEastAsia" w:hint="eastAsia"/>
          <w:b/>
          <w:bCs/>
          <w:color w:val="215868" w:themeColor="accent5" w:themeShade="80"/>
          <w:lang w:val="en-GB" w:eastAsia="zh-CN"/>
        </w:rPr>
        <w:t>，</w:t>
      </w:r>
      <w:r w:rsidR="00DF0078">
        <w:rPr>
          <w:rFonts w:eastAsiaTheme="minorEastAsia" w:hint="eastAsia"/>
          <w:b/>
          <w:bCs/>
          <w:color w:val="215868" w:themeColor="accent5" w:themeShade="80"/>
          <w:lang w:val="en-GB" w:eastAsia="zh-CN"/>
        </w:rPr>
        <w:t>涵盖了</w:t>
      </w:r>
      <w:r w:rsidR="00DF0078">
        <w:rPr>
          <w:rFonts w:eastAsiaTheme="minorEastAsia" w:hint="eastAsia"/>
          <w:b/>
          <w:bCs/>
          <w:color w:val="215868" w:themeColor="accent5" w:themeShade="80"/>
          <w:lang w:val="en-GB" w:eastAsia="zh-CN"/>
        </w:rPr>
        <w:t>500</w:t>
      </w:r>
      <w:r w:rsidR="00DF0078">
        <w:rPr>
          <w:rFonts w:eastAsiaTheme="minorEastAsia" w:hint="eastAsia"/>
          <w:b/>
          <w:bCs/>
          <w:color w:val="215868" w:themeColor="accent5" w:themeShade="80"/>
          <w:lang w:val="en-GB" w:eastAsia="zh-CN"/>
        </w:rPr>
        <w:t>份护理文书的研究显示，</w:t>
      </w:r>
      <w:r w:rsidR="000E6D6D">
        <w:rPr>
          <w:rFonts w:eastAsiaTheme="minorEastAsia" w:hint="eastAsia"/>
          <w:b/>
          <w:bCs/>
          <w:color w:val="215868" w:themeColor="accent5" w:themeShade="80"/>
          <w:lang w:eastAsia="zh-CN"/>
        </w:rPr>
        <w:t>常见的缺陷类型以及发生率分别是为：</w:t>
      </w:r>
      <w:r w:rsidR="000E6D6D" w:rsidRPr="000E6D6D">
        <w:rPr>
          <w:rFonts w:eastAsiaTheme="minorEastAsia"/>
          <w:b/>
          <w:bCs/>
          <w:color w:val="215868" w:themeColor="accent5" w:themeShade="80"/>
          <w:lang w:eastAsia="zh-CN"/>
        </w:rPr>
        <w:t>风险评估不合格</w:t>
      </w:r>
      <w:r w:rsidR="000E6D6D" w:rsidRPr="000E6D6D">
        <w:rPr>
          <w:rFonts w:eastAsiaTheme="minorEastAsia"/>
          <w:b/>
          <w:bCs/>
          <w:color w:val="215868" w:themeColor="accent5" w:themeShade="80"/>
          <w:lang w:eastAsia="zh-CN"/>
        </w:rPr>
        <w:t>(6.67%)</w:t>
      </w:r>
      <w:r w:rsidR="000E6D6D" w:rsidRPr="000E6D6D">
        <w:rPr>
          <w:rFonts w:eastAsiaTheme="minorEastAsia"/>
          <w:b/>
          <w:bCs/>
          <w:color w:val="215868" w:themeColor="accent5" w:themeShade="80"/>
          <w:lang w:eastAsia="zh-CN"/>
        </w:rPr>
        <w:t>、护理记录缺项、漏项、记录不</w:t>
      </w:r>
      <w:proofErr w:type="gramStart"/>
      <w:r w:rsidR="000E6D6D" w:rsidRPr="000E6D6D">
        <w:rPr>
          <w:rFonts w:eastAsiaTheme="minorEastAsia"/>
          <w:b/>
          <w:bCs/>
          <w:color w:val="215868" w:themeColor="accent5" w:themeShade="80"/>
          <w:lang w:eastAsia="zh-CN"/>
        </w:rPr>
        <w:t>完整</w:t>
      </w:r>
      <w:r w:rsidR="000E6D6D" w:rsidRPr="000E6D6D">
        <w:rPr>
          <w:rFonts w:eastAsiaTheme="minorEastAsia"/>
          <w:b/>
          <w:bCs/>
          <w:color w:val="215868" w:themeColor="accent5" w:themeShade="80"/>
          <w:lang w:eastAsia="zh-CN"/>
        </w:rPr>
        <w:t>(</w:t>
      </w:r>
      <w:proofErr w:type="gramEnd"/>
      <w:r w:rsidR="000E6D6D" w:rsidRPr="000E6D6D">
        <w:rPr>
          <w:rFonts w:eastAsiaTheme="minorEastAsia"/>
          <w:b/>
          <w:bCs/>
          <w:color w:val="215868" w:themeColor="accent5" w:themeShade="80"/>
          <w:lang w:eastAsia="zh-CN"/>
        </w:rPr>
        <w:t>3.33%)</w:t>
      </w:r>
      <w:r w:rsidR="000E6D6D" w:rsidRPr="000E6D6D">
        <w:rPr>
          <w:rFonts w:eastAsiaTheme="minorEastAsia"/>
          <w:b/>
          <w:bCs/>
          <w:color w:val="215868" w:themeColor="accent5" w:themeShade="80"/>
          <w:lang w:eastAsia="zh-CN"/>
        </w:rPr>
        <w:t>、护理记录复制</w:t>
      </w:r>
      <w:r w:rsidR="000E6D6D" w:rsidRPr="000E6D6D">
        <w:rPr>
          <w:rFonts w:eastAsiaTheme="minorEastAsia"/>
          <w:b/>
          <w:bCs/>
          <w:color w:val="215868" w:themeColor="accent5" w:themeShade="80"/>
          <w:lang w:eastAsia="zh-CN"/>
        </w:rPr>
        <w:t>(3.33%)</w:t>
      </w:r>
      <w:r w:rsidR="000E6D6D" w:rsidRPr="000E6D6D">
        <w:rPr>
          <w:rFonts w:eastAsiaTheme="minorEastAsia"/>
          <w:b/>
          <w:bCs/>
          <w:color w:val="215868" w:themeColor="accent5" w:themeShade="80"/>
          <w:lang w:eastAsia="zh-CN"/>
        </w:rPr>
        <w:t>、病情动态评估与描述不准确</w:t>
      </w:r>
      <w:r w:rsidR="000E6D6D" w:rsidRPr="000E6D6D">
        <w:rPr>
          <w:rFonts w:eastAsiaTheme="minorEastAsia"/>
          <w:b/>
          <w:bCs/>
          <w:color w:val="215868" w:themeColor="accent5" w:themeShade="80"/>
          <w:lang w:eastAsia="zh-CN"/>
        </w:rPr>
        <w:t>(5.00%)</w:t>
      </w:r>
      <w:r w:rsidR="000E6D6D" w:rsidRPr="000E6D6D">
        <w:rPr>
          <w:rFonts w:eastAsiaTheme="minorEastAsia"/>
          <w:b/>
          <w:bCs/>
          <w:color w:val="215868" w:themeColor="accent5" w:themeShade="80"/>
          <w:lang w:eastAsia="zh-CN"/>
        </w:rPr>
        <w:t>、与医师记录不一致</w:t>
      </w:r>
      <w:r w:rsidR="000E6D6D" w:rsidRPr="000E6D6D">
        <w:rPr>
          <w:rFonts w:eastAsiaTheme="minorEastAsia"/>
          <w:b/>
          <w:bCs/>
          <w:color w:val="215868" w:themeColor="accent5" w:themeShade="80"/>
          <w:lang w:eastAsia="zh-CN"/>
        </w:rPr>
        <w:t>(3.33%)</w:t>
      </w:r>
      <w:r w:rsidR="000E6D6D" w:rsidRPr="000E6D6D">
        <w:rPr>
          <w:rFonts w:eastAsiaTheme="minorEastAsia"/>
          <w:b/>
          <w:bCs/>
          <w:color w:val="215868" w:themeColor="accent5" w:themeShade="80"/>
          <w:lang w:eastAsia="zh-CN"/>
        </w:rPr>
        <w:t>及未体现专科特色</w:t>
      </w:r>
      <w:r w:rsidR="000E6D6D" w:rsidRPr="000E6D6D">
        <w:rPr>
          <w:rFonts w:eastAsiaTheme="minorEastAsia"/>
          <w:b/>
          <w:bCs/>
          <w:color w:val="215868" w:themeColor="accent5" w:themeShade="80"/>
          <w:lang w:eastAsia="zh-CN"/>
        </w:rPr>
        <w:t>(3.33%)</w:t>
      </w:r>
      <w:r w:rsidR="000E6D6D" w:rsidRPr="000E6D6D">
        <w:rPr>
          <w:rFonts w:eastAsiaTheme="minorEastAsia"/>
          <w:b/>
          <w:bCs/>
          <w:color w:val="215868" w:themeColor="accent5" w:themeShade="80"/>
          <w:lang w:eastAsia="zh-CN"/>
        </w:rPr>
        <w:t>的发生率</w:t>
      </w:r>
      <w:r w:rsidR="000E6D6D" w:rsidRPr="002E76EC">
        <w:rPr>
          <w:rFonts w:eastAsiaTheme="minorEastAsia" w:hint="eastAsia"/>
          <w:b/>
          <w:bCs/>
          <w:color w:val="215868" w:themeColor="accent5" w:themeShade="80"/>
          <w:lang w:val="en-US" w:eastAsia="zh-CN"/>
        </w:rPr>
        <w:t>[</w:t>
      </w:r>
      <w:r w:rsidR="00C9667E" w:rsidRPr="002E76EC">
        <w:rPr>
          <w:rFonts w:eastAsiaTheme="minorEastAsia" w:hint="eastAsia"/>
          <w:b/>
          <w:bCs/>
          <w:color w:val="215868" w:themeColor="accent5" w:themeShade="80"/>
          <w:lang w:val="en-US" w:eastAsia="zh-CN"/>
        </w:rPr>
        <w:t>2</w:t>
      </w:r>
      <w:r w:rsidR="000E6D6D" w:rsidRPr="002E76EC">
        <w:rPr>
          <w:rFonts w:eastAsiaTheme="minorEastAsia" w:hint="eastAsia"/>
          <w:b/>
          <w:bCs/>
          <w:color w:val="215868" w:themeColor="accent5" w:themeShade="80"/>
          <w:lang w:val="en-US" w:eastAsia="zh-CN"/>
        </w:rPr>
        <w:t>]</w:t>
      </w:r>
      <w:r w:rsidR="007B2114" w:rsidRPr="007B2114">
        <w:rPr>
          <w:rFonts w:eastAsiaTheme="minorEastAsia" w:hint="eastAsia"/>
          <w:b/>
          <w:bCs/>
          <w:color w:val="215868" w:themeColor="accent5" w:themeShade="80"/>
          <w:lang w:val="en-GB" w:eastAsia="zh-CN"/>
        </w:rPr>
        <w:t xml:space="preserve"> </w:t>
      </w:r>
      <w:r w:rsidR="007B2114">
        <w:rPr>
          <w:rFonts w:eastAsiaTheme="minorEastAsia" w:hint="eastAsia"/>
          <w:b/>
          <w:bCs/>
          <w:color w:val="215868" w:themeColor="accent5" w:themeShade="80"/>
          <w:lang w:val="en-GB" w:eastAsia="zh-CN"/>
        </w:rPr>
        <w:t>。这些文书的缺陷，直接影响病历的真实性以及法律效应，更是</w:t>
      </w:r>
      <w:r w:rsidR="007B2114" w:rsidRPr="00A9658C">
        <w:rPr>
          <w:rFonts w:eastAsiaTheme="minorEastAsia" w:hint="eastAsia"/>
          <w:b/>
          <w:bCs/>
          <w:color w:val="215868" w:themeColor="accent5" w:themeShade="80"/>
          <w:lang w:val="en-GB" w:eastAsia="zh-CN"/>
        </w:rPr>
        <w:t>制约临床决策的准确性与医疗管理的精细化水平</w:t>
      </w:r>
      <w:r w:rsidR="007B2114">
        <w:rPr>
          <w:rFonts w:eastAsiaTheme="minorEastAsia" w:hint="eastAsia"/>
          <w:b/>
          <w:bCs/>
          <w:color w:val="215868" w:themeColor="accent5" w:themeShade="80"/>
          <w:lang w:val="en-GB" w:eastAsia="zh-CN"/>
        </w:rPr>
        <w:t>。</w:t>
      </w:r>
    </w:p>
    <w:p w14:paraId="35824F70" w14:textId="77777777" w:rsidR="007B2114" w:rsidRPr="007B2114" w:rsidRDefault="007B2114">
      <w:pPr>
        <w:spacing w:line="276" w:lineRule="auto"/>
        <w:ind w:left="0" w:hanging="2"/>
        <w:rPr>
          <w:rFonts w:eastAsiaTheme="minorEastAsia" w:hint="eastAsia"/>
          <w:b/>
          <w:bCs/>
          <w:color w:val="215868" w:themeColor="accent5" w:themeShade="80"/>
          <w:lang w:val="en-GB" w:eastAsia="zh-CN"/>
        </w:rPr>
      </w:pPr>
    </w:p>
    <w:p w14:paraId="61F51863" w14:textId="77777777" w:rsidR="00B64023" w:rsidRDefault="008D22FE" w:rsidP="008D22FE">
      <w:pPr>
        <w:spacing w:line="276" w:lineRule="auto"/>
        <w:ind w:leftChars="0" w:left="0" w:firstLineChars="0" w:firstLine="0"/>
        <w:rPr>
          <w:rFonts w:eastAsiaTheme="minorEastAsia"/>
          <w:b/>
          <w:bCs/>
          <w:color w:val="215868" w:themeColor="accent5" w:themeShade="80"/>
          <w:lang w:eastAsia="zh-CN"/>
        </w:rPr>
      </w:pPr>
      <w:r>
        <w:rPr>
          <w:rFonts w:eastAsiaTheme="minorEastAsia" w:hint="eastAsia"/>
          <w:b/>
          <w:bCs/>
          <w:color w:val="215868" w:themeColor="accent5" w:themeShade="80"/>
          <w:lang w:eastAsia="zh-CN"/>
        </w:rPr>
        <w:t>传统医疗文本质</w:t>
      </w:r>
      <w:proofErr w:type="gramStart"/>
      <w:r>
        <w:rPr>
          <w:rFonts w:eastAsiaTheme="minorEastAsia" w:hint="eastAsia"/>
          <w:b/>
          <w:bCs/>
          <w:color w:val="215868" w:themeColor="accent5" w:themeShade="80"/>
          <w:lang w:eastAsia="zh-CN"/>
        </w:rPr>
        <w:t>控方法</w:t>
      </w:r>
      <w:proofErr w:type="gramEnd"/>
      <w:r>
        <w:rPr>
          <w:rFonts w:eastAsiaTheme="minorEastAsia" w:hint="eastAsia"/>
          <w:b/>
          <w:bCs/>
          <w:color w:val="215868" w:themeColor="accent5" w:themeShade="80"/>
          <w:lang w:eastAsia="zh-CN"/>
        </w:rPr>
        <w:t>主要依赖预设规则库和传统的分类模型。</w:t>
      </w:r>
      <w:r w:rsidRPr="008D22FE">
        <w:rPr>
          <w:rFonts w:eastAsiaTheme="minorEastAsia" w:hint="eastAsia"/>
          <w:b/>
          <w:bCs/>
          <w:color w:val="215868" w:themeColor="accent5" w:themeShade="80"/>
          <w:lang w:eastAsia="zh-CN"/>
        </w:rPr>
        <w:t>规则库方法难以处理病历中复杂的语义关联和上下文依赖，导致质控精准度有限；分类模型则受限于特征表达能力，对异常文本的识别效果不佳。</w:t>
      </w:r>
    </w:p>
    <w:p w14:paraId="13A4D83F" w14:textId="0477169D" w:rsidR="00CA45EE" w:rsidRDefault="008D22FE" w:rsidP="00B67185">
      <w:pPr>
        <w:spacing w:line="276" w:lineRule="auto"/>
        <w:ind w:leftChars="0" w:left="0" w:firstLineChars="0" w:firstLine="0"/>
        <w:rPr>
          <w:rFonts w:eastAsiaTheme="minorEastAsia"/>
          <w:b/>
          <w:bCs/>
          <w:color w:val="215868" w:themeColor="accent5" w:themeShade="80"/>
          <w:lang w:val="en-US" w:eastAsia="zh-CN"/>
        </w:rPr>
      </w:pPr>
      <w:r w:rsidRPr="008D22FE">
        <w:rPr>
          <w:rFonts w:eastAsiaTheme="minorEastAsia" w:hint="eastAsia"/>
          <w:b/>
          <w:bCs/>
          <w:color w:val="FF0000"/>
          <w:lang w:val="en-US" w:eastAsia="zh-CN"/>
        </w:rPr>
        <w:t>近年来，</w:t>
      </w:r>
      <w:r w:rsidR="00BD2651">
        <w:rPr>
          <w:rFonts w:eastAsiaTheme="minorEastAsia" w:hint="eastAsia"/>
          <w:b/>
          <w:bCs/>
          <w:color w:val="FF0000"/>
          <w:lang w:val="en-US" w:eastAsia="zh-CN"/>
        </w:rPr>
        <w:t>大语言模型</w:t>
      </w:r>
      <w:r w:rsidR="00DF6447">
        <w:rPr>
          <w:rFonts w:eastAsiaTheme="minorEastAsia" w:hint="eastAsia"/>
          <w:b/>
          <w:bCs/>
          <w:color w:val="215868" w:themeColor="accent5" w:themeShade="80"/>
          <w:lang w:val="en-US" w:eastAsia="zh-CN"/>
        </w:rPr>
        <w:t>在医疗文本处理中展示出强大的潜力，但</w:t>
      </w:r>
      <w:r w:rsidR="003A447E">
        <w:rPr>
          <w:rFonts w:eastAsiaTheme="minorEastAsia" w:hint="eastAsia"/>
          <w:b/>
          <w:bCs/>
          <w:color w:val="215868" w:themeColor="accent5" w:themeShade="80"/>
          <w:lang w:val="en-US" w:eastAsia="zh-CN"/>
        </w:rPr>
        <w:t>其</w:t>
      </w:r>
      <w:r w:rsidR="003A447E">
        <w:rPr>
          <w:rFonts w:eastAsiaTheme="minorEastAsia" w:hint="eastAsia"/>
          <w:b/>
          <w:bCs/>
          <w:color w:val="215868" w:themeColor="accent5" w:themeShade="80"/>
          <w:lang w:val="en-US" w:eastAsia="zh-CN"/>
        </w:rPr>
        <w:t>高昂</w:t>
      </w:r>
      <w:proofErr w:type="gramStart"/>
      <w:r w:rsidR="003A447E">
        <w:rPr>
          <w:rFonts w:eastAsiaTheme="minorEastAsia" w:hint="eastAsia"/>
          <w:b/>
          <w:bCs/>
          <w:color w:val="215868" w:themeColor="accent5" w:themeShade="80"/>
          <w:lang w:val="en-US" w:eastAsia="zh-CN"/>
        </w:rPr>
        <w:t>的</w:t>
      </w:r>
      <w:r>
        <w:rPr>
          <w:rFonts w:eastAsiaTheme="minorEastAsia" w:hint="eastAsia"/>
          <w:b/>
          <w:bCs/>
          <w:color w:val="215868" w:themeColor="accent5" w:themeShade="80"/>
          <w:lang w:val="en-US" w:eastAsia="zh-CN"/>
        </w:rPr>
        <w:t>算力成本</w:t>
      </w:r>
      <w:proofErr w:type="gramEnd"/>
      <w:r w:rsidR="003A447E">
        <w:rPr>
          <w:rFonts w:eastAsiaTheme="minorEastAsia" w:hint="eastAsia"/>
          <w:b/>
          <w:bCs/>
          <w:color w:val="215868" w:themeColor="accent5" w:themeShade="80"/>
          <w:lang w:val="en-US" w:eastAsia="zh-CN"/>
        </w:rPr>
        <w:t>、参数量大、推理成本高，</w:t>
      </w:r>
      <w:r>
        <w:rPr>
          <w:rFonts w:eastAsiaTheme="minorEastAsia" w:hint="eastAsia"/>
          <w:b/>
          <w:bCs/>
          <w:color w:val="215868" w:themeColor="accent5" w:themeShade="80"/>
          <w:lang w:val="en-US" w:eastAsia="zh-CN"/>
        </w:rPr>
        <w:t>需要提供标注文本供模型学习</w:t>
      </w:r>
      <w:r w:rsidR="00DF6447">
        <w:rPr>
          <w:rFonts w:eastAsiaTheme="minorEastAsia" w:hint="eastAsia"/>
          <w:b/>
          <w:bCs/>
          <w:color w:val="215868" w:themeColor="accent5" w:themeShade="80"/>
          <w:lang w:val="en-US" w:eastAsia="zh-CN"/>
        </w:rPr>
        <w:t>，限制了在基层医院的推广应用。</w:t>
      </w:r>
      <w:r>
        <w:rPr>
          <w:rFonts w:eastAsiaTheme="minorEastAsia" w:hint="eastAsia"/>
          <w:b/>
          <w:bCs/>
          <w:color w:val="215868" w:themeColor="accent5" w:themeShade="80"/>
          <w:lang w:val="en-US" w:eastAsia="zh-CN"/>
        </w:rPr>
        <w:t>考虑到医院</w:t>
      </w:r>
      <w:proofErr w:type="gramStart"/>
      <w:r>
        <w:rPr>
          <w:rFonts w:eastAsiaTheme="minorEastAsia" w:hint="eastAsia"/>
          <w:b/>
          <w:bCs/>
          <w:color w:val="215868" w:themeColor="accent5" w:themeShade="80"/>
          <w:lang w:val="en-US" w:eastAsia="zh-CN"/>
        </w:rPr>
        <w:t>算力层本</w:t>
      </w:r>
      <w:proofErr w:type="gramEnd"/>
      <w:r>
        <w:rPr>
          <w:rFonts w:eastAsiaTheme="minorEastAsia" w:hint="eastAsia"/>
          <w:b/>
          <w:bCs/>
          <w:color w:val="215868" w:themeColor="accent5" w:themeShade="80"/>
          <w:lang w:val="en-US" w:eastAsia="zh-CN"/>
        </w:rPr>
        <w:t>以及标注数据有限</w:t>
      </w:r>
      <w:r w:rsidR="00CA45EE" w:rsidRPr="00CA45EE">
        <w:rPr>
          <w:rFonts w:eastAsiaTheme="minorEastAsia" w:hint="eastAsia"/>
          <w:b/>
          <w:bCs/>
          <w:color w:val="215868" w:themeColor="accent5" w:themeShade="80"/>
          <w:lang w:val="en-US" w:eastAsia="zh-CN"/>
        </w:rPr>
        <w:t>，</w:t>
      </w:r>
      <w:proofErr w:type="gramStart"/>
      <w:r w:rsidR="00CA45EE" w:rsidRPr="00CA45EE">
        <w:rPr>
          <w:rFonts w:eastAsiaTheme="minorEastAsia" w:hint="eastAsia"/>
          <w:b/>
          <w:bCs/>
          <w:color w:val="215868" w:themeColor="accent5" w:themeShade="80"/>
          <w:lang w:val="en-US" w:eastAsia="zh-CN"/>
        </w:rPr>
        <w:t>预训练自编码</w:t>
      </w:r>
      <w:proofErr w:type="gramEnd"/>
      <w:r w:rsidR="00CA45EE" w:rsidRPr="00CA45EE">
        <w:rPr>
          <w:rFonts w:eastAsiaTheme="minorEastAsia" w:hint="eastAsia"/>
          <w:b/>
          <w:bCs/>
          <w:color w:val="215868" w:themeColor="accent5" w:themeShade="80"/>
          <w:lang w:val="en-US" w:eastAsia="zh-CN"/>
        </w:rPr>
        <w:t>模型</w:t>
      </w:r>
      <w:r w:rsidR="000251C4">
        <w:rPr>
          <w:rFonts w:eastAsiaTheme="minorEastAsia" w:hint="eastAsia"/>
          <w:b/>
          <w:bCs/>
          <w:color w:val="215868" w:themeColor="accent5" w:themeShade="80"/>
          <w:lang w:val="en-US" w:eastAsia="zh-CN"/>
        </w:rPr>
        <w:t>（如</w:t>
      </w:r>
      <w:r w:rsidR="000251C4">
        <w:rPr>
          <w:rFonts w:eastAsiaTheme="minorEastAsia" w:hint="eastAsia"/>
          <w:b/>
          <w:bCs/>
          <w:color w:val="215868" w:themeColor="accent5" w:themeShade="80"/>
          <w:lang w:val="en-US" w:eastAsia="zh-CN"/>
        </w:rPr>
        <w:t>BERT</w:t>
      </w:r>
      <w:r w:rsidR="000251C4">
        <w:rPr>
          <w:rFonts w:eastAsiaTheme="minorEastAsia" w:hint="eastAsia"/>
          <w:b/>
          <w:bCs/>
          <w:color w:val="215868" w:themeColor="accent5" w:themeShade="80"/>
          <w:lang w:val="en-US" w:eastAsia="zh-CN"/>
        </w:rPr>
        <w:t>）</w:t>
      </w:r>
      <w:r w:rsidR="00CA45EE" w:rsidRPr="00CA45EE">
        <w:rPr>
          <w:rFonts w:eastAsiaTheme="minorEastAsia" w:hint="eastAsia"/>
          <w:b/>
          <w:bCs/>
          <w:color w:val="215868" w:themeColor="accent5" w:themeShade="80"/>
          <w:lang w:val="en-US" w:eastAsia="zh-CN"/>
        </w:rPr>
        <w:t>因其参数量较小、</w:t>
      </w:r>
      <w:r w:rsidR="003A447E">
        <w:rPr>
          <w:rFonts w:eastAsiaTheme="minorEastAsia" w:hint="eastAsia"/>
          <w:b/>
          <w:bCs/>
          <w:color w:val="215868" w:themeColor="accent5" w:themeShade="80"/>
          <w:lang w:val="en-US" w:eastAsia="zh-CN"/>
        </w:rPr>
        <w:t>推理成本低，</w:t>
      </w:r>
      <w:r w:rsidR="000251C4">
        <w:rPr>
          <w:rFonts w:eastAsiaTheme="minorEastAsia" w:hint="eastAsia"/>
          <w:b/>
          <w:bCs/>
          <w:color w:val="215868" w:themeColor="accent5" w:themeShade="80"/>
          <w:lang w:val="en-US" w:eastAsia="zh-CN"/>
        </w:rPr>
        <w:t>部署门槛低</w:t>
      </w:r>
      <w:r w:rsidR="00CA45EE" w:rsidRPr="00CA45EE">
        <w:rPr>
          <w:rFonts w:eastAsiaTheme="minorEastAsia" w:hint="eastAsia"/>
          <w:b/>
          <w:bCs/>
          <w:color w:val="215868" w:themeColor="accent5" w:themeShade="80"/>
          <w:lang w:val="en-US" w:eastAsia="zh-CN"/>
        </w:rPr>
        <w:t>，</w:t>
      </w:r>
      <w:r w:rsidR="003A447E">
        <w:rPr>
          <w:rFonts w:eastAsiaTheme="minorEastAsia" w:hint="eastAsia"/>
          <w:b/>
          <w:bCs/>
          <w:color w:val="215868" w:themeColor="accent5" w:themeShade="80"/>
          <w:lang w:val="en-US" w:eastAsia="zh-CN"/>
        </w:rPr>
        <w:t>微调</w:t>
      </w:r>
      <w:r>
        <w:rPr>
          <w:rFonts w:eastAsiaTheme="minorEastAsia" w:hint="eastAsia"/>
          <w:b/>
          <w:bCs/>
          <w:color w:val="215868" w:themeColor="accent5" w:themeShade="80"/>
          <w:lang w:val="en-US" w:eastAsia="zh-CN"/>
        </w:rPr>
        <w:t>所需</w:t>
      </w:r>
      <w:r w:rsidR="003A447E">
        <w:rPr>
          <w:rFonts w:eastAsiaTheme="minorEastAsia" w:hint="eastAsia"/>
          <w:b/>
          <w:bCs/>
          <w:color w:val="215868" w:themeColor="accent5" w:themeShade="80"/>
          <w:lang w:val="en-US" w:eastAsia="zh-CN"/>
        </w:rPr>
        <w:t>的标注</w:t>
      </w:r>
      <w:r>
        <w:rPr>
          <w:rFonts w:eastAsiaTheme="minorEastAsia" w:hint="eastAsia"/>
          <w:b/>
          <w:bCs/>
          <w:color w:val="215868" w:themeColor="accent5" w:themeShade="80"/>
          <w:lang w:val="en-US" w:eastAsia="zh-CN"/>
        </w:rPr>
        <w:t>数据相对较</w:t>
      </w:r>
      <w:r w:rsidR="003A447E">
        <w:rPr>
          <w:rFonts w:eastAsiaTheme="minorEastAsia" w:hint="eastAsia"/>
          <w:b/>
          <w:bCs/>
          <w:color w:val="215868" w:themeColor="accent5" w:themeShade="80"/>
          <w:lang w:val="en-US" w:eastAsia="zh-CN"/>
        </w:rPr>
        <w:t>少</w:t>
      </w:r>
      <w:r w:rsidR="000251C4">
        <w:rPr>
          <w:rFonts w:eastAsiaTheme="minorEastAsia" w:hint="eastAsia"/>
          <w:b/>
          <w:bCs/>
          <w:color w:val="215868" w:themeColor="accent5" w:themeShade="80"/>
          <w:lang w:val="en-US" w:eastAsia="zh-CN"/>
        </w:rPr>
        <w:t>，</w:t>
      </w:r>
      <w:r w:rsidR="00CA45EE" w:rsidRPr="00CA45EE">
        <w:rPr>
          <w:rFonts w:eastAsiaTheme="minorEastAsia" w:hint="eastAsia"/>
          <w:b/>
          <w:bCs/>
          <w:color w:val="215868" w:themeColor="accent5" w:themeShade="80"/>
          <w:lang w:val="en-US" w:eastAsia="zh-CN"/>
        </w:rPr>
        <w:t>在医疗文本异常检测任务中展现出独特优势。</w:t>
      </w:r>
      <w:r w:rsidR="00B64023">
        <w:rPr>
          <w:rFonts w:eastAsiaTheme="minorEastAsia" w:hint="eastAsia"/>
          <w:b/>
          <w:bCs/>
          <w:color w:val="215868" w:themeColor="accent5" w:themeShade="80"/>
          <w:lang w:val="en-US" w:eastAsia="zh-CN"/>
        </w:rPr>
        <w:t>然而，</w:t>
      </w:r>
      <w:r w:rsidR="00B64023">
        <w:rPr>
          <w:rFonts w:eastAsiaTheme="minorEastAsia" w:hint="eastAsia"/>
          <w:b/>
          <w:bCs/>
          <w:color w:val="215868" w:themeColor="accent5" w:themeShade="80"/>
          <w:lang w:val="en-US" w:eastAsia="zh-CN"/>
        </w:rPr>
        <w:t>BERT</w:t>
      </w:r>
      <w:r w:rsidR="00B64023">
        <w:rPr>
          <w:rFonts w:eastAsiaTheme="minorEastAsia" w:hint="eastAsia"/>
          <w:b/>
          <w:bCs/>
          <w:color w:val="215868" w:themeColor="accent5" w:themeShade="80"/>
          <w:lang w:val="en-US" w:eastAsia="zh-CN"/>
        </w:rPr>
        <w:t>在生成任务上能力有限，且对长文本语义捕捉能力有限，</w:t>
      </w:r>
      <w:r w:rsidR="00B67185" w:rsidRPr="00B67185">
        <w:rPr>
          <w:rFonts w:eastAsiaTheme="minorEastAsia" w:hint="eastAsia"/>
          <w:b/>
          <w:bCs/>
          <w:color w:val="215868" w:themeColor="accent5" w:themeShade="80"/>
          <w:lang w:val="en-US" w:eastAsia="zh-CN"/>
        </w:rPr>
        <w:t>且对长文本语义的捕捉能力弱于大语言模型，需结合具体任务设计</w:t>
      </w:r>
      <w:proofErr w:type="gramStart"/>
      <w:r w:rsidR="00B67185" w:rsidRPr="00B67185">
        <w:rPr>
          <w:rFonts w:eastAsiaTheme="minorEastAsia" w:hint="eastAsia"/>
          <w:b/>
          <w:bCs/>
          <w:color w:val="215868" w:themeColor="accent5" w:themeShade="80"/>
          <w:lang w:val="en-US" w:eastAsia="zh-CN"/>
        </w:rPr>
        <w:t>适</w:t>
      </w:r>
      <w:proofErr w:type="gramEnd"/>
      <w:r w:rsidR="00B67185" w:rsidRPr="00B67185">
        <w:rPr>
          <w:rFonts w:eastAsiaTheme="minorEastAsia" w:hint="eastAsia"/>
          <w:b/>
          <w:bCs/>
          <w:color w:val="215868" w:themeColor="accent5" w:themeShade="80"/>
          <w:lang w:val="en-US" w:eastAsia="zh-CN"/>
        </w:rPr>
        <w:t>配方案。</w:t>
      </w:r>
      <w:r w:rsidR="00CA45EE" w:rsidRPr="00CA45EE">
        <w:rPr>
          <w:rFonts w:eastAsiaTheme="minorEastAsia" w:hint="eastAsia"/>
          <w:b/>
          <w:bCs/>
          <w:color w:val="215868" w:themeColor="accent5" w:themeShade="80"/>
          <w:lang w:val="en-US" w:eastAsia="zh-CN"/>
        </w:rPr>
        <w:t>本研究将</w:t>
      </w:r>
      <w:proofErr w:type="gramStart"/>
      <w:r w:rsidR="00B67185" w:rsidRPr="00B67185">
        <w:rPr>
          <w:rFonts w:eastAsiaTheme="minorEastAsia" w:hint="eastAsia"/>
          <w:b/>
          <w:bCs/>
          <w:color w:val="215868" w:themeColor="accent5" w:themeShade="80"/>
          <w:lang w:val="en-US" w:eastAsia="zh-CN"/>
        </w:rPr>
        <w:t>预训练自编码</w:t>
      </w:r>
      <w:proofErr w:type="gramEnd"/>
      <w:r w:rsidR="00B67185" w:rsidRPr="00B67185">
        <w:rPr>
          <w:rFonts w:eastAsiaTheme="minorEastAsia" w:hint="eastAsia"/>
          <w:b/>
          <w:bCs/>
          <w:color w:val="215868" w:themeColor="accent5" w:themeShade="80"/>
          <w:lang w:val="en-US" w:eastAsia="zh-CN"/>
        </w:rPr>
        <w:t>模型引入护理文书质控领域</w:t>
      </w:r>
      <w:r w:rsidR="00CA45EE" w:rsidRPr="00CA45EE">
        <w:rPr>
          <w:rFonts w:eastAsiaTheme="minorEastAsia" w:hint="eastAsia"/>
          <w:b/>
          <w:bCs/>
          <w:color w:val="215868" w:themeColor="accent5" w:themeShade="80"/>
          <w:lang w:val="en-US" w:eastAsia="zh-CN"/>
        </w:rPr>
        <w:t>，重点解决以下两个关键问题：</w:t>
      </w:r>
    </w:p>
    <w:p w14:paraId="19AB057C" w14:textId="77777777" w:rsidR="00CA45EE" w:rsidRDefault="00CA45EE">
      <w:pPr>
        <w:spacing w:line="276" w:lineRule="auto"/>
        <w:ind w:left="0" w:hanging="2"/>
        <w:rPr>
          <w:rFonts w:eastAsiaTheme="minorEastAsia" w:hint="eastAsia"/>
          <w:b/>
          <w:bCs/>
          <w:color w:val="215868" w:themeColor="accent5" w:themeShade="80"/>
          <w:lang w:val="en-US" w:eastAsia="zh-CN"/>
        </w:rPr>
      </w:pPr>
    </w:p>
    <w:p w14:paraId="750DFBF2" w14:textId="77777777" w:rsidR="00190FF1" w:rsidRDefault="00CA45EE" w:rsidP="00B67185">
      <w:pPr>
        <w:spacing w:line="276" w:lineRule="auto"/>
        <w:ind w:left="-2" w:firstLineChars="0" w:firstLine="0"/>
        <w:rPr>
          <w:rFonts w:eastAsiaTheme="minorEastAsia"/>
          <w:b/>
          <w:bCs/>
          <w:color w:val="215868" w:themeColor="accent5" w:themeShade="80"/>
          <w:lang w:eastAsia="zh-CN"/>
        </w:rPr>
      </w:pPr>
      <w:r w:rsidRPr="00CA45EE">
        <w:rPr>
          <w:rFonts w:eastAsiaTheme="minorEastAsia"/>
          <w:b/>
          <w:bCs/>
          <w:color w:val="215868" w:themeColor="accent5" w:themeShade="80"/>
          <w:lang w:val="en-US" w:eastAsia="zh-CN"/>
        </w:rPr>
        <w:t>一是</w:t>
      </w:r>
      <w:r w:rsidR="00B67185">
        <w:rPr>
          <w:rFonts w:eastAsiaTheme="minorEastAsia" w:hint="eastAsia"/>
          <w:b/>
          <w:bCs/>
          <w:color w:val="215868" w:themeColor="accent5" w:themeShade="80"/>
          <w:lang w:val="en-US" w:eastAsia="zh-CN"/>
        </w:rPr>
        <w:t>如何通过在有限的标注数据下快速构建高效的护理文书质控模型</w:t>
      </w:r>
      <w:r w:rsidR="00FB0174">
        <w:rPr>
          <w:rFonts w:eastAsiaTheme="minorEastAsia" w:hint="eastAsia"/>
          <w:b/>
          <w:bCs/>
          <w:color w:val="215868" w:themeColor="accent5" w:themeShade="80"/>
          <w:lang w:val="en-US" w:eastAsia="zh-CN"/>
        </w:rPr>
        <w:t>。通过电子病历护理文书为基础，通过</w:t>
      </w:r>
      <w:r w:rsidR="00C0311B" w:rsidRPr="00C0311B">
        <w:rPr>
          <w:rFonts w:eastAsiaTheme="minorEastAsia" w:hint="eastAsia"/>
          <w:b/>
          <w:bCs/>
          <w:color w:val="215868" w:themeColor="accent5" w:themeShade="80"/>
          <w:lang w:val="en-US" w:eastAsia="zh-CN"/>
        </w:rPr>
        <w:t>人工标注构建训练数据集</w:t>
      </w:r>
      <w:r w:rsidR="00FB0174">
        <w:rPr>
          <w:rFonts w:eastAsiaTheme="minorEastAsia" w:hint="eastAsia"/>
          <w:b/>
          <w:bCs/>
          <w:color w:val="215868" w:themeColor="accent5" w:themeShade="80"/>
          <w:lang w:val="en-US" w:eastAsia="zh-CN"/>
        </w:rPr>
        <w:t>，在</w:t>
      </w:r>
      <w:r w:rsidR="00FB0174" w:rsidRPr="00FB0174">
        <w:rPr>
          <w:rFonts w:eastAsiaTheme="minorEastAsia"/>
          <w:b/>
          <w:bCs/>
          <w:color w:val="215868" w:themeColor="accent5" w:themeShade="80"/>
          <w:lang w:eastAsia="zh-CN"/>
        </w:rPr>
        <w:t xml:space="preserve">bert-base-chinese </w:t>
      </w:r>
      <w:r w:rsidR="00FB0174" w:rsidRPr="00FB0174">
        <w:rPr>
          <w:rFonts w:eastAsiaTheme="minorEastAsia"/>
          <w:b/>
          <w:bCs/>
          <w:color w:val="215868" w:themeColor="accent5" w:themeShade="80"/>
          <w:lang w:eastAsia="zh-CN"/>
        </w:rPr>
        <w:t>模型基础上</w:t>
      </w:r>
      <w:r w:rsidR="00C0311B">
        <w:rPr>
          <w:rFonts w:eastAsiaTheme="minorEastAsia" w:hint="eastAsia"/>
          <w:b/>
          <w:bCs/>
          <w:color w:val="215868" w:themeColor="accent5" w:themeShade="80"/>
          <w:lang w:eastAsia="zh-CN"/>
        </w:rPr>
        <w:t>进行微调，</w:t>
      </w:r>
      <w:r w:rsidR="00C0311B" w:rsidRPr="00C0311B">
        <w:rPr>
          <w:rFonts w:eastAsiaTheme="minorEastAsia" w:hint="eastAsia"/>
          <w:b/>
          <w:bCs/>
          <w:color w:val="215868" w:themeColor="accent5" w:themeShade="80"/>
          <w:lang w:eastAsia="zh-CN"/>
        </w:rPr>
        <w:t>构建护理文书事件抽取模型</w:t>
      </w:r>
      <w:r w:rsidR="00C0311B">
        <w:rPr>
          <w:rFonts w:eastAsiaTheme="minorEastAsia" w:hint="eastAsia"/>
          <w:b/>
          <w:bCs/>
          <w:color w:val="215868" w:themeColor="accent5" w:themeShade="80"/>
          <w:lang w:eastAsia="zh-CN"/>
        </w:rPr>
        <w:t>。</w:t>
      </w:r>
    </w:p>
    <w:p w14:paraId="6DDFF0E8" w14:textId="2C8B36A4" w:rsidR="00190FF1" w:rsidRDefault="00190FF1" w:rsidP="00B67185">
      <w:pPr>
        <w:spacing w:line="276" w:lineRule="auto"/>
        <w:ind w:left="-2" w:firstLineChars="0" w:firstLine="0"/>
        <w:rPr>
          <w:rFonts w:eastAsiaTheme="minorEastAsia"/>
          <w:b/>
          <w:bCs/>
          <w:color w:val="215868" w:themeColor="accent5" w:themeShade="80"/>
          <w:lang w:eastAsia="zh-CN"/>
        </w:rPr>
      </w:pPr>
      <w:r>
        <w:rPr>
          <w:rFonts w:eastAsiaTheme="minorEastAsia" w:hint="eastAsia"/>
          <w:b/>
          <w:bCs/>
          <w:color w:val="215868" w:themeColor="accent5" w:themeShade="80"/>
          <w:lang w:eastAsia="zh-CN"/>
        </w:rPr>
        <w:t>二是，如何利用医院海量的未标注的护理文书来提升模型对文书的质控的感知度。</w:t>
      </w:r>
      <w:r w:rsidR="00C0311B">
        <w:rPr>
          <w:rFonts w:eastAsiaTheme="minorEastAsia" w:hint="eastAsia"/>
          <w:b/>
          <w:bCs/>
          <w:color w:val="215868" w:themeColor="accent5" w:themeShade="80"/>
          <w:lang w:eastAsia="zh-CN"/>
        </w:rPr>
        <w:t>该模型从护理记录的中观察与记录中识别关键事件。</w:t>
      </w:r>
      <w:r w:rsidR="00C0311B" w:rsidRPr="00C0311B">
        <w:rPr>
          <w:rFonts w:eastAsiaTheme="minorEastAsia" w:hint="eastAsia"/>
          <w:b/>
          <w:bCs/>
          <w:color w:val="215868" w:themeColor="accent5" w:themeShade="80"/>
          <w:lang w:eastAsia="zh-CN"/>
        </w:rPr>
        <w:t>以疼痛评估单</w:t>
      </w:r>
      <w:r w:rsidR="00C0311B">
        <w:rPr>
          <w:rFonts w:eastAsiaTheme="minorEastAsia" w:hint="eastAsia"/>
          <w:b/>
          <w:bCs/>
          <w:color w:val="215868" w:themeColor="accent5" w:themeShade="80"/>
          <w:lang w:eastAsia="zh-CN"/>
        </w:rPr>
        <w:t>质控</w:t>
      </w:r>
      <w:r w:rsidR="00C0311B" w:rsidRPr="00C0311B">
        <w:rPr>
          <w:rFonts w:eastAsiaTheme="minorEastAsia" w:hint="eastAsia"/>
          <w:b/>
          <w:bCs/>
          <w:color w:val="215868" w:themeColor="accent5" w:themeShade="80"/>
          <w:lang w:eastAsia="zh-CN"/>
        </w:rPr>
        <w:t>为例</w:t>
      </w:r>
      <w:r w:rsidR="00C0311B">
        <w:rPr>
          <w:rFonts w:eastAsiaTheme="minorEastAsia" w:hint="eastAsia"/>
          <w:b/>
          <w:bCs/>
          <w:color w:val="215868" w:themeColor="accent5" w:themeShade="80"/>
          <w:lang w:eastAsia="zh-CN"/>
        </w:rPr>
        <w:t>，</w:t>
      </w:r>
      <w:r>
        <w:rPr>
          <w:rFonts w:eastAsiaTheme="minorEastAsia" w:hint="eastAsia"/>
          <w:b/>
          <w:bCs/>
          <w:color w:val="215868" w:themeColor="accent5" w:themeShade="80"/>
          <w:lang w:eastAsia="zh-CN"/>
        </w:rPr>
        <w:t>具体流程如下：首先，利用微调模型抽取护理记录观察与评估中的文书数据；其次，结合创建</w:t>
      </w:r>
      <w:r>
        <w:rPr>
          <w:rFonts w:eastAsiaTheme="minorEastAsia" w:hint="eastAsia"/>
          <w:b/>
          <w:bCs/>
          <w:color w:val="215868" w:themeColor="accent5" w:themeShade="80"/>
          <w:lang w:eastAsia="zh-CN"/>
        </w:rPr>
        <w:lastRenderedPageBreak/>
        <w:t>此记录时间后小时内是否对应创建疼痛评估单事件；若存在药物使用记录但未检测到创建记录，则判定为质控违规并触发预警。</w:t>
      </w:r>
    </w:p>
    <w:p w14:paraId="273185B3" w14:textId="069A70A4" w:rsidR="00CA45EE" w:rsidRPr="00CA45EE" w:rsidRDefault="00190FF1" w:rsidP="00B67185">
      <w:pPr>
        <w:spacing w:line="276" w:lineRule="auto"/>
        <w:ind w:left="-2" w:firstLineChars="0" w:firstLine="0"/>
        <w:rPr>
          <w:rFonts w:eastAsiaTheme="minorEastAsia" w:hint="eastAsia"/>
          <w:b/>
          <w:bCs/>
          <w:color w:val="215868" w:themeColor="accent5" w:themeShade="80"/>
          <w:lang w:val="en-US" w:eastAsia="zh-CN"/>
        </w:rPr>
      </w:pPr>
      <w:r w:rsidRPr="00CA45EE">
        <w:rPr>
          <w:rFonts w:eastAsiaTheme="minorEastAsia" w:hint="eastAsia"/>
          <w:b/>
          <w:bCs/>
          <w:color w:val="215868" w:themeColor="accent5" w:themeShade="80"/>
          <w:lang w:val="en-US" w:eastAsia="zh-CN"/>
        </w:rPr>
        <w:t xml:space="preserve"> </w:t>
      </w:r>
    </w:p>
    <w:p w14:paraId="1DF20B13" w14:textId="325C7E91" w:rsidR="00190FF1" w:rsidRDefault="00CA45EE" w:rsidP="00190FF1">
      <w:pPr>
        <w:spacing w:line="276" w:lineRule="auto"/>
        <w:ind w:left="0" w:hanging="2"/>
        <w:rPr>
          <w:rFonts w:eastAsiaTheme="minorEastAsia"/>
          <w:b/>
          <w:bCs/>
          <w:color w:val="215868" w:themeColor="accent5" w:themeShade="80"/>
          <w:lang w:val="en-US" w:eastAsia="zh-CN"/>
        </w:rPr>
      </w:pPr>
      <w:r w:rsidRPr="00CA45EE">
        <w:rPr>
          <w:rFonts w:eastAsiaTheme="minorEastAsia"/>
          <w:b/>
          <w:bCs/>
          <w:color w:val="215868" w:themeColor="accent5" w:themeShade="80"/>
          <w:lang w:val="en-US" w:eastAsia="zh-CN"/>
        </w:rPr>
        <w:t>二是如何通过重构误差机制，实现对语义异常和逻辑错误的精准识别。对于一份待检测的新文书，同样经过编码</w:t>
      </w:r>
      <w:r w:rsidRPr="00CA45EE">
        <w:rPr>
          <w:rFonts w:eastAsiaTheme="minorEastAsia"/>
          <w:b/>
          <w:bCs/>
          <w:color w:val="215868" w:themeColor="accent5" w:themeShade="80"/>
          <w:lang w:val="en-US" w:eastAsia="zh-CN"/>
        </w:rPr>
        <w:t>-</w:t>
      </w:r>
      <w:r w:rsidRPr="00CA45EE">
        <w:rPr>
          <w:rFonts w:eastAsiaTheme="minorEastAsia"/>
          <w:b/>
          <w:bCs/>
          <w:color w:val="215868" w:themeColor="accent5" w:themeShade="80"/>
          <w:lang w:val="en-US" w:eastAsia="zh-CN"/>
        </w:rPr>
        <w:t>解码流程得到其重建文本，并计算其与原始文本的重构误差。若该误差超过预设的阈值，则认为该文书存在潜在缺陷。其背后的逻辑是：模型在</w:t>
      </w:r>
      <w:proofErr w:type="gramStart"/>
      <w:r w:rsidRPr="00CA45EE">
        <w:rPr>
          <w:rFonts w:eastAsiaTheme="minorEastAsia"/>
          <w:b/>
          <w:bCs/>
          <w:color w:val="215868" w:themeColor="accent5" w:themeShade="80"/>
          <w:lang w:val="en-US" w:eastAsia="zh-CN"/>
        </w:rPr>
        <w:t>预训练</w:t>
      </w:r>
      <w:proofErr w:type="gramEnd"/>
      <w:r w:rsidRPr="00CA45EE">
        <w:rPr>
          <w:rFonts w:eastAsiaTheme="minorEastAsia"/>
          <w:b/>
          <w:bCs/>
          <w:color w:val="215868" w:themeColor="accent5" w:themeShade="80"/>
          <w:lang w:val="en-US" w:eastAsia="zh-CN"/>
        </w:rPr>
        <w:t>阶段仅接触过合格文书，因此当遇到不符合</w:t>
      </w:r>
      <w:r w:rsidRPr="00CA45EE">
        <w:rPr>
          <w:rFonts w:eastAsiaTheme="minorEastAsia"/>
          <w:b/>
          <w:bCs/>
          <w:color w:val="215868" w:themeColor="accent5" w:themeShade="80"/>
          <w:lang w:val="en-US" w:eastAsia="zh-CN"/>
        </w:rPr>
        <w:t>“</w:t>
      </w:r>
      <w:r w:rsidRPr="00CA45EE">
        <w:rPr>
          <w:rFonts w:eastAsiaTheme="minorEastAsia"/>
          <w:b/>
          <w:bCs/>
          <w:color w:val="215868" w:themeColor="accent5" w:themeShade="80"/>
          <w:lang w:val="en-US" w:eastAsia="zh-CN"/>
        </w:rPr>
        <w:t>合格模式</w:t>
      </w:r>
      <w:r w:rsidRPr="00CA45EE">
        <w:rPr>
          <w:rFonts w:eastAsiaTheme="minorEastAsia"/>
          <w:b/>
          <w:bCs/>
          <w:color w:val="215868" w:themeColor="accent5" w:themeShade="80"/>
          <w:lang w:val="en-US" w:eastAsia="zh-CN"/>
        </w:rPr>
        <w:t>”</w:t>
      </w:r>
      <w:r w:rsidRPr="00CA45EE">
        <w:rPr>
          <w:rFonts w:eastAsiaTheme="minorEastAsia"/>
          <w:b/>
          <w:bCs/>
          <w:color w:val="215868" w:themeColor="accent5" w:themeShade="80"/>
          <w:lang w:val="en-US" w:eastAsia="zh-CN"/>
        </w:rPr>
        <w:t>的输入时，解码器将难以准确还原，导致重构误差显著增大。通过设定合理的误差阈值，即可实现对各类语义异常和逻辑错误的敏感识别。</w:t>
      </w:r>
    </w:p>
    <w:p w14:paraId="21705160" w14:textId="77777777" w:rsidR="00190FF1" w:rsidRDefault="00190FF1">
      <w:pPr>
        <w:suppressAutoHyphens w:val="0"/>
        <w:spacing w:line="240" w:lineRule="auto"/>
        <w:ind w:leftChars="0" w:left="0" w:firstLineChars="0" w:firstLine="0"/>
        <w:textAlignment w:val="auto"/>
        <w:outlineLvl w:val="9"/>
        <w:rPr>
          <w:rFonts w:eastAsiaTheme="minorEastAsia"/>
          <w:b/>
          <w:bCs/>
          <w:color w:val="215868" w:themeColor="accent5" w:themeShade="80"/>
          <w:lang w:val="en-US" w:eastAsia="zh-CN"/>
        </w:rPr>
      </w:pPr>
      <w:r>
        <w:rPr>
          <w:rFonts w:eastAsiaTheme="minorEastAsia"/>
          <w:b/>
          <w:bCs/>
          <w:color w:val="215868" w:themeColor="accent5" w:themeShade="80"/>
          <w:lang w:val="en-US" w:eastAsia="zh-CN"/>
        </w:rPr>
        <w:br w:type="page"/>
      </w:r>
    </w:p>
    <w:p w14:paraId="5CC5FBDF" w14:textId="77777777" w:rsidR="00DF6447" w:rsidRPr="00DF6447" w:rsidRDefault="00DF6447" w:rsidP="00190FF1">
      <w:pPr>
        <w:spacing w:line="276" w:lineRule="auto"/>
        <w:ind w:left="0" w:hanging="2"/>
        <w:rPr>
          <w:rFonts w:eastAsiaTheme="minorEastAsia" w:hint="eastAsia"/>
          <w:b/>
          <w:bCs/>
          <w:color w:val="215868" w:themeColor="accent5" w:themeShade="80"/>
          <w:lang w:val="en-US" w:eastAsia="zh-CN"/>
        </w:rPr>
      </w:pPr>
    </w:p>
    <w:p w14:paraId="0F278B50" w14:textId="77777777" w:rsidR="002555D8" w:rsidRDefault="00000000">
      <w:pPr>
        <w:spacing w:line="276" w:lineRule="auto"/>
        <w:ind w:left="0" w:hanging="2"/>
        <w:rPr>
          <w:color w:val="262626"/>
          <w:lang w:val="en-GB"/>
        </w:rPr>
      </w:pPr>
      <w:r>
        <w:rPr>
          <w:color w:val="262626"/>
          <w:lang w:val="en-GB"/>
        </w:rPr>
        <w:t xml:space="preserve">Project Objectives: </w:t>
      </w:r>
      <w:r>
        <w:rPr>
          <w:color w:val="FF0000"/>
          <w:lang w:val="en-GB"/>
        </w:rPr>
        <w:t>(Describe the objectives of your thesis project, what you aim to achieve.)</w:t>
      </w:r>
    </w:p>
    <w:p w14:paraId="7B182B1D" w14:textId="77777777" w:rsidR="002555D8" w:rsidRDefault="00000000">
      <w:pPr>
        <w:spacing w:line="276" w:lineRule="auto"/>
        <w:ind w:left="0" w:hanging="2"/>
        <w:rPr>
          <w:rFonts w:eastAsiaTheme="minorEastAsia"/>
          <w:color w:val="262626"/>
          <w:lang w:val="en-GB" w:eastAsia="zh-CN"/>
        </w:rPr>
      </w:pPr>
      <w:proofErr w:type="spellStart"/>
      <w:r>
        <w:rPr>
          <w:rFonts w:hint="eastAsia"/>
          <w:color w:val="262626"/>
          <w:lang w:val="en-GB" w:eastAsia="zh-CN"/>
        </w:rPr>
        <w:t>研究目标</w:t>
      </w:r>
      <w:proofErr w:type="spellEnd"/>
      <w:r>
        <w:rPr>
          <w:rFonts w:hint="eastAsia"/>
          <w:color w:val="262626"/>
          <w:lang w:val="en-GB" w:eastAsia="zh-CN"/>
        </w:rPr>
        <w:t>：（</w:t>
      </w:r>
      <w:proofErr w:type="spellStart"/>
      <w:r>
        <w:rPr>
          <w:rFonts w:hint="eastAsia"/>
          <w:color w:val="262626"/>
          <w:lang w:val="en-GB" w:eastAsia="zh-CN"/>
        </w:rPr>
        <w:t>阐述论文的研究目标，以及拟达成的研究成果</w:t>
      </w:r>
      <w:proofErr w:type="spellEnd"/>
      <w:r>
        <w:rPr>
          <w:rFonts w:hint="eastAsia"/>
          <w:color w:val="262626"/>
          <w:lang w:val="en-GB" w:eastAsia="zh-CN"/>
        </w:rPr>
        <w:t>）</w:t>
      </w:r>
    </w:p>
    <w:p w14:paraId="6B558D50" w14:textId="7419DF90" w:rsidR="00190FF1" w:rsidRDefault="001E6199">
      <w:pPr>
        <w:spacing w:line="276" w:lineRule="auto"/>
        <w:ind w:left="0" w:hanging="2"/>
        <w:rPr>
          <w:rFonts w:eastAsiaTheme="minorEastAsia"/>
          <w:color w:val="000000" w:themeColor="text1"/>
          <w:lang w:val="en-GB" w:eastAsia="zh-CN"/>
        </w:rPr>
      </w:pPr>
      <w:r w:rsidRPr="001E2031">
        <w:rPr>
          <w:rFonts w:eastAsiaTheme="minorEastAsia" w:hint="eastAsia"/>
          <w:color w:val="000000" w:themeColor="text1"/>
          <w:lang w:val="en-GB" w:eastAsia="zh-CN"/>
        </w:rPr>
        <w:t>本文研究目标</w:t>
      </w:r>
      <w:r w:rsidR="001E2031" w:rsidRPr="001E2031">
        <w:rPr>
          <w:rFonts w:eastAsiaTheme="minorEastAsia" w:hint="eastAsia"/>
          <w:color w:val="000000" w:themeColor="text1"/>
          <w:lang w:val="en-GB" w:eastAsia="zh-CN"/>
        </w:rPr>
        <w:t>，由于</w:t>
      </w:r>
      <w:proofErr w:type="gramStart"/>
      <w:r w:rsidR="001E2031" w:rsidRPr="001E2031">
        <w:rPr>
          <w:rFonts w:eastAsiaTheme="minorEastAsia" w:hint="eastAsia"/>
          <w:color w:val="000000" w:themeColor="text1"/>
          <w:lang w:val="en-GB" w:eastAsia="zh-CN"/>
        </w:rPr>
        <w:t>医院算力以及</w:t>
      </w:r>
      <w:proofErr w:type="gramEnd"/>
      <w:r w:rsidR="001E2031" w:rsidRPr="001E2031">
        <w:rPr>
          <w:rFonts w:eastAsiaTheme="minorEastAsia" w:hint="eastAsia"/>
          <w:color w:val="000000" w:themeColor="text1"/>
          <w:lang w:val="en-GB" w:eastAsia="zh-CN"/>
        </w:rPr>
        <w:t>成本有限，</w:t>
      </w:r>
      <w:r w:rsidRPr="001E2031">
        <w:rPr>
          <w:rFonts w:eastAsiaTheme="minorEastAsia" w:hint="eastAsia"/>
          <w:color w:val="000000" w:themeColor="text1"/>
          <w:lang w:val="en-GB" w:eastAsia="zh-CN"/>
        </w:rPr>
        <w:t>构建</w:t>
      </w:r>
      <w:r w:rsidR="001E2031" w:rsidRPr="001E2031">
        <w:rPr>
          <w:rFonts w:eastAsiaTheme="minorEastAsia" w:hint="eastAsia"/>
          <w:color w:val="000000" w:themeColor="text1"/>
          <w:lang w:val="en-GB" w:eastAsia="zh-CN"/>
        </w:rPr>
        <w:t>一套</w:t>
      </w:r>
      <w:r w:rsidR="001E2031" w:rsidRPr="001E2031">
        <w:rPr>
          <w:rFonts w:ascii="宋体" w:eastAsia="宋体" w:hAnsi="宋体" w:cs="宋体" w:hint="eastAsia"/>
          <w:color w:val="000000" w:themeColor="text1"/>
          <w:lang w:val="en-GB" w:eastAsia="zh-CN"/>
        </w:rPr>
        <w:t>基于</w:t>
      </w:r>
      <w:proofErr w:type="gramStart"/>
      <w:r w:rsidR="001E2031" w:rsidRPr="001E2031">
        <w:rPr>
          <w:rFonts w:ascii="宋体" w:eastAsia="宋体" w:hAnsi="宋体" w:cs="宋体" w:hint="eastAsia"/>
          <w:color w:val="000000" w:themeColor="text1"/>
          <w:lang w:val="en-GB" w:eastAsia="zh-CN"/>
        </w:rPr>
        <w:t>预训练自编码</w:t>
      </w:r>
      <w:proofErr w:type="gramEnd"/>
      <w:r w:rsidR="001E2031" w:rsidRPr="001E2031">
        <w:rPr>
          <w:rFonts w:ascii="宋体" w:eastAsia="宋体" w:hAnsi="宋体" w:cs="宋体" w:hint="eastAsia"/>
          <w:color w:val="000000" w:themeColor="text1"/>
          <w:lang w:val="en-GB" w:eastAsia="zh-CN"/>
        </w:rPr>
        <w:t>模型的护理文书缺陷自动检测与质控系统</w:t>
      </w:r>
      <w:r w:rsidRPr="001E2031">
        <w:rPr>
          <w:rFonts w:eastAsiaTheme="minorEastAsia" w:hint="eastAsia"/>
          <w:color w:val="000000" w:themeColor="text1"/>
          <w:lang w:val="en-GB" w:eastAsia="zh-CN"/>
        </w:rPr>
        <w:t>，</w:t>
      </w:r>
      <w:r w:rsidR="001E2031" w:rsidRPr="001E2031">
        <w:rPr>
          <w:rFonts w:eastAsiaTheme="minorEastAsia" w:hint="eastAsia"/>
          <w:color w:val="000000" w:themeColor="text1"/>
          <w:lang w:val="en-GB" w:eastAsia="zh-CN"/>
        </w:rPr>
        <w:t>实时监控文书中的缺陷</w:t>
      </w:r>
      <w:r w:rsidR="001E2031">
        <w:rPr>
          <w:rFonts w:eastAsiaTheme="minorEastAsia" w:hint="eastAsia"/>
          <w:color w:val="000000" w:themeColor="text1"/>
          <w:lang w:val="en-GB" w:eastAsia="zh-CN"/>
        </w:rPr>
        <w:t>以及预警</w:t>
      </w:r>
      <w:r w:rsidRPr="001E2031">
        <w:rPr>
          <w:rFonts w:eastAsiaTheme="minorEastAsia" w:hint="eastAsia"/>
          <w:color w:val="000000" w:themeColor="text1"/>
          <w:lang w:val="en-GB" w:eastAsia="zh-CN"/>
        </w:rPr>
        <w:t>。</w:t>
      </w:r>
      <w:r w:rsidR="001E2031">
        <w:rPr>
          <w:rFonts w:eastAsiaTheme="minorEastAsia" w:hint="eastAsia"/>
          <w:color w:val="000000" w:themeColor="text1"/>
          <w:lang w:val="en-GB" w:eastAsia="zh-CN"/>
        </w:rPr>
        <w:t>具体目标包括，（</w:t>
      </w:r>
      <w:r w:rsidR="001E2031">
        <w:rPr>
          <w:rFonts w:eastAsiaTheme="minorEastAsia" w:hint="eastAsia"/>
          <w:color w:val="000000" w:themeColor="text1"/>
          <w:lang w:val="en-GB" w:eastAsia="zh-CN"/>
        </w:rPr>
        <w:t>1</w:t>
      </w:r>
      <w:r w:rsidR="001E2031">
        <w:rPr>
          <w:rFonts w:eastAsiaTheme="minorEastAsia" w:hint="eastAsia"/>
          <w:color w:val="000000" w:themeColor="text1"/>
          <w:lang w:val="en-GB" w:eastAsia="zh-CN"/>
        </w:rPr>
        <w:t>）</w:t>
      </w:r>
      <w:r w:rsidR="001E2031" w:rsidRPr="001E2031">
        <w:rPr>
          <w:rFonts w:eastAsiaTheme="minorEastAsia" w:hint="eastAsia"/>
          <w:color w:val="000000" w:themeColor="text1"/>
          <w:lang w:val="en-GB" w:eastAsia="zh-CN"/>
        </w:rPr>
        <w:t>构建基于</w:t>
      </w:r>
      <w:proofErr w:type="spellStart"/>
      <w:r w:rsidR="001E2031" w:rsidRPr="001E2031">
        <w:rPr>
          <w:rFonts w:eastAsiaTheme="minorEastAsia"/>
          <w:color w:val="000000" w:themeColor="text1"/>
          <w:lang w:val="en-GB" w:eastAsia="zh-CN"/>
        </w:rPr>
        <w:t>bert</w:t>
      </w:r>
      <w:proofErr w:type="spellEnd"/>
      <w:r w:rsidR="001E2031" w:rsidRPr="001E2031">
        <w:rPr>
          <w:rFonts w:eastAsiaTheme="minorEastAsia"/>
          <w:color w:val="000000" w:themeColor="text1"/>
          <w:lang w:val="en-GB" w:eastAsia="zh-CN"/>
        </w:rPr>
        <w:t>-base-</w:t>
      </w:r>
      <w:proofErr w:type="spellStart"/>
      <w:r w:rsidR="001E2031" w:rsidRPr="001E2031">
        <w:rPr>
          <w:rFonts w:eastAsiaTheme="minorEastAsia"/>
          <w:color w:val="000000" w:themeColor="text1"/>
          <w:lang w:val="en-GB" w:eastAsia="zh-CN"/>
        </w:rPr>
        <w:t>chinese</w:t>
      </w:r>
      <w:proofErr w:type="spellEnd"/>
      <w:r w:rsidR="001E2031" w:rsidRPr="001E2031">
        <w:rPr>
          <w:rFonts w:eastAsiaTheme="minorEastAsia" w:hint="eastAsia"/>
          <w:color w:val="000000" w:themeColor="text1"/>
          <w:lang w:val="en-GB" w:eastAsia="zh-CN"/>
        </w:rPr>
        <w:t>微调的护理文书事件抽取模型，实现疼痛药物使用、评估</w:t>
      </w:r>
      <w:proofErr w:type="gramStart"/>
      <w:r w:rsidR="001E2031" w:rsidRPr="001E2031">
        <w:rPr>
          <w:rFonts w:eastAsiaTheme="minorEastAsia" w:hint="eastAsia"/>
          <w:color w:val="000000" w:themeColor="text1"/>
          <w:lang w:val="en-GB" w:eastAsia="zh-CN"/>
        </w:rPr>
        <w:t>单创建</w:t>
      </w:r>
      <w:proofErr w:type="gramEnd"/>
      <w:r w:rsidR="001E2031" w:rsidRPr="001E2031">
        <w:rPr>
          <w:rFonts w:eastAsiaTheme="minorEastAsia" w:hint="eastAsia"/>
          <w:color w:val="000000" w:themeColor="text1"/>
          <w:lang w:val="en-GB" w:eastAsia="zh-CN"/>
        </w:rPr>
        <w:t>等关键事件的自动识别，并结合时序规则完成质控违规判定；</w:t>
      </w:r>
    </w:p>
    <w:p w14:paraId="373A6723" w14:textId="0C325A8D" w:rsidR="001E2031" w:rsidRDefault="001E2031">
      <w:pPr>
        <w:spacing w:line="276" w:lineRule="auto"/>
        <w:ind w:left="0" w:hanging="2"/>
        <w:rPr>
          <w:rFonts w:eastAsiaTheme="minorEastAsia"/>
          <w:color w:val="000000" w:themeColor="text1"/>
          <w:lang w:val="en-GB" w:eastAsia="zh-CN"/>
        </w:rPr>
      </w:pPr>
      <w:r w:rsidRPr="001E2031">
        <w:rPr>
          <w:rFonts w:eastAsiaTheme="minorEastAsia" w:hint="eastAsia"/>
          <w:color w:val="000000" w:themeColor="text1"/>
          <w:lang w:val="en-GB" w:eastAsia="zh-CN"/>
        </w:rPr>
        <w:t>（</w:t>
      </w:r>
      <w:r w:rsidRPr="001E2031">
        <w:rPr>
          <w:rFonts w:eastAsiaTheme="minorEastAsia"/>
          <w:color w:val="000000" w:themeColor="text1"/>
          <w:lang w:val="en-GB" w:eastAsia="zh-CN"/>
        </w:rPr>
        <w:t>2</w:t>
      </w:r>
      <w:r w:rsidRPr="001E2031">
        <w:rPr>
          <w:rFonts w:eastAsiaTheme="minorEastAsia" w:hint="eastAsia"/>
          <w:color w:val="000000" w:themeColor="text1"/>
          <w:lang w:val="en-GB" w:eastAsia="zh-CN"/>
        </w:rPr>
        <w:t>）探索利用无标注护理文书语料进行领域自适应</w:t>
      </w:r>
      <w:proofErr w:type="gramStart"/>
      <w:r w:rsidRPr="001E2031">
        <w:rPr>
          <w:rFonts w:eastAsiaTheme="minorEastAsia" w:hint="eastAsia"/>
          <w:color w:val="000000" w:themeColor="text1"/>
          <w:lang w:val="en-GB" w:eastAsia="zh-CN"/>
        </w:rPr>
        <w:t>预训练</w:t>
      </w:r>
      <w:proofErr w:type="gramEnd"/>
      <w:r w:rsidRPr="001E2031">
        <w:rPr>
          <w:rFonts w:eastAsiaTheme="minorEastAsia" w:hint="eastAsia"/>
          <w:color w:val="000000" w:themeColor="text1"/>
          <w:lang w:val="en-GB" w:eastAsia="zh-CN"/>
        </w:rPr>
        <w:t>或半监督学习，提升模型对护理场景语义的理解能力，降低对标注数据的依赖。</w:t>
      </w:r>
    </w:p>
    <w:p w14:paraId="3D393629" w14:textId="6CEE9B66" w:rsidR="00190FF1" w:rsidRDefault="00190FF1">
      <w:pPr>
        <w:suppressAutoHyphens w:val="0"/>
        <w:spacing w:line="240" w:lineRule="auto"/>
        <w:ind w:leftChars="0" w:left="0" w:firstLineChars="0" w:firstLine="0"/>
        <w:textAlignment w:val="auto"/>
        <w:outlineLvl w:val="9"/>
        <w:rPr>
          <w:rFonts w:eastAsiaTheme="minorEastAsia"/>
          <w:color w:val="262626"/>
          <w:lang w:val="en-GB" w:eastAsia="zh-CN"/>
        </w:rPr>
      </w:pPr>
      <w:r>
        <w:rPr>
          <w:rFonts w:eastAsiaTheme="minorEastAsia"/>
          <w:color w:val="262626"/>
          <w:lang w:val="en-GB" w:eastAsia="zh-CN"/>
        </w:rPr>
        <w:br w:type="page"/>
      </w:r>
    </w:p>
    <w:p w14:paraId="18CC9BDB" w14:textId="77777777" w:rsidR="00190FF1" w:rsidRPr="00190FF1" w:rsidRDefault="00190FF1">
      <w:pPr>
        <w:spacing w:line="276" w:lineRule="auto"/>
        <w:ind w:left="0" w:hanging="2"/>
        <w:rPr>
          <w:rFonts w:eastAsiaTheme="minorEastAsia" w:hint="eastAsia"/>
          <w:color w:val="262626"/>
          <w:lang w:val="en-GB" w:eastAsia="zh-CN"/>
        </w:rPr>
      </w:pPr>
    </w:p>
    <w:p w14:paraId="693AFA6F" w14:textId="77777777" w:rsidR="002555D8" w:rsidRDefault="00000000">
      <w:pPr>
        <w:spacing w:line="276" w:lineRule="auto"/>
        <w:ind w:left="0" w:hanging="2"/>
        <w:rPr>
          <w:color w:val="262626"/>
          <w:lang w:val="en-GB"/>
        </w:rPr>
      </w:pPr>
      <w:r>
        <w:rPr>
          <w:color w:val="262626"/>
          <w:lang w:val="en-GB"/>
        </w:rPr>
        <w:t xml:space="preserve">Research Context: </w:t>
      </w:r>
      <w:r>
        <w:rPr>
          <w:color w:val="FF0000"/>
          <w:lang w:val="en-GB"/>
        </w:rPr>
        <w:t>(Explain the research context and why it is significant.)</w:t>
      </w:r>
    </w:p>
    <w:p w14:paraId="16A65AC1" w14:textId="77777777" w:rsidR="002555D8" w:rsidRDefault="00000000">
      <w:pPr>
        <w:spacing w:line="276" w:lineRule="auto"/>
        <w:ind w:left="0" w:hanging="2"/>
        <w:rPr>
          <w:rFonts w:eastAsiaTheme="minorEastAsia"/>
          <w:color w:val="262626"/>
          <w:lang w:val="en-GB" w:eastAsia="zh-CN"/>
        </w:rPr>
      </w:pPr>
      <w:proofErr w:type="spellStart"/>
      <w:r>
        <w:rPr>
          <w:rFonts w:hint="eastAsia"/>
          <w:color w:val="262626"/>
          <w:lang w:val="en-GB" w:eastAsia="zh-CN"/>
        </w:rPr>
        <w:t>研究背景</w:t>
      </w:r>
      <w:proofErr w:type="spellEnd"/>
      <w:r>
        <w:rPr>
          <w:rFonts w:hint="eastAsia"/>
          <w:color w:val="262626"/>
          <w:lang w:val="en-GB" w:eastAsia="zh-CN"/>
        </w:rPr>
        <w:t>：（</w:t>
      </w:r>
      <w:proofErr w:type="spellStart"/>
      <w:r>
        <w:rPr>
          <w:rFonts w:hint="eastAsia"/>
          <w:color w:val="262626"/>
          <w:lang w:val="en-GB" w:eastAsia="zh-CN"/>
        </w:rPr>
        <w:t>说明研究背景，以及该研究的意义</w:t>
      </w:r>
      <w:proofErr w:type="spellEnd"/>
      <w:r>
        <w:rPr>
          <w:rFonts w:hint="eastAsia"/>
          <w:color w:val="262626"/>
          <w:lang w:val="en-GB" w:eastAsia="zh-CN"/>
        </w:rPr>
        <w:t>）</w:t>
      </w:r>
    </w:p>
    <w:p w14:paraId="0F4F904E" w14:textId="77777777" w:rsidR="005A76ED" w:rsidRPr="005A76ED" w:rsidRDefault="005A76ED" w:rsidP="005A76ED">
      <w:pPr>
        <w:suppressAutoHyphens w:val="0"/>
        <w:spacing w:line="240" w:lineRule="auto"/>
        <w:ind w:leftChars="0" w:left="0" w:firstLineChars="0" w:firstLine="0"/>
        <w:textAlignment w:val="auto"/>
        <w:outlineLvl w:val="9"/>
        <w:rPr>
          <w:rFonts w:eastAsiaTheme="minorEastAsia"/>
          <w:b/>
          <w:bCs/>
          <w:color w:val="215868" w:themeColor="accent5" w:themeShade="80"/>
          <w:lang w:val="en-US" w:eastAsia="zh-CN"/>
        </w:rPr>
      </w:pPr>
      <w:r w:rsidRPr="005A76ED">
        <w:rPr>
          <w:rFonts w:eastAsiaTheme="minorEastAsia"/>
          <w:b/>
          <w:bCs/>
          <w:color w:val="215868" w:themeColor="accent5" w:themeShade="80"/>
          <w:lang w:val="en-US" w:eastAsia="zh-CN"/>
        </w:rPr>
        <w:t>护理文书是医疗记录的重要组成部分，客观记录了患者的病情变化与护理措施，其质量直接影响临床决策与患者安全。国家卫生健康委员会对护理文书书写规范有明确要求，文书</w:t>
      </w:r>
      <w:proofErr w:type="gramStart"/>
      <w:r w:rsidRPr="005A76ED">
        <w:rPr>
          <w:rFonts w:eastAsiaTheme="minorEastAsia"/>
          <w:b/>
          <w:bCs/>
          <w:color w:val="215868" w:themeColor="accent5" w:themeShade="80"/>
          <w:lang w:val="en-US" w:eastAsia="zh-CN"/>
        </w:rPr>
        <w:t>质控是各级</w:t>
      </w:r>
      <w:proofErr w:type="gramEnd"/>
      <w:r w:rsidRPr="005A76ED">
        <w:rPr>
          <w:rFonts w:eastAsiaTheme="minorEastAsia"/>
          <w:b/>
          <w:bCs/>
          <w:color w:val="215868" w:themeColor="accent5" w:themeShade="80"/>
          <w:lang w:val="en-US" w:eastAsia="zh-CN"/>
        </w:rPr>
        <w:t>医疗机构护理管理中的刚性任务。</w:t>
      </w:r>
    </w:p>
    <w:p w14:paraId="7A5FC891" w14:textId="77777777" w:rsidR="005A76ED" w:rsidRPr="005A76ED" w:rsidRDefault="005A76ED" w:rsidP="005A76ED">
      <w:pPr>
        <w:suppressAutoHyphens w:val="0"/>
        <w:spacing w:line="240" w:lineRule="auto"/>
        <w:ind w:leftChars="0" w:left="0" w:firstLineChars="0" w:firstLine="0"/>
        <w:textAlignment w:val="auto"/>
        <w:outlineLvl w:val="9"/>
        <w:rPr>
          <w:rFonts w:eastAsiaTheme="minorEastAsia"/>
          <w:b/>
          <w:bCs/>
          <w:color w:val="215868" w:themeColor="accent5" w:themeShade="80"/>
          <w:lang w:val="en-US" w:eastAsia="zh-CN"/>
        </w:rPr>
      </w:pPr>
      <w:r w:rsidRPr="005A76ED">
        <w:rPr>
          <w:rFonts w:eastAsiaTheme="minorEastAsia"/>
          <w:b/>
          <w:bCs/>
          <w:color w:val="215868" w:themeColor="accent5" w:themeShade="80"/>
          <w:lang w:val="en-US" w:eastAsia="zh-CN"/>
        </w:rPr>
        <w:t>当前，基层医院的护理文书质</w:t>
      </w:r>
      <w:proofErr w:type="gramStart"/>
      <w:r w:rsidRPr="005A76ED">
        <w:rPr>
          <w:rFonts w:eastAsiaTheme="minorEastAsia"/>
          <w:b/>
          <w:bCs/>
          <w:color w:val="215868" w:themeColor="accent5" w:themeShade="80"/>
          <w:lang w:val="en-US" w:eastAsia="zh-CN"/>
        </w:rPr>
        <w:t>控主要</w:t>
      </w:r>
      <w:proofErr w:type="gramEnd"/>
      <w:r w:rsidRPr="005A76ED">
        <w:rPr>
          <w:rFonts w:eastAsiaTheme="minorEastAsia"/>
          <w:b/>
          <w:bCs/>
          <w:color w:val="215868" w:themeColor="accent5" w:themeShade="80"/>
          <w:lang w:val="en-US" w:eastAsia="zh-CN"/>
        </w:rPr>
        <w:t>依赖人工抽查，存在效率低、覆盖不全、评判标准不统一等问题。部分机构尝试引入规则库或传统分类模型辅助质控，但规则库方法难以应对护理记录中复杂的语义表达，分类模型则受限于特征工程能力，对异常文本的识别效果有限。</w:t>
      </w:r>
    </w:p>
    <w:p w14:paraId="479E4EC7" w14:textId="77777777" w:rsidR="005A76ED" w:rsidRPr="005A76ED" w:rsidRDefault="005A76ED" w:rsidP="005A76ED">
      <w:pPr>
        <w:suppressAutoHyphens w:val="0"/>
        <w:spacing w:line="240" w:lineRule="auto"/>
        <w:ind w:leftChars="0" w:left="0" w:firstLineChars="0" w:firstLine="0"/>
        <w:textAlignment w:val="auto"/>
        <w:outlineLvl w:val="9"/>
        <w:rPr>
          <w:rFonts w:eastAsiaTheme="minorEastAsia"/>
          <w:b/>
          <w:bCs/>
          <w:color w:val="215868" w:themeColor="accent5" w:themeShade="80"/>
          <w:lang w:val="en-US" w:eastAsia="zh-CN"/>
        </w:rPr>
      </w:pPr>
      <w:r w:rsidRPr="005A76ED">
        <w:rPr>
          <w:rFonts w:eastAsiaTheme="minorEastAsia"/>
          <w:b/>
          <w:bCs/>
          <w:color w:val="215868" w:themeColor="accent5" w:themeShade="80"/>
          <w:lang w:val="en-US" w:eastAsia="zh-CN"/>
        </w:rPr>
        <w:t>近年来，</w:t>
      </w:r>
      <w:proofErr w:type="gramStart"/>
      <w:r w:rsidRPr="005A76ED">
        <w:rPr>
          <w:rFonts w:eastAsiaTheme="minorEastAsia"/>
          <w:b/>
          <w:bCs/>
          <w:color w:val="215868" w:themeColor="accent5" w:themeShade="80"/>
          <w:lang w:val="en-US" w:eastAsia="zh-CN"/>
        </w:rPr>
        <w:t>预训练</w:t>
      </w:r>
      <w:proofErr w:type="gramEnd"/>
      <w:r w:rsidRPr="005A76ED">
        <w:rPr>
          <w:rFonts w:eastAsiaTheme="minorEastAsia"/>
          <w:b/>
          <w:bCs/>
          <w:color w:val="215868" w:themeColor="accent5" w:themeShade="80"/>
          <w:lang w:val="en-US" w:eastAsia="zh-CN"/>
        </w:rPr>
        <w:t>语言模型在医疗文本处理中展现出较强能力。其中，</w:t>
      </w:r>
      <w:r w:rsidRPr="005A76ED">
        <w:rPr>
          <w:rFonts w:eastAsiaTheme="minorEastAsia"/>
          <w:b/>
          <w:bCs/>
          <w:color w:val="215868" w:themeColor="accent5" w:themeShade="80"/>
          <w:lang w:val="en-US" w:eastAsia="zh-CN"/>
        </w:rPr>
        <w:t>BERT</w:t>
      </w:r>
      <w:r w:rsidRPr="005A76ED">
        <w:rPr>
          <w:rFonts w:eastAsiaTheme="minorEastAsia"/>
          <w:b/>
          <w:bCs/>
          <w:color w:val="215868" w:themeColor="accent5" w:themeShade="80"/>
          <w:lang w:val="en-US" w:eastAsia="zh-CN"/>
        </w:rPr>
        <w:t>类自编码模型参数量较小、推理成本低、部署门槛低，</w:t>
      </w:r>
      <w:proofErr w:type="gramStart"/>
      <w:r w:rsidRPr="005A76ED">
        <w:rPr>
          <w:rFonts w:eastAsiaTheme="minorEastAsia"/>
          <w:b/>
          <w:bCs/>
          <w:color w:val="215868" w:themeColor="accent5" w:themeShade="80"/>
          <w:lang w:val="en-US" w:eastAsia="zh-CN"/>
        </w:rPr>
        <w:t>且预训练</w:t>
      </w:r>
      <w:proofErr w:type="gramEnd"/>
      <w:r w:rsidRPr="005A76ED">
        <w:rPr>
          <w:rFonts w:eastAsiaTheme="minorEastAsia"/>
          <w:b/>
          <w:bCs/>
          <w:color w:val="215868" w:themeColor="accent5" w:themeShade="80"/>
          <w:lang w:val="en-US" w:eastAsia="zh-CN"/>
        </w:rPr>
        <w:t>阶段无需人工标注，更适配基层医院</w:t>
      </w:r>
      <w:proofErr w:type="gramStart"/>
      <w:r w:rsidRPr="005A76ED">
        <w:rPr>
          <w:rFonts w:eastAsiaTheme="minorEastAsia"/>
          <w:b/>
          <w:bCs/>
          <w:color w:val="215868" w:themeColor="accent5" w:themeShade="80"/>
          <w:lang w:val="en-US" w:eastAsia="zh-CN"/>
        </w:rPr>
        <w:t>的算力与</w:t>
      </w:r>
      <w:proofErr w:type="gramEnd"/>
      <w:r w:rsidRPr="005A76ED">
        <w:rPr>
          <w:rFonts w:eastAsiaTheme="minorEastAsia"/>
          <w:b/>
          <w:bCs/>
          <w:color w:val="215868" w:themeColor="accent5" w:themeShade="80"/>
          <w:lang w:val="en-US" w:eastAsia="zh-CN"/>
        </w:rPr>
        <w:t>数据条件，为护理文书质控的智能化提供了新的技术路径。</w:t>
      </w:r>
    </w:p>
    <w:p w14:paraId="1F410E1F" w14:textId="77777777" w:rsidR="005A76ED" w:rsidRPr="005A76ED" w:rsidRDefault="005A76ED" w:rsidP="005A76ED">
      <w:pPr>
        <w:suppressAutoHyphens w:val="0"/>
        <w:spacing w:line="240" w:lineRule="auto"/>
        <w:ind w:leftChars="0" w:left="0" w:firstLineChars="0" w:firstLine="0"/>
        <w:textAlignment w:val="auto"/>
        <w:outlineLvl w:val="9"/>
        <w:rPr>
          <w:rFonts w:eastAsiaTheme="minorEastAsia"/>
          <w:b/>
          <w:bCs/>
          <w:color w:val="215868" w:themeColor="accent5" w:themeShade="80"/>
          <w:lang w:val="en-US" w:eastAsia="zh-CN"/>
        </w:rPr>
      </w:pPr>
      <w:r w:rsidRPr="005A76ED">
        <w:rPr>
          <w:rFonts w:eastAsiaTheme="minorEastAsia"/>
          <w:b/>
          <w:bCs/>
          <w:color w:val="215868" w:themeColor="accent5" w:themeShade="80"/>
          <w:lang w:val="en-US" w:eastAsia="zh-CN"/>
        </w:rPr>
        <w:t>本研究的意义在于：理论上，探索</w:t>
      </w:r>
      <w:proofErr w:type="gramStart"/>
      <w:r w:rsidRPr="005A76ED">
        <w:rPr>
          <w:rFonts w:eastAsiaTheme="minorEastAsia"/>
          <w:b/>
          <w:bCs/>
          <w:color w:val="215868" w:themeColor="accent5" w:themeShade="80"/>
          <w:lang w:val="en-US" w:eastAsia="zh-CN"/>
        </w:rPr>
        <w:t>预训练自编码</w:t>
      </w:r>
      <w:proofErr w:type="gramEnd"/>
      <w:r w:rsidRPr="005A76ED">
        <w:rPr>
          <w:rFonts w:eastAsiaTheme="minorEastAsia"/>
          <w:b/>
          <w:bCs/>
          <w:color w:val="215868" w:themeColor="accent5" w:themeShade="80"/>
          <w:lang w:val="en-US" w:eastAsia="zh-CN"/>
        </w:rPr>
        <w:t>模型在护理文书质控场景中的适配方法，验证</w:t>
      </w:r>
      <w:r w:rsidRPr="005A76ED">
        <w:rPr>
          <w:rFonts w:eastAsiaTheme="minorEastAsia"/>
          <w:b/>
          <w:bCs/>
          <w:color w:val="215868" w:themeColor="accent5" w:themeShade="80"/>
          <w:lang w:val="en-US" w:eastAsia="zh-CN"/>
        </w:rPr>
        <w:t>“</w:t>
      </w:r>
      <w:r w:rsidRPr="005A76ED">
        <w:rPr>
          <w:rFonts w:eastAsiaTheme="minorEastAsia"/>
          <w:b/>
          <w:bCs/>
          <w:color w:val="215868" w:themeColor="accent5" w:themeShade="80"/>
          <w:lang w:val="en-US" w:eastAsia="zh-CN"/>
        </w:rPr>
        <w:t>事件抽取</w:t>
      </w:r>
      <w:r w:rsidRPr="005A76ED">
        <w:rPr>
          <w:rFonts w:eastAsiaTheme="minorEastAsia"/>
          <w:b/>
          <w:bCs/>
          <w:color w:val="215868" w:themeColor="accent5" w:themeShade="80"/>
          <w:lang w:val="en-US" w:eastAsia="zh-CN"/>
        </w:rPr>
        <w:t>+</w:t>
      </w:r>
      <w:r w:rsidRPr="005A76ED">
        <w:rPr>
          <w:rFonts w:eastAsiaTheme="minorEastAsia"/>
          <w:b/>
          <w:bCs/>
          <w:color w:val="215868" w:themeColor="accent5" w:themeShade="80"/>
          <w:lang w:val="en-US" w:eastAsia="zh-CN"/>
        </w:rPr>
        <w:t>时序判断</w:t>
      </w:r>
      <w:r w:rsidRPr="005A76ED">
        <w:rPr>
          <w:rFonts w:eastAsiaTheme="minorEastAsia"/>
          <w:b/>
          <w:bCs/>
          <w:color w:val="215868" w:themeColor="accent5" w:themeShade="80"/>
          <w:lang w:val="en-US" w:eastAsia="zh-CN"/>
        </w:rPr>
        <w:t>”</w:t>
      </w:r>
      <w:r w:rsidRPr="005A76ED">
        <w:rPr>
          <w:rFonts w:eastAsiaTheme="minorEastAsia"/>
          <w:b/>
          <w:bCs/>
          <w:color w:val="215868" w:themeColor="accent5" w:themeShade="80"/>
          <w:lang w:val="en-US" w:eastAsia="zh-CN"/>
        </w:rPr>
        <w:t>范式在质控任务中的可行性；应用上，为基层医院提供一套低成本、可部署的护理文书质控方案，降低人力成本，提升质控覆盖率与一致性。</w:t>
      </w:r>
    </w:p>
    <w:p w14:paraId="715C303C" w14:textId="78B35917" w:rsidR="001E2031" w:rsidRDefault="001E2031">
      <w:pPr>
        <w:suppressAutoHyphens w:val="0"/>
        <w:spacing w:line="240" w:lineRule="auto"/>
        <w:ind w:leftChars="0" w:left="0" w:firstLineChars="0" w:firstLine="0"/>
        <w:textAlignment w:val="auto"/>
        <w:outlineLvl w:val="9"/>
        <w:rPr>
          <w:rFonts w:eastAsiaTheme="minorEastAsia"/>
          <w:color w:val="262626"/>
          <w:lang w:val="en-GB" w:eastAsia="zh-CN"/>
        </w:rPr>
      </w:pPr>
      <w:r>
        <w:rPr>
          <w:rFonts w:eastAsiaTheme="minorEastAsia"/>
          <w:color w:val="262626"/>
          <w:lang w:val="en-GB" w:eastAsia="zh-CN"/>
        </w:rPr>
        <w:br w:type="page"/>
      </w:r>
    </w:p>
    <w:p w14:paraId="136DCBC2" w14:textId="77777777" w:rsidR="001E2031" w:rsidRPr="001E2031" w:rsidRDefault="001E2031">
      <w:pPr>
        <w:spacing w:line="276" w:lineRule="auto"/>
        <w:ind w:left="0" w:hanging="2"/>
        <w:rPr>
          <w:rFonts w:eastAsiaTheme="minorEastAsia" w:hint="eastAsia"/>
          <w:color w:val="262626"/>
          <w:lang w:val="en-GB" w:eastAsia="zh-CN"/>
        </w:rPr>
      </w:pPr>
    </w:p>
    <w:p w14:paraId="06F45D35" w14:textId="77777777" w:rsidR="002555D8" w:rsidRDefault="00000000">
      <w:pPr>
        <w:spacing w:line="276" w:lineRule="auto"/>
        <w:ind w:left="0" w:hanging="2"/>
        <w:rPr>
          <w:color w:val="FF0000"/>
          <w:lang w:val="en-GB"/>
        </w:rPr>
      </w:pPr>
      <w:r>
        <w:rPr>
          <w:color w:val="262626"/>
          <w:lang w:val="en-GB"/>
        </w:rPr>
        <w:t xml:space="preserve">Methodology: </w:t>
      </w:r>
      <w:r>
        <w:rPr>
          <w:color w:val="FF0000"/>
          <w:lang w:val="en-GB"/>
        </w:rPr>
        <w:t>(Explain the methodology you will use to conduct your research, e.g., surveys, case studies, statistical analysis, etc.)</w:t>
      </w:r>
    </w:p>
    <w:p w14:paraId="67A86B7B" w14:textId="13209F2E" w:rsidR="001E2031" w:rsidRDefault="00000000">
      <w:pPr>
        <w:spacing w:line="276" w:lineRule="auto"/>
        <w:ind w:left="0" w:hanging="2"/>
        <w:rPr>
          <w:rFonts w:eastAsiaTheme="minorEastAsia"/>
          <w:color w:val="262626"/>
          <w:lang w:val="en-GB" w:eastAsia="zh-CN"/>
        </w:rPr>
      </w:pPr>
      <w:proofErr w:type="spellStart"/>
      <w:r>
        <w:rPr>
          <w:rFonts w:hint="eastAsia"/>
          <w:color w:val="262626"/>
          <w:lang w:val="en-GB" w:eastAsia="zh-CN"/>
        </w:rPr>
        <w:t>研究方法</w:t>
      </w:r>
      <w:proofErr w:type="spellEnd"/>
      <w:r>
        <w:rPr>
          <w:rFonts w:hint="eastAsia"/>
          <w:color w:val="262626"/>
          <w:lang w:val="en-GB" w:eastAsia="zh-CN"/>
        </w:rPr>
        <w:t>：（</w:t>
      </w:r>
      <w:proofErr w:type="spellStart"/>
      <w:r>
        <w:rPr>
          <w:rFonts w:hint="eastAsia"/>
          <w:color w:val="262626"/>
          <w:lang w:val="en-GB" w:eastAsia="zh-CN"/>
        </w:rPr>
        <w:t>阐述开展本项研究将采用的方法，如问卷调查、案例分析、统计分析等</w:t>
      </w:r>
      <w:proofErr w:type="spellEnd"/>
      <w:r>
        <w:rPr>
          <w:rFonts w:hint="eastAsia"/>
          <w:color w:val="262626"/>
          <w:lang w:val="en-GB" w:eastAsia="zh-CN"/>
        </w:rPr>
        <w:t>）</w:t>
      </w:r>
    </w:p>
    <w:p w14:paraId="1544DC3A" w14:textId="6DF9233A" w:rsidR="005A76ED" w:rsidRDefault="005A76ED">
      <w:pPr>
        <w:spacing w:line="276" w:lineRule="auto"/>
        <w:ind w:left="0" w:hanging="2"/>
        <w:rPr>
          <w:rFonts w:eastAsiaTheme="minorEastAsia"/>
          <w:color w:val="262626"/>
          <w:lang w:val="en-GB" w:eastAsia="zh-CN"/>
        </w:rPr>
      </w:pPr>
      <w:r>
        <w:rPr>
          <w:rFonts w:eastAsiaTheme="minorEastAsia" w:hint="eastAsia"/>
          <w:color w:val="262626"/>
          <w:lang w:val="en-GB" w:eastAsia="zh-CN"/>
        </w:rPr>
        <w:t>数据构建：</w:t>
      </w:r>
    </w:p>
    <w:p w14:paraId="0CF1AB5B" w14:textId="5BBFAC7C" w:rsidR="005A76ED" w:rsidRDefault="005A76ED">
      <w:pPr>
        <w:spacing w:line="276" w:lineRule="auto"/>
        <w:ind w:left="0" w:hanging="2"/>
        <w:rPr>
          <w:rFonts w:eastAsiaTheme="minorEastAsia"/>
          <w:color w:val="262626"/>
          <w:lang w:val="en-GB" w:eastAsia="zh-CN"/>
        </w:rPr>
      </w:pPr>
      <w:r>
        <w:rPr>
          <w:rFonts w:eastAsiaTheme="minorEastAsia" w:hint="eastAsia"/>
          <w:color w:val="262626"/>
          <w:lang w:val="en-GB" w:eastAsia="zh-CN"/>
        </w:rPr>
        <w:t>模型构建：</w:t>
      </w:r>
    </w:p>
    <w:p w14:paraId="22BFCC41" w14:textId="174E1302" w:rsidR="005A76ED" w:rsidRPr="005A76ED" w:rsidRDefault="005A76ED" w:rsidP="000B603F">
      <w:pPr>
        <w:spacing w:line="276" w:lineRule="auto"/>
        <w:ind w:left="0" w:hanging="2"/>
        <w:rPr>
          <w:rFonts w:eastAsiaTheme="minorEastAsia" w:hint="eastAsia"/>
          <w:color w:val="262626"/>
          <w:lang w:val="en-GB" w:eastAsia="zh-CN"/>
        </w:rPr>
      </w:pPr>
      <w:r>
        <w:rPr>
          <w:rFonts w:eastAsiaTheme="minorEastAsia" w:hint="eastAsia"/>
          <w:color w:val="262626"/>
          <w:lang w:val="en-GB" w:eastAsia="zh-CN"/>
        </w:rPr>
        <w:t>质控判断：</w:t>
      </w:r>
    </w:p>
    <w:p w14:paraId="401FF021" w14:textId="77777777" w:rsidR="001E2031" w:rsidRDefault="001E2031">
      <w:pPr>
        <w:suppressAutoHyphens w:val="0"/>
        <w:spacing w:line="240" w:lineRule="auto"/>
        <w:ind w:leftChars="0" w:left="0" w:firstLineChars="0" w:firstLine="0"/>
        <w:textAlignment w:val="auto"/>
        <w:outlineLvl w:val="9"/>
        <w:rPr>
          <w:color w:val="262626"/>
          <w:lang w:val="en-GB" w:eastAsia="zh-CN"/>
        </w:rPr>
      </w:pPr>
      <w:r>
        <w:rPr>
          <w:color w:val="262626"/>
          <w:lang w:val="en-GB" w:eastAsia="zh-CN"/>
        </w:rPr>
        <w:br w:type="page"/>
      </w:r>
    </w:p>
    <w:p w14:paraId="7175D8E5" w14:textId="77777777" w:rsidR="002555D8" w:rsidRDefault="002555D8">
      <w:pPr>
        <w:spacing w:line="276" w:lineRule="auto"/>
        <w:ind w:left="0" w:hanging="2"/>
        <w:rPr>
          <w:color w:val="262626"/>
          <w:lang w:val="en-GB" w:eastAsia="zh-CN"/>
        </w:rPr>
      </w:pPr>
    </w:p>
    <w:p w14:paraId="4330347C" w14:textId="77777777" w:rsidR="002555D8" w:rsidRDefault="00000000">
      <w:pPr>
        <w:spacing w:line="276" w:lineRule="auto"/>
        <w:ind w:left="0" w:hanging="2"/>
        <w:rPr>
          <w:color w:val="262626"/>
          <w:lang w:val="en-GB"/>
        </w:rPr>
      </w:pPr>
      <w:r>
        <w:rPr>
          <w:color w:val="262626"/>
          <w:lang w:val="en-GB"/>
        </w:rPr>
        <w:t xml:space="preserve">Expected Outcomes: </w:t>
      </w:r>
      <w:r>
        <w:rPr>
          <w:color w:val="FF0000"/>
          <w:lang w:val="en-GB"/>
        </w:rPr>
        <w:t>(Present the expected outcomes you hope to obtain at the end of your research.)</w:t>
      </w:r>
    </w:p>
    <w:p w14:paraId="2B5A5AFB" w14:textId="77777777" w:rsidR="002555D8" w:rsidRDefault="00000000">
      <w:pPr>
        <w:spacing w:line="276" w:lineRule="auto"/>
        <w:ind w:left="0" w:hanging="2"/>
        <w:rPr>
          <w:rFonts w:eastAsiaTheme="minorEastAsia"/>
          <w:color w:val="262626"/>
          <w:lang w:val="en-GB" w:eastAsia="zh-CN"/>
        </w:rPr>
      </w:pPr>
      <w:proofErr w:type="spellStart"/>
      <w:r>
        <w:rPr>
          <w:rFonts w:hint="eastAsia"/>
          <w:color w:val="262626"/>
          <w:lang w:val="en-GB" w:eastAsia="zh-CN"/>
        </w:rPr>
        <w:t>预期研究成果</w:t>
      </w:r>
      <w:proofErr w:type="spellEnd"/>
      <w:r>
        <w:rPr>
          <w:rFonts w:hint="eastAsia"/>
          <w:color w:val="262626"/>
          <w:lang w:val="en-GB" w:eastAsia="zh-CN"/>
        </w:rPr>
        <w:t>：（</w:t>
      </w:r>
      <w:proofErr w:type="spellStart"/>
      <w:r>
        <w:rPr>
          <w:rFonts w:hint="eastAsia"/>
          <w:color w:val="262626"/>
          <w:lang w:val="en-GB" w:eastAsia="zh-CN"/>
        </w:rPr>
        <w:t>说明研究结束后拟取得的预期成果</w:t>
      </w:r>
      <w:proofErr w:type="spellEnd"/>
      <w:r>
        <w:rPr>
          <w:rFonts w:hint="eastAsia"/>
          <w:color w:val="262626"/>
          <w:lang w:val="en-GB" w:eastAsia="zh-CN"/>
        </w:rPr>
        <w:t>）</w:t>
      </w:r>
    </w:p>
    <w:p w14:paraId="1CC4708D" w14:textId="3DC84DB9" w:rsidR="001E2031" w:rsidRPr="001E2031" w:rsidRDefault="001E2031">
      <w:pPr>
        <w:spacing w:line="276" w:lineRule="auto"/>
        <w:ind w:left="0" w:hanging="2"/>
        <w:rPr>
          <w:rFonts w:eastAsiaTheme="minorEastAsia" w:hint="eastAsia"/>
          <w:color w:val="262626"/>
          <w:lang w:val="en-GB" w:eastAsia="zh-CN"/>
        </w:rPr>
      </w:pPr>
      <w:r w:rsidRPr="001E2031">
        <w:rPr>
          <w:rFonts w:eastAsiaTheme="minorEastAsia" w:hint="eastAsia"/>
          <w:color w:val="262626"/>
          <w:lang w:val="en-GB" w:eastAsia="zh-CN"/>
        </w:rPr>
        <w:t>预期成果包括：一套护理文书事件抽取模型、一套事件识别与时序判断相结合的质控流程，以及基于自建测试集的对比实验结果，验证该方法在基层医院场景下的可行性与有效性。</w:t>
      </w:r>
    </w:p>
    <w:p w14:paraId="5A5F189F" w14:textId="0D407497" w:rsidR="001E2031" w:rsidRDefault="001E2031">
      <w:pPr>
        <w:suppressAutoHyphens w:val="0"/>
        <w:spacing w:line="240" w:lineRule="auto"/>
        <w:ind w:leftChars="0" w:left="0" w:firstLineChars="0" w:firstLine="0"/>
        <w:textAlignment w:val="auto"/>
        <w:outlineLvl w:val="9"/>
        <w:rPr>
          <w:rFonts w:eastAsiaTheme="minorEastAsia"/>
          <w:color w:val="FF0000"/>
          <w:lang w:val="en-GB" w:eastAsia="zh-CN"/>
        </w:rPr>
      </w:pPr>
      <w:r>
        <w:rPr>
          <w:rFonts w:eastAsiaTheme="minorEastAsia"/>
          <w:color w:val="FF0000"/>
          <w:lang w:val="en-GB" w:eastAsia="zh-CN"/>
        </w:rPr>
        <w:br w:type="page"/>
      </w:r>
    </w:p>
    <w:p w14:paraId="7CC57CC0" w14:textId="78173FEC" w:rsidR="001E2031" w:rsidRPr="001E2031" w:rsidRDefault="001E2031" w:rsidP="001E2031">
      <w:pPr>
        <w:spacing w:line="276" w:lineRule="auto"/>
        <w:ind w:left="0" w:hanging="2"/>
        <w:rPr>
          <w:rFonts w:eastAsiaTheme="minorEastAsia" w:hint="eastAsia"/>
          <w:color w:val="FF0000"/>
          <w:lang w:val="en-GB" w:eastAsia="zh-CN"/>
        </w:rPr>
      </w:pPr>
      <w:r>
        <w:rPr>
          <w:color w:val="262626"/>
          <w:lang w:val="en-GB"/>
        </w:rPr>
        <w:lastRenderedPageBreak/>
        <w:t xml:space="preserve">Projected Timeline: </w:t>
      </w:r>
      <w:r>
        <w:rPr>
          <w:color w:val="FF0000"/>
          <w:lang w:val="en-GB"/>
        </w:rPr>
        <w:t>(Develop a projected timeline for your research, including key milestones and completion dates.)</w:t>
      </w:r>
    </w:p>
    <w:p w14:paraId="5B02E44B" w14:textId="77777777" w:rsidR="002555D8" w:rsidRDefault="00000000">
      <w:pPr>
        <w:spacing w:line="276" w:lineRule="auto"/>
        <w:ind w:left="0" w:hanging="2"/>
        <w:rPr>
          <w:rFonts w:eastAsiaTheme="minorEastAsia"/>
          <w:color w:val="262626"/>
          <w:lang w:val="en-GB" w:eastAsia="zh-CN"/>
        </w:rPr>
      </w:pPr>
      <w:proofErr w:type="spellStart"/>
      <w:r>
        <w:rPr>
          <w:rFonts w:hint="eastAsia"/>
          <w:color w:val="262626"/>
          <w:lang w:val="en-GB" w:eastAsia="zh-CN"/>
        </w:rPr>
        <w:t>研究时间规划</w:t>
      </w:r>
      <w:proofErr w:type="spellEnd"/>
      <w:r>
        <w:rPr>
          <w:rFonts w:hint="eastAsia"/>
          <w:color w:val="262626"/>
          <w:lang w:val="en-GB" w:eastAsia="zh-CN"/>
        </w:rPr>
        <w:t>：（</w:t>
      </w:r>
      <w:proofErr w:type="spellStart"/>
      <w:r>
        <w:rPr>
          <w:rFonts w:hint="eastAsia"/>
          <w:color w:val="262626"/>
          <w:lang w:val="en-GB" w:eastAsia="zh-CN"/>
        </w:rPr>
        <w:t>制定研究的时间规划，包括关键研究节点及完成时间</w:t>
      </w:r>
      <w:proofErr w:type="spellEnd"/>
      <w:r>
        <w:rPr>
          <w:rFonts w:hint="eastAsia"/>
          <w:color w:val="262626"/>
          <w:lang w:val="en-GB" w:eastAsia="zh-CN"/>
        </w:rPr>
        <w:t>）</w:t>
      </w:r>
    </w:p>
    <w:p w14:paraId="1D9C1137" w14:textId="074D202F" w:rsidR="001E2031" w:rsidRDefault="001E2031">
      <w:pPr>
        <w:suppressAutoHyphens w:val="0"/>
        <w:spacing w:line="240" w:lineRule="auto"/>
        <w:ind w:leftChars="0" w:left="0" w:firstLineChars="0" w:firstLine="0"/>
        <w:textAlignment w:val="auto"/>
        <w:outlineLvl w:val="9"/>
        <w:rPr>
          <w:rFonts w:eastAsiaTheme="minorEastAsia"/>
          <w:color w:val="262626"/>
          <w:lang w:val="en-GB" w:eastAsia="zh-CN"/>
        </w:rPr>
      </w:pPr>
      <w:r>
        <w:rPr>
          <w:rFonts w:eastAsiaTheme="minorEastAsia"/>
          <w:color w:val="262626"/>
          <w:lang w:val="en-GB" w:eastAsia="zh-CN"/>
        </w:rPr>
        <w:br w:type="page"/>
      </w:r>
    </w:p>
    <w:p w14:paraId="34D85D34" w14:textId="77777777" w:rsidR="001E2031" w:rsidRPr="001E2031" w:rsidRDefault="001E2031">
      <w:pPr>
        <w:spacing w:line="276" w:lineRule="auto"/>
        <w:ind w:left="0" w:hanging="2"/>
        <w:rPr>
          <w:rFonts w:eastAsiaTheme="minorEastAsia" w:hint="eastAsia"/>
          <w:color w:val="262626"/>
          <w:lang w:val="en-GB" w:eastAsia="zh-CN"/>
        </w:rPr>
      </w:pPr>
    </w:p>
    <w:p w14:paraId="18FD07EF" w14:textId="77777777" w:rsidR="002555D8" w:rsidRDefault="00000000">
      <w:pPr>
        <w:spacing w:line="276" w:lineRule="auto"/>
        <w:ind w:left="0" w:hanging="2"/>
        <w:rPr>
          <w:color w:val="FF0000"/>
          <w:lang w:val="en-GB"/>
        </w:rPr>
      </w:pPr>
      <w:r>
        <w:rPr>
          <w:color w:val="262626"/>
          <w:lang w:val="en-GB"/>
        </w:rPr>
        <w:t xml:space="preserve">Preliminary Bibliography: </w:t>
      </w:r>
      <w:r>
        <w:rPr>
          <w:color w:val="FF0000"/>
          <w:lang w:val="en-GB"/>
        </w:rPr>
        <w:t>(List the primary sources and references you plan to consult for your research.)</w:t>
      </w:r>
    </w:p>
    <w:p w14:paraId="3E262AE0" w14:textId="77777777" w:rsidR="002555D8" w:rsidRDefault="00000000">
      <w:pPr>
        <w:spacing w:line="276" w:lineRule="auto"/>
        <w:ind w:leftChars="0" w:left="0" w:firstLineChars="0" w:firstLine="0"/>
        <w:rPr>
          <w:rFonts w:eastAsiaTheme="minorEastAsia"/>
          <w:color w:val="262626"/>
          <w:lang w:val="en-GB" w:eastAsia="zh-CN"/>
        </w:rPr>
      </w:pPr>
      <w:proofErr w:type="spellStart"/>
      <w:r>
        <w:rPr>
          <w:rFonts w:hint="eastAsia"/>
          <w:color w:val="262626"/>
          <w:lang w:val="en-GB" w:eastAsia="zh-CN"/>
        </w:rPr>
        <w:t>初步参考文献</w:t>
      </w:r>
      <w:proofErr w:type="spellEnd"/>
      <w:r>
        <w:rPr>
          <w:rFonts w:hint="eastAsia"/>
          <w:color w:val="262626"/>
          <w:lang w:val="en-GB" w:eastAsia="zh-CN"/>
        </w:rPr>
        <w:t>：（</w:t>
      </w:r>
      <w:proofErr w:type="spellStart"/>
      <w:r>
        <w:rPr>
          <w:rFonts w:hint="eastAsia"/>
          <w:color w:val="262626"/>
          <w:lang w:val="en-GB" w:eastAsia="zh-CN"/>
        </w:rPr>
        <w:t>列出本研究拟参考的主要资料和文献</w:t>
      </w:r>
      <w:proofErr w:type="spellEnd"/>
      <w:r>
        <w:rPr>
          <w:rFonts w:hint="eastAsia"/>
          <w:color w:val="262626"/>
          <w:lang w:val="en-GB" w:eastAsia="zh-CN"/>
        </w:rPr>
        <w:t>）</w:t>
      </w:r>
    </w:p>
    <w:p w14:paraId="5CF2A5A6" w14:textId="39A3B692" w:rsidR="00C9667E" w:rsidRDefault="00C9667E">
      <w:pPr>
        <w:spacing w:line="276" w:lineRule="auto"/>
        <w:ind w:leftChars="0" w:left="0" w:firstLineChars="0" w:firstLine="0"/>
        <w:rPr>
          <w:rFonts w:eastAsiaTheme="minorEastAsia"/>
          <w:color w:val="262626"/>
          <w:lang w:val="en-GB" w:eastAsia="zh-CN"/>
        </w:rPr>
      </w:pPr>
      <w:r w:rsidRPr="00C9667E">
        <w:rPr>
          <w:rFonts w:eastAsiaTheme="minorEastAsia"/>
          <w:color w:val="262626"/>
          <w:lang w:val="en-GB" w:eastAsia="zh-CN"/>
        </w:rPr>
        <w:t>[1]</w:t>
      </w:r>
      <w:r w:rsidRPr="00C9667E">
        <w:rPr>
          <w:rFonts w:eastAsiaTheme="minorEastAsia" w:hint="eastAsia"/>
          <w:color w:val="262626"/>
          <w:lang w:val="en-GB" w:eastAsia="zh-CN"/>
        </w:rPr>
        <w:t>张瑜</w:t>
      </w:r>
      <w:r w:rsidRPr="00C9667E">
        <w:rPr>
          <w:rFonts w:eastAsiaTheme="minorEastAsia"/>
          <w:color w:val="262626"/>
          <w:lang w:val="en-GB" w:eastAsia="zh-CN"/>
        </w:rPr>
        <w:t>,</w:t>
      </w:r>
      <w:r w:rsidRPr="00C9667E">
        <w:rPr>
          <w:rFonts w:eastAsiaTheme="minorEastAsia" w:hint="eastAsia"/>
          <w:color w:val="262626"/>
          <w:lang w:val="en-GB" w:eastAsia="zh-CN"/>
        </w:rPr>
        <w:t>吴青松</w:t>
      </w:r>
      <w:r w:rsidRPr="00C9667E">
        <w:rPr>
          <w:rFonts w:eastAsiaTheme="minorEastAsia"/>
          <w:color w:val="262626"/>
          <w:lang w:val="en-GB" w:eastAsia="zh-CN"/>
        </w:rPr>
        <w:t>,</w:t>
      </w:r>
      <w:r w:rsidRPr="00C9667E">
        <w:rPr>
          <w:rFonts w:eastAsiaTheme="minorEastAsia" w:hint="eastAsia"/>
          <w:color w:val="262626"/>
          <w:lang w:val="en-GB" w:eastAsia="zh-CN"/>
        </w:rPr>
        <w:t>胡和</w:t>
      </w:r>
      <w:r w:rsidRPr="00C9667E">
        <w:rPr>
          <w:rFonts w:eastAsiaTheme="minorEastAsia"/>
          <w:color w:val="262626"/>
          <w:lang w:val="en-GB" w:eastAsia="zh-CN"/>
        </w:rPr>
        <w:t>,</w:t>
      </w:r>
      <w:r w:rsidRPr="00C9667E">
        <w:rPr>
          <w:rFonts w:eastAsiaTheme="minorEastAsia" w:hint="eastAsia"/>
          <w:color w:val="262626"/>
          <w:lang w:val="en-GB" w:eastAsia="zh-CN"/>
        </w:rPr>
        <w:t>高志宏</w:t>
      </w:r>
      <w:r w:rsidRPr="00C9667E">
        <w:rPr>
          <w:rFonts w:eastAsiaTheme="minorEastAsia"/>
          <w:color w:val="262626"/>
          <w:lang w:val="en-GB" w:eastAsia="zh-CN"/>
        </w:rPr>
        <w:t>,</w:t>
      </w:r>
      <w:r w:rsidRPr="00C9667E">
        <w:rPr>
          <w:rFonts w:eastAsiaTheme="minorEastAsia" w:hint="eastAsia"/>
          <w:color w:val="262626"/>
          <w:lang w:val="en-GB" w:eastAsia="zh-CN"/>
        </w:rPr>
        <w:t>孙桢</w:t>
      </w:r>
      <w:r w:rsidRPr="00C9667E">
        <w:rPr>
          <w:rFonts w:eastAsiaTheme="minorEastAsia"/>
          <w:color w:val="262626"/>
          <w:lang w:val="en-GB" w:eastAsia="zh-CN"/>
        </w:rPr>
        <w:t xml:space="preserve"> &amp; </w:t>
      </w:r>
      <w:proofErr w:type="gramStart"/>
      <w:r w:rsidRPr="00C9667E">
        <w:rPr>
          <w:rFonts w:eastAsiaTheme="minorEastAsia" w:hint="eastAsia"/>
          <w:color w:val="262626"/>
          <w:lang w:val="en-GB" w:eastAsia="zh-CN"/>
        </w:rPr>
        <w:t>王华晓</w:t>
      </w:r>
      <w:proofErr w:type="gramEnd"/>
      <w:r w:rsidRPr="00C9667E">
        <w:rPr>
          <w:rFonts w:eastAsiaTheme="minorEastAsia"/>
          <w:color w:val="262626"/>
          <w:lang w:val="en-GB" w:eastAsia="zh-CN"/>
        </w:rPr>
        <w:t>.(2022).</w:t>
      </w:r>
      <w:r w:rsidRPr="00C9667E">
        <w:rPr>
          <w:rFonts w:eastAsiaTheme="minorEastAsia" w:hint="eastAsia"/>
          <w:color w:val="262626"/>
          <w:lang w:val="en-GB" w:eastAsia="zh-CN"/>
        </w:rPr>
        <w:t>基于人工智能的全程病历质控系统的构建与应用</w:t>
      </w:r>
      <w:r w:rsidRPr="00C9667E">
        <w:rPr>
          <w:rFonts w:eastAsiaTheme="minorEastAsia"/>
          <w:color w:val="262626"/>
          <w:lang w:val="en-GB" w:eastAsia="zh-CN"/>
        </w:rPr>
        <w:t>.</w:t>
      </w:r>
      <w:r w:rsidRPr="00C9667E">
        <w:rPr>
          <w:rFonts w:eastAsiaTheme="minorEastAsia" w:hint="eastAsia"/>
          <w:color w:val="262626"/>
          <w:lang w:val="en-GB" w:eastAsia="zh-CN"/>
        </w:rPr>
        <w:t>中国数字医学</w:t>
      </w:r>
      <w:r w:rsidRPr="00C9667E">
        <w:rPr>
          <w:rFonts w:eastAsiaTheme="minorEastAsia"/>
          <w:color w:val="262626"/>
          <w:lang w:val="en-GB" w:eastAsia="zh-CN"/>
        </w:rPr>
        <w:t>,17 (10),83-87.</w:t>
      </w:r>
    </w:p>
    <w:p w14:paraId="08753439" w14:textId="0DD95027" w:rsidR="00C9667E" w:rsidRDefault="00C9667E">
      <w:pPr>
        <w:spacing w:line="276" w:lineRule="auto"/>
        <w:ind w:leftChars="0" w:left="0" w:firstLineChars="0" w:firstLine="0"/>
        <w:rPr>
          <w:rFonts w:eastAsiaTheme="minorEastAsia"/>
          <w:color w:val="262626"/>
          <w:lang w:val="en-GB" w:eastAsia="zh-CN"/>
        </w:rPr>
      </w:pPr>
      <w:r w:rsidRPr="00C9667E">
        <w:rPr>
          <w:rFonts w:eastAsiaTheme="minorEastAsia"/>
          <w:color w:val="262626"/>
          <w:lang w:val="en-GB" w:eastAsia="zh-CN"/>
        </w:rPr>
        <w:t>[</w:t>
      </w:r>
      <w:r>
        <w:rPr>
          <w:rFonts w:eastAsiaTheme="minorEastAsia" w:hint="eastAsia"/>
          <w:color w:val="262626"/>
          <w:lang w:val="en-GB" w:eastAsia="zh-CN"/>
        </w:rPr>
        <w:t>2</w:t>
      </w:r>
      <w:r w:rsidRPr="00C9667E">
        <w:rPr>
          <w:rFonts w:eastAsiaTheme="minorEastAsia"/>
          <w:color w:val="262626"/>
          <w:lang w:val="en-GB" w:eastAsia="zh-CN"/>
        </w:rPr>
        <w:t>]</w:t>
      </w:r>
      <w:r w:rsidRPr="00C9667E">
        <w:rPr>
          <w:rFonts w:eastAsiaTheme="minorEastAsia" w:hint="eastAsia"/>
          <w:color w:val="262626"/>
          <w:lang w:val="en-GB" w:eastAsia="zh-CN"/>
        </w:rPr>
        <w:t>王彦华</w:t>
      </w:r>
      <w:r w:rsidRPr="00C9667E">
        <w:rPr>
          <w:rFonts w:eastAsiaTheme="minorEastAsia"/>
          <w:color w:val="262626"/>
          <w:lang w:val="en-GB" w:eastAsia="zh-CN"/>
        </w:rPr>
        <w:t>,</w:t>
      </w:r>
      <w:proofErr w:type="gramStart"/>
      <w:r w:rsidRPr="00C9667E">
        <w:rPr>
          <w:rFonts w:eastAsiaTheme="minorEastAsia" w:hint="eastAsia"/>
          <w:color w:val="262626"/>
          <w:lang w:val="en-GB" w:eastAsia="zh-CN"/>
        </w:rPr>
        <w:t>房萍</w:t>
      </w:r>
      <w:proofErr w:type="gramEnd"/>
      <w:r w:rsidRPr="00C9667E">
        <w:rPr>
          <w:rFonts w:eastAsiaTheme="minorEastAsia"/>
          <w:color w:val="262626"/>
          <w:lang w:val="en-GB" w:eastAsia="zh-CN"/>
        </w:rPr>
        <w:t xml:space="preserve"> &amp; </w:t>
      </w:r>
      <w:r w:rsidRPr="00C9667E">
        <w:rPr>
          <w:rFonts w:eastAsiaTheme="minorEastAsia" w:hint="eastAsia"/>
          <w:color w:val="262626"/>
          <w:lang w:val="en-GB" w:eastAsia="zh-CN"/>
        </w:rPr>
        <w:t>周丽</w:t>
      </w:r>
      <w:proofErr w:type="gramStart"/>
      <w:r w:rsidRPr="00C9667E">
        <w:rPr>
          <w:rFonts w:eastAsiaTheme="minorEastAsia" w:hint="eastAsia"/>
          <w:color w:val="262626"/>
          <w:lang w:val="en-GB" w:eastAsia="zh-CN"/>
        </w:rPr>
        <w:t>丽</w:t>
      </w:r>
      <w:proofErr w:type="gramEnd"/>
      <w:r w:rsidRPr="00C9667E">
        <w:rPr>
          <w:rFonts w:eastAsiaTheme="minorEastAsia"/>
          <w:color w:val="262626"/>
          <w:lang w:val="en-GB" w:eastAsia="zh-CN"/>
        </w:rPr>
        <w:t>.(2022).PDCA</w:t>
      </w:r>
      <w:r w:rsidRPr="00C9667E">
        <w:rPr>
          <w:rFonts w:eastAsiaTheme="minorEastAsia" w:hint="eastAsia"/>
          <w:color w:val="262626"/>
          <w:lang w:val="en-GB" w:eastAsia="zh-CN"/>
        </w:rPr>
        <w:t>在儿科护理文书书写质量管理的应用</w:t>
      </w:r>
      <w:r w:rsidRPr="00C9667E">
        <w:rPr>
          <w:rFonts w:eastAsiaTheme="minorEastAsia"/>
          <w:color w:val="262626"/>
          <w:lang w:val="en-GB" w:eastAsia="zh-CN"/>
        </w:rPr>
        <w:t>.</w:t>
      </w:r>
      <w:r w:rsidRPr="00C9667E">
        <w:rPr>
          <w:rFonts w:eastAsiaTheme="minorEastAsia" w:hint="eastAsia"/>
          <w:color w:val="262626"/>
          <w:lang w:val="en-GB" w:eastAsia="zh-CN"/>
        </w:rPr>
        <w:t>中国病案</w:t>
      </w:r>
      <w:r w:rsidRPr="00C9667E">
        <w:rPr>
          <w:rFonts w:eastAsiaTheme="minorEastAsia"/>
          <w:color w:val="262626"/>
          <w:lang w:val="en-GB" w:eastAsia="zh-CN"/>
        </w:rPr>
        <w:t>,23 (8),8-10.</w:t>
      </w:r>
    </w:p>
    <w:p w14:paraId="32FFC5EC" w14:textId="2CCE6C5A" w:rsidR="00C9667E" w:rsidRDefault="00B026F0">
      <w:pPr>
        <w:spacing w:line="276" w:lineRule="auto"/>
        <w:ind w:leftChars="0" w:left="0" w:firstLineChars="0" w:firstLine="0"/>
        <w:rPr>
          <w:rFonts w:eastAsiaTheme="minorEastAsia"/>
          <w:color w:val="262626"/>
          <w:lang w:val="en-GB" w:eastAsia="zh-CN"/>
        </w:rPr>
      </w:pPr>
      <w:r w:rsidRPr="00B026F0">
        <w:rPr>
          <w:rFonts w:eastAsiaTheme="minorEastAsia"/>
          <w:color w:val="262626"/>
          <w:lang w:val="en-GB" w:eastAsia="zh-CN"/>
        </w:rPr>
        <w:t>[</w:t>
      </w:r>
      <w:r>
        <w:rPr>
          <w:rFonts w:eastAsiaTheme="minorEastAsia" w:hint="eastAsia"/>
          <w:color w:val="262626"/>
          <w:lang w:val="en-GB" w:eastAsia="zh-CN"/>
        </w:rPr>
        <w:t>3</w:t>
      </w:r>
      <w:r w:rsidRPr="00B026F0">
        <w:rPr>
          <w:rFonts w:eastAsiaTheme="minorEastAsia"/>
          <w:color w:val="262626"/>
          <w:lang w:val="en-GB" w:eastAsia="zh-CN"/>
        </w:rPr>
        <w:t>]</w:t>
      </w:r>
      <w:r w:rsidRPr="00B026F0">
        <w:rPr>
          <w:rFonts w:eastAsiaTheme="minorEastAsia" w:hint="eastAsia"/>
          <w:color w:val="262626"/>
          <w:lang w:val="en-GB" w:eastAsia="zh-CN"/>
        </w:rPr>
        <w:t>曾志</w:t>
      </w:r>
      <w:r w:rsidRPr="00B026F0">
        <w:rPr>
          <w:rFonts w:eastAsiaTheme="minorEastAsia"/>
          <w:color w:val="262626"/>
          <w:lang w:val="en-GB" w:eastAsia="zh-CN"/>
        </w:rPr>
        <w:t>.(2025).</w:t>
      </w:r>
      <w:r w:rsidRPr="00B026F0">
        <w:rPr>
          <w:rFonts w:eastAsiaTheme="minorEastAsia" w:hint="eastAsia"/>
          <w:color w:val="262626"/>
          <w:lang w:val="en-GB" w:eastAsia="zh-CN"/>
        </w:rPr>
        <w:t>基于</w:t>
      </w:r>
      <w:r w:rsidRPr="00B026F0">
        <w:rPr>
          <w:rFonts w:eastAsiaTheme="minorEastAsia"/>
          <w:color w:val="262626"/>
          <w:lang w:val="en-GB" w:eastAsia="zh-CN"/>
        </w:rPr>
        <w:t>NLP</w:t>
      </w:r>
      <w:r w:rsidRPr="00B026F0">
        <w:rPr>
          <w:rFonts w:eastAsiaTheme="minorEastAsia" w:hint="eastAsia"/>
          <w:color w:val="262626"/>
          <w:lang w:val="en-GB" w:eastAsia="zh-CN"/>
        </w:rPr>
        <w:t>技术的大学生英语阅读能力评测与提升策略的设计与应用研究</w:t>
      </w:r>
      <w:r w:rsidRPr="00B026F0">
        <w:rPr>
          <w:rFonts w:eastAsiaTheme="minorEastAsia"/>
          <w:color w:val="262626"/>
          <w:lang w:val="en-GB" w:eastAsia="zh-CN"/>
        </w:rPr>
        <w:t>(</w:t>
      </w:r>
      <w:r w:rsidRPr="00B026F0">
        <w:rPr>
          <w:rFonts w:eastAsiaTheme="minorEastAsia" w:hint="eastAsia"/>
          <w:color w:val="262626"/>
          <w:lang w:val="en-GB" w:eastAsia="zh-CN"/>
        </w:rPr>
        <w:t>硕士学位论文</w:t>
      </w:r>
      <w:r w:rsidRPr="00B026F0">
        <w:rPr>
          <w:rFonts w:eastAsiaTheme="minorEastAsia"/>
          <w:color w:val="262626"/>
          <w:lang w:val="en-GB" w:eastAsia="zh-CN"/>
        </w:rPr>
        <w:t>,</w:t>
      </w:r>
      <w:r w:rsidRPr="00B026F0">
        <w:rPr>
          <w:rFonts w:eastAsiaTheme="minorEastAsia" w:hint="eastAsia"/>
          <w:color w:val="262626"/>
          <w:lang w:val="en-GB" w:eastAsia="zh-CN"/>
        </w:rPr>
        <w:t>浙江师范大学</w:t>
      </w:r>
      <w:r w:rsidRPr="00B026F0">
        <w:rPr>
          <w:rFonts w:eastAsiaTheme="minorEastAsia"/>
          <w:color w:val="262626"/>
          <w:lang w:val="en-GB" w:eastAsia="zh-CN"/>
        </w:rPr>
        <w:t>).</w:t>
      </w:r>
      <w:r w:rsidRPr="00B026F0">
        <w:rPr>
          <w:rFonts w:eastAsiaTheme="minorEastAsia" w:hint="eastAsia"/>
          <w:color w:val="262626"/>
          <w:lang w:val="en-GB" w:eastAsia="zh-CN"/>
        </w:rPr>
        <w:t>硕士</w:t>
      </w:r>
      <w:r w:rsidRPr="00B026F0">
        <w:rPr>
          <w:rFonts w:eastAsiaTheme="minorEastAsia"/>
          <w:color w:val="262626"/>
          <w:lang w:val="en-GB" w:eastAsia="zh-CN"/>
        </w:rPr>
        <w:t xml:space="preserve"> </w:t>
      </w:r>
      <w:hyperlink r:id="rId13" w:history="1">
        <w:r w:rsidR="00FB0174" w:rsidRPr="009C70C7">
          <w:rPr>
            <w:rStyle w:val="ac"/>
            <w:rFonts w:eastAsiaTheme="minorEastAsia"/>
            <w:lang w:val="en-GB" w:eastAsia="zh-CN"/>
          </w:rPr>
          <w:t>https://doi.org/10.27464/d.cnki.gzsfu.2025.000398</w:t>
        </w:r>
      </w:hyperlink>
      <w:r w:rsidRPr="00B026F0">
        <w:rPr>
          <w:rFonts w:eastAsiaTheme="minorEastAsia"/>
          <w:color w:val="262626"/>
          <w:lang w:val="en-GB" w:eastAsia="zh-CN"/>
        </w:rPr>
        <w:t>.</w:t>
      </w:r>
    </w:p>
    <w:p w14:paraId="5BEB77A7" w14:textId="4E0CD642" w:rsidR="00FB0174" w:rsidRPr="00FB0174" w:rsidRDefault="00FB0174">
      <w:pPr>
        <w:spacing w:line="276" w:lineRule="auto"/>
        <w:ind w:leftChars="0" w:left="0" w:firstLineChars="0" w:firstLine="0"/>
        <w:rPr>
          <w:rFonts w:eastAsiaTheme="minorEastAsia" w:hint="eastAsia"/>
          <w:color w:val="262626"/>
          <w:lang w:val="en-GB" w:eastAsia="zh-CN"/>
        </w:rPr>
      </w:pPr>
      <w:r w:rsidRPr="00FB0174">
        <w:rPr>
          <w:rFonts w:eastAsiaTheme="minorEastAsia"/>
          <w:color w:val="262626"/>
          <w:lang w:val="en-GB" w:eastAsia="zh-CN"/>
        </w:rPr>
        <w:t>[</w:t>
      </w:r>
      <w:r>
        <w:rPr>
          <w:rFonts w:eastAsiaTheme="minorEastAsia" w:hint="eastAsia"/>
          <w:color w:val="262626"/>
          <w:lang w:val="en-GB" w:eastAsia="zh-CN"/>
        </w:rPr>
        <w:t>4</w:t>
      </w:r>
      <w:r w:rsidRPr="00FB0174">
        <w:rPr>
          <w:rFonts w:eastAsiaTheme="minorEastAsia"/>
          <w:color w:val="262626"/>
          <w:lang w:val="en-GB" w:eastAsia="zh-CN"/>
        </w:rPr>
        <w:t>]</w:t>
      </w:r>
      <w:r w:rsidRPr="00FB0174">
        <w:rPr>
          <w:rFonts w:eastAsiaTheme="minorEastAsia" w:hint="eastAsia"/>
          <w:color w:val="262626"/>
          <w:lang w:val="en-GB" w:eastAsia="zh-CN"/>
        </w:rPr>
        <w:t>谢磊鹏</w:t>
      </w:r>
      <w:r w:rsidRPr="00FB0174">
        <w:rPr>
          <w:rFonts w:eastAsiaTheme="minorEastAsia"/>
          <w:color w:val="262626"/>
          <w:lang w:val="en-GB" w:eastAsia="zh-CN"/>
        </w:rPr>
        <w:t>.(2022).</w:t>
      </w:r>
      <w:r w:rsidRPr="00FB0174">
        <w:rPr>
          <w:rFonts w:eastAsiaTheme="minorEastAsia" w:hint="eastAsia"/>
          <w:color w:val="262626"/>
          <w:lang w:val="en-GB" w:eastAsia="zh-CN"/>
        </w:rPr>
        <w:t>基于神经网络的电子病历质控系统设计与实现</w:t>
      </w:r>
      <w:r w:rsidRPr="00FB0174">
        <w:rPr>
          <w:rFonts w:eastAsiaTheme="minorEastAsia"/>
          <w:color w:val="262626"/>
          <w:lang w:val="en-GB" w:eastAsia="zh-CN"/>
        </w:rPr>
        <w:t>(</w:t>
      </w:r>
      <w:r w:rsidRPr="00FB0174">
        <w:rPr>
          <w:rFonts w:eastAsiaTheme="minorEastAsia" w:hint="eastAsia"/>
          <w:color w:val="262626"/>
          <w:lang w:val="en-GB" w:eastAsia="zh-CN"/>
        </w:rPr>
        <w:t>硕士学位论文</w:t>
      </w:r>
      <w:r w:rsidRPr="00FB0174">
        <w:rPr>
          <w:rFonts w:eastAsiaTheme="minorEastAsia"/>
          <w:color w:val="262626"/>
          <w:lang w:val="en-GB" w:eastAsia="zh-CN"/>
        </w:rPr>
        <w:t>,</w:t>
      </w:r>
      <w:r w:rsidRPr="00FB0174">
        <w:rPr>
          <w:rFonts w:eastAsiaTheme="minorEastAsia" w:hint="eastAsia"/>
          <w:color w:val="262626"/>
          <w:lang w:val="en-GB" w:eastAsia="zh-CN"/>
        </w:rPr>
        <w:t>首都经济贸易大学</w:t>
      </w:r>
      <w:r w:rsidRPr="00FB0174">
        <w:rPr>
          <w:rFonts w:eastAsiaTheme="minorEastAsia"/>
          <w:color w:val="262626"/>
          <w:lang w:val="en-GB" w:eastAsia="zh-CN"/>
        </w:rPr>
        <w:t>).</w:t>
      </w:r>
      <w:r w:rsidRPr="00FB0174">
        <w:rPr>
          <w:rFonts w:eastAsiaTheme="minorEastAsia" w:hint="eastAsia"/>
          <w:color w:val="262626"/>
          <w:lang w:val="en-GB" w:eastAsia="zh-CN"/>
        </w:rPr>
        <w:t>硕士</w:t>
      </w:r>
      <w:r w:rsidRPr="00FB0174">
        <w:rPr>
          <w:rFonts w:eastAsiaTheme="minorEastAsia"/>
          <w:color w:val="262626"/>
          <w:lang w:val="en-GB" w:eastAsia="zh-CN"/>
        </w:rPr>
        <w:t xml:space="preserve"> https://doi.org/10.27338/d.cnki.gsjmu.2022.000618.</w:t>
      </w:r>
    </w:p>
    <w:p w14:paraId="59479F0D" w14:textId="77777777" w:rsidR="002555D8" w:rsidRDefault="00000000">
      <w:pPr>
        <w:spacing w:line="276" w:lineRule="auto"/>
        <w:ind w:left="0" w:hanging="2"/>
        <w:rPr>
          <w:color w:val="262626"/>
          <w:lang w:val="en-GB"/>
        </w:rPr>
      </w:pPr>
      <w:r>
        <w:rPr>
          <w:color w:val="262626"/>
          <w:lang w:val="en-GB"/>
        </w:rPr>
        <w:t xml:space="preserve">Student's Signature: </w:t>
      </w:r>
      <w:r>
        <w:rPr>
          <w:color w:val="FF0000"/>
          <w:lang w:val="en-GB"/>
        </w:rPr>
        <w:t>[Your signature]</w:t>
      </w:r>
    </w:p>
    <w:p w14:paraId="2BADA119" w14:textId="77777777" w:rsidR="002555D8" w:rsidRDefault="00000000">
      <w:pPr>
        <w:spacing w:line="276" w:lineRule="auto"/>
        <w:ind w:left="0" w:hanging="2"/>
        <w:rPr>
          <w:color w:val="262626"/>
          <w:lang w:val="en-GB"/>
        </w:rPr>
      </w:pPr>
      <w:proofErr w:type="spellStart"/>
      <w:r>
        <w:rPr>
          <w:rFonts w:hint="eastAsia"/>
          <w:color w:val="262626"/>
          <w:lang w:val="en-GB"/>
        </w:rPr>
        <w:t>学生签字</w:t>
      </w:r>
      <w:proofErr w:type="spellEnd"/>
      <w:r>
        <w:rPr>
          <w:rFonts w:hint="eastAsia"/>
          <w:color w:val="262626"/>
          <w:lang w:val="en-GB"/>
        </w:rPr>
        <w:t>：【</w:t>
      </w:r>
      <w:proofErr w:type="spellStart"/>
      <w:r>
        <w:rPr>
          <w:rFonts w:hint="eastAsia"/>
          <w:color w:val="262626"/>
          <w:lang w:val="en-GB"/>
        </w:rPr>
        <w:t>你的签字</w:t>
      </w:r>
      <w:proofErr w:type="spellEnd"/>
      <w:r>
        <w:rPr>
          <w:rFonts w:hint="eastAsia"/>
          <w:color w:val="262626"/>
          <w:lang w:val="en-GB"/>
        </w:rPr>
        <w:t>】</w:t>
      </w:r>
    </w:p>
    <w:p w14:paraId="3F09FAB9" w14:textId="77777777" w:rsidR="002555D8" w:rsidRDefault="00000000">
      <w:pPr>
        <w:spacing w:line="276" w:lineRule="auto"/>
        <w:ind w:left="0" w:hanging="2"/>
        <w:rPr>
          <w:color w:val="262626"/>
          <w:lang w:val="en-GB"/>
        </w:rPr>
      </w:pPr>
      <w:r>
        <w:rPr>
          <w:color w:val="262626"/>
          <w:lang w:val="en-GB"/>
        </w:rPr>
        <w:t>Approved by</w:t>
      </w:r>
      <w:r>
        <w:rPr>
          <w:lang w:val="en-GB"/>
        </w:rPr>
        <w:t>:</w:t>
      </w:r>
      <w:r>
        <w:rPr>
          <w:color w:val="FF0000"/>
          <w:lang w:val="en-GB"/>
        </w:rPr>
        <w:t xml:space="preserve"> [The Thesis committee]</w:t>
      </w:r>
    </w:p>
    <w:p w14:paraId="7CE45F59" w14:textId="77777777" w:rsidR="002555D8" w:rsidRDefault="00000000">
      <w:pPr>
        <w:spacing w:line="276" w:lineRule="auto"/>
        <w:ind w:left="0" w:hanging="2"/>
        <w:rPr>
          <w:color w:val="262626"/>
          <w:lang w:val="en-GB"/>
        </w:rPr>
      </w:pPr>
      <w:proofErr w:type="spellStart"/>
      <w:r>
        <w:rPr>
          <w:rFonts w:hint="eastAsia"/>
          <w:color w:val="262626"/>
          <w:lang w:val="en-GB"/>
        </w:rPr>
        <w:t>审核通过</w:t>
      </w:r>
      <w:proofErr w:type="spellEnd"/>
      <w:r>
        <w:rPr>
          <w:rFonts w:hint="eastAsia"/>
          <w:color w:val="262626"/>
          <w:lang w:val="en-GB"/>
        </w:rPr>
        <w:t>：【</w:t>
      </w:r>
      <w:proofErr w:type="spellStart"/>
      <w:r>
        <w:rPr>
          <w:rFonts w:hint="eastAsia"/>
          <w:color w:val="262626"/>
          <w:lang w:val="en-GB"/>
        </w:rPr>
        <w:t>论文委员会</w:t>
      </w:r>
      <w:proofErr w:type="spellEnd"/>
      <w:r>
        <w:rPr>
          <w:rFonts w:hint="eastAsia"/>
          <w:color w:val="262626"/>
          <w:lang w:val="en-GB"/>
        </w:rPr>
        <w:t>】</w:t>
      </w:r>
    </w:p>
    <w:p w14:paraId="602AD8DC" w14:textId="77777777" w:rsidR="002555D8" w:rsidRDefault="002555D8">
      <w:pPr>
        <w:spacing w:line="276" w:lineRule="auto"/>
        <w:ind w:left="0" w:hanging="2"/>
        <w:rPr>
          <w:color w:val="262626"/>
          <w:lang w:val="en-GB"/>
        </w:rPr>
      </w:pPr>
    </w:p>
    <w:p w14:paraId="66CE4FC1" w14:textId="77777777" w:rsidR="002555D8" w:rsidRDefault="002555D8">
      <w:pPr>
        <w:spacing w:line="276" w:lineRule="auto"/>
        <w:ind w:left="0" w:hanging="2"/>
        <w:rPr>
          <w:color w:val="262626"/>
          <w:lang w:val="en-GB"/>
        </w:rPr>
      </w:pPr>
    </w:p>
    <w:sectPr w:rsidR="002555D8">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080"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振宇 徐" w:date="2026-09-07T20:51:00Z" w:initials="振徐">
    <w:p w14:paraId="4B5B2347" w14:textId="77777777" w:rsidR="00261C7C" w:rsidRPr="00291EF4" w:rsidRDefault="00261C7C" w:rsidP="00261C7C">
      <w:pPr>
        <w:pStyle w:val="ae"/>
        <w:numPr>
          <w:ilvl w:val="0"/>
          <w:numId w:val="1"/>
        </w:numPr>
        <w:ind w:left="0" w:hanging="2"/>
        <w:rPr>
          <w:rFonts w:ascii="宋体" w:eastAsia="宋体" w:hAnsi="宋体" w:cs="宋体" w:hint="eastAsia"/>
          <w:lang w:val="en-US" w:eastAsia="zh-CN"/>
        </w:rPr>
      </w:pPr>
      <w:r>
        <w:rPr>
          <w:rStyle w:val="ad"/>
        </w:rPr>
        <w:annotationRef/>
      </w:r>
      <w:r w:rsidRPr="00291EF4">
        <w:rPr>
          <w:rFonts w:ascii="宋体" w:eastAsia="宋体" w:hAnsi="宋体" w:cs="宋体" w:hint="eastAsia"/>
          <w:lang w:eastAsia="zh-CN"/>
        </w:rPr>
        <w:t>作业未能提供研究问题，给出的</w:t>
      </w:r>
      <w:r w:rsidRPr="00291EF4">
        <w:rPr>
          <w:lang w:eastAsia="zh-CN"/>
        </w:rPr>
        <w:t>'</w:t>
      </w:r>
      <w:r w:rsidRPr="00291EF4">
        <w:rPr>
          <w:rFonts w:ascii="宋体" w:eastAsia="宋体" w:hAnsi="宋体" w:cs="宋体" w:hint="eastAsia"/>
          <w:lang w:eastAsia="zh-CN"/>
        </w:rPr>
        <w:t>构建高准确率的缺陷分类与定位模型，替代低效的人工文书质控</w:t>
      </w:r>
      <w:r w:rsidRPr="00291EF4">
        <w:rPr>
          <w:lang w:eastAsia="zh-CN"/>
        </w:rPr>
        <w:t>'</w:t>
      </w:r>
      <w:r w:rsidRPr="00291EF4">
        <w:rPr>
          <w:rFonts w:ascii="宋体" w:eastAsia="宋体" w:hAnsi="宋体" w:cs="宋体" w:hint="eastAsia"/>
          <w:lang w:eastAsia="zh-CN"/>
        </w:rPr>
        <w:t>是对研究任务的描述，而非一个凝练的研究问题。</w:t>
      </w:r>
      <w:r>
        <w:rPr>
          <w:rFonts w:ascii="宋体" w:eastAsia="宋体" w:hAnsi="宋体" w:cs="宋体"/>
          <w:lang w:eastAsia="zh-CN"/>
        </w:rPr>
        <w:br/>
      </w:r>
      <w:r w:rsidRPr="00291EF4">
        <w:rPr>
          <w:rFonts w:ascii="宋体" w:eastAsia="宋体" w:hAnsi="宋体" w:cs="宋体"/>
          <w:b/>
          <w:bCs/>
          <w:lang w:val="en-US" w:eastAsia="zh-CN"/>
        </w:rPr>
        <w:t>研究任务</w:t>
      </w:r>
      <w:r w:rsidRPr="00291EF4">
        <w:rPr>
          <w:rFonts w:ascii="宋体" w:eastAsia="宋体" w:hAnsi="宋体" w:cs="宋体"/>
          <w:lang w:val="en-US" w:eastAsia="zh-CN"/>
        </w:rPr>
        <w:t xml:space="preserve">：你要做什么（比如建个模型、做个系统）。 </w:t>
      </w:r>
    </w:p>
    <w:p w14:paraId="02652D71" w14:textId="77777777" w:rsidR="00261C7C" w:rsidRPr="00291EF4" w:rsidRDefault="00261C7C" w:rsidP="00261C7C">
      <w:pPr>
        <w:pStyle w:val="ae"/>
        <w:ind w:leftChars="0" w:left="0" w:firstLineChars="0" w:firstLine="0"/>
        <w:rPr>
          <w:rFonts w:ascii="宋体" w:eastAsia="宋体" w:hAnsi="宋体" w:cs="宋体" w:hint="eastAsia"/>
          <w:lang w:val="en-US" w:eastAsia="zh-CN"/>
        </w:rPr>
      </w:pPr>
      <w:r w:rsidRPr="00291EF4">
        <w:rPr>
          <w:rFonts w:ascii="宋体" w:eastAsia="宋体" w:hAnsi="宋体" w:cs="宋体"/>
          <w:b/>
          <w:bCs/>
          <w:lang w:val="en-US" w:eastAsia="zh-CN"/>
        </w:rPr>
        <w:t>研究问题</w:t>
      </w:r>
      <w:r w:rsidRPr="00291EF4">
        <w:rPr>
          <w:rFonts w:ascii="宋体" w:eastAsia="宋体" w:hAnsi="宋体" w:cs="宋体"/>
          <w:lang w:val="en-US" w:eastAsia="zh-CN"/>
        </w:rPr>
        <w:t>：你要解决什么具体的科学或工程难题（通常是一个需要探索答案的疑问句）。</w:t>
      </w:r>
    </w:p>
    <w:p w14:paraId="7E8D08EF" w14:textId="77777777" w:rsidR="00261C7C" w:rsidRDefault="00261C7C" w:rsidP="00261C7C">
      <w:pPr>
        <w:pStyle w:val="ae"/>
        <w:ind w:left="0" w:hanging="2"/>
        <w:rPr>
          <w:lang w:eastAsia="zh-CN"/>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8D08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881441A" w16cex:dateUtc="2026-09-07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8D08EF" w16cid:durableId="788144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95C35" w14:textId="77777777" w:rsidR="0028744A" w:rsidRDefault="0028744A">
      <w:pPr>
        <w:spacing w:line="240" w:lineRule="auto"/>
        <w:ind w:left="0" w:hanging="2"/>
      </w:pPr>
      <w:r>
        <w:separator/>
      </w:r>
    </w:p>
  </w:endnote>
  <w:endnote w:type="continuationSeparator" w:id="0">
    <w:p w14:paraId="612533BA" w14:textId="77777777" w:rsidR="0028744A" w:rsidRDefault="0028744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1E21F" w14:textId="77777777" w:rsidR="002555D8" w:rsidRDefault="00000000">
    <w:pPr>
      <w:tabs>
        <w:tab w:val="center" w:pos="4536"/>
        <w:tab w:val="right" w:pos="9072"/>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1DC8519" w14:textId="77777777" w:rsidR="002555D8" w:rsidRDefault="002555D8">
    <w:pPr>
      <w:tabs>
        <w:tab w:val="center" w:pos="4536"/>
        <w:tab w:val="right" w:pos="9072"/>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6837C" w14:textId="77777777" w:rsidR="002555D8" w:rsidRDefault="00000000">
    <w:pPr>
      <w:tabs>
        <w:tab w:val="center" w:pos="4536"/>
        <w:tab w:val="right" w:pos="9072"/>
      </w:tabs>
      <w:spacing w:line="240" w:lineRule="auto"/>
      <w:ind w:left="0" w:hanging="2"/>
      <w:rPr>
        <w:color w:val="000000"/>
      </w:rPr>
    </w:pPr>
    <w:r>
      <w:rPr>
        <w:i/>
        <w:color w:val="000000"/>
        <w:sz w:val="20"/>
        <w:szCs w:val="20"/>
      </w:rPr>
      <w:t>SWISS UMEF-V-</w:t>
    </w:r>
    <w:r>
      <w:rPr>
        <w:i/>
        <w:sz w:val="20"/>
        <w:szCs w:val="20"/>
      </w:rPr>
      <w:t>2</w:t>
    </w:r>
    <w:r>
      <w:rPr>
        <w:i/>
        <w:color w:val="000000"/>
        <w:sz w:val="20"/>
        <w:szCs w:val="20"/>
      </w:rPr>
      <w:t>-2</w:t>
    </w:r>
    <w:r>
      <w:rPr>
        <w:i/>
        <w:sz w:val="20"/>
        <w:szCs w:val="20"/>
      </w:rPr>
      <w:t>7</w:t>
    </w:r>
    <w:r>
      <w:rPr>
        <w:i/>
        <w:color w:val="000000"/>
        <w:sz w:val="20"/>
        <w:szCs w:val="20"/>
      </w:rPr>
      <w:t>-</w:t>
    </w:r>
    <w:r>
      <w:rPr>
        <w:i/>
        <w:sz w:val="20"/>
        <w:szCs w:val="20"/>
      </w:rPr>
      <w:t>12</w:t>
    </w:r>
    <w:r>
      <w:rPr>
        <w:i/>
        <w:color w:val="000000"/>
        <w:sz w:val="20"/>
        <w:szCs w:val="20"/>
      </w:rPr>
      <w:t>-202</w:t>
    </w:r>
    <w:r>
      <w:rPr>
        <w:i/>
        <w:sz w:val="20"/>
        <w:szCs w:val="20"/>
      </w:rPr>
      <w:t>2</w:t>
    </w:r>
    <w:r>
      <w:rPr>
        <w:color w:val="000000"/>
      </w:rPr>
      <w:tab/>
    </w:r>
    <w:r>
      <w:rPr>
        <w:color w:val="000000"/>
      </w:rPr>
      <w:tab/>
      <w:t xml:space="preserve">Page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rPr>
      <w:t xml:space="preserve"> / </w:t>
    </w:r>
    <w:r>
      <w:rPr>
        <w:color w:val="000000"/>
      </w:rPr>
      <w:fldChar w:fldCharType="begin"/>
    </w:r>
    <w:r>
      <w:rPr>
        <w:color w:val="000000"/>
      </w:rPr>
      <w:instrText>NUMPAGES</w:instrText>
    </w:r>
    <w:r>
      <w:rPr>
        <w:color w:val="000000"/>
      </w:rPr>
      <w:fldChar w:fldCharType="separate"/>
    </w:r>
    <w:r>
      <w:rPr>
        <w:color w:val="000000"/>
      </w:rPr>
      <w:t>1</w:t>
    </w:r>
    <w:r>
      <w:rPr>
        <w:color w:val="000000"/>
      </w:rPr>
      <w:fldChar w:fldCharType="end"/>
    </w:r>
  </w:p>
  <w:p w14:paraId="4EEEE2F8" w14:textId="77777777" w:rsidR="002555D8" w:rsidRDefault="002555D8">
    <w:pPr>
      <w:tabs>
        <w:tab w:val="center" w:pos="4536"/>
        <w:tab w:val="right" w:pos="9072"/>
      </w:tabs>
      <w:spacing w:line="240" w:lineRule="auto"/>
      <w:ind w:left="0" w:right="36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F6481" w14:textId="77777777" w:rsidR="00261C7C" w:rsidRDefault="00261C7C">
    <w:pPr>
      <w:pStyle w:val="a4"/>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3E79E" w14:textId="77777777" w:rsidR="0028744A" w:rsidRDefault="0028744A">
      <w:pPr>
        <w:spacing w:line="240" w:lineRule="auto"/>
        <w:ind w:left="0" w:hanging="2"/>
      </w:pPr>
      <w:r>
        <w:separator/>
      </w:r>
    </w:p>
  </w:footnote>
  <w:footnote w:type="continuationSeparator" w:id="0">
    <w:p w14:paraId="5525331E" w14:textId="77777777" w:rsidR="0028744A" w:rsidRDefault="0028744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EEABB" w14:textId="77777777" w:rsidR="00261C7C" w:rsidRDefault="00261C7C">
    <w:pPr>
      <w:pStyle w:val="a5"/>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B7B0D" w14:textId="77777777" w:rsidR="00261C7C" w:rsidRDefault="00261C7C">
    <w:pPr>
      <w:pStyle w:val="a5"/>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9190F" w14:textId="77777777" w:rsidR="00261C7C" w:rsidRDefault="00261C7C">
    <w:pPr>
      <w:pStyle w:val="a5"/>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710E6"/>
    <w:multiLevelType w:val="multilevel"/>
    <w:tmpl w:val="FDB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9775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振宇 徐">
    <w15:presenceInfo w15:providerId="Windows Live" w15:userId="cccd776a7d0bf9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DC"/>
    <w:rsid w:val="000251C4"/>
    <w:rsid w:val="000B603F"/>
    <w:rsid w:val="000E6D6D"/>
    <w:rsid w:val="00190FF1"/>
    <w:rsid w:val="001B6D8B"/>
    <w:rsid w:val="001E2031"/>
    <w:rsid w:val="001E6199"/>
    <w:rsid w:val="002555D8"/>
    <w:rsid w:val="00261C7C"/>
    <w:rsid w:val="0028744A"/>
    <w:rsid w:val="002E3DF4"/>
    <w:rsid w:val="002E76EC"/>
    <w:rsid w:val="003A447E"/>
    <w:rsid w:val="00457F15"/>
    <w:rsid w:val="004819C5"/>
    <w:rsid w:val="00533015"/>
    <w:rsid w:val="005405D8"/>
    <w:rsid w:val="00587AA5"/>
    <w:rsid w:val="005A76ED"/>
    <w:rsid w:val="005C7451"/>
    <w:rsid w:val="00630AF7"/>
    <w:rsid w:val="007B2114"/>
    <w:rsid w:val="008D22FE"/>
    <w:rsid w:val="009027BE"/>
    <w:rsid w:val="00956334"/>
    <w:rsid w:val="009A3ABA"/>
    <w:rsid w:val="00B026F0"/>
    <w:rsid w:val="00B64023"/>
    <w:rsid w:val="00B67185"/>
    <w:rsid w:val="00BD2651"/>
    <w:rsid w:val="00C0311B"/>
    <w:rsid w:val="00C131BC"/>
    <w:rsid w:val="00C9667E"/>
    <w:rsid w:val="00CA45EE"/>
    <w:rsid w:val="00D77C52"/>
    <w:rsid w:val="00DE10FA"/>
    <w:rsid w:val="00DF0078"/>
    <w:rsid w:val="00DF6447"/>
    <w:rsid w:val="00E80BC7"/>
    <w:rsid w:val="00EE35BD"/>
    <w:rsid w:val="00F35959"/>
    <w:rsid w:val="00F456DC"/>
    <w:rsid w:val="00FB0174"/>
    <w:rsid w:val="262712D7"/>
    <w:rsid w:val="313A530E"/>
    <w:rsid w:val="7F5A5FFA"/>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0821E5"/>
  <w15:docId w15:val="{29A41E35-1F34-4515-9DD0-92DA193C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1" w:lineRule="atLeast"/>
      <w:ind w:leftChars="-1" w:left="-1" w:hangingChars="1" w:hanging="1"/>
      <w:textAlignment w:val="top"/>
      <w:outlineLvl w:val="0"/>
    </w:pPr>
    <w:rPr>
      <w:rFonts w:eastAsia="Times New Roman"/>
      <w:position w:val="-1"/>
      <w:sz w:val="24"/>
      <w:szCs w:val="24"/>
      <w:lang w:val="fr-CH" w:eastAsia="fr-FR"/>
    </w:rPr>
  </w:style>
  <w:style w:type="paragraph" w:styleId="1">
    <w:name w:val="heading 1"/>
    <w:basedOn w:val="a"/>
    <w:next w:val="a"/>
    <w:uiPriority w:val="9"/>
    <w:qFormat/>
    <w:pPr>
      <w:keepNext/>
      <w:spacing w:before="240" w:after="60"/>
    </w:pPr>
    <w:rPr>
      <w:rFonts w:ascii="Calibri Light" w:hAnsi="Calibri Light"/>
      <w:b/>
      <w:bCs/>
      <w:kern w:val="32"/>
      <w:sz w:val="32"/>
      <w:szCs w:val="32"/>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00" w:line="276" w:lineRule="auto"/>
      <w:outlineLvl w:val="2"/>
    </w:pPr>
    <w:rPr>
      <w:rFonts w:ascii="Cambria" w:hAnsi="Cambria"/>
      <w:b/>
      <w:bCs/>
      <w:color w:val="4F81BD"/>
      <w:sz w:val="20"/>
      <w:szCs w:val="20"/>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qFormat/>
    <w:rPr>
      <w:rFonts w:ascii="Tahoma" w:hAnsi="Tahoma" w:cs="Tahoma"/>
      <w:sz w:val="16"/>
      <w:szCs w:val="16"/>
    </w:rPr>
  </w:style>
  <w:style w:type="paragraph" w:styleId="a4">
    <w:name w:val="footer"/>
    <w:basedOn w:val="a"/>
    <w:qFormat/>
    <w:pPr>
      <w:tabs>
        <w:tab w:val="center" w:pos="4536"/>
        <w:tab w:val="right" w:pos="9072"/>
      </w:tabs>
    </w:pPr>
  </w:style>
  <w:style w:type="paragraph" w:styleId="a5">
    <w:name w:val="header"/>
    <w:basedOn w:val="a"/>
    <w:qFormat/>
    <w:pPr>
      <w:tabs>
        <w:tab w:val="center" w:pos="4536"/>
        <w:tab w:val="right" w:pos="9072"/>
      </w:tabs>
    </w:p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HTML">
    <w:name w:val="HTML Preformatted"/>
    <w:basedOn w:val="a"/>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7">
    <w:name w:val="Normal (Web)"/>
    <w:basedOn w:val="a"/>
    <w:qFormat/>
    <w:pPr>
      <w:spacing w:before="100" w:beforeAutospacing="1" w:after="100" w:afterAutospacing="1"/>
    </w:pPr>
  </w:style>
  <w:style w:type="paragraph" w:styleId="a8">
    <w:name w:val="Title"/>
    <w:basedOn w:val="a"/>
    <w:next w:val="a"/>
    <w:uiPriority w:val="10"/>
    <w:qFormat/>
    <w:pPr>
      <w:keepNext/>
      <w:keepLines/>
      <w:spacing w:before="480" w:after="120"/>
    </w:pPr>
    <w:rPr>
      <w:b/>
      <w:sz w:val="72"/>
      <w:szCs w:val="72"/>
    </w:rPr>
  </w:style>
  <w:style w:type="table" w:styleId="a9">
    <w:name w:val="Table Grid"/>
    <w:basedOn w:val="a1"/>
    <w:qFormat/>
    <w:pPr>
      <w:suppressAutoHyphens/>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w w:val="100"/>
      <w:position w:val="-1"/>
      <w:vertAlign w:val="baseline"/>
      <w:cs w:val="0"/>
    </w:rPr>
  </w:style>
  <w:style w:type="character" w:styleId="ab">
    <w:name w:val="page number"/>
    <w:basedOn w:val="a0"/>
    <w:qFormat/>
    <w:rPr>
      <w:w w:val="100"/>
      <w:position w:val="-1"/>
      <w:vertAlign w:val="baseline"/>
      <w:cs w:val="0"/>
    </w:rPr>
  </w:style>
  <w:style w:type="character" w:styleId="ac">
    <w:name w:val="Hyperlink"/>
    <w:qFormat/>
    <w:rPr>
      <w:color w:val="0000FF"/>
      <w:w w:val="100"/>
      <w:position w:val="-1"/>
      <w:u w:val="single"/>
      <w:vertAlign w:val="baseline"/>
      <w:cs w:val="0"/>
    </w:rPr>
  </w:style>
  <w:style w:type="table" w:customStyle="1" w:styleId="TableNormal1">
    <w:name w:val="Table Normal1"/>
    <w:qFormat/>
    <w:tblPr>
      <w:tblCellMar>
        <w:top w:w="0" w:type="dxa"/>
        <w:left w:w="0" w:type="dxa"/>
        <w:bottom w:w="0" w:type="dxa"/>
        <w:right w:w="0" w:type="dxa"/>
      </w:tblCellMar>
    </w:tblPr>
  </w:style>
  <w:style w:type="paragraph" w:customStyle="1" w:styleId="ListParagraph1">
    <w:name w:val="List Paragraph1"/>
    <w:basedOn w:val="a"/>
    <w:qFormat/>
    <w:pPr>
      <w:ind w:left="720"/>
      <w:contextualSpacing/>
    </w:pPr>
  </w:style>
  <w:style w:type="character" w:customStyle="1" w:styleId="Titre3Car">
    <w:name w:val="Titre 3 Car"/>
    <w:qFormat/>
    <w:rPr>
      <w:rFonts w:ascii="Cambria" w:eastAsia="Times New Roman" w:hAnsi="Cambria" w:cs="Times New Roman"/>
      <w:b/>
      <w:bCs/>
      <w:color w:val="4F81BD"/>
      <w:w w:val="100"/>
      <w:position w:val="-1"/>
      <w:vertAlign w:val="baseline"/>
      <w:cs w:val="0"/>
    </w:rPr>
  </w:style>
  <w:style w:type="character" w:customStyle="1" w:styleId="apple-converted-space">
    <w:name w:val="apple-converted-space"/>
    <w:basedOn w:val="a0"/>
    <w:qFormat/>
    <w:rPr>
      <w:w w:val="100"/>
      <w:position w:val="-1"/>
      <w:vertAlign w:val="baseline"/>
      <w:cs w:val="0"/>
    </w:rPr>
  </w:style>
  <w:style w:type="character" w:customStyle="1" w:styleId="tw4winMark">
    <w:name w:val="tw4winMark"/>
    <w:qFormat/>
    <w:rPr>
      <w:rFonts w:ascii="Courier New" w:hAnsi="Courier New" w:cs="Courier New"/>
      <w:vanish/>
      <w:color w:val="800080"/>
      <w:w w:val="100"/>
      <w:position w:val="-1"/>
      <w:vertAlign w:val="subscript"/>
      <w:cs w:val="0"/>
    </w:rPr>
  </w:style>
  <w:style w:type="character" w:customStyle="1" w:styleId="longtext">
    <w:name w:val="long_text"/>
    <w:basedOn w:val="a0"/>
    <w:qFormat/>
    <w:rPr>
      <w:w w:val="100"/>
      <w:position w:val="-1"/>
      <w:vertAlign w:val="baseline"/>
      <w:cs w:val="0"/>
    </w:rPr>
  </w:style>
  <w:style w:type="character" w:customStyle="1" w:styleId="TextedebullesCar">
    <w:name w:val="Texte de bulles Car"/>
    <w:qFormat/>
    <w:rPr>
      <w:rFonts w:ascii="Tahoma" w:eastAsia="MS Gothic" w:hAnsi="Tahoma" w:cs="Tahoma"/>
      <w:w w:val="100"/>
      <w:kern w:val="2"/>
      <w:position w:val="-1"/>
      <w:sz w:val="16"/>
      <w:szCs w:val="16"/>
      <w:vertAlign w:val="baseline"/>
      <w:cs w:val="0"/>
      <w:lang w:eastAsia="fr-CH" w:bidi="ar-SA"/>
    </w:rPr>
  </w:style>
  <w:style w:type="paragraph" w:customStyle="1" w:styleId="Listecouleur-Accent11">
    <w:name w:val="Liste couleur - Accent 11"/>
    <w:basedOn w:val="a"/>
    <w:qFormat/>
    <w:pPr>
      <w:ind w:left="720"/>
      <w:contextualSpacing/>
    </w:pPr>
  </w:style>
  <w:style w:type="character" w:customStyle="1" w:styleId="PrformatHTMLCar">
    <w:name w:val="Préformaté HTML Car"/>
    <w:uiPriority w:val="99"/>
    <w:qFormat/>
    <w:rPr>
      <w:rFonts w:ascii="Courier New" w:eastAsia="Times New Roman" w:hAnsi="Courier New" w:cs="Courier New"/>
      <w:w w:val="100"/>
      <w:position w:val="-1"/>
      <w:vertAlign w:val="baseline"/>
      <w:cs w:val="0"/>
    </w:rPr>
  </w:style>
  <w:style w:type="character" w:customStyle="1" w:styleId="Titre1Car">
    <w:name w:val="Titre 1 Car"/>
    <w:qFormat/>
    <w:rPr>
      <w:rFonts w:ascii="Calibri Light" w:eastAsia="Times New Roman" w:hAnsi="Calibri Light" w:cs="Times New Roman"/>
      <w:b/>
      <w:bCs/>
      <w:w w:val="100"/>
      <w:kern w:val="32"/>
      <w:position w:val="-1"/>
      <w:sz w:val="32"/>
      <w:szCs w:val="32"/>
      <w:vertAlign w:val="baseline"/>
      <w:cs w:val="0"/>
      <w:lang w:val="en-US" w:eastAsia="fr-CH"/>
    </w:rPr>
  </w:style>
  <w:style w:type="character" w:customStyle="1" w:styleId="content-title">
    <w:name w:val="content-title"/>
    <w:qFormat/>
    <w:rPr>
      <w:w w:val="100"/>
      <w:position w:val="-1"/>
      <w:vertAlign w:val="baseline"/>
      <w:cs w:val="0"/>
    </w:rPr>
  </w:style>
  <w:style w:type="character" w:customStyle="1" w:styleId="En-tteCar">
    <w:name w:val="En-tête Car"/>
    <w:qFormat/>
    <w:rPr>
      <w:rFonts w:ascii="Times New Roman" w:eastAsia="Times New Roman" w:hAnsi="Times New Roman" w:cs="Times New Roman"/>
      <w:w w:val="100"/>
      <w:position w:val="-1"/>
      <w:sz w:val="24"/>
      <w:szCs w:val="24"/>
      <w:vertAlign w:val="baseline"/>
      <w:cs w:val="0"/>
    </w:rPr>
  </w:style>
  <w:style w:type="character" w:customStyle="1" w:styleId="PieddepageCar">
    <w:name w:val="Pied de page Car"/>
    <w:qFormat/>
    <w:rPr>
      <w:rFonts w:ascii="Times New Roman" w:eastAsia="Times New Roman" w:hAnsi="Times New Roman" w:cs="Times New Roman"/>
      <w:w w:val="100"/>
      <w:position w:val="-1"/>
      <w:sz w:val="24"/>
      <w:szCs w:val="24"/>
      <w:vertAlign w:val="baseline"/>
      <w:cs w:val="0"/>
    </w:rPr>
  </w:style>
  <w:style w:type="table" w:customStyle="1" w:styleId="Style33">
    <w:name w:val="_Style 33"/>
    <w:basedOn w:val="TableNormal1"/>
    <w:qFormat/>
    <w:tblPr>
      <w:tblCellMar>
        <w:left w:w="108" w:type="dxa"/>
        <w:right w:w="108" w:type="dxa"/>
      </w:tblCellMar>
    </w:tblPr>
  </w:style>
  <w:style w:type="table" w:customStyle="1" w:styleId="Style34">
    <w:name w:val="_Style 34"/>
    <w:basedOn w:val="TableNormal1"/>
    <w:qFormat/>
    <w:tblPr>
      <w:tblCellMar>
        <w:left w:w="108" w:type="dxa"/>
        <w:right w:w="108" w:type="dxa"/>
      </w:tblCellMar>
    </w:tblPr>
  </w:style>
  <w:style w:type="table" w:customStyle="1" w:styleId="Style35">
    <w:name w:val="_Style 35"/>
    <w:basedOn w:val="TableNormal1"/>
    <w:qFormat/>
    <w:tblPr>
      <w:tblCellMar>
        <w:left w:w="108" w:type="dxa"/>
        <w:right w:w="108" w:type="dxa"/>
      </w:tblCellMar>
    </w:tblPr>
  </w:style>
  <w:style w:type="table" w:customStyle="1" w:styleId="Style36">
    <w:name w:val="_Style 36"/>
    <w:basedOn w:val="TableNormal1"/>
    <w:qFormat/>
    <w:tblPr>
      <w:tblCellMar>
        <w:left w:w="108" w:type="dxa"/>
        <w:right w:w="108" w:type="dxa"/>
      </w:tblCellMar>
    </w:tblPr>
  </w:style>
  <w:style w:type="table" w:customStyle="1" w:styleId="Style37">
    <w:name w:val="_Style 37"/>
    <w:basedOn w:val="TableNormal1"/>
    <w:qFormat/>
    <w:tblPr>
      <w:tblCellMar>
        <w:left w:w="108" w:type="dxa"/>
        <w:right w:w="108" w:type="dxa"/>
      </w:tblCellMar>
    </w:tblPr>
  </w:style>
  <w:style w:type="character" w:customStyle="1" w:styleId="y2iqfc">
    <w:name w:val="y2iqfc"/>
    <w:basedOn w:val="a0"/>
    <w:qFormat/>
  </w:style>
  <w:style w:type="character" w:styleId="ad">
    <w:name w:val="annotation reference"/>
    <w:basedOn w:val="a0"/>
    <w:uiPriority w:val="99"/>
    <w:semiHidden/>
    <w:unhideWhenUsed/>
    <w:rsid w:val="00261C7C"/>
    <w:rPr>
      <w:sz w:val="21"/>
      <w:szCs w:val="21"/>
    </w:rPr>
  </w:style>
  <w:style w:type="paragraph" w:styleId="ae">
    <w:name w:val="annotation text"/>
    <w:basedOn w:val="a"/>
    <w:link w:val="af"/>
    <w:uiPriority w:val="99"/>
    <w:semiHidden/>
    <w:unhideWhenUsed/>
    <w:rsid w:val="00261C7C"/>
  </w:style>
  <w:style w:type="character" w:customStyle="1" w:styleId="af">
    <w:name w:val="批注文字 字符"/>
    <w:basedOn w:val="a0"/>
    <w:link w:val="ae"/>
    <w:uiPriority w:val="99"/>
    <w:semiHidden/>
    <w:rsid w:val="00261C7C"/>
    <w:rPr>
      <w:rFonts w:eastAsia="Times New Roman"/>
      <w:position w:val="-1"/>
      <w:sz w:val="24"/>
      <w:szCs w:val="24"/>
      <w:lang w:val="fr-CH" w:eastAsia="fr-FR"/>
    </w:rPr>
  </w:style>
  <w:style w:type="character" w:styleId="af0">
    <w:name w:val="Unresolved Mention"/>
    <w:basedOn w:val="a0"/>
    <w:uiPriority w:val="99"/>
    <w:semiHidden/>
    <w:unhideWhenUsed/>
    <w:rsid w:val="000E6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9043">
      <w:bodyDiv w:val="1"/>
      <w:marLeft w:val="0"/>
      <w:marRight w:val="0"/>
      <w:marTop w:val="0"/>
      <w:marBottom w:val="0"/>
      <w:divBdr>
        <w:top w:val="none" w:sz="0" w:space="0" w:color="auto"/>
        <w:left w:val="none" w:sz="0" w:space="0" w:color="auto"/>
        <w:bottom w:val="none" w:sz="0" w:space="0" w:color="auto"/>
        <w:right w:val="none" w:sz="0" w:space="0" w:color="auto"/>
      </w:divBdr>
    </w:div>
    <w:div w:id="54857375">
      <w:bodyDiv w:val="1"/>
      <w:marLeft w:val="0"/>
      <w:marRight w:val="0"/>
      <w:marTop w:val="0"/>
      <w:marBottom w:val="0"/>
      <w:divBdr>
        <w:top w:val="none" w:sz="0" w:space="0" w:color="auto"/>
        <w:left w:val="none" w:sz="0" w:space="0" w:color="auto"/>
        <w:bottom w:val="none" w:sz="0" w:space="0" w:color="auto"/>
        <w:right w:val="none" w:sz="0" w:space="0" w:color="auto"/>
      </w:divBdr>
    </w:div>
    <w:div w:id="268052749">
      <w:bodyDiv w:val="1"/>
      <w:marLeft w:val="0"/>
      <w:marRight w:val="0"/>
      <w:marTop w:val="0"/>
      <w:marBottom w:val="0"/>
      <w:divBdr>
        <w:top w:val="none" w:sz="0" w:space="0" w:color="auto"/>
        <w:left w:val="none" w:sz="0" w:space="0" w:color="auto"/>
        <w:bottom w:val="none" w:sz="0" w:space="0" w:color="auto"/>
        <w:right w:val="none" w:sz="0" w:space="0" w:color="auto"/>
      </w:divBdr>
      <w:divsChild>
        <w:div w:id="1231774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657828">
      <w:bodyDiv w:val="1"/>
      <w:marLeft w:val="0"/>
      <w:marRight w:val="0"/>
      <w:marTop w:val="0"/>
      <w:marBottom w:val="0"/>
      <w:divBdr>
        <w:top w:val="none" w:sz="0" w:space="0" w:color="auto"/>
        <w:left w:val="none" w:sz="0" w:space="0" w:color="auto"/>
        <w:bottom w:val="none" w:sz="0" w:space="0" w:color="auto"/>
        <w:right w:val="none" w:sz="0" w:space="0" w:color="auto"/>
      </w:divBdr>
    </w:div>
    <w:div w:id="388118657">
      <w:bodyDiv w:val="1"/>
      <w:marLeft w:val="0"/>
      <w:marRight w:val="0"/>
      <w:marTop w:val="0"/>
      <w:marBottom w:val="0"/>
      <w:divBdr>
        <w:top w:val="none" w:sz="0" w:space="0" w:color="auto"/>
        <w:left w:val="none" w:sz="0" w:space="0" w:color="auto"/>
        <w:bottom w:val="none" w:sz="0" w:space="0" w:color="auto"/>
        <w:right w:val="none" w:sz="0" w:space="0" w:color="auto"/>
      </w:divBdr>
    </w:div>
    <w:div w:id="437943274">
      <w:bodyDiv w:val="1"/>
      <w:marLeft w:val="0"/>
      <w:marRight w:val="0"/>
      <w:marTop w:val="0"/>
      <w:marBottom w:val="0"/>
      <w:divBdr>
        <w:top w:val="none" w:sz="0" w:space="0" w:color="auto"/>
        <w:left w:val="none" w:sz="0" w:space="0" w:color="auto"/>
        <w:bottom w:val="none" w:sz="0" w:space="0" w:color="auto"/>
        <w:right w:val="none" w:sz="0" w:space="0" w:color="auto"/>
      </w:divBdr>
    </w:div>
    <w:div w:id="496581293">
      <w:bodyDiv w:val="1"/>
      <w:marLeft w:val="0"/>
      <w:marRight w:val="0"/>
      <w:marTop w:val="0"/>
      <w:marBottom w:val="0"/>
      <w:divBdr>
        <w:top w:val="none" w:sz="0" w:space="0" w:color="auto"/>
        <w:left w:val="none" w:sz="0" w:space="0" w:color="auto"/>
        <w:bottom w:val="none" w:sz="0" w:space="0" w:color="auto"/>
        <w:right w:val="none" w:sz="0" w:space="0" w:color="auto"/>
      </w:divBdr>
    </w:div>
    <w:div w:id="547692623">
      <w:bodyDiv w:val="1"/>
      <w:marLeft w:val="0"/>
      <w:marRight w:val="0"/>
      <w:marTop w:val="0"/>
      <w:marBottom w:val="0"/>
      <w:divBdr>
        <w:top w:val="none" w:sz="0" w:space="0" w:color="auto"/>
        <w:left w:val="none" w:sz="0" w:space="0" w:color="auto"/>
        <w:bottom w:val="none" w:sz="0" w:space="0" w:color="auto"/>
        <w:right w:val="none" w:sz="0" w:space="0" w:color="auto"/>
      </w:divBdr>
      <w:divsChild>
        <w:div w:id="571233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037657">
      <w:bodyDiv w:val="1"/>
      <w:marLeft w:val="0"/>
      <w:marRight w:val="0"/>
      <w:marTop w:val="0"/>
      <w:marBottom w:val="0"/>
      <w:divBdr>
        <w:top w:val="none" w:sz="0" w:space="0" w:color="auto"/>
        <w:left w:val="none" w:sz="0" w:space="0" w:color="auto"/>
        <w:bottom w:val="none" w:sz="0" w:space="0" w:color="auto"/>
        <w:right w:val="none" w:sz="0" w:space="0" w:color="auto"/>
      </w:divBdr>
    </w:div>
    <w:div w:id="931936437">
      <w:bodyDiv w:val="1"/>
      <w:marLeft w:val="0"/>
      <w:marRight w:val="0"/>
      <w:marTop w:val="0"/>
      <w:marBottom w:val="0"/>
      <w:divBdr>
        <w:top w:val="none" w:sz="0" w:space="0" w:color="auto"/>
        <w:left w:val="none" w:sz="0" w:space="0" w:color="auto"/>
        <w:bottom w:val="none" w:sz="0" w:space="0" w:color="auto"/>
        <w:right w:val="none" w:sz="0" w:space="0" w:color="auto"/>
      </w:divBdr>
      <w:divsChild>
        <w:div w:id="908804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749475">
      <w:bodyDiv w:val="1"/>
      <w:marLeft w:val="0"/>
      <w:marRight w:val="0"/>
      <w:marTop w:val="0"/>
      <w:marBottom w:val="0"/>
      <w:divBdr>
        <w:top w:val="none" w:sz="0" w:space="0" w:color="auto"/>
        <w:left w:val="none" w:sz="0" w:space="0" w:color="auto"/>
        <w:bottom w:val="none" w:sz="0" w:space="0" w:color="auto"/>
        <w:right w:val="none" w:sz="0" w:space="0" w:color="auto"/>
      </w:divBdr>
    </w:div>
    <w:div w:id="1253052733">
      <w:bodyDiv w:val="1"/>
      <w:marLeft w:val="0"/>
      <w:marRight w:val="0"/>
      <w:marTop w:val="0"/>
      <w:marBottom w:val="0"/>
      <w:divBdr>
        <w:top w:val="none" w:sz="0" w:space="0" w:color="auto"/>
        <w:left w:val="none" w:sz="0" w:space="0" w:color="auto"/>
        <w:bottom w:val="none" w:sz="0" w:space="0" w:color="auto"/>
        <w:right w:val="none" w:sz="0" w:space="0" w:color="auto"/>
      </w:divBdr>
    </w:div>
    <w:div w:id="1287807921">
      <w:bodyDiv w:val="1"/>
      <w:marLeft w:val="0"/>
      <w:marRight w:val="0"/>
      <w:marTop w:val="0"/>
      <w:marBottom w:val="0"/>
      <w:divBdr>
        <w:top w:val="none" w:sz="0" w:space="0" w:color="auto"/>
        <w:left w:val="none" w:sz="0" w:space="0" w:color="auto"/>
        <w:bottom w:val="none" w:sz="0" w:space="0" w:color="auto"/>
        <w:right w:val="none" w:sz="0" w:space="0" w:color="auto"/>
      </w:divBdr>
    </w:div>
    <w:div w:id="1405640075">
      <w:bodyDiv w:val="1"/>
      <w:marLeft w:val="0"/>
      <w:marRight w:val="0"/>
      <w:marTop w:val="0"/>
      <w:marBottom w:val="0"/>
      <w:divBdr>
        <w:top w:val="none" w:sz="0" w:space="0" w:color="auto"/>
        <w:left w:val="none" w:sz="0" w:space="0" w:color="auto"/>
        <w:bottom w:val="none" w:sz="0" w:space="0" w:color="auto"/>
        <w:right w:val="none" w:sz="0" w:space="0" w:color="auto"/>
      </w:divBdr>
    </w:div>
    <w:div w:id="1595556558">
      <w:bodyDiv w:val="1"/>
      <w:marLeft w:val="0"/>
      <w:marRight w:val="0"/>
      <w:marTop w:val="0"/>
      <w:marBottom w:val="0"/>
      <w:divBdr>
        <w:top w:val="none" w:sz="0" w:space="0" w:color="auto"/>
        <w:left w:val="none" w:sz="0" w:space="0" w:color="auto"/>
        <w:bottom w:val="none" w:sz="0" w:space="0" w:color="auto"/>
        <w:right w:val="none" w:sz="0" w:space="0" w:color="auto"/>
      </w:divBdr>
      <w:divsChild>
        <w:div w:id="47206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335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27464/d.cnki.gzsfu.2025.000398"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ltrp5ciVwBJWweG5+D1VE6DzPA==">AMUW2mWCFkxMr4vQI0Xflb2p1neiRuHJcpOv+Y/jyQDkwCPz5dA370nAOmmIOvmHT/eJTJ288OgHE7Qi/0ZM8HiJ6qAo+T6H1C+8AKh6j5bNAMHwwy4lnNc=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振宇 徐</cp:lastModifiedBy>
  <cp:revision>3</cp:revision>
  <dcterms:created xsi:type="dcterms:W3CDTF">2020-08-08T13:10:00Z</dcterms:created>
  <dcterms:modified xsi:type="dcterms:W3CDTF">2026-09-15T15:17:00Z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eyJoZGlkIjoiYmRiOGM2NGY5YzFmNjBmZjYwN2E3MGI0Yjg0NWJiOTQiLCJ1c2VySWQiOiIxNDAxMzQ2NzM2In0=</vt:lpwstr>
  </property>
  <property fmtid="{D5CDD505-2E9C-101B-9397-08002B2CF9AE}" pid="3" name="KSOProductBuildVer">
    <vt:lpwstr>2052-12.1.0.25225</vt:lpwstr>
  </property>
  <property fmtid="{D5CDD505-2E9C-101B-9397-08002B2CF9AE}" pid="4" name="ICV">
    <vt:lpwstr>7D6C59D49EF541F28A1F76EC9262CF23_13</vt:lpwstr>
  </property>
</Properties>
</file>