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1212"/>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3553"/>
        <w:gridCol w:w="3417"/>
      </w:tblGrid>
      <w:tr w:rsidR="00724D9D" w:rsidRPr="00724D9D" w14:paraId="4AFAC536" w14:textId="77777777" w:rsidTr="00724D9D">
        <w:trPr>
          <w:tblHeader/>
          <w:tblCellSpacing w:w="15" w:type="dxa"/>
        </w:trPr>
        <w:tc>
          <w:tcPr>
            <w:tcW w:w="0" w:type="auto"/>
            <w:vAlign w:val="center"/>
            <w:hideMark/>
          </w:tcPr>
          <w:p w14:paraId="37CA35F3" w14:textId="77777777" w:rsidR="00724D9D" w:rsidRPr="00724D9D" w:rsidRDefault="00724D9D" w:rsidP="00724D9D">
            <w:pPr>
              <w:rPr>
                <w:b/>
                <w:bCs/>
              </w:rPr>
            </w:pPr>
            <w:r w:rsidRPr="00724D9D">
              <w:rPr>
                <w:b/>
                <w:bCs/>
              </w:rPr>
              <w:t>Dimension</w:t>
            </w:r>
          </w:p>
        </w:tc>
        <w:tc>
          <w:tcPr>
            <w:tcW w:w="0" w:type="auto"/>
            <w:vAlign w:val="center"/>
            <w:hideMark/>
          </w:tcPr>
          <w:p w14:paraId="638479CD" w14:textId="77777777" w:rsidR="00724D9D" w:rsidRPr="00724D9D" w:rsidRDefault="00724D9D" w:rsidP="00724D9D">
            <w:pPr>
              <w:rPr>
                <w:b/>
                <w:bCs/>
              </w:rPr>
            </w:pPr>
            <w:r w:rsidRPr="00724D9D">
              <w:rPr>
                <w:b/>
                <w:bCs/>
              </w:rPr>
              <w:t>Traditional Machine Learning</w:t>
            </w:r>
          </w:p>
        </w:tc>
        <w:tc>
          <w:tcPr>
            <w:tcW w:w="0" w:type="auto"/>
            <w:vAlign w:val="center"/>
            <w:hideMark/>
          </w:tcPr>
          <w:p w14:paraId="6C419519" w14:textId="26BC68DC" w:rsidR="00724D9D" w:rsidRPr="00724D9D" w:rsidRDefault="00724D9D" w:rsidP="00724D9D">
            <w:pPr>
              <w:rPr>
                <w:b/>
                <w:bCs/>
              </w:rPr>
            </w:pPr>
            <w:r w:rsidRPr="00724D9D">
              <w:rPr>
                <w:b/>
                <w:bCs/>
              </w:rPr>
              <w:t>Deep Learning Approach</w:t>
            </w:r>
          </w:p>
        </w:tc>
      </w:tr>
      <w:tr w:rsidR="00724D9D" w:rsidRPr="00724D9D" w14:paraId="7BCBBDF2" w14:textId="77777777" w:rsidTr="00724D9D">
        <w:trPr>
          <w:tblCellSpacing w:w="15" w:type="dxa"/>
        </w:trPr>
        <w:tc>
          <w:tcPr>
            <w:tcW w:w="0" w:type="auto"/>
            <w:vAlign w:val="center"/>
            <w:hideMark/>
          </w:tcPr>
          <w:p w14:paraId="116C96D7" w14:textId="77777777" w:rsidR="00724D9D" w:rsidRPr="00724D9D" w:rsidRDefault="00724D9D" w:rsidP="00724D9D">
            <w:r w:rsidRPr="00724D9D">
              <w:rPr>
                <w:b/>
                <w:bCs/>
              </w:rPr>
              <w:t>Feature Engineering</w:t>
            </w:r>
          </w:p>
        </w:tc>
        <w:tc>
          <w:tcPr>
            <w:tcW w:w="0" w:type="auto"/>
            <w:vAlign w:val="center"/>
            <w:hideMark/>
          </w:tcPr>
          <w:p w14:paraId="0DE37101" w14:textId="77777777" w:rsidR="00724D9D" w:rsidRPr="00724D9D" w:rsidRDefault="00724D9D" w:rsidP="00724D9D">
            <w:r w:rsidRPr="00724D9D">
              <w:t>Requires manually engineered features such as delivery distance, package weight, and time of day.</w:t>
            </w:r>
          </w:p>
        </w:tc>
        <w:tc>
          <w:tcPr>
            <w:tcW w:w="0" w:type="auto"/>
            <w:vAlign w:val="center"/>
            <w:hideMark/>
          </w:tcPr>
          <w:p w14:paraId="6972DDFF" w14:textId="77777777" w:rsidR="00724D9D" w:rsidRPr="00724D9D" w:rsidRDefault="00724D9D" w:rsidP="00724D9D">
            <w:r w:rsidRPr="00724D9D">
              <w:t>Automatically learns features from raw GPS traces, delivery images, and voice-note transcripts.</w:t>
            </w:r>
          </w:p>
        </w:tc>
      </w:tr>
      <w:tr w:rsidR="00724D9D" w:rsidRPr="00724D9D" w14:paraId="50CBE273" w14:textId="77777777" w:rsidTr="00724D9D">
        <w:trPr>
          <w:tblCellSpacing w:w="15" w:type="dxa"/>
        </w:trPr>
        <w:tc>
          <w:tcPr>
            <w:tcW w:w="0" w:type="auto"/>
            <w:vAlign w:val="center"/>
            <w:hideMark/>
          </w:tcPr>
          <w:p w14:paraId="5242DF8E" w14:textId="77777777" w:rsidR="00724D9D" w:rsidRPr="00724D9D" w:rsidRDefault="00724D9D" w:rsidP="00724D9D">
            <w:r w:rsidRPr="00724D9D">
              <w:rPr>
                <w:b/>
                <w:bCs/>
              </w:rPr>
              <w:t>Data Requirement</w:t>
            </w:r>
          </w:p>
        </w:tc>
        <w:tc>
          <w:tcPr>
            <w:tcW w:w="0" w:type="auto"/>
            <w:vAlign w:val="center"/>
            <w:hideMark/>
          </w:tcPr>
          <w:p w14:paraId="6A872120" w14:textId="77777777" w:rsidR="00724D9D" w:rsidRPr="00724D9D" w:rsidRDefault="00724D9D" w:rsidP="00724D9D">
            <w:r w:rsidRPr="00724D9D">
              <w:t>Works well with small to medium-sized structured datasets.</w:t>
            </w:r>
          </w:p>
        </w:tc>
        <w:tc>
          <w:tcPr>
            <w:tcW w:w="0" w:type="auto"/>
            <w:vAlign w:val="center"/>
            <w:hideMark/>
          </w:tcPr>
          <w:p w14:paraId="5D0EC0F5" w14:textId="77777777" w:rsidR="00724D9D" w:rsidRPr="00724D9D" w:rsidRDefault="00724D9D" w:rsidP="00724D9D">
            <w:r w:rsidRPr="00724D9D">
              <w:t xml:space="preserve">Requires large amounts of </w:t>
            </w:r>
            <w:proofErr w:type="spellStart"/>
            <w:r w:rsidRPr="00724D9D">
              <w:t>labeled</w:t>
            </w:r>
            <w:proofErr w:type="spellEnd"/>
            <w:r w:rsidRPr="00724D9D">
              <w:t xml:space="preserve"> data for effective training.</w:t>
            </w:r>
          </w:p>
        </w:tc>
      </w:tr>
      <w:tr w:rsidR="00724D9D" w:rsidRPr="00724D9D" w14:paraId="27FBDE92" w14:textId="77777777" w:rsidTr="00724D9D">
        <w:trPr>
          <w:tblCellSpacing w:w="15" w:type="dxa"/>
        </w:trPr>
        <w:tc>
          <w:tcPr>
            <w:tcW w:w="0" w:type="auto"/>
            <w:vAlign w:val="center"/>
            <w:hideMark/>
          </w:tcPr>
          <w:p w14:paraId="38BB3A08" w14:textId="77777777" w:rsidR="00724D9D" w:rsidRPr="00724D9D" w:rsidRDefault="00724D9D" w:rsidP="00724D9D">
            <w:r w:rsidRPr="00724D9D">
              <w:rPr>
                <w:b/>
                <w:bCs/>
              </w:rPr>
              <w:t>Computational Requirement</w:t>
            </w:r>
          </w:p>
        </w:tc>
        <w:tc>
          <w:tcPr>
            <w:tcW w:w="0" w:type="auto"/>
            <w:vAlign w:val="center"/>
            <w:hideMark/>
          </w:tcPr>
          <w:p w14:paraId="01AE2019" w14:textId="77777777" w:rsidR="00724D9D" w:rsidRPr="00724D9D" w:rsidRDefault="00724D9D" w:rsidP="00724D9D">
            <w:r w:rsidRPr="00724D9D">
              <w:t>Can be trained on CPUs with relatively low computational cost.</w:t>
            </w:r>
          </w:p>
        </w:tc>
        <w:tc>
          <w:tcPr>
            <w:tcW w:w="0" w:type="auto"/>
            <w:vAlign w:val="center"/>
            <w:hideMark/>
          </w:tcPr>
          <w:p w14:paraId="101214BC" w14:textId="77777777" w:rsidR="00724D9D" w:rsidRPr="00724D9D" w:rsidRDefault="00724D9D" w:rsidP="00724D9D">
            <w:r w:rsidRPr="00724D9D">
              <w:t>Requires powerful GPUs/TPUs and high memory for processing images, audio, and GPS data.</w:t>
            </w:r>
          </w:p>
        </w:tc>
      </w:tr>
      <w:tr w:rsidR="00724D9D" w:rsidRPr="00724D9D" w14:paraId="640DD5AE" w14:textId="77777777" w:rsidTr="00724D9D">
        <w:trPr>
          <w:tblCellSpacing w:w="15" w:type="dxa"/>
        </w:trPr>
        <w:tc>
          <w:tcPr>
            <w:tcW w:w="0" w:type="auto"/>
            <w:vAlign w:val="center"/>
            <w:hideMark/>
          </w:tcPr>
          <w:p w14:paraId="04966095" w14:textId="77777777" w:rsidR="00724D9D" w:rsidRPr="00724D9D" w:rsidRDefault="00724D9D" w:rsidP="00724D9D">
            <w:r w:rsidRPr="00724D9D">
              <w:rPr>
                <w:b/>
                <w:bCs/>
              </w:rPr>
              <w:t>Training Time</w:t>
            </w:r>
          </w:p>
        </w:tc>
        <w:tc>
          <w:tcPr>
            <w:tcW w:w="0" w:type="auto"/>
            <w:vAlign w:val="center"/>
            <w:hideMark/>
          </w:tcPr>
          <w:p w14:paraId="1803E9EE" w14:textId="77777777" w:rsidR="00724D9D" w:rsidRPr="00724D9D" w:rsidRDefault="00724D9D" w:rsidP="00724D9D">
            <w:r w:rsidRPr="00724D9D">
              <w:t>Faster training due to simpler algorithms and fewer parameters.</w:t>
            </w:r>
          </w:p>
        </w:tc>
        <w:tc>
          <w:tcPr>
            <w:tcW w:w="0" w:type="auto"/>
            <w:vAlign w:val="center"/>
            <w:hideMark/>
          </w:tcPr>
          <w:p w14:paraId="693212F8" w14:textId="77777777" w:rsidR="00724D9D" w:rsidRPr="00724D9D" w:rsidRDefault="00724D9D" w:rsidP="00724D9D">
            <w:r w:rsidRPr="00724D9D">
              <w:t>Longer training because deep neural networks contain millions of parameters.</w:t>
            </w:r>
          </w:p>
        </w:tc>
      </w:tr>
      <w:tr w:rsidR="00724D9D" w:rsidRPr="00724D9D" w14:paraId="39C62E09" w14:textId="77777777" w:rsidTr="00724D9D">
        <w:trPr>
          <w:tblCellSpacing w:w="15" w:type="dxa"/>
        </w:trPr>
        <w:tc>
          <w:tcPr>
            <w:tcW w:w="0" w:type="auto"/>
            <w:vAlign w:val="center"/>
            <w:hideMark/>
          </w:tcPr>
          <w:p w14:paraId="01CB4D9B" w14:textId="77777777" w:rsidR="00724D9D" w:rsidRPr="00724D9D" w:rsidRDefault="00724D9D" w:rsidP="00724D9D">
            <w:r w:rsidRPr="00724D9D">
              <w:rPr>
                <w:b/>
                <w:bCs/>
              </w:rPr>
              <w:t>Interpretability</w:t>
            </w:r>
          </w:p>
        </w:tc>
        <w:tc>
          <w:tcPr>
            <w:tcW w:w="0" w:type="auto"/>
            <w:vAlign w:val="center"/>
            <w:hideMark/>
          </w:tcPr>
          <w:p w14:paraId="6F6CDB2B" w14:textId="77777777" w:rsidR="00724D9D" w:rsidRPr="00724D9D" w:rsidRDefault="00724D9D" w:rsidP="00724D9D">
            <w:r w:rsidRPr="00724D9D">
              <w:t>Easy to interpret because predictions are based on known handcrafted features.</w:t>
            </w:r>
          </w:p>
        </w:tc>
        <w:tc>
          <w:tcPr>
            <w:tcW w:w="0" w:type="auto"/>
            <w:vAlign w:val="center"/>
            <w:hideMark/>
          </w:tcPr>
          <w:p w14:paraId="3E20F2BD" w14:textId="77777777" w:rsidR="00724D9D" w:rsidRPr="00724D9D" w:rsidRDefault="00724D9D" w:rsidP="00724D9D">
            <w:r w:rsidRPr="00724D9D">
              <w:t>Functions as a "black box," making predictions difficult to explain.</w:t>
            </w:r>
          </w:p>
        </w:tc>
      </w:tr>
      <w:tr w:rsidR="00724D9D" w:rsidRPr="00724D9D" w14:paraId="51AFF967" w14:textId="77777777" w:rsidTr="00724D9D">
        <w:trPr>
          <w:tblCellSpacing w:w="15" w:type="dxa"/>
        </w:trPr>
        <w:tc>
          <w:tcPr>
            <w:tcW w:w="0" w:type="auto"/>
            <w:vAlign w:val="center"/>
            <w:hideMark/>
          </w:tcPr>
          <w:p w14:paraId="02E0E4D7" w14:textId="77777777" w:rsidR="00724D9D" w:rsidRPr="00724D9D" w:rsidRDefault="00724D9D" w:rsidP="00724D9D">
            <w:r w:rsidRPr="00724D9D">
              <w:rPr>
                <w:b/>
                <w:bCs/>
              </w:rPr>
              <w:t>Best Fit</w:t>
            </w:r>
          </w:p>
        </w:tc>
        <w:tc>
          <w:tcPr>
            <w:tcW w:w="0" w:type="auto"/>
            <w:vAlign w:val="center"/>
            <w:hideMark/>
          </w:tcPr>
          <w:p w14:paraId="08B7D038" w14:textId="77777777" w:rsidR="00724D9D" w:rsidRPr="00724D9D" w:rsidRDefault="00724D9D" w:rsidP="00724D9D">
            <w:r w:rsidRPr="00724D9D">
              <w:t>Best suited for structured tabular data with engineered features.</w:t>
            </w:r>
          </w:p>
        </w:tc>
        <w:tc>
          <w:tcPr>
            <w:tcW w:w="0" w:type="auto"/>
            <w:vAlign w:val="center"/>
            <w:hideMark/>
          </w:tcPr>
          <w:p w14:paraId="0EBBAC19" w14:textId="77777777" w:rsidR="00724D9D" w:rsidRPr="00724D9D" w:rsidRDefault="00724D9D" w:rsidP="00724D9D">
            <w:r w:rsidRPr="00724D9D">
              <w:t>Best suited for raw, unstructured, and multimodal data such as GPS, images, audio, and text.</w:t>
            </w:r>
          </w:p>
        </w:tc>
      </w:tr>
      <w:tr w:rsidR="00724D9D" w:rsidRPr="00724D9D" w14:paraId="0B270FB2" w14:textId="77777777" w:rsidTr="00724D9D">
        <w:trPr>
          <w:tblCellSpacing w:w="15" w:type="dxa"/>
        </w:trPr>
        <w:tc>
          <w:tcPr>
            <w:tcW w:w="0" w:type="auto"/>
            <w:vAlign w:val="center"/>
          </w:tcPr>
          <w:p w14:paraId="6779B9F6" w14:textId="77777777" w:rsidR="00724D9D" w:rsidRPr="00724D9D" w:rsidRDefault="00724D9D" w:rsidP="00724D9D">
            <w:pPr>
              <w:rPr>
                <w:b/>
                <w:bCs/>
              </w:rPr>
            </w:pPr>
          </w:p>
        </w:tc>
        <w:tc>
          <w:tcPr>
            <w:tcW w:w="0" w:type="auto"/>
            <w:vAlign w:val="center"/>
          </w:tcPr>
          <w:p w14:paraId="43DFF02D" w14:textId="77777777" w:rsidR="00724D9D" w:rsidRPr="00724D9D" w:rsidRDefault="00724D9D" w:rsidP="00724D9D"/>
        </w:tc>
        <w:tc>
          <w:tcPr>
            <w:tcW w:w="0" w:type="auto"/>
            <w:vAlign w:val="center"/>
          </w:tcPr>
          <w:p w14:paraId="010DD813" w14:textId="77777777" w:rsidR="00724D9D" w:rsidRPr="00724D9D" w:rsidRDefault="00724D9D" w:rsidP="00724D9D"/>
        </w:tc>
      </w:tr>
      <w:tr w:rsidR="00724D9D" w:rsidRPr="00724D9D" w14:paraId="7C1FC635" w14:textId="77777777" w:rsidTr="00724D9D">
        <w:trPr>
          <w:tblCellSpacing w:w="15" w:type="dxa"/>
        </w:trPr>
        <w:tc>
          <w:tcPr>
            <w:tcW w:w="0" w:type="auto"/>
            <w:vAlign w:val="center"/>
          </w:tcPr>
          <w:p w14:paraId="740E2AAC" w14:textId="77777777" w:rsidR="00724D9D" w:rsidRPr="00724D9D" w:rsidRDefault="00724D9D" w:rsidP="00724D9D">
            <w:pPr>
              <w:rPr>
                <w:b/>
                <w:bCs/>
              </w:rPr>
            </w:pPr>
          </w:p>
        </w:tc>
        <w:tc>
          <w:tcPr>
            <w:tcW w:w="0" w:type="auto"/>
            <w:vAlign w:val="center"/>
          </w:tcPr>
          <w:p w14:paraId="5E880670" w14:textId="77777777" w:rsidR="00724D9D" w:rsidRPr="00724D9D" w:rsidRDefault="00724D9D" w:rsidP="00724D9D"/>
        </w:tc>
        <w:tc>
          <w:tcPr>
            <w:tcW w:w="0" w:type="auto"/>
            <w:vAlign w:val="center"/>
          </w:tcPr>
          <w:p w14:paraId="236BDD91" w14:textId="77777777" w:rsidR="00724D9D" w:rsidRPr="00724D9D" w:rsidRDefault="00724D9D" w:rsidP="00724D9D"/>
        </w:tc>
      </w:tr>
    </w:tbl>
    <w:p w14:paraId="32724C66" w14:textId="016A2A45" w:rsidR="00724D9D" w:rsidRDefault="00724D9D">
      <w:r>
        <w:t>Deep Learning Case Based Question</w:t>
      </w:r>
    </w:p>
    <w:p w14:paraId="61348EE6" w14:textId="77777777" w:rsidR="00724D9D" w:rsidRDefault="00724D9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66"/>
        <w:gridCol w:w="66"/>
        <w:gridCol w:w="66"/>
        <w:gridCol w:w="66"/>
        <w:gridCol w:w="66"/>
        <w:gridCol w:w="66"/>
        <w:gridCol w:w="66"/>
        <w:gridCol w:w="6304"/>
      </w:tblGrid>
      <w:tr w:rsidR="00724D9D" w:rsidRPr="00724D9D" w14:paraId="524FB357" w14:textId="77777777" w:rsidTr="00724D9D">
        <w:trPr>
          <w:tblCellSpacing w:w="15" w:type="dxa"/>
        </w:trPr>
        <w:tc>
          <w:tcPr>
            <w:tcW w:w="0" w:type="auto"/>
            <w:vAlign w:val="center"/>
            <w:hideMark/>
          </w:tcPr>
          <w:p w14:paraId="24401BCB" w14:textId="77777777" w:rsidR="00724D9D" w:rsidRPr="00724D9D" w:rsidRDefault="00724D9D" w:rsidP="00724D9D">
            <w:r w:rsidRPr="00724D9D">
              <w:rPr>
                <w:b/>
                <w:bCs/>
              </w:rPr>
              <w:t>Is Deep Learning a theoretically sound choice?</w:t>
            </w:r>
          </w:p>
        </w:tc>
        <w:tc>
          <w:tcPr>
            <w:tcW w:w="0" w:type="auto"/>
          </w:tcPr>
          <w:p w14:paraId="74CDE765" w14:textId="77777777" w:rsidR="00724D9D" w:rsidRPr="00724D9D" w:rsidRDefault="00724D9D" w:rsidP="00724D9D">
            <w:pPr>
              <w:rPr>
                <w:b/>
                <w:bCs/>
              </w:rPr>
            </w:pPr>
          </w:p>
        </w:tc>
        <w:tc>
          <w:tcPr>
            <w:tcW w:w="0" w:type="auto"/>
          </w:tcPr>
          <w:p w14:paraId="70ED3312" w14:textId="77777777" w:rsidR="00724D9D" w:rsidRPr="00724D9D" w:rsidRDefault="00724D9D" w:rsidP="00724D9D">
            <w:pPr>
              <w:rPr>
                <w:b/>
                <w:bCs/>
              </w:rPr>
            </w:pPr>
          </w:p>
        </w:tc>
        <w:tc>
          <w:tcPr>
            <w:tcW w:w="0" w:type="auto"/>
          </w:tcPr>
          <w:p w14:paraId="18A609B9" w14:textId="25420602" w:rsidR="00724D9D" w:rsidRPr="00724D9D" w:rsidRDefault="00724D9D" w:rsidP="00724D9D">
            <w:pPr>
              <w:rPr>
                <w:b/>
                <w:bCs/>
              </w:rPr>
            </w:pPr>
          </w:p>
        </w:tc>
        <w:tc>
          <w:tcPr>
            <w:tcW w:w="0" w:type="auto"/>
          </w:tcPr>
          <w:p w14:paraId="54394E92" w14:textId="595478AA" w:rsidR="00724D9D" w:rsidRPr="00724D9D" w:rsidRDefault="00724D9D" w:rsidP="00724D9D">
            <w:pPr>
              <w:rPr>
                <w:b/>
                <w:bCs/>
              </w:rPr>
            </w:pPr>
          </w:p>
        </w:tc>
        <w:tc>
          <w:tcPr>
            <w:tcW w:w="0" w:type="auto"/>
          </w:tcPr>
          <w:p w14:paraId="3D478259" w14:textId="775D6003" w:rsidR="00724D9D" w:rsidRPr="00724D9D" w:rsidRDefault="00724D9D" w:rsidP="00724D9D">
            <w:pPr>
              <w:rPr>
                <w:b/>
                <w:bCs/>
              </w:rPr>
            </w:pPr>
          </w:p>
        </w:tc>
        <w:tc>
          <w:tcPr>
            <w:tcW w:w="0" w:type="auto"/>
          </w:tcPr>
          <w:p w14:paraId="24F6D1E7" w14:textId="4668CB2E" w:rsidR="00724D9D" w:rsidRPr="00724D9D" w:rsidRDefault="00724D9D" w:rsidP="00724D9D">
            <w:pPr>
              <w:rPr>
                <w:b/>
                <w:bCs/>
              </w:rPr>
            </w:pPr>
          </w:p>
        </w:tc>
        <w:tc>
          <w:tcPr>
            <w:tcW w:w="0" w:type="auto"/>
          </w:tcPr>
          <w:p w14:paraId="29CC8574" w14:textId="2FEFFE2D" w:rsidR="00724D9D" w:rsidRPr="00724D9D" w:rsidRDefault="00724D9D" w:rsidP="00724D9D">
            <w:pPr>
              <w:rPr>
                <w:b/>
                <w:bCs/>
              </w:rPr>
            </w:pPr>
          </w:p>
        </w:tc>
        <w:tc>
          <w:tcPr>
            <w:tcW w:w="0" w:type="auto"/>
            <w:vAlign w:val="center"/>
            <w:hideMark/>
          </w:tcPr>
          <w:p w14:paraId="4A770034" w14:textId="68874E1C" w:rsidR="00724D9D" w:rsidRPr="00724D9D" w:rsidRDefault="00724D9D" w:rsidP="00724D9D">
            <w:r w:rsidRPr="00724D9D">
              <w:rPr>
                <w:b/>
                <w:bCs/>
              </w:rPr>
              <w:t>Yes.</w:t>
            </w:r>
            <w:r w:rsidRPr="00724D9D">
              <w:t xml:space="preserve"> Deep Learning is well suited for raw, multimodal data (GPS traces, scanned images, and voice-note transcripts) because it automatically learns complex features that traditional ML cannot easily capture.</w:t>
            </w:r>
          </w:p>
        </w:tc>
      </w:tr>
      <w:tr w:rsidR="00724D9D" w:rsidRPr="00724D9D" w14:paraId="37AFA2CB" w14:textId="77777777" w:rsidTr="00724D9D">
        <w:trPr>
          <w:tblCellSpacing w:w="15" w:type="dxa"/>
        </w:trPr>
        <w:tc>
          <w:tcPr>
            <w:tcW w:w="0" w:type="auto"/>
            <w:vAlign w:val="center"/>
            <w:hideMark/>
          </w:tcPr>
          <w:p w14:paraId="569FF263" w14:textId="77777777" w:rsidR="00724D9D" w:rsidRPr="00724D9D" w:rsidRDefault="00724D9D" w:rsidP="00724D9D">
            <w:r w:rsidRPr="00724D9D">
              <w:rPr>
                <w:b/>
                <w:bCs/>
              </w:rPr>
              <w:t>Main Workflow Change</w:t>
            </w:r>
          </w:p>
        </w:tc>
        <w:tc>
          <w:tcPr>
            <w:tcW w:w="0" w:type="auto"/>
          </w:tcPr>
          <w:p w14:paraId="317E14F9" w14:textId="77777777" w:rsidR="00724D9D" w:rsidRPr="00724D9D" w:rsidRDefault="00724D9D" w:rsidP="00724D9D"/>
        </w:tc>
        <w:tc>
          <w:tcPr>
            <w:tcW w:w="0" w:type="auto"/>
          </w:tcPr>
          <w:p w14:paraId="199056DC" w14:textId="77777777" w:rsidR="00724D9D" w:rsidRPr="00724D9D" w:rsidRDefault="00724D9D" w:rsidP="00724D9D"/>
        </w:tc>
        <w:tc>
          <w:tcPr>
            <w:tcW w:w="0" w:type="auto"/>
          </w:tcPr>
          <w:p w14:paraId="1DC3C50D" w14:textId="56CD35A8" w:rsidR="00724D9D" w:rsidRPr="00724D9D" w:rsidRDefault="00724D9D" w:rsidP="00724D9D"/>
        </w:tc>
        <w:tc>
          <w:tcPr>
            <w:tcW w:w="0" w:type="auto"/>
          </w:tcPr>
          <w:p w14:paraId="41F642A6" w14:textId="34CFAA44" w:rsidR="00724D9D" w:rsidRPr="00724D9D" w:rsidRDefault="00724D9D" w:rsidP="00724D9D"/>
        </w:tc>
        <w:tc>
          <w:tcPr>
            <w:tcW w:w="0" w:type="auto"/>
          </w:tcPr>
          <w:p w14:paraId="3974B296" w14:textId="35881E11" w:rsidR="00724D9D" w:rsidRPr="00724D9D" w:rsidRDefault="00724D9D" w:rsidP="00724D9D"/>
        </w:tc>
        <w:tc>
          <w:tcPr>
            <w:tcW w:w="0" w:type="auto"/>
          </w:tcPr>
          <w:p w14:paraId="2E669A7E" w14:textId="7B60539D" w:rsidR="00724D9D" w:rsidRPr="00724D9D" w:rsidRDefault="00724D9D" w:rsidP="00724D9D"/>
        </w:tc>
        <w:tc>
          <w:tcPr>
            <w:tcW w:w="0" w:type="auto"/>
          </w:tcPr>
          <w:p w14:paraId="7B005E82" w14:textId="2BDF3E52" w:rsidR="00724D9D" w:rsidRPr="00724D9D" w:rsidRDefault="00724D9D" w:rsidP="00724D9D"/>
        </w:tc>
        <w:tc>
          <w:tcPr>
            <w:tcW w:w="0" w:type="auto"/>
            <w:vAlign w:val="center"/>
            <w:hideMark/>
          </w:tcPr>
          <w:p w14:paraId="51229B60" w14:textId="26288198" w:rsidR="00724D9D" w:rsidRPr="00724D9D" w:rsidRDefault="00724D9D" w:rsidP="00724D9D">
            <w:r w:rsidRPr="00724D9D">
              <w:t>Manual feature engineering is eliminated and replaced with automatic feature learning, enabling end-to-end learning from raw data.</w:t>
            </w:r>
          </w:p>
        </w:tc>
      </w:tr>
      <w:tr w:rsidR="00724D9D" w:rsidRPr="00724D9D" w14:paraId="45676CA0" w14:textId="77777777" w:rsidTr="00724D9D">
        <w:trPr>
          <w:tblCellSpacing w:w="15" w:type="dxa"/>
        </w:trPr>
        <w:tc>
          <w:tcPr>
            <w:tcW w:w="0" w:type="auto"/>
            <w:vAlign w:val="center"/>
            <w:hideMark/>
          </w:tcPr>
          <w:p w14:paraId="68051551" w14:textId="77777777" w:rsidR="00724D9D" w:rsidRPr="00724D9D" w:rsidRDefault="00724D9D" w:rsidP="00724D9D">
            <w:r w:rsidRPr="00724D9D">
              <w:rPr>
                <w:b/>
                <w:bCs/>
              </w:rPr>
              <w:lastRenderedPageBreak/>
              <w:t>Key Trade-off</w:t>
            </w:r>
          </w:p>
        </w:tc>
        <w:tc>
          <w:tcPr>
            <w:tcW w:w="0" w:type="auto"/>
          </w:tcPr>
          <w:p w14:paraId="4BCAC5B8" w14:textId="77777777" w:rsidR="00724D9D" w:rsidRPr="00724D9D" w:rsidRDefault="00724D9D" w:rsidP="00724D9D"/>
        </w:tc>
        <w:tc>
          <w:tcPr>
            <w:tcW w:w="0" w:type="auto"/>
          </w:tcPr>
          <w:p w14:paraId="0E90581A" w14:textId="77777777" w:rsidR="00724D9D" w:rsidRPr="00724D9D" w:rsidRDefault="00724D9D" w:rsidP="00724D9D"/>
        </w:tc>
        <w:tc>
          <w:tcPr>
            <w:tcW w:w="0" w:type="auto"/>
          </w:tcPr>
          <w:p w14:paraId="01C667F3" w14:textId="5160EDD1" w:rsidR="00724D9D" w:rsidRPr="00724D9D" w:rsidRDefault="00724D9D" w:rsidP="00724D9D"/>
        </w:tc>
        <w:tc>
          <w:tcPr>
            <w:tcW w:w="0" w:type="auto"/>
          </w:tcPr>
          <w:p w14:paraId="68EF7BAE" w14:textId="7A6B4F19" w:rsidR="00724D9D" w:rsidRPr="00724D9D" w:rsidRDefault="00724D9D" w:rsidP="00724D9D"/>
        </w:tc>
        <w:tc>
          <w:tcPr>
            <w:tcW w:w="0" w:type="auto"/>
          </w:tcPr>
          <w:p w14:paraId="438E414C" w14:textId="1F67B74B" w:rsidR="00724D9D" w:rsidRPr="00724D9D" w:rsidRDefault="00724D9D" w:rsidP="00724D9D"/>
        </w:tc>
        <w:tc>
          <w:tcPr>
            <w:tcW w:w="0" w:type="auto"/>
          </w:tcPr>
          <w:p w14:paraId="403B0B5F" w14:textId="4CF3E468" w:rsidR="00724D9D" w:rsidRPr="00724D9D" w:rsidRDefault="00724D9D" w:rsidP="00724D9D"/>
        </w:tc>
        <w:tc>
          <w:tcPr>
            <w:tcW w:w="0" w:type="auto"/>
          </w:tcPr>
          <w:p w14:paraId="44AD75C2" w14:textId="3141B149" w:rsidR="00724D9D" w:rsidRPr="00724D9D" w:rsidRDefault="00724D9D" w:rsidP="00724D9D"/>
        </w:tc>
        <w:tc>
          <w:tcPr>
            <w:tcW w:w="0" w:type="auto"/>
            <w:vAlign w:val="center"/>
            <w:hideMark/>
          </w:tcPr>
          <w:p w14:paraId="260FC0E2" w14:textId="5836AD91" w:rsidR="00724D9D" w:rsidRPr="00724D9D" w:rsidRDefault="00724D9D" w:rsidP="00724D9D">
            <w:r w:rsidRPr="00724D9D">
              <w:t>The company gains better handling of complex multimodal data and potentially higher prediction accuracy but must accept larger data requirements, greater computational cost, longer training time, and lower interpretability.</w:t>
            </w:r>
          </w:p>
        </w:tc>
      </w:tr>
    </w:tbl>
    <w:p w14:paraId="09373FD9" w14:textId="77777777" w:rsidR="00002D99" w:rsidRDefault="00002D99"/>
    <w:p w14:paraId="0C29F745" w14:textId="1675417F" w:rsidR="00A21C65" w:rsidRPr="00A21C65" w:rsidRDefault="00A21C65" w:rsidP="00A21C65">
      <w:pPr>
        <w:rPr>
          <w:b/>
          <w:bCs/>
        </w:rPr>
      </w:pPr>
      <w:r w:rsidRPr="00A21C65">
        <w:rPr>
          <w:b/>
          <w:bCs/>
        </w:rPr>
        <w:t>Why the Workflow Changes</w:t>
      </w:r>
    </w:p>
    <w:p w14:paraId="5357890D" w14:textId="7DB55A81" w:rsidR="00A21C65" w:rsidRDefault="005A141A">
      <w:r w:rsidRPr="005A141A">
        <w:t xml:space="preserve">The workflow changes because Deep Learning gets rid of the need for people to manually work on features. In the way of doing Machine Learning, people who work with data have to look at the data and make features by hand like how far something has to travel how heavy it is and what time of day it is, before they can train the model. Deep Learning can just use the raw data from GPS, pictures of deliveries and things drivers have said and it can figure out the most useful features all on its own when it is being trained. </w:t>
      </w:r>
      <w:proofErr w:type="gramStart"/>
      <w:r w:rsidRPr="005A141A">
        <w:t>So</w:t>
      </w:r>
      <w:proofErr w:type="gramEnd"/>
      <w:r w:rsidRPr="005A141A">
        <w:t xml:space="preserve"> the workflow is different now it is about getting a lot of data doing a little bit of work to get it ready and then training a neural network that can do everything. This makes Deep Learning a good choice for data that's not like normal numbers and words because it can see patterns that are hard to find. The company has to be okay with some downsides like needing a lot more data, really powerful computers, more time to train the model spending more money and not being able to understand what the model is doing as well as they could with the old way of doing Machine Learning. The workflow changes because Deep Learning is really good, at using data and this is a big part of why the workflow changes. Deep Learning is what makes the workflow different now.</w:t>
      </w:r>
    </w:p>
    <w:sectPr w:rsidR="00A21C6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8273E" w14:textId="77777777" w:rsidR="006A28E4" w:rsidRDefault="006A28E4" w:rsidP="00C762CD">
      <w:pPr>
        <w:spacing w:after="0" w:line="240" w:lineRule="auto"/>
      </w:pPr>
      <w:r>
        <w:separator/>
      </w:r>
    </w:p>
  </w:endnote>
  <w:endnote w:type="continuationSeparator" w:id="0">
    <w:p w14:paraId="5F71C324" w14:textId="77777777" w:rsidR="006A28E4" w:rsidRDefault="006A28E4" w:rsidP="00C762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E58C2" w14:textId="77777777" w:rsidR="006A28E4" w:rsidRDefault="006A28E4" w:rsidP="00C762CD">
      <w:pPr>
        <w:spacing w:after="0" w:line="240" w:lineRule="auto"/>
      </w:pPr>
      <w:r>
        <w:separator/>
      </w:r>
    </w:p>
  </w:footnote>
  <w:footnote w:type="continuationSeparator" w:id="0">
    <w:p w14:paraId="2EF2C949" w14:textId="77777777" w:rsidR="006A28E4" w:rsidRDefault="006A28E4" w:rsidP="00C762C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D9D"/>
    <w:rsid w:val="00002D99"/>
    <w:rsid w:val="000B3E1E"/>
    <w:rsid w:val="0012012C"/>
    <w:rsid w:val="001C7EFD"/>
    <w:rsid w:val="002103CB"/>
    <w:rsid w:val="002A47F1"/>
    <w:rsid w:val="00303FF4"/>
    <w:rsid w:val="0033760C"/>
    <w:rsid w:val="005A141A"/>
    <w:rsid w:val="0067429A"/>
    <w:rsid w:val="006A28E4"/>
    <w:rsid w:val="00724D9D"/>
    <w:rsid w:val="008461B7"/>
    <w:rsid w:val="00A21C65"/>
    <w:rsid w:val="00C6566B"/>
    <w:rsid w:val="00C762CD"/>
    <w:rsid w:val="00CD0A9A"/>
    <w:rsid w:val="00D33D09"/>
    <w:rsid w:val="00E60D3A"/>
    <w:rsid w:val="00F653AF"/>
    <w:rsid w:val="00F96E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2CF83"/>
  <w15:chartTrackingRefBased/>
  <w15:docId w15:val="{78BB0B15-70F2-4903-9274-EA00FD10E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D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D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D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D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D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D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D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D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D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D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D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D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D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D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D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D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D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D9D"/>
    <w:rPr>
      <w:rFonts w:eastAsiaTheme="majorEastAsia" w:cstheme="majorBidi"/>
      <w:color w:val="272727" w:themeColor="text1" w:themeTint="D8"/>
    </w:rPr>
  </w:style>
  <w:style w:type="paragraph" w:styleId="Title">
    <w:name w:val="Title"/>
    <w:basedOn w:val="Normal"/>
    <w:next w:val="Normal"/>
    <w:link w:val="TitleChar"/>
    <w:uiPriority w:val="10"/>
    <w:qFormat/>
    <w:rsid w:val="00724D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D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D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D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D9D"/>
    <w:pPr>
      <w:spacing w:before="160"/>
      <w:jc w:val="center"/>
    </w:pPr>
    <w:rPr>
      <w:i/>
      <w:iCs/>
      <w:color w:val="404040" w:themeColor="text1" w:themeTint="BF"/>
    </w:rPr>
  </w:style>
  <w:style w:type="character" w:customStyle="1" w:styleId="QuoteChar">
    <w:name w:val="Quote Char"/>
    <w:basedOn w:val="DefaultParagraphFont"/>
    <w:link w:val="Quote"/>
    <w:uiPriority w:val="29"/>
    <w:rsid w:val="00724D9D"/>
    <w:rPr>
      <w:i/>
      <w:iCs/>
      <w:color w:val="404040" w:themeColor="text1" w:themeTint="BF"/>
    </w:rPr>
  </w:style>
  <w:style w:type="paragraph" w:styleId="ListParagraph">
    <w:name w:val="List Paragraph"/>
    <w:basedOn w:val="Normal"/>
    <w:uiPriority w:val="34"/>
    <w:qFormat/>
    <w:rsid w:val="00724D9D"/>
    <w:pPr>
      <w:ind w:left="720"/>
      <w:contextualSpacing/>
    </w:pPr>
  </w:style>
  <w:style w:type="character" w:styleId="IntenseEmphasis">
    <w:name w:val="Intense Emphasis"/>
    <w:basedOn w:val="DefaultParagraphFont"/>
    <w:uiPriority w:val="21"/>
    <w:qFormat/>
    <w:rsid w:val="00724D9D"/>
    <w:rPr>
      <w:i/>
      <w:iCs/>
      <w:color w:val="0F4761" w:themeColor="accent1" w:themeShade="BF"/>
    </w:rPr>
  </w:style>
  <w:style w:type="paragraph" w:styleId="IntenseQuote">
    <w:name w:val="Intense Quote"/>
    <w:basedOn w:val="Normal"/>
    <w:next w:val="Normal"/>
    <w:link w:val="IntenseQuoteChar"/>
    <w:uiPriority w:val="30"/>
    <w:qFormat/>
    <w:rsid w:val="00724D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D9D"/>
    <w:rPr>
      <w:i/>
      <w:iCs/>
      <w:color w:val="0F4761" w:themeColor="accent1" w:themeShade="BF"/>
    </w:rPr>
  </w:style>
  <w:style w:type="character" w:styleId="IntenseReference">
    <w:name w:val="Intense Reference"/>
    <w:basedOn w:val="DefaultParagraphFont"/>
    <w:uiPriority w:val="32"/>
    <w:qFormat/>
    <w:rsid w:val="00724D9D"/>
    <w:rPr>
      <w:b/>
      <w:bCs/>
      <w:smallCaps/>
      <w:color w:val="0F4761" w:themeColor="accent1" w:themeShade="BF"/>
      <w:spacing w:val="5"/>
    </w:rPr>
  </w:style>
  <w:style w:type="paragraph" w:styleId="Header">
    <w:name w:val="header"/>
    <w:basedOn w:val="Normal"/>
    <w:link w:val="HeaderChar"/>
    <w:uiPriority w:val="99"/>
    <w:unhideWhenUsed/>
    <w:rsid w:val="00C762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62CD"/>
  </w:style>
  <w:style w:type="paragraph" w:styleId="Footer">
    <w:name w:val="footer"/>
    <w:basedOn w:val="Normal"/>
    <w:link w:val="FooterChar"/>
    <w:uiPriority w:val="99"/>
    <w:unhideWhenUsed/>
    <w:rsid w:val="00C762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62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464</Words>
  <Characters>2651</Characters>
  <Application>Microsoft Office Word</Application>
  <DocSecurity>0</DocSecurity>
  <Lines>22</Lines>
  <Paragraphs>6</Paragraphs>
  <ScaleCrop>false</ScaleCrop>
  <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PULKIT SHARMA</dc:creator>
  <cp:keywords/>
  <dc:description/>
  <cp:lastModifiedBy>Pulkit Sharma</cp:lastModifiedBy>
  <cp:revision>5</cp:revision>
  <cp:lastPrinted>2026-07-16T14:36:00Z</cp:lastPrinted>
  <dcterms:created xsi:type="dcterms:W3CDTF">2026-07-16T14:46:00Z</dcterms:created>
  <dcterms:modified xsi:type="dcterms:W3CDTF">2026-07-16T15:01:00Z</dcterms:modified>
</cp:coreProperties>
</file>