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不，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mall-mbg 模块没有对应的前端页面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这个模块是一个纯粹的后端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开发工具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，而不是一个在线运行的业务服务。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mall-mbg 模块的作用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mbg 是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MyBatis Generator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的缩写。这个模块的核心功能是：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根据数据库中的表结构，自动生成后端代码。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它会生成三类核心文件：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Model (模型)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：对应数据库表的Java实体类（POJO）。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Mapper (接口)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：Java的数据访问层接口（DAO）。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XML (映射文件)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：实现Mapper接口中方法的SQL语句。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如何理解它的角色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您可以把 mall-mbg 模块想象成一个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代码生成器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或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脚手架工具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开发流程是这样的：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当您在数据库中新建一张表（例如 pms_new_product）或者修改了现有表的字段。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您只需要在 mall-mbg 模块的配置文件 (generatorConfig.xml) 中指定这张表。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然后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在您的开发环境（如IDEA）中运行 mall-mbg 模块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它就会自动帮您生成与 pms_new_product 表对应的 PmsNewProduct.java (Model), PmsNewProductMapper.java (Mapper接口), 和 PmsNewProductMapper.xml (SQL文件)。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您就可以直接在业务代码中使用这些生成好的文件来操作数据库，省去了大量手写重复代码的时间。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总结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mall-mbg 是一个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离线的、在开发阶段使用的工具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它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不会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随着项目一起启动并一直运行。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它的产出物是 .java 和 .xml 代码文件，供其他模块（如 mall-admin, mall-portal）使用。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真正拥有前端页面的模块是：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mall-admin：对应后台管理系统的前端页面。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mall-portal：对应商城门户（用户侧）的前端页面。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