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jc w:val="left"/>
        <w:rPr>
          <w:rFonts w:hint="eastAsia"/>
        </w:rPr>
      </w:pPr>
      <w:r>
        <w:t>Spring Cloud Zuul</w:t>
      </w:r>
      <w:r>
        <w:rPr>
          <w:rFonts w:hint="eastAsia"/>
        </w:rPr>
        <w:t>发展历程</w:t>
      </w:r>
    </w:p>
    <w:p>
      <w:r>
        <w:t xml:space="preserve">Spring Cloud Zuul 作为 Netflix 开源组件与 Spring Cloud 集成的 API 网关，其版本演进可分为 </w:t>
      </w:r>
      <w:r>
        <w:rPr>
          <w:b/>
        </w:rPr>
        <w:t xml:space="preserve">Netflix Zuul </w:t>
      </w:r>
      <w:r>
        <w:rPr>
          <w:b/>
          <w:color w:val="FF0000"/>
        </w:rPr>
        <w:t>原生版本</w:t>
      </w:r>
      <w:r>
        <w:t xml:space="preserve">和 </w:t>
      </w:r>
      <w:r>
        <w:rPr>
          <w:b/>
        </w:rPr>
        <w:t xml:space="preserve">Spring Cloud </w:t>
      </w:r>
      <w:r>
        <w:rPr>
          <w:b/>
          <w:color w:val="FF0000"/>
        </w:rPr>
        <w:t>整合版本</w:t>
      </w:r>
      <w:r>
        <w:t>两个主线。以下是详细的版本发展历程及关键特性变化：</w:t>
      </w:r>
    </w:p>
    <w:p>
      <w:pPr>
        <w:pBdr>
          <w:bottom w:val="single" w:color="020201" w:sz="4" w:space="0"/>
        </w:pBdr>
      </w:pPr>
    </w:p>
    <w:p>
      <w:pPr>
        <w:pStyle w:val="4"/>
      </w:pPr>
      <w:r>
        <w:t>一、Netflix Zuul 原生版本</w:t>
      </w:r>
    </w:p>
    <w:tbl>
      <w:tblPr>
        <w:tblStyle w:val="17"/>
        <w:tblW w:w="5000" w:type="pct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Align w:val="center"/>
          </w:tcPr>
          <w:p>
            <w:r>
              <w:t>版本</w:t>
            </w:r>
          </w:p>
        </w:tc>
        <w:tc>
          <w:tcPr>
            <w:tcW w:w="1250" w:type="pct"/>
            <w:vAlign w:val="center"/>
          </w:tcPr>
          <w:p>
            <w:r>
              <w:t>发布时间</w:t>
            </w:r>
          </w:p>
        </w:tc>
        <w:tc>
          <w:tcPr>
            <w:tcW w:w="1250" w:type="pct"/>
            <w:vAlign w:val="center"/>
          </w:tcPr>
          <w:p>
            <w:r>
              <w:t>核心特性</w:t>
            </w:r>
          </w:p>
        </w:tc>
        <w:tc>
          <w:tcPr>
            <w:tcW w:w="1250" w:type="pct"/>
            <w:vAlign w:val="center"/>
          </w:tcPr>
          <w:p>
            <w:r>
              <w:t>技术栈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Align w:val="center"/>
          </w:tcPr>
          <w:p>
            <w:r>
              <w:rPr>
                <w:color w:val="FF0000"/>
              </w:rPr>
              <w:t>Zuul 1.x</w:t>
            </w:r>
          </w:p>
        </w:tc>
        <w:tc>
          <w:tcPr>
            <w:tcW w:w="1250" w:type="pct"/>
            <w:vAlign w:val="center"/>
          </w:tcPr>
          <w:p>
            <w:r>
              <w:t>2013</w:t>
            </w:r>
          </w:p>
        </w:tc>
        <w:tc>
          <w:tcPr>
            <w:tcW w:w="1250" w:type="pct"/>
            <w:vAlign w:val="center"/>
          </w:tcPr>
          <w:p>
            <w:r>
              <w:t>基于 Servlet 阻塞式模型，支持动态路由、过滤器链</w:t>
            </w:r>
          </w:p>
        </w:tc>
        <w:tc>
          <w:tcPr>
            <w:tcW w:w="1250" w:type="pct"/>
            <w:vAlign w:val="center"/>
          </w:tcPr>
          <w:p>
            <w:r>
              <w:rPr>
                <w:color w:val="FF0000"/>
              </w:rPr>
              <w:t>Servlet 2.5、同步 IO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Align w:val="center"/>
          </w:tcPr>
          <w:p>
            <w:r>
              <w:t>Zuul 2.x</w:t>
            </w:r>
          </w:p>
        </w:tc>
        <w:tc>
          <w:tcPr>
            <w:tcW w:w="1250" w:type="pct"/>
            <w:vAlign w:val="center"/>
          </w:tcPr>
          <w:p>
            <w:r>
              <w:t>2018</w:t>
            </w:r>
          </w:p>
        </w:tc>
        <w:tc>
          <w:tcPr>
            <w:tcW w:w="1250" w:type="pct"/>
            <w:vAlign w:val="center"/>
          </w:tcPr>
          <w:p>
            <w:r>
              <w:t>基于 Netty 的异步非阻塞模型，性能大幅提升</w:t>
            </w:r>
          </w:p>
        </w:tc>
        <w:tc>
          <w:tcPr>
            <w:tcW w:w="1250" w:type="pct"/>
            <w:vAlign w:val="center"/>
          </w:tcPr>
          <w:p>
            <w:r>
              <w:t>Netty、异步响应式</w:t>
            </w:r>
          </w:p>
        </w:tc>
      </w:tr>
    </w:tbl>
    <w:p/>
    <w:p>
      <w:r>
        <w:rPr>
          <w:b/>
        </w:rPr>
        <w:t>注</w:t>
      </w:r>
      <w:r>
        <w:t>：Zuul 2.x 未正式集成到 Spring Cloud 生态中，需自行适配。</w:t>
      </w:r>
    </w:p>
    <w:p>
      <w:pPr>
        <w:pBdr>
          <w:bottom w:val="single" w:color="020201" w:sz="4" w:space="0"/>
        </w:pBdr>
      </w:pPr>
    </w:p>
    <w:p>
      <w:pPr>
        <w:pStyle w:val="4"/>
      </w:pPr>
      <w:r>
        <w:t>二、Spring Cloud 整合版本（基于 Zuul 1.x）</w:t>
      </w:r>
    </w:p>
    <w:p>
      <w:r>
        <w:t>Spring Cloud 对 Zuul 的集成版本与 Spring Cloud 发行版绑定，以下是主要版本线：</w:t>
      </w:r>
    </w:p>
    <w:p>
      <w:pPr>
        <w:pStyle w:val="5"/>
      </w:pPr>
      <w:r>
        <w:t>1. Angel 版本（早期实验版）</w:t>
      </w:r>
    </w:p>
    <w:p>
      <w:pPr>
        <w:numPr>
          <w:ilvl w:val="0"/>
          <w:numId w:val="1"/>
        </w:numPr>
      </w:pPr>
      <w:r>
        <w:rPr>
          <w:b/>
        </w:rPr>
        <w:t>Spring Cloud Version</w:t>
      </w:r>
      <w:r>
        <w:t>: Angel.SRx</w:t>
      </w:r>
    </w:p>
    <w:p>
      <w:pPr>
        <w:numPr>
          <w:ilvl w:val="0"/>
          <w:numId w:val="1"/>
        </w:numPr>
      </w:pPr>
      <w:r>
        <w:rPr>
          <w:b/>
        </w:rPr>
        <w:t>Zuul 版本</w:t>
      </w:r>
      <w:r>
        <w:t>: 1.0.x</w:t>
      </w:r>
    </w:p>
    <w:p>
      <w:pPr>
        <w:numPr>
          <w:ilvl w:val="0"/>
          <w:numId w:val="1"/>
        </w:numPr>
      </w:pPr>
      <w:r>
        <w:rPr>
          <w:b/>
        </w:rPr>
        <w:t>特点</w:t>
      </w:r>
      <w:r>
        <w:t>：基础路由功能，过滤器支持有限。</w:t>
      </w:r>
    </w:p>
    <w:p>
      <w:pPr>
        <w:pStyle w:val="5"/>
      </w:pPr>
      <w:r>
        <w:t>2. Brixton 版本（首个正式生产版）</w:t>
      </w:r>
    </w:p>
    <w:p>
      <w:pPr>
        <w:numPr>
          <w:ilvl w:val="0"/>
          <w:numId w:val="2"/>
        </w:numPr>
      </w:pPr>
      <w:r>
        <w:rPr>
          <w:b/>
        </w:rPr>
        <w:t>Spring Cloud Version</w:t>
      </w:r>
      <w:r>
        <w:t>: Brixton.SR7（2016）</w:t>
      </w:r>
    </w:p>
    <w:p>
      <w:pPr>
        <w:numPr>
          <w:ilvl w:val="0"/>
          <w:numId w:val="2"/>
        </w:numPr>
      </w:pPr>
      <w:r>
        <w:rPr>
          <w:b/>
        </w:rPr>
        <w:t>Zuul 版本</w:t>
      </w:r>
      <w:r>
        <w:t>: 1.1.x</w:t>
      </w:r>
    </w:p>
    <w:p>
      <w:pPr>
        <w:numPr>
          <w:ilvl w:val="0"/>
          <w:numId w:val="2"/>
        </w:numPr>
      </w:pPr>
      <w:r>
        <w:rPr>
          <w:b/>
        </w:rPr>
        <w:t>关键改进</w:t>
      </w:r>
      <w:r>
        <w:t>：</w:t>
      </w:r>
    </w:p>
    <w:p>
      <w:pPr>
        <w:numPr>
          <w:ilvl w:val="1"/>
          <w:numId w:val="2"/>
        </w:numPr>
      </w:pPr>
      <w:r>
        <w:t>完善与 Eureka 的服务发现集成</w:t>
      </w:r>
    </w:p>
    <w:p>
      <w:pPr>
        <w:numPr>
          <w:ilvl w:val="1"/>
          <w:numId w:val="2"/>
        </w:numPr>
      </w:pPr>
      <w:r>
        <w:t>支持 Ribbon 客户端负载均衡</w:t>
      </w:r>
    </w:p>
    <w:p>
      <w:pPr>
        <w:numPr>
          <w:ilvl w:val="1"/>
          <w:numId w:val="2"/>
        </w:numPr>
      </w:pPr>
      <w:r>
        <w:t xml:space="preserve">增加 </w:t>
      </w:r>
      <w:r>
        <w:rPr>
          <w:rStyle w:val="24"/>
          <w:color w:val="D34097"/>
          <w:shd w:val="clear" w:color="auto" w:fill="E9EBED"/>
        </w:rPr>
        <w:t>@EnableZuulProxy</w:t>
      </w:r>
      <w:r>
        <w:t xml:space="preserve"> 注解</w:t>
      </w:r>
    </w:p>
    <w:p>
      <w:pPr>
        <w:pStyle w:val="5"/>
      </w:pPr>
      <w:r>
        <w:t>3. Camden 版本</w:t>
      </w:r>
    </w:p>
    <w:p>
      <w:pPr>
        <w:numPr>
          <w:ilvl w:val="0"/>
          <w:numId w:val="3"/>
        </w:numPr>
      </w:pPr>
      <w:r>
        <w:rPr>
          <w:b/>
        </w:rPr>
        <w:t>Spring Cloud Version</w:t>
      </w:r>
      <w:r>
        <w:t>: Camden.SR7（2016）</w:t>
      </w:r>
    </w:p>
    <w:p>
      <w:pPr>
        <w:numPr>
          <w:ilvl w:val="0"/>
          <w:numId w:val="3"/>
        </w:numPr>
      </w:pPr>
      <w:r>
        <w:rPr>
          <w:b/>
        </w:rPr>
        <w:t>Zuul 版本</w:t>
      </w:r>
      <w:r>
        <w:t>: 1.2.x</w:t>
      </w:r>
    </w:p>
    <w:p>
      <w:pPr>
        <w:numPr>
          <w:ilvl w:val="0"/>
          <w:numId w:val="3"/>
        </w:numPr>
      </w:pPr>
      <w:r>
        <w:rPr>
          <w:b/>
        </w:rPr>
        <w:t>关键改进</w:t>
      </w:r>
      <w:r>
        <w:t>：</w:t>
      </w:r>
    </w:p>
    <w:p>
      <w:pPr>
        <w:numPr>
          <w:ilvl w:val="1"/>
          <w:numId w:val="3"/>
        </w:numPr>
      </w:pPr>
      <w:r>
        <w:t xml:space="preserve">动态路由刷新（通过 </w:t>
      </w:r>
      <w:r>
        <w:rPr>
          <w:rStyle w:val="24"/>
          <w:color w:val="D34097"/>
          <w:shd w:val="clear" w:color="auto" w:fill="E9EBED"/>
        </w:rPr>
        <w:t>/refresh</w:t>
      </w:r>
      <w:r>
        <w:t xml:space="preserve"> 端点）</w:t>
      </w:r>
    </w:p>
    <w:p>
      <w:pPr>
        <w:numPr>
          <w:ilvl w:val="1"/>
          <w:numId w:val="3"/>
        </w:numPr>
      </w:pPr>
      <w:r>
        <w:t>支持敏感头过滤（</w:t>
      </w:r>
      <w:r>
        <w:rPr>
          <w:rStyle w:val="24"/>
          <w:color w:val="D34097"/>
          <w:shd w:val="clear" w:color="auto" w:fill="E9EBED"/>
        </w:rPr>
        <w:t>sensitiveHeaders</w:t>
      </w:r>
      <w:r>
        <w:t xml:space="preserve"> 配置）</w:t>
      </w:r>
    </w:p>
    <w:p>
      <w:pPr>
        <w:pStyle w:val="5"/>
        <w:rPr>
          <w:color w:val="FF0000"/>
        </w:rPr>
      </w:pPr>
      <w:r>
        <w:t xml:space="preserve">4. </w:t>
      </w:r>
      <w:r>
        <w:rPr>
          <w:color w:val="FF0000"/>
        </w:rPr>
        <w:t>Edgware 版本（长期支持版）</w:t>
      </w:r>
    </w:p>
    <w:p>
      <w:pPr>
        <w:numPr>
          <w:ilvl w:val="0"/>
          <w:numId w:val="4"/>
        </w:numPr>
      </w:pPr>
      <w:r>
        <w:rPr>
          <w:b/>
        </w:rPr>
        <w:t>Spring Cloud Version</w:t>
      </w:r>
      <w:r>
        <w:t>: Edgware.SR6（2017-2018）</w:t>
      </w:r>
    </w:p>
    <w:p>
      <w:pPr>
        <w:numPr>
          <w:ilvl w:val="0"/>
          <w:numId w:val="4"/>
        </w:numPr>
        <w:rPr>
          <w:color w:val="FF0000"/>
        </w:rPr>
      </w:pPr>
      <w:r>
        <w:rPr>
          <w:b/>
          <w:color w:val="FF0000"/>
        </w:rPr>
        <w:t>Zuul 版本</w:t>
      </w:r>
      <w:r>
        <w:rPr>
          <w:color w:val="FF0000"/>
        </w:rPr>
        <w:t>: 1.3.x</w:t>
      </w:r>
    </w:p>
    <w:p>
      <w:pPr>
        <w:numPr>
          <w:ilvl w:val="0"/>
          <w:numId w:val="4"/>
        </w:numPr>
      </w:pPr>
      <w:r>
        <w:rPr>
          <w:b/>
        </w:rPr>
        <w:t>关键改进</w:t>
      </w:r>
      <w:r>
        <w:t>：</w:t>
      </w:r>
    </w:p>
    <w:p>
      <w:pPr>
        <w:numPr>
          <w:ilvl w:val="1"/>
          <w:numId w:val="4"/>
        </w:numPr>
      </w:pPr>
      <w:r>
        <w:t xml:space="preserve">性能优化（连接池配置 </w:t>
      </w:r>
      <w:r>
        <w:rPr>
          <w:rStyle w:val="24"/>
          <w:color w:val="D34097"/>
          <w:shd w:val="clear" w:color="auto" w:fill="E9EBED"/>
        </w:rPr>
        <w:t>zuul.host.maxTotalConnections</w:t>
      </w:r>
      <w:r>
        <w:t>）</w:t>
      </w:r>
    </w:p>
    <w:p>
      <w:pPr>
        <w:numPr>
          <w:ilvl w:val="1"/>
          <w:numId w:val="4"/>
        </w:numPr>
        <w:rPr>
          <w:color w:val="FF0000"/>
        </w:rPr>
      </w:pPr>
      <w:r>
        <w:rPr>
          <w:color w:val="FF0000"/>
        </w:rPr>
        <w:t>支持 Spring Boot 1.5.x</w:t>
      </w:r>
    </w:p>
    <w:p>
      <w:pPr>
        <w:numPr>
          <w:ilvl w:val="1"/>
          <w:numId w:val="4"/>
        </w:numPr>
      </w:pPr>
      <w:r>
        <w:t>修复内存泄漏问题</w:t>
      </w:r>
    </w:p>
    <w:p>
      <w:pPr>
        <w:pStyle w:val="5"/>
      </w:pPr>
      <w:r>
        <w:t xml:space="preserve">5. </w:t>
      </w:r>
      <w:r>
        <w:rPr>
          <w:color w:val="FF0000"/>
        </w:rPr>
        <w:t>Finchley 版本</w:t>
      </w:r>
      <w:r>
        <w:t>（最后官方维护版）</w:t>
      </w:r>
    </w:p>
    <w:p>
      <w:pPr>
        <w:numPr>
          <w:ilvl w:val="0"/>
          <w:numId w:val="5"/>
        </w:numPr>
      </w:pPr>
      <w:r>
        <w:rPr>
          <w:b/>
        </w:rPr>
        <w:t>Spring Cloud Version</w:t>
      </w:r>
      <w:r>
        <w:t>: Finchley.SR2（2018）</w:t>
      </w:r>
    </w:p>
    <w:p>
      <w:pPr>
        <w:numPr>
          <w:ilvl w:val="0"/>
          <w:numId w:val="5"/>
        </w:numPr>
        <w:rPr>
          <w:color w:val="FF0000"/>
        </w:rPr>
      </w:pPr>
      <w:r>
        <w:rPr>
          <w:b/>
          <w:color w:val="FF0000"/>
        </w:rPr>
        <w:t>Zuul 版本</w:t>
      </w:r>
      <w:r>
        <w:rPr>
          <w:color w:val="FF0000"/>
        </w:rPr>
        <w:t>: 1.4.x</w:t>
      </w:r>
    </w:p>
    <w:p>
      <w:pPr>
        <w:numPr>
          <w:ilvl w:val="0"/>
          <w:numId w:val="5"/>
        </w:numPr>
      </w:pPr>
      <w:r>
        <w:rPr>
          <w:b/>
        </w:rPr>
        <w:t>关键改进</w:t>
      </w:r>
      <w:r>
        <w:t>：</w:t>
      </w:r>
    </w:p>
    <w:p>
      <w:pPr>
        <w:numPr>
          <w:ilvl w:val="1"/>
          <w:numId w:val="5"/>
        </w:numPr>
        <w:rPr>
          <w:color w:val="FF0000"/>
        </w:rPr>
      </w:pPr>
      <w:r>
        <w:rPr>
          <w:color w:val="FF0000"/>
        </w:rPr>
        <w:t>支持 Spring Boot 2.0.x</w:t>
      </w:r>
    </w:p>
    <w:p>
      <w:pPr>
        <w:numPr>
          <w:ilvl w:val="1"/>
          <w:numId w:val="5"/>
        </w:numPr>
      </w:pPr>
      <w:r>
        <w:t>集成 Hystrix 熔断增强</w:t>
      </w:r>
    </w:p>
    <w:p>
      <w:pPr>
        <w:numPr>
          <w:ilvl w:val="1"/>
          <w:numId w:val="5"/>
        </w:numPr>
      </w:pPr>
      <w:r>
        <w:t>官方宣布后续由 Spring Cloud Gateway 替代</w:t>
      </w:r>
    </w:p>
    <w:p>
      <w:pPr>
        <w:pBdr>
          <w:bottom w:val="single" w:color="020201" w:sz="4" w:space="0"/>
        </w:pBdr>
      </w:pPr>
    </w:p>
    <w:p>
      <w:pPr>
        <w:pStyle w:val="4"/>
      </w:pPr>
      <w:r>
        <w:t>三、版本演进关键节点</w:t>
      </w:r>
    </w:p>
    <w:p>
      <w:pPr>
        <w:numPr>
          <w:ilvl w:val="0"/>
          <w:numId w:val="6"/>
        </w:numPr>
      </w:pPr>
      <w:r>
        <w:rPr>
          <w:b/>
        </w:rPr>
        <w:t>2018 年</w:t>
      </w:r>
    </w:p>
    <w:p>
      <w:pPr>
        <w:numPr>
          <w:ilvl w:val="0"/>
          <w:numId w:val="7"/>
        </w:numPr>
      </w:pPr>
      <w:r>
        <w:t>Spring 官方宣布停止对 Zuul 2.x 的集成支持，转向 Spring Cloud Gateway。</w:t>
      </w:r>
    </w:p>
    <w:p>
      <w:pPr>
        <w:numPr>
          <w:ilvl w:val="0"/>
          <w:numId w:val="7"/>
        </w:numPr>
      </w:pPr>
      <w:r>
        <w:t>Zuul 1.x 进入维护模式（仅修复严重 Bug）。</w:t>
      </w:r>
    </w:p>
    <w:p>
      <w:pPr>
        <w:numPr>
          <w:ilvl w:val="0"/>
          <w:numId w:val="6"/>
        </w:numPr>
      </w:pPr>
      <w:r>
        <w:rPr>
          <w:b/>
        </w:rPr>
        <w:t>2020 年</w:t>
      </w:r>
    </w:p>
    <w:p>
      <w:pPr>
        <w:numPr>
          <w:ilvl w:val="0"/>
          <w:numId w:val="8"/>
        </w:numPr>
      </w:pPr>
      <w:r>
        <w:t>Netflix 将 Zuul 1.x 归档为只读状态，停止主动开发。</w:t>
      </w:r>
    </w:p>
    <w:p>
      <w:pPr>
        <w:numPr>
          <w:ilvl w:val="0"/>
          <w:numId w:val="6"/>
        </w:numPr>
      </w:pPr>
      <w:r>
        <w:rPr>
          <w:b/>
        </w:rPr>
        <w:t>当前状态</w:t>
      </w:r>
    </w:p>
    <w:p>
      <w:pPr>
        <w:numPr>
          <w:ilvl w:val="0"/>
          <w:numId w:val="9"/>
        </w:numPr>
      </w:pPr>
      <w:r>
        <w:rPr>
          <w:b/>
          <w:color w:val="FF0000"/>
        </w:rPr>
        <w:t>Zuul 1.x</w:t>
      </w:r>
      <w:r>
        <w:rPr>
          <w:color w:val="FF0000"/>
        </w:rPr>
        <w:t>：生产环境仍可使用，但建议新项目迁移至 Spring Cloud Gateway。</w:t>
      </w:r>
    </w:p>
    <w:p>
      <w:pPr>
        <w:numPr>
          <w:ilvl w:val="0"/>
          <w:numId w:val="9"/>
        </w:numPr>
      </w:pPr>
      <w:r>
        <w:rPr>
          <w:b/>
        </w:rPr>
        <w:t>Zuul 2.x</w:t>
      </w:r>
      <w:r>
        <w:t>：需自行集成 Netty 和 Spring，无官方 Spring Cloud 支持。</w:t>
      </w:r>
    </w:p>
    <w:p>
      <w:pPr>
        <w:pBdr>
          <w:bottom w:val="single" w:color="020201" w:sz="4" w:space="0"/>
        </w:pBdr>
      </w:pPr>
    </w:p>
    <w:p>
      <w:pPr>
        <w:pStyle w:val="4"/>
      </w:pPr>
      <w:r>
        <w:t>四、版本选择建议</w:t>
      </w:r>
    </w:p>
    <w:tbl>
      <w:tblPr>
        <w:tblStyle w:val="17"/>
        <w:tblW w:w="4998" w:type="pct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2"/>
        <w:gridCol w:w="2842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r>
              <w:t>场景</w:t>
            </w:r>
          </w:p>
        </w:tc>
        <w:tc>
          <w:tcPr>
            <w:tcW w:w="1666" w:type="pct"/>
            <w:vAlign w:val="center"/>
          </w:tcPr>
          <w:p>
            <w:r>
              <w:t>推荐版本</w:t>
            </w:r>
          </w:p>
        </w:tc>
        <w:tc>
          <w:tcPr>
            <w:tcW w:w="1666" w:type="pct"/>
            <w:vAlign w:val="center"/>
          </w:tcPr>
          <w:p>
            <w:r>
              <w:t>原因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r>
              <w:t>传统稳定项目维护</w:t>
            </w:r>
          </w:p>
        </w:tc>
        <w:tc>
          <w:tcPr>
            <w:tcW w:w="1666" w:type="pct"/>
            <w:vAlign w:val="center"/>
          </w:tcPr>
          <w:p>
            <w:r>
              <w:t>Spring Cloud Edgware.SR6</w:t>
            </w:r>
          </w:p>
        </w:tc>
        <w:tc>
          <w:tcPr>
            <w:tcW w:w="1666" w:type="pct"/>
            <w:vAlign w:val="center"/>
          </w:tcPr>
          <w:p>
            <w:r>
              <w:rPr>
                <w:color w:val="FF0000"/>
              </w:rPr>
              <w:t>长期支持，兼容性强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r>
              <w:rPr>
                <w:color w:val="FF0000"/>
              </w:rPr>
              <w:t>需要 Spring Boot 2.x</w:t>
            </w:r>
          </w:p>
        </w:tc>
        <w:tc>
          <w:tcPr>
            <w:tcW w:w="1666" w:type="pct"/>
            <w:vAlign w:val="center"/>
          </w:tcPr>
          <w:p>
            <w:r>
              <w:t>Spring Cloud Finchley.SR2</w:t>
            </w:r>
          </w:p>
        </w:tc>
        <w:tc>
          <w:tcPr>
            <w:tcW w:w="1666" w:type="pct"/>
            <w:vAlign w:val="center"/>
          </w:tcPr>
          <w:p>
            <w:r>
              <w:t>最后支持 Zuul 的版本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r>
              <w:t>高性能需求新项目</w:t>
            </w:r>
          </w:p>
        </w:tc>
        <w:tc>
          <w:tcPr>
            <w:tcW w:w="1666" w:type="pct"/>
            <w:vAlign w:val="center"/>
          </w:tcPr>
          <w:p>
            <w:r>
              <w:t>不推荐 Zuul，改用 Gateway</w:t>
            </w:r>
          </w:p>
        </w:tc>
        <w:tc>
          <w:tcPr>
            <w:tcW w:w="1666" w:type="pct"/>
            <w:vAlign w:val="center"/>
          </w:tcPr>
          <w:p>
            <w:r>
              <w:t>Zuul 1.x 性能瓶颈明显，2.x 维护成本高</w:t>
            </w:r>
          </w:p>
        </w:tc>
      </w:tr>
    </w:tbl>
    <w:p/>
    <w:p>
      <w:pPr>
        <w:pBdr>
          <w:bottom w:val="single" w:color="020201" w:sz="4" w:space="0"/>
        </w:pBdr>
      </w:pPr>
    </w:p>
    <w:p>
      <w:pPr>
        <w:pStyle w:val="4"/>
      </w:pPr>
      <w:r>
        <w:t>附：Zuul 与 Spring Cloud Gateway 对比</w:t>
      </w:r>
    </w:p>
    <w:tbl>
      <w:tblPr>
        <w:tblStyle w:val="17"/>
        <w:tblW w:w="4998" w:type="pct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2"/>
        <w:gridCol w:w="2842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r>
              <w:t>特性</w:t>
            </w:r>
          </w:p>
        </w:tc>
        <w:tc>
          <w:tcPr>
            <w:tcW w:w="1666" w:type="pct"/>
            <w:vAlign w:val="center"/>
          </w:tcPr>
          <w:p>
            <w:r>
              <w:t>Zuul 1.x</w:t>
            </w:r>
          </w:p>
        </w:tc>
        <w:tc>
          <w:tcPr>
            <w:tcW w:w="1666" w:type="pct"/>
            <w:vAlign w:val="center"/>
          </w:tcPr>
          <w:p>
            <w:r>
              <w:t>Spring Cloud Gateway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r>
              <w:t>性能</w:t>
            </w:r>
          </w:p>
        </w:tc>
        <w:tc>
          <w:tcPr>
            <w:tcW w:w="1666" w:type="pct"/>
            <w:vAlign w:val="center"/>
          </w:tcPr>
          <w:p>
            <w:r>
              <w:t>阻塞式（Servlet）</w:t>
            </w:r>
          </w:p>
        </w:tc>
        <w:tc>
          <w:tcPr>
            <w:tcW w:w="1666" w:type="pct"/>
            <w:vAlign w:val="center"/>
          </w:tcPr>
          <w:p>
            <w:r>
              <w:t>非阻塞式（WebFlux + Netty）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r>
              <w:t>扩展性</w:t>
            </w:r>
          </w:p>
        </w:tc>
        <w:tc>
          <w:tcPr>
            <w:tcW w:w="1666" w:type="pct"/>
            <w:vAlign w:val="center"/>
          </w:tcPr>
          <w:p>
            <w:r>
              <w:t>过滤器链</w:t>
            </w:r>
          </w:p>
        </w:tc>
        <w:tc>
          <w:tcPr>
            <w:tcW w:w="1666" w:type="pct"/>
            <w:vAlign w:val="center"/>
          </w:tcPr>
          <w:p>
            <w:r>
              <w:t>谓</w:t>
            </w:r>
            <w:bookmarkStart w:id="0" w:name="_GoBack"/>
            <w:bookmarkEnd w:id="0"/>
            <w:r>
              <w:t>词（Predicate）+ 过滤器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r>
              <w:t>官方维护状态</w:t>
            </w:r>
          </w:p>
        </w:tc>
        <w:tc>
          <w:tcPr>
            <w:tcW w:w="1666" w:type="pct"/>
            <w:vAlign w:val="center"/>
          </w:tcPr>
          <w:p>
            <w:r>
              <w:t>停止维护</w:t>
            </w:r>
          </w:p>
        </w:tc>
        <w:tc>
          <w:tcPr>
            <w:tcW w:w="1666" w:type="pct"/>
            <w:vAlign w:val="center"/>
          </w:tcPr>
          <w:p>
            <w:r>
              <w:t>持续更新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r>
              <w:t>适用场景</w:t>
            </w:r>
          </w:p>
        </w:tc>
        <w:tc>
          <w:tcPr>
            <w:tcW w:w="1666" w:type="pct"/>
            <w:vAlign w:val="center"/>
          </w:tcPr>
          <w:p>
            <w:r>
              <w:rPr>
                <w:color w:val="FF0000"/>
              </w:rPr>
              <w:t>传统中小规模应用</w:t>
            </w:r>
          </w:p>
        </w:tc>
        <w:tc>
          <w:tcPr>
            <w:tcW w:w="1666" w:type="pct"/>
            <w:vAlign w:val="center"/>
          </w:tcPr>
          <w:p>
            <w:r>
              <w:t>高并发、云原生架构</w:t>
            </w:r>
          </w:p>
        </w:tc>
      </w:tr>
    </w:tbl>
    <w:p/>
    <w:p>
      <w:r>
        <w:t>建议开发者根据项目技术栈和性能需求选择合适的网关组件。</w:t>
      </w:r>
    </w:p>
    <w:p/>
    <w:p/>
    <w:sectPr>
      <w:pgSz w:w="11906" w:h="16838"/>
      <w:pgMar w:top="1440" w:right="1797" w:bottom="1440" w:left="1797" w:header="851" w:footer="992" w:gutter="0"/>
      <w:cols w:space="0" w:num="1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414F7A"/>
    <w:multiLevelType w:val="multilevel"/>
    <w:tmpl w:val="08414F7A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1">
    <w:nsid w:val="11883D5E"/>
    <w:multiLevelType w:val="multilevel"/>
    <w:tmpl w:val="11883D5E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2">
    <w:nsid w:val="1B507761"/>
    <w:multiLevelType w:val="multilevel"/>
    <w:tmpl w:val="1B507761"/>
    <w:lvl w:ilvl="0" w:tentative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3">
    <w:nsid w:val="231C1C91"/>
    <w:multiLevelType w:val="multilevel"/>
    <w:tmpl w:val="231C1C91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4">
    <w:nsid w:val="50896684"/>
    <w:multiLevelType w:val="multilevel"/>
    <w:tmpl w:val="50896684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5">
    <w:nsid w:val="5C2545C6"/>
    <w:multiLevelType w:val="multilevel"/>
    <w:tmpl w:val="5C2545C6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6">
    <w:nsid w:val="5EE36AA7"/>
    <w:multiLevelType w:val="multilevel"/>
    <w:tmpl w:val="5EE36AA7"/>
    <w:lvl w:ilvl="0" w:tentative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7">
    <w:nsid w:val="6E4112A4"/>
    <w:multiLevelType w:val="multilevel"/>
    <w:tmpl w:val="6E4112A4"/>
    <w:lvl w:ilvl="0" w:tentative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8">
    <w:nsid w:val="73097810"/>
    <w:multiLevelType w:val="multilevel"/>
    <w:tmpl w:val="73097810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20"/>
  <w:drawingGridVerticalSpacing w:val="387"/>
  <w:displayHorizontalDrawingGridEvery w:val="0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24D9F"/>
    <w:rsid w:val="000B4CD0"/>
    <w:rsid w:val="000B62CA"/>
    <w:rsid w:val="002A53AA"/>
    <w:rsid w:val="005C35DE"/>
    <w:rsid w:val="00626AA2"/>
    <w:rsid w:val="0068574D"/>
    <w:rsid w:val="006E696F"/>
    <w:rsid w:val="0071681D"/>
    <w:rsid w:val="007C7A70"/>
    <w:rsid w:val="00854391"/>
    <w:rsid w:val="00890FE1"/>
    <w:rsid w:val="0090731C"/>
    <w:rsid w:val="009E7FC9"/>
    <w:rsid w:val="00A85D95"/>
    <w:rsid w:val="00AB1D25"/>
    <w:rsid w:val="00AD3D80"/>
    <w:rsid w:val="00B727BA"/>
    <w:rsid w:val="00BA7EBD"/>
    <w:rsid w:val="00BE0D57"/>
    <w:rsid w:val="00F50C8B"/>
    <w:rsid w:val="027725FB"/>
    <w:rsid w:val="07011CC2"/>
    <w:rsid w:val="07644792"/>
    <w:rsid w:val="09284798"/>
    <w:rsid w:val="0F2B6FD9"/>
    <w:rsid w:val="14470F96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3EB786A"/>
    <w:rsid w:val="44A84E71"/>
    <w:rsid w:val="477DCE1E"/>
    <w:rsid w:val="573E1E21"/>
    <w:rsid w:val="5B487E91"/>
    <w:rsid w:val="5CF9550F"/>
    <w:rsid w:val="5EFEBDE8"/>
    <w:rsid w:val="61F06029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2238B6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微软雅黑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60" w:after="60"/>
      <w:jc w:val="both"/>
    </w:pPr>
    <w:rPr>
      <w:rFonts w:ascii="Arial" w:hAnsi="Arial" w:eastAsia="微软雅黑" w:cs="Arial"/>
      <w:color w:val="333333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qFormat/>
    <w:uiPriority w:val="0"/>
    <w:pPr>
      <w:keepNext/>
      <w:keepLines/>
      <w:outlineLvl w:val="1"/>
    </w:pPr>
    <w:rPr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outlineLvl w:val="2"/>
    </w:pPr>
    <w:rPr>
      <w:b/>
      <w:sz w:val="28"/>
    </w:rPr>
  </w:style>
  <w:style w:type="paragraph" w:styleId="5">
    <w:name w:val="heading 4"/>
    <w:basedOn w:val="1"/>
    <w:next w:val="1"/>
    <w:qFormat/>
    <w:uiPriority w:val="0"/>
    <w:pPr>
      <w:keepNext/>
      <w:keepLines/>
      <w:outlineLvl w:val="3"/>
    </w:pPr>
    <w:rPr>
      <w:b/>
      <w:sz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line="480" w:lineRule="auto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line="480" w:lineRule="auto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line="480" w:lineRule="auto"/>
      <w:outlineLvl w:val="6"/>
    </w:pPr>
    <w:rPr>
      <w:b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line="480" w:lineRule="auto"/>
      <w:outlineLvl w:val="7"/>
    </w:pPr>
    <w:rPr>
      <w:b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line="480" w:lineRule="auto"/>
      <w:outlineLvl w:val="8"/>
    </w:pPr>
    <w:rPr>
      <w:b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8"/>
    <w:basedOn w:val="1"/>
    <w:next w:val="1"/>
    <w:uiPriority w:val="99"/>
    <w:pPr>
      <w:ind w:left="2940" w:leftChars="1400"/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2"/>
    <w:qFormat/>
    <w:uiPriority w:val="0"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15">
    <w:name w:val="Title"/>
    <w:basedOn w:val="1"/>
    <w:next w:val="1"/>
    <w:link w:val="21"/>
    <w:qFormat/>
    <w:uiPriority w:val="0"/>
    <w:pPr>
      <w:jc w:val="center"/>
      <w:outlineLvl w:val="0"/>
    </w:pPr>
    <w:rPr>
      <w:rFonts w:cstheme="majorBidi"/>
      <w:b/>
      <w:bCs/>
      <w:sz w:val="48"/>
      <w:szCs w:val="32"/>
    </w:rPr>
  </w:style>
  <w:style w:type="table" w:styleId="17">
    <w:name w:val="Table Grid"/>
    <w:basedOn w:val="16"/>
    <w:uiPriority w:val="0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19">
    <w:name w:val="Hyperlink"/>
    <w:basedOn w:val="18"/>
    <w:uiPriority w:val="0"/>
    <w:rPr>
      <w:color w:val="1E6FFF"/>
      <w:u w:val="single"/>
    </w:rPr>
  </w:style>
  <w:style w:type="paragraph" w:customStyle="1" w:styleId="20">
    <w:name w:val="melo-codeblock-Base-theme-para"/>
    <w:uiPriority w:val="99"/>
    <w:pPr>
      <w:snapToGrid w:val="0"/>
      <w:spacing w:line="360" w:lineRule="auto"/>
    </w:pPr>
    <w:rPr>
      <w:rFonts w:ascii="Monaco" w:hAnsi="Monaco" w:eastAsia="Monaco" w:cs="Monaco"/>
      <w:color w:val="000000"/>
      <w:sz w:val="21"/>
      <w:lang w:val="en-US" w:eastAsia="zh-CN" w:bidi="ar-SA"/>
    </w:rPr>
  </w:style>
  <w:style w:type="character" w:customStyle="1" w:styleId="21">
    <w:name w:val="标题 字符"/>
    <w:basedOn w:val="18"/>
    <w:link w:val="15"/>
    <w:qFormat/>
    <w:uiPriority w:val="0"/>
    <w:rPr>
      <w:rFonts w:ascii="Arial" w:hAnsi="Arial" w:eastAsia="微软雅黑" w:cstheme="majorBidi"/>
      <w:b/>
      <w:bCs/>
      <w:kern w:val="2"/>
      <w:sz w:val="48"/>
      <w:szCs w:val="32"/>
    </w:rPr>
  </w:style>
  <w:style w:type="character" w:customStyle="1" w:styleId="22">
    <w:name w:val="副标题 字符"/>
    <w:basedOn w:val="18"/>
    <w:link w:val="14"/>
    <w:qFormat/>
    <w:uiPriority w:val="0"/>
    <w:rPr>
      <w:rFonts w:ascii="Arial" w:hAnsi="Arial" w:eastAsia="微软雅黑" w:cstheme="minorBidi"/>
      <w:b/>
      <w:bCs/>
      <w:kern w:val="28"/>
      <w:sz w:val="44"/>
      <w:szCs w:val="32"/>
    </w:rPr>
  </w:style>
  <w:style w:type="table" w:customStyle="1" w:styleId="23">
    <w:name w:val="Doc Table Column 1st"/>
    <w:basedOn w:val="17"/>
    <w:uiPriority w:val="50"/>
    <w:tblStylePr w:type="firstRow">
      <w:tcPr>
        <w:shd w:val="clear" w:color="auto" w:fill="F3F5F7"/>
      </w:tcPr>
    </w:tblStylePr>
    <w:tblStylePr w:type="firstCol">
      <w:tcPr>
        <w:shd w:val="clear" w:color="auto" w:fill="F3F5F7"/>
      </w:tcPr>
    </w:tblStylePr>
  </w:style>
  <w:style w:type="character" w:customStyle="1" w:styleId="24">
    <w:name w:val="melo-codeblock-Base-theme-char"/>
    <w:uiPriority w:val="99"/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776</Words>
  <Characters>1487</Characters>
  <Lines>12</Lines>
  <Paragraphs>3</Paragraphs>
  <TotalTime>2</TotalTime>
  <ScaleCrop>false</ScaleCrop>
  <LinksUpToDate>false</LinksUpToDate>
  <CharactersWithSpaces>1640</CharactersWithSpaces>
  <Application>WPS Office_12.8.2.15209_F1E327BC-269C-435d-A152-05C5408002CA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2025-05-30T09:39:00Z</dcterms:created>
  <dc:creator>King</dc:creator>
  <cp:lastModifiedBy>汤王</cp:lastModifiedBy>
  <dcterms:modified xsi:type="dcterms:W3CDTF">2025-08-11T02:15:43Z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eyJoZGlkIjoiMzQ0NjVjM2EyZDNmNGYwZmU4YzIyOThkZWE2YzYxMmQiLCJ1c2VySWQiOiIyMjc3MDYwMzMifQ==</vt:lpwstr>
  </property>
  <property fmtid="{D5CDD505-2E9C-101B-9397-08002B2CF9AE}" pid="3" name="KSOProductBuildVer">
    <vt:lpwstr>2052-12.8.2.15209</vt:lpwstr>
  </property>
  <property fmtid="{D5CDD505-2E9C-101B-9397-08002B2CF9AE}" pid="4" name="ICV">
    <vt:lpwstr>EAC5A80A51C449038EE85A803B6AC83A_12</vt:lpwstr>
  </property>
</Properties>
</file>