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8EADE" w14:textId="77777777" w:rsidR="002B170D" w:rsidRPr="00EF6858" w:rsidRDefault="001C3F39" w:rsidP="00EE3C7F">
      <w:pPr>
        <w:pBdr>
          <w:right w:val="single" w:sz="4" w:space="4" w:color="auto"/>
        </w:pBdr>
        <w:tabs>
          <w:tab w:val="left" w:pos="0"/>
        </w:tabs>
        <w:rPr>
          <w:sz w:val="20"/>
          <w:szCs w:val="20"/>
        </w:rPr>
      </w:pPr>
      <w:r w:rsidRPr="00EF6858">
        <w:rPr>
          <w:b/>
          <w:sz w:val="20"/>
          <w:szCs w:val="20"/>
        </w:rPr>
        <w:t xml:space="preserve">CHECKLIST </w:t>
      </w:r>
      <w:r w:rsidR="00614E58">
        <w:rPr>
          <w:b/>
          <w:sz w:val="20"/>
          <w:szCs w:val="20"/>
        </w:rPr>
        <w:t>1</w:t>
      </w:r>
      <w:r w:rsidR="0035790D">
        <w:rPr>
          <w:b/>
          <w:sz w:val="20"/>
          <w:szCs w:val="20"/>
        </w:rPr>
        <w:t>5</w:t>
      </w:r>
      <w:r w:rsidR="002A5D1E">
        <w:rPr>
          <w:b/>
          <w:sz w:val="20"/>
          <w:szCs w:val="20"/>
        </w:rPr>
        <w:t xml:space="preserve"> </w:t>
      </w:r>
      <w:r w:rsidR="004504C2">
        <w:rPr>
          <w:b/>
          <w:sz w:val="20"/>
          <w:szCs w:val="20"/>
        </w:rPr>
        <w:t xml:space="preserve">AANGIFTE </w:t>
      </w:r>
      <w:r w:rsidR="0035790D">
        <w:rPr>
          <w:b/>
          <w:sz w:val="20"/>
          <w:szCs w:val="20"/>
        </w:rPr>
        <w:t>IB-ONDERNEMER</w:t>
      </w:r>
    </w:p>
    <w:p w14:paraId="0438EB37" w14:textId="465FD3E2" w:rsidR="001C3F39" w:rsidRDefault="001C3F39" w:rsidP="00B97DA2">
      <w:pPr>
        <w:tabs>
          <w:tab w:val="left" w:pos="284"/>
        </w:tabs>
        <w:rPr>
          <w:sz w:val="20"/>
          <w:szCs w:val="20"/>
        </w:rPr>
      </w:pPr>
    </w:p>
    <w:p w14:paraId="65504EE8" w14:textId="54EFFC5D" w:rsidR="00C2647F" w:rsidRDefault="00C2647F" w:rsidP="00B97DA2">
      <w:pPr>
        <w:tabs>
          <w:tab w:val="left" w:pos="284"/>
        </w:tabs>
        <w:rPr>
          <w:sz w:val="20"/>
          <w:szCs w:val="20"/>
        </w:rPr>
      </w:pPr>
    </w:p>
    <w:p w14:paraId="350DAA53" w14:textId="77777777" w:rsidR="00C2647F" w:rsidRPr="00C2647F" w:rsidRDefault="00C2647F" w:rsidP="00C2647F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C2647F">
        <w:rPr>
          <w:sz w:val="20"/>
          <w:szCs w:val="20"/>
        </w:rPr>
        <w:t>Vorderingenstelsel</w:t>
      </w:r>
    </w:p>
    <w:p w14:paraId="684C12CF" w14:textId="77777777" w:rsidR="00C2647F" w:rsidRPr="00C2647F" w:rsidRDefault="00C2647F" w:rsidP="00C2647F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C2647F">
        <w:rPr>
          <w:sz w:val="20"/>
          <w:szCs w:val="20"/>
        </w:rPr>
        <w:t>Investeringsaftrek</w:t>
      </w:r>
    </w:p>
    <w:p w14:paraId="497A80AE" w14:textId="77777777" w:rsidR="00C2647F" w:rsidRPr="00C2647F" w:rsidRDefault="00C2647F" w:rsidP="00C2647F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C2647F">
        <w:rPr>
          <w:sz w:val="20"/>
          <w:szCs w:val="20"/>
        </w:rPr>
        <w:t>Energie-investeringsaftrek, milieu-investeringsaftrek</w:t>
      </w:r>
    </w:p>
    <w:p w14:paraId="7BA75D89" w14:textId="77777777" w:rsidR="00C2647F" w:rsidRPr="00C2647F" w:rsidRDefault="00C2647F" w:rsidP="00C2647F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C2647F">
        <w:rPr>
          <w:sz w:val="20"/>
          <w:szCs w:val="20"/>
        </w:rPr>
        <w:t>Samentelregeling investeringsaftrek vennoten</w:t>
      </w:r>
    </w:p>
    <w:p w14:paraId="7A8F25C9" w14:textId="77777777" w:rsidR="00C2647F" w:rsidRPr="00C2647F" w:rsidRDefault="00C2647F" w:rsidP="00C2647F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C2647F">
        <w:rPr>
          <w:sz w:val="20"/>
          <w:szCs w:val="20"/>
        </w:rPr>
        <w:t>Passiefpost vooruitontvangsten/nog te verrichten prestaties</w:t>
      </w:r>
    </w:p>
    <w:p w14:paraId="60A98AC0" w14:textId="77777777" w:rsidR="00C2647F" w:rsidRPr="00C2647F" w:rsidRDefault="00C2647F" w:rsidP="00C2647F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C2647F">
        <w:rPr>
          <w:sz w:val="20"/>
          <w:szCs w:val="20"/>
        </w:rPr>
        <w:t>Afwaardering dubieuze debiteuren</w:t>
      </w:r>
    </w:p>
    <w:p w14:paraId="633CD5F8" w14:textId="77777777" w:rsidR="00C2647F" w:rsidRPr="00C2647F" w:rsidRDefault="00C2647F" w:rsidP="00C2647F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C2647F">
        <w:rPr>
          <w:sz w:val="20"/>
          <w:szCs w:val="20"/>
        </w:rPr>
        <w:t>Voorziening voor terug te betalen inkomsten</w:t>
      </w:r>
    </w:p>
    <w:p w14:paraId="2FE96C5A" w14:textId="77777777" w:rsidR="00C2647F" w:rsidRPr="00C2647F" w:rsidRDefault="00C2647F" w:rsidP="00C2647F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C2647F">
        <w:rPr>
          <w:sz w:val="20"/>
          <w:szCs w:val="20"/>
        </w:rPr>
        <w:t>Boetes niet aftrekbaar</w:t>
      </w:r>
    </w:p>
    <w:p w14:paraId="28EE89B2" w14:textId="77777777" w:rsidR="00C2647F" w:rsidRPr="00C2647F" w:rsidRDefault="00C2647F" w:rsidP="00C2647F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C2647F">
        <w:rPr>
          <w:sz w:val="20"/>
          <w:szCs w:val="20"/>
        </w:rPr>
        <w:t>Beperkt aftrekbare kosten</w:t>
      </w:r>
    </w:p>
    <w:p w14:paraId="622532B3" w14:textId="77777777" w:rsidR="00C2647F" w:rsidRPr="00C2647F" w:rsidRDefault="00C2647F" w:rsidP="00C2647F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C2647F">
        <w:rPr>
          <w:sz w:val="20"/>
          <w:szCs w:val="20"/>
        </w:rPr>
        <w:t>Willekeurige afschrijving startende ondernemers</w:t>
      </w:r>
    </w:p>
    <w:p w14:paraId="4816F058" w14:textId="77777777" w:rsidR="00C2647F" w:rsidRPr="00C2647F" w:rsidRDefault="00C2647F" w:rsidP="00C2647F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C2647F">
        <w:rPr>
          <w:sz w:val="20"/>
          <w:szCs w:val="20"/>
        </w:rPr>
        <w:t>Controletechnieken fiscus</w:t>
      </w:r>
    </w:p>
    <w:p w14:paraId="678BCA00" w14:textId="77777777" w:rsidR="00C2647F" w:rsidRPr="00C2647F" w:rsidRDefault="00C2647F" w:rsidP="00C2647F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C2647F">
        <w:rPr>
          <w:sz w:val="20"/>
          <w:szCs w:val="20"/>
        </w:rPr>
        <w:t>Etikettering woning</w:t>
      </w:r>
    </w:p>
    <w:p w14:paraId="78D162E0" w14:textId="77777777" w:rsidR="00C2647F" w:rsidRPr="00C2647F" w:rsidRDefault="00C2647F" w:rsidP="00C2647F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C2647F">
        <w:rPr>
          <w:sz w:val="20"/>
          <w:szCs w:val="20"/>
        </w:rPr>
        <w:t>Werkkamer ondernemer in woning</w:t>
      </w:r>
    </w:p>
    <w:p w14:paraId="13CB1567" w14:textId="77777777" w:rsidR="00C2647F" w:rsidRPr="00C2647F" w:rsidRDefault="00C2647F" w:rsidP="00C2647F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C2647F">
        <w:rPr>
          <w:sz w:val="20"/>
          <w:szCs w:val="20"/>
        </w:rPr>
        <w:t>Zelfstandigenaftrek</w:t>
      </w:r>
    </w:p>
    <w:p w14:paraId="7100C4CA" w14:textId="77777777" w:rsidR="00C2647F" w:rsidRPr="00C2647F" w:rsidRDefault="00C2647F" w:rsidP="00C2647F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C2647F">
        <w:rPr>
          <w:sz w:val="20"/>
          <w:szCs w:val="20"/>
        </w:rPr>
        <w:t>Aftrek van kosten van brandstof, tol, parkeren en reparaties in het buitenland</w:t>
      </w:r>
    </w:p>
    <w:p w14:paraId="458A7850" w14:textId="77777777" w:rsidR="00C2647F" w:rsidRPr="00C2647F" w:rsidRDefault="00C2647F" w:rsidP="00C2647F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C2647F">
        <w:rPr>
          <w:sz w:val="20"/>
          <w:szCs w:val="20"/>
        </w:rPr>
        <w:t>Autokostenforfait voor meerdere auto's (handelsvoorraad)</w:t>
      </w:r>
    </w:p>
    <w:p w14:paraId="6C366383" w14:textId="77777777" w:rsidR="00C2647F" w:rsidRPr="00C2647F" w:rsidRDefault="00C2647F" w:rsidP="00C2647F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C2647F">
        <w:rPr>
          <w:sz w:val="20"/>
          <w:szCs w:val="20"/>
        </w:rPr>
        <w:t>Btw-aspecten personenauto ondernemer</w:t>
      </w:r>
    </w:p>
    <w:p w14:paraId="7D94793E" w14:textId="77777777" w:rsidR="00C2647F" w:rsidRPr="00C2647F" w:rsidRDefault="00C2647F" w:rsidP="00C2647F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C2647F">
        <w:rPr>
          <w:sz w:val="20"/>
          <w:szCs w:val="20"/>
        </w:rPr>
        <w:t>Aftrekbaarheid btw privégebruik en auto</w:t>
      </w:r>
    </w:p>
    <w:p w14:paraId="43FC4C04" w14:textId="77777777" w:rsidR="00C2647F" w:rsidRPr="00C2647F" w:rsidRDefault="00C2647F" w:rsidP="00C2647F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C2647F">
        <w:rPr>
          <w:sz w:val="20"/>
          <w:szCs w:val="20"/>
        </w:rPr>
        <w:t>Bedrijfskosten privé betaald, bedrijfsinkomsten privé ontvangen</w:t>
      </w:r>
    </w:p>
    <w:p w14:paraId="15B14CB6" w14:textId="40FCFF1C" w:rsidR="00C2647F" w:rsidRPr="00C2647F" w:rsidRDefault="00C2647F" w:rsidP="00C2647F">
      <w:pPr>
        <w:pStyle w:val="Lijstalinea"/>
        <w:numPr>
          <w:ilvl w:val="0"/>
          <w:numId w:val="2"/>
        </w:numPr>
        <w:tabs>
          <w:tab w:val="left" w:pos="284"/>
        </w:tabs>
        <w:rPr>
          <w:sz w:val="20"/>
          <w:szCs w:val="20"/>
        </w:rPr>
      </w:pPr>
      <w:r w:rsidRPr="00C2647F">
        <w:rPr>
          <w:sz w:val="20"/>
          <w:szCs w:val="20"/>
        </w:rPr>
        <w:t>Premies AOV, ZVW geen ondernemingskosten</w:t>
      </w:r>
    </w:p>
    <w:sectPr w:rsidR="00C2647F" w:rsidRPr="00C2647F" w:rsidSect="004C1E4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E6AC9" w14:textId="77777777" w:rsidR="00962B65" w:rsidRDefault="00962B65" w:rsidP="00434ED4">
      <w:r>
        <w:separator/>
      </w:r>
    </w:p>
  </w:endnote>
  <w:endnote w:type="continuationSeparator" w:id="0">
    <w:p w14:paraId="553C169C" w14:textId="77777777" w:rsidR="00962B65" w:rsidRDefault="00962B65" w:rsidP="00434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8EB3E" w14:textId="77777777" w:rsidR="00434ED4" w:rsidRDefault="00434ED4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8EB3F" w14:textId="77777777" w:rsidR="00434ED4" w:rsidRDefault="00434ED4">
    <w:pPr>
      <w:pStyle w:val="Voettekst"/>
    </w:pPr>
    <w:r>
      <w:rPr>
        <w:rFonts w:ascii="Arial" w:hAnsi="Arial"/>
        <w:sz w:val="12"/>
      </w:rPr>
      <w:t>© Wolters Kluwer Nederland. Alle (auteurs-)rechten op dit document berusten bij Wolters Kluwer Nederland B.V. of haar licentiegevers en worden uitdrukkelijk voorbehouden. Tekst- en datamining niet toegestaan. Kijk voor meer informatie over de diensten van Wolters Kluwer op www.wolterskluwer.nl.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8EB41" w14:textId="77777777" w:rsidR="00434ED4" w:rsidRDefault="00434ED4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CF145" w14:textId="77777777" w:rsidR="00962B65" w:rsidRDefault="00962B65" w:rsidP="00434ED4">
      <w:r>
        <w:separator/>
      </w:r>
    </w:p>
  </w:footnote>
  <w:footnote w:type="continuationSeparator" w:id="0">
    <w:p w14:paraId="2C966A5A" w14:textId="77777777" w:rsidR="00962B65" w:rsidRDefault="00962B65" w:rsidP="00434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8EB3C" w14:textId="77777777" w:rsidR="00434ED4" w:rsidRDefault="00434ED4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8EB3D" w14:textId="77777777" w:rsidR="00434ED4" w:rsidRDefault="00434ED4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8EB40" w14:textId="77777777" w:rsidR="00434ED4" w:rsidRDefault="00434ED4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E7F3E"/>
    <w:multiLevelType w:val="hybridMultilevel"/>
    <w:tmpl w:val="711EFAD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9435DB"/>
    <w:multiLevelType w:val="hybridMultilevel"/>
    <w:tmpl w:val="BE2AD548"/>
    <w:lvl w:ilvl="0" w:tplc="C99609F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9905780">
    <w:abstractNumId w:val="0"/>
  </w:num>
  <w:num w:numId="2" w16cid:durableId="2099788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70D"/>
    <w:rsid w:val="000046A8"/>
    <w:rsid w:val="0008599C"/>
    <w:rsid w:val="00144C9C"/>
    <w:rsid w:val="001637B7"/>
    <w:rsid w:val="001C3F39"/>
    <w:rsid w:val="002239B2"/>
    <w:rsid w:val="002A5D1E"/>
    <w:rsid w:val="002B170D"/>
    <w:rsid w:val="0035790D"/>
    <w:rsid w:val="003A6755"/>
    <w:rsid w:val="00434ED4"/>
    <w:rsid w:val="004504C2"/>
    <w:rsid w:val="004A5963"/>
    <w:rsid w:val="004B4B6D"/>
    <w:rsid w:val="004C1E43"/>
    <w:rsid w:val="005754D4"/>
    <w:rsid w:val="00592843"/>
    <w:rsid w:val="005B407A"/>
    <w:rsid w:val="005D10E0"/>
    <w:rsid w:val="00614E58"/>
    <w:rsid w:val="00617764"/>
    <w:rsid w:val="006914A0"/>
    <w:rsid w:val="007408F7"/>
    <w:rsid w:val="007E47FC"/>
    <w:rsid w:val="00824792"/>
    <w:rsid w:val="00846351"/>
    <w:rsid w:val="00873EFB"/>
    <w:rsid w:val="008B05DE"/>
    <w:rsid w:val="00933682"/>
    <w:rsid w:val="00943D52"/>
    <w:rsid w:val="00943ECB"/>
    <w:rsid w:val="00962B65"/>
    <w:rsid w:val="009820A6"/>
    <w:rsid w:val="009A68A2"/>
    <w:rsid w:val="00A161F6"/>
    <w:rsid w:val="00A51A35"/>
    <w:rsid w:val="00AA6179"/>
    <w:rsid w:val="00AF11C2"/>
    <w:rsid w:val="00B40750"/>
    <w:rsid w:val="00B97DA2"/>
    <w:rsid w:val="00BC718C"/>
    <w:rsid w:val="00BE1444"/>
    <w:rsid w:val="00BE658F"/>
    <w:rsid w:val="00C2647F"/>
    <w:rsid w:val="00CC5B04"/>
    <w:rsid w:val="00CE5FBC"/>
    <w:rsid w:val="00D755A1"/>
    <w:rsid w:val="00D81991"/>
    <w:rsid w:val="00DF5902"/>
    <w:rsid w:val="00EE3C7F"/>
    <w:rsid w:val="00EF6858"/>
    <w:rsid w:val="00F662D5"/>
    <w:rsid w:val="00FA11DE"/>
    <w:rsid w:val="00FA6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8EADE"/>
  <w15:chartTrackingRefBased/>
  <w15:docId w15:val="{3DD508F1-8DAC-489D-8A76-E91F66B9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2B170D"/>
    <w:rPr>
      <w:rFonts w:ascii="Arial" w:hAnsi="Arial"/>
      <w:sz w:val="18"/>
      <w:szCs w:val="22"/>
      <w:lang w:eastAsia="en-US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1C3F39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link w:val="Ballontekst"/>
    <w:uiPriority w:val="99"/>
    <w:semiHidden/>
    <w:rsid w:val="001C3F39"/>
    <w:rPr>
      <w:rFonts w:ascii="Tahoma" w:eastAsia="Calibri" w:hAnsi="Tahoma" w:cs="Tahoma"/>
      <w:sz w:val="16"/>
      <w:szCs w:val="16"/>
    </w:rPr>
  </w:style>
  <w:style w:type="table" w:styleId="Tabelraster">
    <w:name w:val="Table Grid"/>
    <w:basedOn w:val="Standaardtabel"/>
    <w:uiPriority w:val="59"/>
    <w:rsid w:val="001C3F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uiPriority w:val="1"/>
    <w:qFormat/>
    <w:rsid w:val="001C3F39"/>
    <w:rPr>
      <w:rFonts w:ascii="Arial" w:hAnsi="Arial"/>
      <w:sz w:val="18"/>
      <w:szCs w:val="22"/>
      <w:lang w:eastAsia="en-US"/>
    </w:rPr>
  </w:style>
  <w:style w:type="paragraph" w:styleId="Koptekst">
    <w:name w:val="header"/>
    <w:basedOn w:val="Standaard"/>
    <w:link w:val="KoptekstChar"/>
    <w:uiPriority w:val="99"/>
    <w:semiHidden/>
    <w:unhideWhenUsed/>
    <w:rsid w:val="00434ED4"/>
    <w:pPr>
      <w:tabs>
        <w:tab w:val="center" w:pos="4536"/>
        <w:tab w:val="right" w:pos="9072"/>
      </w:tabs>
    </w:pPr>
  </w:style>
  <w:style w:type="character" w:customStyle="1" w:styleId="KoptekstChar">
    <w:name w:val="Koptekst Char"/>
    <w:link w:val="Koptekst"/>
    <w:uiPriority w:val="99"/>
    <w:semiHidden/>
    <w:rsid w:val="00434ED4"/>
    <w:rPr>
      <w:rFonts w:ascii="Arial" w:hAnsi="Arial"/>
      <w:sz w:val="18"/>
      <w:szCs w:val="22"/>
      <w:lang w:eastAsia="en-US"/>
    </w:rPr>
  </w:style>
  <w:style w:type="paragraph" w:styleId="Voettekst">
    <w:name w:val="footer"/>
    <w:basedOn w:val="Standaard"/>
    <w:link w:val="VoettekstChar"/>
    <w:uiPriority w:val="99"/>
    <w:semiHidden/>
    <w:unhideWhenUsed/>
    <w:rsid w:val="00434ED4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link w:val="Voettekst"/>
    <w:uiPriority w:val="99"/>
    <w:semiHidden/>
    <w:rsid w:val="00434ED4"/>
    <w:rPr>
      <w:rFonts w:ascii="Arial" w:hAnsi="Arial"/>
      <w:sz w:val="18"/>
      <w:szCs w:val="22"/>
      <w:lang w:eastAsia="en-US"/>
    </w:rPr>
  </w:style>
  <w:style w:type="paragraph" w:styleId="Lijstalinea">
    <w:name w:val="List Paragraph"/>
    <w:basedOn w:val="Standaard"/>
    <w:uiPriority w:val="34"/>
    <w:qFormat/>
    <w:rsid w:val="00C264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2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WK Document" ma:contentTypeID="0x01010061F225F04776D546A42FEE387B921A2F001FED85FDCF0F614B923EB6DEB2E2505D" ma:contentTypeVersion="33" ma:contentTypeDescription="Een nieuw document maken." ma:contentTypeScope="" ma:versionID="a5a29e1a50bcdadb26bd85e4b32bafe6">
  <xsd:schema xmlns:xsd="http://www.w3.org/2001/XMLSchema" xmlns:xs="http://www.w3.org/2001/XMLSchema" xmlns:p="http://schemas.microsoft.com/office/2006/metadata/properties" xmlns:ns1="http://schemas.microsoft.com/sharepoint/v3" xmlns:ns2="f5dc6549-5d29-4eee-b5c0-f3a47fa13b8d" xmlns:ns3="47ed9498-8425-4c6c-bf59-5a41273b4f9c" xmlns:ns4="24540300-b98f-4bb0-adcf-879fcf980a2d" targetNamespace="http://schemas.microsoft.com/office/2006/metadata/properties" ma:root="true" ma:fieldsID="f0c85f77f4371bcec26a449af15f5224" ns1:_="" ns2:_="" ns3:_="" ns4:_="">
    <xsd:import namespace="http://schemas.microsoft.com/sharepoint/v3"/>
    <xsd:import namespace="f5dc6549-5d29-4eee-b5c0-f3a47fa13b8d"/>
    <xsd:import namespace="47ed9498-8425-4c6c-bf59-5a41273b4f9c"/>
    <xsd:import namespace="24540300-b98f-4bb0-adcf-879fcf980a2d"/>
    <xsd:element name="properties">
      <xsd:complexType>
        <xsd:sequence>
          <xsd:element name="documentManagement">
            <xsd:complexType>
              <xsd:all>
                <xsd:element ref="ns2:mdb063052d094595a2eb6aae8793e4df" minOccurs="0"/>
                <xsd:element ref="ns3:TaxCatchAll" minOccurs="0"/>
                <xsd:element ref="ns3:TaxCatchAllLabel" minOccurs="0"/>
                <xsd:element ref="ns2:kccfa3d2751d4daba7e294617305032e" minOccurs="0"/>
                <xsd:element ref="ns2:h0238007123e49018fce035c093c3241" minOccurs="0"/>
                <xsd:element ref="ns2:h11189b1cd6a401ba96606bc3fb2b5d7" minOccurs="0"/>
                <xsd:element ref="ns3:TaxKeywordTaxHTField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4:lcf76f155ced4ddcb4097134ff3c332f" minOccurs="0"/>
                <xsd:element ref="ns4:MediaServiceLocation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0" nillable="true" ma:displayName="Eigenschappen van het geïntegreerd beleid voor naleving" ma:hidden="true" ma:internalName="_ip_UnifiedCompliancePolicyProperties">
      <xsd:simpleType>
        <xsd:restriction base="dms:Note"/>
      </xsd:simpleType>
    </xsd:element>
    <xsd:element name="_ip_UnifiedCompliancePolicyUIAction" ma:index="31" nillable="true" ma:displayName="Actie van de gebruikersinterface van het geïntegreerd beleid voor naleving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c6549-5d29-4eee-b5c0-f3a47fa13b8d" elementFormDefault="qualified">
    <xsd:import namespace="http://schemas.microsoft.com/office/2006/documentManagement/types"/>
    <xsd:import namespace="http://schemas.microsoft.com/office/infopath/2007/PartnerControls"/>
    <xsd:element name="mdb063052d094595a2eb6aae8793e4df" ma:index="8" nillable="true" ma:taxonomy="true" ma:internalName="mdb063052d094595a2eb6aae8793e4df" ma:taxonomyFieldName="wkBusinessUnit" ma:displayName="Business Unit" ma:default="1;#Wolters Kluwer|c6de2e8f-9998-4f1a-aad9-e3ee3092dfa8" ma:fieldId="{6db06305-2d09-4595-a2eb-6aae8793e4df}" ma:taxonomyMulti="true" ma:sspId="2dbaa9c1-4c41-47fa-abf7-0ca4ed4052bf" ma:termSetId="f0ed9d49-3064-4b83-a2ca-bcf633699af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ccfa3d2751d4daba7e294617305032e" ma:index="12" ma:taxonomy="true" ma:internalName="kccfa3d2751d4daba7e294617305032e" ma:taxonomyFieldName="wkLanguage" ma:displayName="Content Language" ma:default="3;#English|e9b6ca9b-76c3-4d5f-80e2-f4d3e01d635b" ma:fieldId="{4ccfa3d2-751d-4dab-a7e2-94617305032e}" ma:sspId="2dbaa9c1-4c41-47fa-abf7-0ca4ed4052bf" ma:termSetId="960bd174-ff2c-4e2d-911c-f053b1603d0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0238007123e49018fce035c093c3241" ma:index="14" ma:taxonomy="true" ma:internalName="h0238007123e49018fce035c093c3241" ma:taxonomyFieldName="wkDataClassification" ma:displayName="Data Classification" ma:default="2;#Internal Use|2c1e06e0-0f3e-4aeb-9abd-c60729ea4a6a" ma:fieldId="{10238007-123e-4901-8fce-035c093c3241}" ma:sspId="2dbaa9c1-4c41-47fa-abf7-0ca4ed4052bf" ma:termSetId="0701bfc1-cc96-475a-9ebf-7f40c530272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11189b1cd6a401ba96606bc3fb2b5d7" ma:index="16" nillable="true" ma:taxonomy="true" ma:internalName="h11189b1cd6a401ba96606bc3fb2b5d7" ma:taxonomyFieldName="wkLocation" ma:displayName="Office Location" ma:default="" ma:fieldId="{111189b1-cd6a-401b-a966-06bc3fb2b5d7}" ma:taxonomyMulti="true" ma:sspId="2dbaa9c1-4c41-47fa-abf7-0ca4ed4052bf" ma:termSetId="02f69e4b-cb12-47ba-bd6d-f6fc82e72f6a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ed9498-8425-4c6c-bf59-5a41273b4f9c" elementFormDefault="qualified">
    <xsd:import namespace="http://schemas.microsoft.com/office/2006/documentManagement/types"/>
    <xsd:import namespace="http://schemas.microsoft.com/office/infopath/2007/PartnerControls"/>
    <xsd:element name="TaxCatchAll" ma:index="9" nillable="true" ma:displayName="Taxonomy Catch All Column" ma:hidden="true" ma:list="{bb8333fd-f172-42e1-9553-cb5ff35e264b}" ma:internalName="TaxCatchAll" ma:showField="CatchAllData" ma:web="47ed9498-8425-4c6c-bf59-5a41273b4f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bb8333fd-f172-42e1-9553-cb5ff35e264b}" ma:internalName="TaxCatchAllLabel" ma:readOnly="true" ma:showField="CatchAllDataLabel" ma:web="47ed9498-8425-4c6c-bf59-5a41273b4f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18" nillable="true" ma:taxonomy="true" ma:internalName="TaxKeywordTaxHTField" ma:taxonomyFieldName="TaxKeyword" ma:displayName="Ondernemingstrefwoorden" ma:fieldId="{23f27201-bee3-471e-b2e7-b64fd8b7ca38}" ma:taxonomyMulti="true" ma:sspId="2dbaa9c1-4c41-47fa-abf7-0ca4ed4052bf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SharedWithUsers" ma:index="3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540300-b98f-4bb0-adcf-879fcf980a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22" nillable="true" ma:displayName="Tags" ma:internalName="MediaServiceAutoTags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35" nillable="true" ma:taxonomy="true" ma:internalName="lcf76f155ced4ddcb4097134ff3c332f" ma:taxonomyFieldName="MediaServiceImageTags" ma:displayName="Afbeeldingtags" ma:readOnly="false" ma:fieldId="{5cf76f15-5ced-4ddc-b409-7134ff3c332f}" ma:taxonomyMulti="true" ma:sspId="2dbaa9c1-4c41-47fa-abf7-0ca4ed4052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3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0238007123e49018fce035c093c3241 xmlns="f5dc6549-5d29-4eee-b5c0-f3a47fa13b8d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 Use</TermName>
          <TermId xmlns="http://schemas.microsoft.com/office/infopath/2007/PartnerControls">2c1e06e0-0f3e-4aeb-9abd-c60729ea4a6a</TermId>
        </TermInfo>
      </Terms>
    </h0238007123e49018fce035c093c3241>
    <lcf76f155ced4ddcb4097134ff3c332f xmlns="24540300-b98f-4bb0-adcf-879fcf980a2d">
      <Terms xmlns="http://schemas.microsoft.com/office/infopath/2007/PartnerControls"/>
    </lcf76f155ced4ddcb4097134ff3c332f>
    <_ip_UnifiedCompliancePolicyUIAction xmlns="http://schemas.microsoft.com/sharepoint/v3" xsi:nil="true"/>
    <TaxKeywordTaxHTField xmlns="47ed9498-8425-4c6c-bf59-5a41273b4f9c">
      <Terms xmlns="http://schemas.microsoft.com/office/infopath/2007/PartnerControls"/>
    </TaxKeywordTaxHTField>
    <TaxCatchAll xmlns="47ed9498-8425-4c6c-bf59-5a41273b4f9c">
      <Value>3</Value>
      <Value>2</Value>
      <Value>1</Value>
    </TaxCatchAll>
    <kccfa3d2751d4daba7e294617305032e xmlns="f5dc6549-5d29-4eee-b5c0-f3a47fa13b8d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English</TermName>
          <TermId xmlns="http://schemas.microsoft.com/office/infopath/2007/PartnerControls">e9b6ca9b-76c3-4d5f-80e2-f4d3e01d635b</TermId>
        </TermInfo>
      </Terms>
    </kccfa3d2751d4daba7e294617305032e>
    <_ip_UnifiedCompliancePolicyProperties xmlns="http://schemas.microsoft.com/sharepoint/v3" xsi:nil="true"/>
    <mdb063052d094595a2eb6aae8793e4df xmlns="f5dc6549-5d29-4eee-b5c0-f3a47fa13b8d">
      <Terms xmlns="http://schemas.microsoft.com/office/infopath/2007/PartnerControls">
        <TermInfo xmlns="http://schemas.microsoft.com/office/infopath/2007/PartnerControls">
          <TermName xmlns="http://schemas.microsoft.com/office/infopath/2007/PartnerControls">Wolters Kluwer</TermName>
          <TermId xmlns="http://schemas.microsoft.com/office/infopath/2007/PartnerControls">c6de2e8f-9998-4f1a-aad9-e3ee3092dfa8</TermId>
        </TermInfo>
      </Terms>
    </mdb063052d094595a2eb6aae8793e4df>
    <h11189b1cd6a401ba96606bc3fb2b5d7 xmlns="f5dc6549-5d29-4eee-b5c0-f3a47fa13b8d">
      <Terms xmlns="http://schemas.microsoft.com/office/infopath/2007/PartnerControls"/>
    </h11189b1cd6a401ba96606bc3fb2b5d7>
  </documentManagement>
</p:properties>
</file>

<file path=customXml/item5.xml><?xml version="1.0" encoding="utf-8"?>
<XBDocumentMap xmlns:xsi="http://www.w3.org/2001/XMLSchema-instance" xmlns:xsd="http://www.w3.org/2001/XMLSchema" xmlns="http://schemas.invenso.com/xbi/doc/XBDocumentMap.xsd" version="2"/>
</file>

<file path=customXml/itemProps1.xml><?xml version="1.0" encoding="utf-8"?>
<ds:datastoreItem xmlns:ds="http://schemas.openxmlformats.org/officeDocument/2006/customXml" ds:itemID="{A3347891-D6E8-4341-BEB8-74729D7E0F3C}"/>
</file>

<file path=customXml/itemProps2.xml><?xml version="1.0" encoding="utf-8"?>
<ds:datastoreItem xmlns:ds="http://schemas.openxmlformats.org/officeDocument/2006/customXml" ds:itemID="{92FC41CA-7063-4627-9364-44E6E930A61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FB9D6E6-E731-4518-A83F-F026B65114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F77F70-548F-4F5A-AB09-F462F13572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66D938DD-6333-4867-9EC6-932F19EEF13C}">
  <ds:schemaRefs>
    <ds:schemaRef ds:uri="http://www.w3.org/2001/XMLSchema"/>
    <ds:schemaRef ds:uri="http://schemas.invenso.com/xbi/doc/XBDocumentMap.xs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nverhoeven</dc:creator>
  <cp:keywords/>
  <cp:lastModifiedBy>Bey, Sylvia de la</cp:lastModifiedBy>
  <cp:revision>4</cp:revision>
  <cp:lastPrinted>2013-06-17T10:33:00Z</cp:lastPrinted>
  <dcterms:created xsi:type="dcterms:W3CDTF">2017-01-24T13:14:00Z</dcterms:created>
  <dcterms:modified xsi:type="dcterms:W3CDTF">2024-11-26T15:52:00Z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0x01010061F225F04776D546A42FEE387B921A2F001FED85FDCF0F614B923EB6DEB2E2505D</vt:lpwstr>
  </property>
</Properties>
</file>