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4" w:type="dxa"/>
        <w:tblInd w:w="-3" w:type="dxa"/>
        <w:tblLayout w:type="fixed"/>
        <w:tblLook w:val="0000" w:firstRow="0" w:lastRow="0" w:firstColumn="0" w:lastColumn="0" w:noHBand="0" w:noVBand="0"/>
      </w:tblPr>
      <w:tblGrid>
        <w:gridCol w:w="8934"/>
      </w:tblGrid>
      <w:tr w:rsidR="001727D6" w:rsidRPr="00303DD0" w14:paraId="6CF56D9F" w14:textId="77777777" w:rsidTr="004302BA">
        <w:trPr>
          <w:cantSplit/>
        </w:trPr>
        <w:tc>
          <w:tcPr>
            <w:tcW w:w="4467" w:type="dxa"/>
          </w:tcPr>
          <w:p w14:paraId="7F11E7C5" w14:textId="77777777" w:rsidR="001727D6" w:rsidRPr="00303DD0" w:rsidRDefault="001727D6" w:rsidP="004302BA">
            <w:pPr>
              <w:widowControl w:val="0"/>
              <w:autoSpaceDE w:val="0"/>
              <w:autoSpaceDN w:val="0"/>
              <w:adjustRightInd w:val="0"/>
              <w:rPr>
                <w:b/>
                <w:bCs/>
                <w:sz w:val="36"/>
                <w:szCs w:val="36"/>
                <w:lang w:val="en-GB"/>
              </w:rPr>
            </w:pPr>
            <w:r w:rsidRPr="00303DD0">
              <w:rPr>
                <w:rFonts w:ascii="Times New Roman" w:hAnsi="Times New Roman"/>
                <w:b/>
                <w:bCs/>
                <w:sz w:val="36"/>
                <w:szCs w:val="36"/>
                <w:lang w:val="en-GB"/>
              </w:rPr>
              <w:t>Code of Civil Procedure</w:t>
            </w:r>
          </w:p>
        </w:tc>
      </w:tr>
      <w:tr w:rsidR="001727D6" w:rsidRPr="00303DD0" w14:paraId="7B3C0916" w14:textId="77777777" w:rsidTr="004302BA">
        <w:trPr>
          <w:cantSplit/>
        </w:trPr>
        <w:tc>
          <w:tcPr>
            <w:tcW w:w="4467" w:type="dxa"/>
          </w:tcPr>
          <w:p w14:paraId="1E7B4CBF"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4F7234E2" w14:textId="77777777" w:rsidTr="004302BA">
        <w:trPr>
          <w:cantSplit/>
        </w:trPr>
        <w:tc>
          <w:tcPr>
            <w:tcW w:w="4467" w:type="dxa"/>
          </w:tcPr>
          <w:p w14:paraId="493578B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Effective as of 1 January 2025</w:t>
            </w:r>
          </w:p>
          <w:p w14:paraId="23640721"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1F0A1E3" w14:textId="77777777" w:rsidTr="004302BA">
        <w:trPr>
          <w:cantSplit/>
        </w:trPr>
        <w:tc>
          <w:tcPr>
            <w:tcW w:w="4467" w:type="dxa"/>
          </w:tcPr>
          <w:p w14:paraId="6B63AF45"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t>Code of Civil Procedure</w:t>
            </w:r>
          </w:p>
          <w:p w14:paraId="6A47DCDB" w14:textId="77777777" w:rsidR="001727D6" w:rsidRPr="00303DD0" w:rsidRDefault="001727D6" w:rsidP="004302BA">
            <w:pPr>
              <w:widowControl w:val="0"/>
              <w:autoSpaceDE w:val="0"/>
              <w:autoSpaceDN w:val="0"/>
              <w:adjustRightInd w:val="0"/>
              <w:rPr>
                <w:b/>
                <w:bCs/>
                <w:sz w:val="22"/>
                <w:szCs w:val="22"/>
                <w:lang w:val="en-GB"/>
              </w:rPr>
            </w:pPr>
          </w:p>
        </w:tc>
      </w:tr>
      <w:tr w:rsidR="001727D6" w:rsidRPr="00303DD0" w14:paraId="14F5BCFC" w14:textId="77777777" w:rsidTr="004302BA">
        <w:trPr>
          <w:cantSplit/>
          <w:trHeight w:val="837"/>
        </w:trPr>
        <w:tc>
          <w:tcPr>
            <w:tcW w:w="4467" w:type="dxa"/>
          </w:tcPr>
          <w:p w14:paraId="677F639E" w14:textId="77777777" w:rsidR="001727D6" w:rsidRPr="00303DD0" w:rsidRDefault="001727D6" w:rsidP="004302BA">
            <w:pPr>
              <w:pStyle w:val="DCCPHEAD1"/>
            </w:pPr>
            <w:bookmarkStart w:id="0" w:name="_Toc187761002"/>
            <w:r w:rsidRPr="00303DD0">
              <w:t>BOOK 1 - PROCEDURE IN THE DISTRICT COURTS, COURTS OF APPEAL AND THE SUPREME COURT</w:t>
            </w:r>
            <w:bookmarkEnd w:id="0"/>
          </w:p>
          <w:p w14:paraId="1D1DA2A8" w14:textId="77777777" w:rsidR="001727D6" w:rsidRPr="00303DD0" w:rsidRDefault="001727D6" w:rsidP="004302BA">
            <w:pPr>
              <w:pStyle w:val="DCCPHEAD1"/>
            </w:pPr>
          </w:p>
        </w:tc>
      </w:tr>
      <w:tr w:rsidR="001727D6" w:rsidRPr="00303DD0" w14:paraId="76ABC6D4" w14:textId="77777777" w:rsidTr="004302BA">
        <w:trPr>
          <w:cantSplit/>
        </w:trPr>
        <w:tc>
          <w:tcPr>
            <w:tcW w:w="4467" w:type="dxa"/>
          </w:tcPr>
          <w:p w14:paraId="325FBAA2" w14:textId="77777777" w:rsidR="001727D6" w:rsidRPr="00303DD0" w:rsidRDefault="001727D6" w:rsidP="004302BA">
            <w:pPr>
              <w:pStyle w:val="DCCPHEAD2"/>
              <w:rPr>
                <w:lang w:val="en-GB"/>
              </w:rPr>
            </w:pPr>
            <w:bookmarkStart w:id="1" w:name="_Toc187761003"/>
            <w:r w:rsidRPr="00303DD0">
              <w:rPr>
                <w:lang w:val="en-GB"/>
              </w:rPr>
              <w:t>TITLE 1 - GENERAL PROVISIONS</w:t>
            </w:r>
            <w:bookmarkEnd w:id="1"/>
          </w:p>
          <w:p w14:paraId="1D879D57" w14:textId="77777777" w:rsidR="001727D6" w:rsidRPr="00303DD0" w:rsidRDefault="001727D6" w:rsidP="004302BA">
            <w:pPr>
              <w:pStyle w:val="DCCPHEAD2"/>
              <w:rPr>
                <w:lang w:val="en-GB"/>
              </w:rPr>
            </w:pPr>
          </w:p>
        </w:tc>
      </w:tr>
      <w:tr w:rsidR="001727D6" w:rsidRPr="00303DD0" w14:paraId="3A92A40A" w14:textId="77777777" w:rsidTr="004302BA">
        <w:trPr>
          <w:cantSplit/>
        </w:trPr>
        <w:tc>
          <w:tcPr>
            <w:tcW w:w="4467" w:type="dxa"/>
          </w:tcPr>
          <w:p w14:paraId="36F7A402" w14:textId="77777777" w:rsidR="001727D6" w:rsidRPr="00303DD0" w:rsidRDefault="001727D6" w:rsidP="004302BA">
            <w:pPr>
              <w:pStyle w:val="DCCPHEAD3"/>
              <w:rPr>
                <w:lang w:val="en-GB"/>
              </w:rPr>
            </w:pPr>
            <w:bookmarkStart w:id="2" w:name="_Toc187761004"/>
            <w:r w:rsidRPr="00303DD0">
              <w:rPr>
                <w:lang w:val="en-GB"/>
              </w:rPr>
              <w:t>SECTION 1 - INTERNATIONAL JURISDICTION OF THE DUTCH COURTS</w:t>
            </w:r>
            <w:bookmarkEnd w:id="2"/>
          </w:p>
          <w:p w14:paraId="555BB745" w14:textId="77777777" w:rsidR="001727D6" w:rsidRPr="00303DD0" w:rsidRDefault="001727D6" w:rsidP="004302BA">
            <w:pPr>
              <w:pStyle w:val="DCCPHEAD3"/>
              <w:rPr>
                <w:lang w:val="en-GB"/>
              </w:rPr>
            </w:pPr>
          </w:p>
        </w:tc>
      </w:tr>
      <w:tr w:rsidR="001727D6" w:rsidRPr="00303DD0" w14:paraId="2B1E5F83" w14:textId="77777777" w:rsidTr="004302BA">
        <w:trPr>
          <w:cantSplit/>
        </w:trPr>
        <w:tc>
          <w:tcPr>
            <w:tcW w:w="4467" w:type="dxa"/>
          </w:tcPr>
          <w:p w14:paraId="26ABE28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w:t>
            </w:r>
          </w:p>
        </w:tc>
      </w:tr>
      <w:tr w:rsidR="001727D6" w:rsidRPr="00303DD0" w14:paraId="6E44A95B" w14:textId="77777777" w:rsidTr="004302BA">
        <w:trPr>
          <w:cantSplit/>
        </w:trPr>
        <w:tc>
          <w:tcPr>
            <w:tcW w:w="4467" w:type="dxa"/>
          </w:tcPr>
          <w:p w14:paraId="4742F1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provisions on international jurisdiction in treaties and EC regulations and without prejudice to Article 13a of the General Provisions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algemene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bepalingen</w:t>
            </w:r>
            <w:proofErr w:type="spellEnd"/>
            <w:r w:rsidRPr="00303DD0">
              <w:rPr>
                <w:rFonts w:ascii="Times New Roman" w:hAnsi="Times New Roman"/>
                <w:b/>
                <w:bCs/>
                <w:sz w:val="22"/>
                <w:szCs w:val="22"/>
                <w:lang w:val="en-GB"/>
              </w:rPr>
              <w:t xml:space="preserve">) </w:t>
            </w:r>
            <w:r w:rsidRPr="00303DD0">
              <w:rPr>
                <w:rFonts w:ascii="Times New Roman" w:hAnsi="Times New Roman"/>
                <w:sz w:val="22"/>
                <w:szCs w:val="22"/>
                <w:lang w:val="en-GB"/>
              </w:rPr>
              <w:t>the international jurisdiction of the Dutch courts is governed by the following provisions.</w:t>
            </w:r>
          </w:p>
        </w:tc>
      </w:tr>
      <w:tr w:rsidR="001727D6" w:rsidRPr="00303DD0" w14:paraId="43D781C2" w14:textId="77777777" w:rsidTr="004302BA">
        <w:trPr>
          <w:cantSplit/>
        </w:trPr>
        <w:tc>
          <w:tcPr>
            <w:tcW w:w="4467" w:type="dxa"/>
          </w:tcPr>
          <w:p w14:paraId="5B22099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w:t>
            </w:r>
          </w:p>
        </w:tc>
      </w:tr>
      <w:tr w:rsidR="001727D6" w:rsidRPr="00303DD0" w14:paraId="5128CA73" w14:textId="77777777" w:rsidTr="004302BA">
        <w:trPr>
          <w:cantSplit/>
        </w:trPr>
        <w:tc>
          <w:tcPr>
            <w:tcW w:w="4467" w:type="dxa"/>
          </w:tcPr>
          <w:p w14:paraId="3D99D26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that must be initiated by writ of summons, the Dutch courts have international jurisdiction where the defendant has its domicile or habitual residence in the Netherlands.</w:t>
            </w:r>
          </w:p>
        </w:tc>
      </w:tr>
      <w:tr w:rsidR="001727D6" w:rsidRPr="00303DD0" w14:paraId="784A5AB7" w14:textId="77777777" w:rsidTr="004302BA">
        <w:trPr>
          <w:cantSplit/>
        </w:trPr>
        <w:tc>
          <w:tcPr>
            <w:tcW w:w="4467" w:type="dxa"/>
          </w:tcPr>
          <w:p w14:paraId="24EB773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w:t>
            </w:r>
          </w:p>
        </w:tc>
      </w:tr>
      <w:tr w:rsidR="001727D6" w:rsidRPr="00303DD0" w14:paraId="72F670AB" w14:textId="77777777" w:rsidTr="004302BA">
        <w:trPr>
          <w:cantSplit/>
        </w:trPr>
        <w:tc>
          <w:tcPr>
            <w:tcW w:w="4467" w:type="dxa"/>
          </w:tcPr>
          <w:p w14:paraId="57870C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that must be initiated by application, except for cases as referred to in Articles 4 and 5, the Dutch courts have international jurisdiction where:</w:t>
            </w:r>
          </w:p>
        </w:tc>
      </w:tr>
      <w:tr w:rsidR="001727D6" w:rsidRPr="00303DD0" w14:paraId="78966BE5" w14:textId="77777777" w:rsidTr="004302BA">
        <w:trPr>
          <w:cantSplit/>
        </w:trPr>
        <w:tc>
          <w:tcPr>
            <w:tcW w:w="4467" w:type="dxa"/>
          </w:tcPr>
          <w:p w14:paraId="734D53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w:t>
            </w:r>
            <w:r w:rsidRPr="00303DD0">
              <w:rPr>
                <w:rFonts w:ascii="Times New Roman" w:hAnsi="Times New Roman"/>
                <w:sz w:val="22"/>
                <w:szCs w:val="22"/>
                <w:lang w:val="en-GB"/>
              </w:rPr>
              <w:tab/>
              <w:t xml:space="preserve">either the applicant or, where there are multiple applicants, one of them, or one of the interested parties specified in the application, has its domicile or habitual residence in the Netherlands; </w:t>
            </w:r>
          </w:p>
        </w:tc>
      </w:tr>
      <w:tr w:rsidR="001727D6" w:rsidRPr="00303DD0" w14:paraId="0D6C127B" w14:textId="77777777" w:rsidTr="004302BA">
        <w:trPr>
          <w:cantSplit/>
        </w:trPr>
        <w:tc>
          <w:tcPr>
            <w:tcW w:w="4467" w:type="dxa"/>
          </w:tcPr>
          <w:p w14:paraId="3DB615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application relates to an action that has or will be initiated by writ of summons in respect of which the Dutch courts have international jurisdiction; or</w:t>
            </w:r>
          </w:p>
        </w:tc>
      </w:tr>
      <w:tr w:rsidR="001727D6" w:rsidRPr="00303DD0" w14:paraId="57F0F747" w14:textId="77777777" w:rsidTr="004302BA">
        <w:trPr>
          <w:cantSplit/>
        </w:trPr>
        <w:tc>
          <w:tcPr>
            <w:tcW w:w="4467" w:type="dxa"/>
          </w:tcPr>
          <w:p w14:paraId="060DBB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case is otherwise sufficiently connected to the Dutch legal system.</w:t>
            </w:r>
          </w:p>
        </w:tc>
      </w:tr>
      <w:tr w:rsidR="001727D6" w:rsidRPr="00303DD0" w14:paraId="2CA2BB30" w14:textId="77777777" w:rsidTr="004302BA">
        <w:trPr>
          <w:cantSplit/>
        </w:trPr>
        <w:tc>
          <w:tcPr>
            <w:tcW w:w="4467" w:type="dxa"/>
          </w:tcPr>
          <w:p w14:paraId="524B44F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w:t>
            </w:r>
          </w:p>
        </w:tc>
      </w:tr>
      <w:tr w:rsidR="001727D6" w:rsidRPr="00303DD0" w14:paraId="1B999839" w14:textId="77777777" w:rsidTr="004302BA">
        <w:trPr>
          <w:cantSplit/>
        </w:trPr>
        <w:tc>
          <w:tcPr>
            <w:tcW w:w="4467" w:type="dxa"/>
          </w:tcPr>
          <w:p w14:paraId="79F3DE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49E5A6B" w14:textId="77777777" w:rsidTr="004302BA">
        <w:trPr>
          <w:cantSplit/>
        </w:trPr>
        <w:tc>
          <w:tcPr>
            <w:tcW w:w="4467" w:type="dxa"/>
          </w:tcPr>
          <w:p w14:paraId="6E7188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Council Regulation (EU) No 2019/1111 of 25 June 2019 on jurisdiction, the recognition and enforcement of decisions in matrimonial matters and the matters of parental responsibility, and on international child abduction (OJ EU L 178) is not applicable, the international jurisdiction of the court with respect to divorce, legal separation, the dissolution of a marriage after legal separation, the nullification and the nullity and validity of a marriage, is determined exclusively in accordance with Articles 3, 4 and 5 of this regulation.</w:t>
            </w:r>
          </w:p>
        </w:tc>
      </w:tr>
      <w:tr w:rsidR="001727D6" w:rsidRPr="00303DD0" w14:paraId="77FC9535" w14:textId="77777777" w:rsidTr="004302BA">
        <w:trPr>
          <w:cantSplit/>
        </w:trPr>
        <w:tc>
          <w:tcPr>
            <w:tcW w:w="4467" w:type="dxa"/>
          </w:tcPr>
          <w:p w14:paraId="19FF73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6003933" w14:textId="77777777" w:rsidTr="004302BA">
        <w:trPr>
          <w:cantSplit/>
        </w:trPr>
        <w:tc>
          <w:tcPr>
            <w:tcW w:w="4467" w:type="dxa"/>
          </w:tcPr>
          <w:p w14:paraId="2FF506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Dutch court has international jurisdiction with respect to divorce, legal separation, dissolution of marriage after legal separation, nullity, nullification or validity of marriages, insofar as the Regulation referred to in Article 4(1) is not applicable and without prejudice to Article 1, the court also has international jurisdiction to order interim and protective measures to the extent these relate to divorce, legal separation, dissolution of marriage after legal separation, nullification and the nullity and validity of marriages.</w:t>
            </w:r>
          </w:p>
        </w:tc>
      </w:tr>
      <w:tr w:rsidR="001727D6" w:rsidRPr="00303DD0" w14:paraId="46CCA8ED" w14:textId="77777777" w:rsidTr="004302BA">
        <w:trPr>
          <w:cantSplit/>
        </w:trPr>
        <w:tc>
          <w:tcPr>
            <w:tcW w:w="4467" w:type="dxa"/>
          </w:tcPr>
          <w:p w14:paraId="319F49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33C77D9" w14:textId="77777777" w:rsidTr="004302BA">
        <w:trPr>
          <w:cantSplit/>
        </w:trPr>
        <w:tc>
          <w:tcPr>
            <w:tcW w:w="4467" w:type="dxa"/>
          </w:tcPr>
          <w:p w14:paraId="347979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a Dutch court has international jurisdiction with respect to divorce, legal separation, dissolution of marriage after legal separation, nullity, nullification or validity of marriages, then, insofar as the regulation referred to in Article 4(1) is not applicable and without prejudice to Article 1, the court also has international jurisdiction in respect of related ancillary measures, provided that with respect to:</w:t>
            </w:r>
          </w:p>
        </w:tc>
      </w:tr>
      <w:tr w:rsidR="001727D6" w:rsidRPr="00303DD0" w14:paraId="5C661E9D" w14:textId="77777777" w:rsidTr="004302BA">
        <w:trPr>
          <w:cantSplit/>
        </w:trPr>
        <w:tc>
          <w:tcPr>
            <w:tcW w:w="4467" w:type="dxa"/>
          </w:tcPr>
          <w:p w14:paraId="31CE8F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measures as referred to in Article 827(1)(d) and (f), a Dutch court has international jurisdiction only if the dwelling is located in the Netherlands; and</w:t>
            </w:r>
          </w:p>
        </w:tc>
      </w:tr>
      <w:tr w:rsidR="001727D6" w:rsidRPr="00303DD0" w14:paraId="32CA5096" w14:textId="77777777" w:rsidTr="004302BA">
        <w:trPr>
          <w:cantSplit/>
        </w:trPr>
        <w:tc>
          <w:tcPr>
            <w:tcW w:w="4467" w:type="dxa"/>
          </w:tcPr>
          <w:p w14:paraId="54B159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applications seeking orders regarding authority and rights of access, a Dutch court must decline jurisdiction where, because of the case's insufficient connection with the Dutch legal system, the court determines it is unable to properly assess the child's interests.</w:t>
            </w:r>
          </w:p>
        </w:tc>
      </w:tr>
      <w:tr w:rsidR="001727D6" w:rsidRPr="00303DD0" w14:paraId="237540DF" w14:textId="77777777" w:rsidTr="004302BA">
        <w:trPr>
          <w:cantSplit/>
        </w:trPr>
        <w:tc>
          <w:tcPr>
            <w:tcW w:w="4467" w:type="dxa"/>
          </w:tcPr>
          <w:p w14:paraId="1682654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E0AABE5" w14:textId="77777777" w:rsidTr="004302BA">
        <w:trPr>
          <w:cantSplit/>
        </w:trPr>
        <w:tc>
          <w:tcPr>
            <w:tcW w:w="4467" w:type="dxa"/>
          </w:tcPr>
          <w:p w14:paraId="644675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4(1) to 4(3)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registered partnership, provided that a Dutch court has international jurisdiction at all times when the registered partnership was entered into in the Netherlands.</w:t>
            </w:r>
          </w:p>
        </w:tc>
      </w:tr>
      <w:tr w:rsidR="001727D6" w:rsidRPr="00303DD0" w14:paraId="69B8A97A" w14:textId="77777777" w:rsidTr="004302BA">
        <w:trPr>
          <w:cantSplit/>
        </w:trPr>
        <w:tc>
          <w:tcPr>
            <w:tcW w:w="4467" w:type="dxa"/>
          </w:tcPr>
          <w:p w14:paraId="7A715AE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w:t>
            </w:r>
          </w:p>
        </w:tc>
      </w:tr>
      <w:tr w:rsidR="001727D6" w:rsidRPr="00303DD0" w14:paraId="06E74B41" w14:textId="77777777" w:rsidTr="004302BA">
        <w:trPr>
          <w:cantSplit/>
        </w:trPr>
        <w:tc>
          <w:tcPr>
            <w:tcW w:w="4467" w:type="dxa"/>
          </w:tcPr>
          <w:p w14:paraId="6C4AA6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Article 1, the Dutch courts do not have international jurisdiction in cases concerning parental responsibility if the habitual residence of the child is not in the Netherlands, except for exceptional cases where the court, because of the case's connection with the Dutch legal system, determines it is able to properly assess the child's interests.</w:t>
            </w:r>
          </w:p>
        </w:tc>
      </w:tr>
      <w:tr w:rsidR="001727D6" w:rsidRPr="00303DD0" w14:paraId="693E3C4D" w14:textId="77777777" w:rsidTr="004302BA">
        <w:trPr>
          <w:cantSplit/>
        </w:trPr>
        <w:tc>
          <w:tcPr>
            <w:tcW w:w="4467" w:type="dxa"/>
          </w:tcPr>
          <w:p w14:paraId="723EAB4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w:t>
            </w:r>
          </w:p>
        </w:tc>
      </w:tr>
      <w:tr w:rsidR="001727D6" w:rsidRPr="00303DD0" w14:paraId="6EDF56D0" w14:textId="77777777" w:rsidTr="004302BA">
        <w:trPr>
          <w:cantSplit/>
        </w:trPr>
        <w:tc>
          <w:tcPr>
            <w:tcW w:w="4467" w:type="dxa"/>
          </w:tcPr>
          <w:p w14:paraId="139C51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Dutch courts also have international jurisdiction in cases concerning:</w:t>
            </w:r>
          </w:p>
        </w:tc>
      </w:tr>
      <w:tr w:rsidR="001727D6" w:rsidRPr="00303DD0" w14:paraId="1E5FC4C5" w14:textId="77777777" w:rsidTr="004302BA">
        <w:trPr>
          <w:cantSplit/>
        </w:trPr>
        <w:tc>
          <w:tcPr>
            <w:tcW w:w="4467" w:type="dxa"/>
          </w:tcPr>
          <w:p w14:paraId="09124E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obligations arising from contract, where the obligation underlying the claim or the request was performed or must be performed in the Netherlands;</w:t>
            </w:r>
          </w:p>
        </w:tc>
      </w:tr>
      <w:tr w:rsidR="001727D6" w:rsidRPr="00303DD0" w14:paraId="07136CEC" w14:textId="77777777" w:rsidTr="004302BA">
        <w:trPr>
          <w:cantSplit/>
        </w:trPr>
        <w:tc>
          <w:tcPr>
            <w:tcW w:w="4467" w:type="dxa"/>
          </w:tcPr>
          <w:p w14:paraId="5B0C6F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an individual employment contract or an agency agreement, where the labour is usually performed or was most recently usually performed in the Netherlands or on a Dutch seagoing vessel as referred to in Article 7:695(1) of the Civil Code;</w:t>
            </w:r>
          </w:p>
        </w:tc>
      </w:tr>
      <w:tr w:rsidR="001727D6" w:rsidRPr="00303DD0" w14:paraId="16520AB3" w14:textId="77777777" w:rsidTr="004302BA">
        <w:trPr>
          <w:cantSplit/>
        </w:trPr>
        <w:tc>
          <w:tcPr>
            <w:tcW w:w="4467" w:type="dxa"/>
          </w:tcPr>
          <w:p w14:paraId="0F4648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an individual employment contract, where the labour is performed in the Netherlands on a temporary basis, to the extent it concerns a right of action relating to terms of employment and conditions of employment, which is based on Article 2 of the Posted Workers in the European Union (Working Conditions)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arbeidsvoorwaarden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gedetacheerde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werknemers</w:t>
            </w:r>
            <w:proofErr w:type="spellEnd"/>
            <w:r w:rsidRPr="00303DD0">
              <w:rPr>
                <w:rFonts w:ascii="Times New Roman" w:hAnsi="Times New Roman"/>
                <w:i/>
                <w:iCs/>
                <w:sz w:val="22"/>
                <w:szCs w:val="22"/>
                <w:lang w:val="en-GB"/>
              </w:rPr>
              <w:t xml:space="preserve"> in de </w:t>
            </w:r>
            <w:proofErr w:type="spellStart"/>
            <w:r w:rsidRPr="00303DD0">
              <w:rPr>
                <w:rFonts w:ascii="Times New Roman" w:hAnsi="Times New Roman"/>
                <w:i/>
                <w:iCs/>
                <w:sz w:val="22"/>
                <w:szCs w:val="22"/>
                <w:lang w:val="en-GB"/>
              </w:rPr>
              <w:t>Europese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Unie</w:t>
            </w:r>
            <w:proofErr w:type="spellEnd"/>
            <w:r w:rsidRPr="00303DD0">
              <w:rPr>
                <w:rFonts w:ascii="Times New Roman" w:hAnsi="Times New Roman"/>
                <w:sz w:val="22"/>
                <w:szCs w:val="22"/>
                <w:lang w:val="en-GB"/>
              </w:rPr>
              <w:t>), Article 7, 7a, 13 or 15 of the Minimum Wage and Minimum Holiday Allowance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minimumloon</w:t>
            </w:r>
            <w:proofErr w:type="spellEnd"/>
            <w:r w:rsidRPr="00303DD0">
              <w:rPr>
                <w:rFonts w:ascii="Times New Roman" w:hAnsi="Times New Roman"/>
                <w:i/>
                <w:iCs/>
                <w:sz w:val="22"/>
                <w:szCs w:val="22"/>
                <w:lang w:val="en-GB"/>
              </w:rPr>
              <w:t xml:space="preserve"> and </w:t>
            </w:r>
            <w:proofErr w:type="spellStart"/>
            <w:r w:rsidRPr="00303DD0">
              <w:rPr>
                <w:rFonts w:ascii="Times New Roman" w:hAnsi="Times New Roman"/>
                <w:i/>
                <w:iCs/>
                <w:sz w:val="22"/>
                <w:szCs w:val="22"/>
                <w:lang w:val="en-GB"/>
              </w:rPr>
              <w:t>minimumvakantie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bijslag</w:t>
            </w:r>
            <w:proofErr w:type="spellEnd"/>
            <w:r w:rsidRPr="00303DD0">
              <w:rPr>
                <w:rFonts w:ascii="Times New Roman" w:hAnsi="Times New Roman"/>
                <w:sz w:val="22"/>
                <w:szCs w:val="22"/>
                <w:lang w:val="en-GB"/>
              </w:rPr>
              <w:t>), Article 2a of the Collective Agreements (Declaration of Universally Binding and Non-Binding Status) Act (</w:t>
            </w:r>
            <w:r w:rsidRPr="00303DD0">
              <w:rPr>
                <w:rFonts w:ascii="Times New Roman" w:hAnsi="Times New Roman"/>
                <w:i/>
                <w:iCs/>
                <w:sz w:val="22"/>
                <w:szCs w:val="22"/>
                <w:lang w:val="en-GB"/>
              </w:rPr>
              <w:t xml:space="preserve">Wet op het </w:t>
            </w:r>
            <w:proofErr w:type="spellStart"/>
            <w:r w:rsidRPr="00303DD0">
              <w:rPr>
                <w:rFonts w:ascii="Times New Roman" w:hAnsi="Times New Roman"/>
                <w:i/>
                <w:iCs/>
                <w:sz w:val="22"/>
                <w:szCs w:val="22"/>
                <w:lang w:val="en-GB"/>
              </w:rPr>
              <w:t>algemeen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verbindend</w:t>
            </w:r>
            <w:proofErr w:type="spellEnd"/>
            <w:r w:rsidRPr="00303DD0">
              <w:rPr>
                <w:rFonts w:ascii="Times New Roman" w:hAnsi="Times New Roman"/>
                <w:i/>
                <w:iCs/>
                <w:sz w:val="22"/>
                <w:szCs w:val="22"/>
                <w:lang w:val="en-GB"/>
              </w:rPr>
              <w:t xml:space="preserve"> en het </w:t>
            </w:r>
            <w:proofErr w:type="spellStart"/>
            <w:r w:rsidRPr="00303DD0">
              <w:rPr>
                <w:rFonts w:ascii="Times New Roman" w:hAnsi="Times New Roman"/>
                <w:i/>
                <w:iCs/>
                <w:sz w:val="22"/>
                <w:szCs w:val="22"/>
                <w:lang w:val="en-GB"/>
              </w:rPr>
              <w:t>onverbindend</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verklaren</w:t>
            </w:r>
            <w:proofErr w:type="spellEnd"/>
            <w:r w:rsidRPr="00303DD0">
              <w:rPr>
                <w:rFonts w:ascii="Times New Roman" w:hAnsi="Times New Roman"/>
                <w:i/>
                <w:iCs/>
                <w:sz w:val="22"/>
                <w:szCs w:val="22"/>
                <w:lang w:val="en-GB"/>
              </w:rPr>
              <w:t xml:space="preserve"> van </w:t>
            </w:r>
            <w:proofErr w:type="spellStart"/>
            <w:r w:rsidRPr="00303DD0">
              <w:rPr>
                <w:rFonts w:ascii="Times New Roman" w:hAnsi="Times New Roman"/>
                <w:i/>
                <w:iCs/>
                <w:sz w:val="22"/>
                <w:szCs w:val="22"/>
                <w:lang w:val="en-GB"/>
              </w:rPr>
              <w:t>bepalingen</w:t>
            </w:r>
            <w:proofErr w:type="spellEnd"/>
            <w:r w:rsidRPr="00303DD0">
              <w:rPr>
                <w:rFonts w:ascii="Times New Roman" w:hAnsi="Times New Roman"/>
                <w:i/>
                <w:iCs/>
                <w:sz w:val="22"/>
                <w:szCs w:val="22"/>
                <w:lang w:val="en-GB"/>
              </w:rPr>
              <w:t xml:space="preserve"> van </w:t>
            </w:r>
            <w:proofErr w:type="spellStart"/>
            <w:r w:rsidRPr="00303DD0">
              <w:rPr>
                <w:rFonts w:ascii="Times New Roman" w:hAnsi="Times New Roman"/>
                <w:i/>
                <w:iCs/>
                <w:sz w:val="22"/>
                <w:szCs w:val="22"/>
                <w:lang w:val="en-GB"/>
              </w:rPr>
              <w:t>collectieve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arbeidsovereenkomsten</w:t>
            </w:r>
            <w:proofErr w:type="spellEnd"/>
            <w:r w:rsidRPr="00303DD0">
              <w:rPr>
                <w:rFonts w:ascii="Times New Roman" w:hAnsi="Times New Roman"/>
                <w:sz w:val="22"/>
                <w:szCs w:val="22"/>
                <w:lang w:val="en-GB"/>
              </w:rPr>
              <w:t>), Article 8, Article 8a or 11 of the Placement of Personnel by Intermediaries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allocatie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arbeidskrachten</w:t>
            </w:r>
            <w:proofErr w:type="spellEnd"/>
            <w:r w:rsidRPr="00303DD0">
              <w:rPr>
                <w:rFonts w:ascii="Times New Roman" w:hAnsi="Times New Roman"/>
                <w:i/>
                <w:iCs/>
                <w:sz w:val="22"/>
                <w:szCs w:val="22"/>
                <w:lang w:val="en-GB"/>
              </w:rPr>
              <w:t xml:space="preserve"> door </w:t>
            </w:r>
            <w:proofErr w:type="spellStart"/>
            <w:r w:rsidRPr="00303DD0">
              <w:rPr>
                <w:rFonts w:ascii="Times New Roman" w:hAnsi="Times New Roman"/>
                <w:i/>
                <w:iCs/>
                <w:sz w:val="22"/>
                <w:szCs w:val="22"/>
                <w:lang w:val="en-GB"/>
              </w:rPr>
              <w:t>intermediairs</w:t>
            </w:r>
            <w:proofErr w:type="spellEnd"/>
            <w:r w:rsidRPr="00303DD0">
              <w:rPr>
                <w:rFonts w:ascii="Times New Roman" w:hAnsi="Times New Roman"/>
                <w:sz w:val="22"/>
                <w:szCs w:val="22"/>
                <w:lang w:val="en-GB"/>
              </w:rPr>
              <w:t>), as well as Article 5(1)(b), (d), (e), or (f) of the Equal Treatment Act (</w:t>
            </w:r>
            <w:r w:rsidRPr="00303DD0">
              <w:rPr>
                <w:rFonts w:ascii="Times New Roman" w:hAnsi="Times New Roman"/>
                <w:i/>
                <w:iCs/>
                <w:sz w:val="22"/>
                <w:szCs w:val="22"/>
                <w:lang w:val="en-GB"/>
              </w:rPr>
              <w:t xml:space="preserve">Algemene wet </w:t>
            </w:r>
            <w:proofErr w:type="spellStart"/>
            <w:r w:rsidRPr="00303DD0">
              <w:rPr>
                <w:rFonts w:ascii="Times New Roman" w:hAnsi="Times New Roman"/>
                <w:i/>
                <w:iCs/>
                <w:sz w:val="22"/>
                <w:szCs w:val="22"/>
                <w:lang w:val="en-GB"/>
              </w:rPr>
              <w:t>gelijke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behandeling</w:t>
            </w:r>
            <w:proofErr w:type="spellEnd"/>
            <w:r w:rsidRPr="00303DD0">
              <w:rPr>
                <w:rFonts w:ascii="Times New Roman" w:hAnsi="Times New Roman"/>
                <w:sz w:val="22"/>
                <w:szCs w:val="22"/>
                <w:lang w:val="en-GB"/>
              </w:rPr>
              <w:t>);</w:t>
            </w:r>
          </w:p>
        </w:tc>
      </w:tr>
      <w:tr w:rsidR="001727D6" w:rsidRPr="00303DD0" w14:paraId="64009079" w14:textId="77777777" w:rsidTr="004302BA">
        <w:trPr>
          <w:cantSplit/>
        </w:trPr>
        <w:tc>
          <w:tcPr>
            <w:tcW w:w="4467" w:type="dxa"/>
          </w:tcPr>
          <w:p w14:paraId="647127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an agreement concluded by a person pursuing commercial or professional activities and a natural person not pursuing such activities, if that natural person is domiciled or has habitual residence in the Netherlands and the other party pursues commercial or professional activities in the Netherlands, or directs such activities, by any means, to the Netherlands, and the contract falls within the scope of such activities;</w:t>
            </w:r>
          </w:p>
        </w:tc>
      </w:tr>
      <w:tr w:rsidR="001727D6" w:rsidRPr="00303DD0" w14:paraId="70E21B13" w14:textId="77777777" w:rsidTr="004302BA">
        <w:trPr>
          <w:cantSplit/>
        </w:trPr>
        <w:tc>
          <w:tcPr>
            <w:tcW w:w="4467" w:type="dxa"/>
          </w:tcPr>
          <w:p w14:paraId="04B362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obligations arising from tort, if the harmful event occurred in the Netherlands or may occur in the Netherlands;</w:t>
            </w:r>
          </w:p>
        </w:tc>
      </w:tr>
      <w:tr w:rsidR="001727D6" w:rsidRPr="00303DD0" w14:paraId="7E8D44D5" w14:textId="77777777" w:rsidTr="004302BA">
        <w:trPr>
          <w:cantSplit/>
        </w:trPr>
        <w:tc>
          <w:tcPr>
            <w:tcW w:w="4467" w:type="dxa"/>
          </w:tcPr>
          <w:p w14:paraId="2D35A8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w:t>
            </w:r>
            <w:r w:rsidRPr="00303DD0">
              <w:rPr>
                <w:rFonts w:ascii="Times New Roman" w:hAnsi="Times New Roman"/>
                <w:sz w:val="22"/>
                <w:szCs w:val="22"/>
                <w:lang w:val="en-GB"/>
              </w:rPr>
              <w:tab/>
              <w:t>real rights pertaining to immovables located in the Netherlands, as well as the rental, and ground lease, of those immovables;</w:t>
            </w:r>
          </w:p>
        </w:tc>
      </w:tr>
      <w:tr w:rsidR="001727D6" w:rsidRPr="00303DD0" w14:paraId="064D2D4C" w14:textId="77777777" w:rsidTr="004302BA">
        <w:trPr>
          <w:cantSplit/>
        </w:trPr>
        <w:tc>
          <w:tcPr>
            <w:tcW w:w="4467" w:type="dxa"/>
          </w:tcPr>
          <w:p w14:paraId="0C968A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g.</w:t>
            </w:r>
            <w:r w:rsidRPr="00303DD0">
              <w:rPr>
                <w:rFonts w:ascii="Times New Roman" w:hAnsi="Times New Roman"/>
                <w:sz w:val="22"/>
                <w:szCs w:val="22"/>
                <w:lang w:val="en-GB"/>
              </w:rPr>
              <w:tab/>
              <w:t>inheritances, if the last domicile or habitual residence of the decedent is in the Netherlands;</w:t>
            </w:r>
          </w:p>
        </w:tc>
      </w:tr>
      <w:tr w:rsidR="001727D6" w:rsidRPr="00303DD0" w14:paraId="03628C51" w14:textId="77777777" w:rsidTr="004302BA">
        <w:trPr>
          <w:cantSplit/>
        </w:trPr>
        <w:tc>
          <w:tcPr>
            <w:tcW w:w="4467" w:type="dxa"/>
          </w:tcPr>
          <w:p w14:paraId="59CF5E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w:t>
            </w:r>
            <w:r w:rsidRPr="00303DD0">
              <w:rPr>
                <w:rFonts w:ascii="Times New Roman" w:hAnsi="Times New Roman"/>
                <w:sz w:val="22"/>
                <w:szCs w:val="22"/>
                <w:lang w:val="en-GB"/>
              </w:rPr>
              <w:tab/>
              <w:t xml:space="preserve">the validity, the nullity or the dissolution of partnerships or legal entities established in the Netherlands; </w:t>
            </w:r>
          </w:p>
        </w:tc>
      </w:tr>
      <w:tr w:rsidR="001727D6" w:rsidRPr="00303DD0" w14:paraId="03475BFA" w14:textId="77777777" w:rsidTr="004302BA">
        <w:trPr>
          <w:cantSplit/>
        </w:trPr>
        <w:tc>
          <w:tcPr>
            <w:tcW w:w="4467" w:type="dxa"/>
          </w:tcPr>
          <w:p w14:paraId="76ADC4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validity, nullity of the legal consequences of their resolutions or the resolutions of their organs, or the rights and obligations of their members or partners in that capacity;</w:t>
            </w:r>
          </w:p>
        </w:tc>
      </w:tr>
      <w:tr w:rsidR="001727D6" w:rsidRPr="00303DD0" w14:paraId="1701D06C" w14:textId="77777777" w:rsidTr="004302BA">
        <w:trPr>
          <w:cantSplit/>
        </w:trPr>
        <w:tc>
          <w:tcPr>
            <w:tcW w:w="4467" w:type="dxa"/>
          </w:tcPr>
          <w:p w14:paraId="63A04848" w14:textId="77777777" w:rsidR="001727D6" w:rsidRPr="00303DD0" w:rsidRDefault="001727D6" w:rsidP="004302BA">
            <w:pPr>
              <w:widowControl w:val="0"/>
              <w:autoSpaceDE w:val="0"/>
              <w:autoSpaceDN w:val="0"/>
              <w:adjustRightInd w:val="0"/>
              <w:rPr>
                <w:sz w:val="22"/>
                <w:szCs w:val="22"/>
                <w:lang w:val="en-GB"/>
              </w:rPr>
            </w:pPr>
            <w:proofErr w:type="spellStart"/>
            <w:r w:rsidRPr="00303DD0">
              <w:rPr>
                <w:rFonts w:ascii="Times New Roman" w:hAnsi="Times New Roman"/>
                <w:sz w:val="22"/>
                <w:szCs w:val="22"/>
                <w:lang w:val="en-GB"/>
              </w:rPr>
              <w:lastRenderedPageBreak/>
              <w:t>i</w:t>
            </w:r>
            <w:proofErr w:type="spellEnd"/>
            <w:r w:rsidRPr="00303DD0">
              <w:rPr>
                <w:rFonts w:ascii="Times New Roman" w:hAnsi="Times New Roman"/>
                <w:sz w:val="22"/>
                <w:szCs w:val="22"/>
                <w:lang w:val="en-GB"/>
              </w:rPr>
              <w:t>.</w:t>
            </w:r>
            <w:r w:rsidRPr="00303DD0">
              <w:rPr>
                <w:rFonts w:ascii="Times New Roman" w:hAnsi="Times New Roman"/>
                <w:sz w:val="22"/>
                <w:szCs w:val="22"/>
                <w:lang w:val="en-GB"/>
              </w:rPr>
              <w:tab/>
              <w:t>bankruptcy, suspension of payments, or the debt relief scheme for natural persons if the bankruptcy, the suspension of payment or the application of the debt relief scheme was issued in the Netherlands.</w:t>
            </w:r>
          </w:p>
        </w:tc>
      </w:tr>
      <w:tr w:rsidR="001727D6" w:rsidRPr="00303DD0" w14:paraId="55C6DAEF" w14:textId="77777777" w:rsidTr="004302BA">
        <w:trPr>
          <w:cantSplit/>
        </w:trPr>
        <w:tc>
          <w:tcPr>
            <w:tcW w:w="4467" w:type="dxa"/>
          </w:tcPr>
          <w:p w14:paraId="3BA576A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6a</w:t>
            </w:r>
          </w:p>
        </w:tc>
      </w:tr>
      <w:tr w:rsidR="001727D6" w:rsidRPr="00303DD0" w14:paraId="04D543E8" w14:textId="77777777" w:rsidTr="004302BA">
        <w:trPr>
          <w:cantSplit/>
        </w:trPr>
        <w:tc>
          <w:tcPr>
            <w:tcW w:w="4467" w:type="dxa"/>
          </w:tcPr>
          <w:p w14:paraId="48C9E7F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For the application of Article 6(a), except where agreed otherwise, the place of performance is located in the Netherlands where according to the contract in respect of:</w:t>
            </w:r>
          </w:p>
        </w:tc>
      </w:tr>
      <w:tr w:rsidR="001727D6" w:rsidRPr="00303DD0" w14:paraId="40A4A98A" w14:textId="77777777" w:rsidTr="004302BA">
        <w:trPr>
          <w:cantSplit/>
        </w:trPr>
        <w:tc>
          <w:tcPr>
            <w:tcW w:w="4467" w:type="dxa"/>
          </w:tcPr>
          <w:p w14:paraId="049AC5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sale and purchase of movables, under the agreement the movables were, or should have been, delivered in the Netherlands;</w:t>
            </w:r>
          </w:p>
        </w:tc>
      </w:tr>
      <w:tr w:rsidR="001727D6" w:rsidRPr="00303DD0" w14:paraId="58278D42" w14:textId="77777777" w:rsidTr="004302BA">
        <w:trPr>
          <w:cantSplit/>
        </w:trPr>
        <w:tc>
          <w:tcPr>
            <w:tcW w:w="4467" w:type="dxa"/>
          </w:tcPr>
          <w:p w14:paraId="0808E4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provision of services, under the agreement the services were, or should have been, provided in the Netherlands.</w:t>
            </w:r>
          </w:p>
        </w:tc>
      </w:tr>
      <w:tr w:rsidR="001727D6" w:rsidRPr="00303DD0" w14:paraId="72D6BCBD" w14:textId="77777777" w:rsidTr="004302BA">
        <w:trPr>
          <w:cantSplit/>
        </w:trPr>
        <w:tc>
          <w:tcPr>
            <w:tcW w:w="4467" w:type="dxa"/>
          </w:tcPr>
          <w:p w14:paraId="00630C2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w:t>
            </w:r>
          </w:p>
        </w:tc>
      </w:tr>
      <w:tr w:rsidR="001727D6" w:rsidRPr="00303DD0" w14:paraId="0F27ADDC" w14:textId="77777777" w:rsidTr="004302BA">
        <w:trPr>
          <w:cantSplit/>
        </w:trPr>
        <w:tc>
          <w:tcPr>
            <w:tcW w:w="4467" w:type="dxa"/>
          </w:tcPr>
          <w:p w14:paraId="331386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7F1D7D7" w14:textId="77777777" w:rsidTr="004302BA">
        <w:trPr>
          <w:cantSplit/>
        </w:trPr>
        <w:tc>
          <w:tcPr>
            <w:tcW w:w="4467" w:type="dxa"/>
          </w:tcPr>
          <w:p w14:paraId="004591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that must be initiated by writ of summons, if a Dutch court has international jurisdiction with respect to one of the defendants, the court also has jurisdiction with respect to other defendants named in the same action, provided there is a sufficient connection between the claims against the respective defendants such that a consolidated disposition is justified for reasons of efficiency.</w:t>
            </w:r>
          </w:p>
        </w:tc>
      </w:tr>
      <w:tr w:rsidR="001727D6" w:rsidRPr="00303DD0" w14:paraId="56CE03DC" w14:textId="77777777" w:rsidTr="004302BA">
        <w:trPr>
          <w:cantSplit/>
        </w:trPr>
        <w:tc>
          <w:tcPr>
            <w:tcW w:w="4467" w:type="dxa"/>
          </w:tcPr>
          <w:p w14:paraId="63F205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4003BB2" w14:textId="77777777" w:rsidTr="004302BA">
        <w:trPr>
          <w:cantSplit/>
        </w:trPr>
        <w:tc>
          <w:tcPr>
            <w:tcW w:w="4467" w:type="dxa"/>
          </w:tcPr>
          <w:p w14:paraId="3876E3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that must be initiated by writ of summons, if a Dutch court has international jurisdiction, the court's jurisdiction includes counterclaims and motions to add a party for indemnity, or to join, or to intervene, except where there is an insufficient connection with the original claim.</w:t>
            </w:r>
          </w:p>
        </w:tc>
      </w:tr>
      <w:tr w:rsidR="001727D6" w:rsidRPr="00303DD0" w14:paraId="68E6E103" w14:textId="77777777" w:rsidTr="004302BA">
        <w:trPr>
          <w:cantSplit/>
        </w:trPr>
        <w:tc>
          <w:tcPr>
            <w:tcW w:w="4467" w:type="dxa"/>
          </w:tcPr>
          <w:p w14:paraId="57FEE6B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w:t>
            </w:r>
          </w:p>
        </w:tc>
      </w:tr>
      <w:tr w:rsidR="001727D6" w:rsidRPr="00303DD0" w14:paraId="198E172D" w14:textId="77777777" w:rsidTr="004302BA">
        <w:trPr>
          <w:cantSplit/>
        </w:trPr>
        <w:tc>
          <w:tcPr>
            <w:tcW w:w="4467" w:type="dxa"/>
          </w:tcPr>
          <w:p w14:paraId="7C530F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8AF5CBB" w14:textId="77777777" w:rsidTr="004302BA">
        <w:trPr>
          <w:cantSplit/>
        </w:trPr>
        <w:tc>
          <w:tcPr>
            <w:tcW w:w="4467" w:type="dxa"/>
          </w:tcPr>
          <w:p w14:paraId="7B1BE8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Dutch court has international jurisdiction if parties, with respect to a specific legal relationship which is within their autonomy to agree, have by agreement designated a Dutch court or the Dutch courts to hear disputes that have arisen or may arise in connection with that legal relationship, except where no reasonable interest exists for such a designation.</w:t>
            </w:r>
          </w:p>
        </w:tc>
      </w:tr>
      <w:tr w:rsidR="001727D6" w:rsidRPr="00303DD0" w14:paraId="695F1E27" w14:textId="77777777" w:rsidTr="004302BA">
        <w:trPr>
          <w:cantSplit/>
        </w:trPr>
        <w:tc>
          <w:tcPr>
            <w:tcW w:w="4467" w:type="dxa"/>
          </w:tcPr>
          <w:p w14:paraId="7A855D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2CFA016" w14:textId="77777777" w:rsidTr="004302BA">
        <w:trPr>
          <w:cantSplit/>
        </w:trPr>
        <w:tc>
          <w:tcPr>
            <w:tcW w:w="4467" w:type="dxa"/>
          </w:tcPr>
          <w:p w14:paraId="0114B7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Dutch court does not have international jurisdiction if parties, with respect to a specific legal relationship which is within their autonomy to agree, have by agreement conferred exclusive jurisdiction on the courts or a court of a foreign state to hear disputes that have arisen or may arise from that legal relationship.</w:t>
            </w:r>
          </w:p>
        </w:tc>
      </w:tr>
      <w:tr w:rsidR="001727D6" w:rsidRPr="00303DD0" w14:paraId="3D2F644E" w14:textId="77777777" w:rsidTr="004302BA">
        <w:trPr>
          <w:cantSplit/>
        </w:trPr>
        <w:tc>
          <w:tcPr>
            <w:tcW w:w="4467" w:type="dxa"/>
          </w:tcPr>
          <w:p w14:paraId="423D1A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766F9D8" w14:textId="77777777" w:rsidTr="004302BA">
        <w:trPr>
          <w:cantSplit/>
        </w:trPr>
        <w:tc>
          <w:tcPr>
            <w:tcW w:w="4467" w:type="dxa"/>
          </w:tcPr>
          <w:p w14:paraId="5E27C96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agreement as referred to in Article 8(2) does not affect the international jurisdiction of a Dutch court if the case concerns an individual employment contract or an agreement as referred to in Article 6(d).</w:t>
            </w:r>
          </w:p>
        </w:tc>
      </w:tr>
      <w:tr w:rsidR="001727D6" w:rsidRPr="00303DD0" w14:paraId="7C0BF24F" w14:textId="77777777" w:rsidTr="004302BA">
        <w:trPr>
          <w:cantSplit/>
        </w:trPr>
        <w:tc>
          <w:tcPr>
            <w:tcW w:w="4467" w:type="dxa"/>
          </w:tcPr>
          <w:p w14:paraId="048BA3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685D4BBA" w14:textId="77777777" w:rsidTr="004302BA">
        <w:trPr>
          <w:cantSplit/>
        </w:trPr>
        <w:tc>
          <w:tcPr>
            <w:tcW w:w="4467" w:type="dxa"/>
          </w:tcPr>
          <w:p w14:paraId="715BC3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8(3) is not applicable where:</w:t>
            </w:r>
          </w:p>
        </w:tc>
      </w:tr>
      <w:tr w:rsidR="001727D6" w:rsidRPr="00303DD0" w14:paraId="50DEE20D" w14:textId="77777777" w:rsidTr="004302BA">
        <w:trPr>
          <w:cantSplit/>
        </w:trPr>
        <w:tc>
          <w:tcPr>
            <w:tcW w:w="4467" w:type="dxa"/>
          </w:tcPr>
          <w:p w14:paraId="5E2F1F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agreement referred to in Article 8(2) was entered into after the dispute arose; or</w:t>
            </w:r>
          </w:p>
        </w:tc>
      </w:tr>
      <w:tr w:rsidR="001727D6" w:rsidRPr="00303DD0" w14:paraId="49E947E6" w14:textId="77777777" w:rsidTr="004302BA">
        <w:trPr>
          <w:cantSplit/>
        </w:trPr>
        <w:tc>
          <w:tcPr>
            <w:tcW w:w="4467" w:type="dxa"/>
          </w:tcPr>
          <w:p w14:paraId="1192DB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the employee, or the party not pursuing commercial or professional activities, relies on the agreement to </w:t>
            </w:r>
            <w:proofErr w:type="spellStart"/>
            <w:r w:rsidRPr="00303DD0">
              <w:rPr>
                <w:rFonts w:ascii="Times New Roman" w:hAnsi="Times New Roman"/>
                <w:sz w:val="22"/>
                <w:szCs w:val="22"/>
                <w:lang w:val="en-GB"/>
              </w:rPr>
              <w:t>seise</w:t>
            </w:r>
            <w:proofErr w:type="spellEnd"/>
            <w:r w:rsidRPr="00303DD0">
              <w:rPr>
                <w:rFonts w:ascii="Times New Roman" w:hAnsi="Times New Roman"/>
                <w:sz w:val="22"/>
                <w:szCs w:val="22"/>
                <w:lang w:val="en-GB"/>
              </w:rPr>
              <w:t xml:space="preserve"> the court of a foreign state.</w:t>
            </w:r>
          </w:p>
        </w:tc>
      </w:tr>
      <w:tr w:rsidR="001727D6" w:rsidRPr="00303DD0" w14:paraId="3EF3FD30" w14:textId="77777777" w:rsidTr="004302BA">
        <w:trPr>
          <w:cantSplit/>
        </w:trPr>
        <w:tc>
          <w:tcPr>
            <w:tcW w:w="4467" w:type="dxa"/>
          </w:tcPr>
          <w:p w14:paraId="157830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C08E8BA" w14:textId="77777777" w:rsidTr="004302BA">
        <w:trPr>
          <w:cantSplit/>
        </w:trPr>
        <w:tc>
          <w:tcPr>
            <w:tcW w:w="4467" w:type="dxa"/>
          </w:tcPr>
          <w:p w14:paraId="3144EB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agreement as referred to in Article 8(1) or 8(2) must be evidenced by a written document. </w:t>
            </w:r>
          </w:p>
        </w:tc>
      </w:tr>
      <w:tr w:rsidR="001727D6" w:rsidRPr="00303DD0" w14:paraId="50B5810F" w14:textId="77777777" w:rsidTr="004302BA">
        <w:trPr>
          <w:cantSplit/>
        </w:trPr>
        <w:tc>
          <w:tcPr>
            <w:tcW w:w="4467" w:type="dxa"/>
          </w:tcPr>
          <w:p w14:paraId="3CD4F4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It is sufficient that the written document contains such a clause or refers to general terms and conditions containing such a clause, provided that this written document has been expressly or tacitly accepted by or on behalf of the counterparty.</w:t>
            </w:r>
          </w:p>
        </w:tc>
      </w:tr>
      <w:tr w:rsidR="001727D6" w:rsidRPr="00303DD0" w14:paraId="4DB567C6" w14:textId="77777777" w:rsidTr="004302BA">
        <w:trPr>
          <w:cantSplit/>
        </w:trPr>
        <w:tc>
          <w:tcPr>
            <w:tcW w:w="4467" w:type="dxa"/>
          </w:tcPr>
          <w:p w14:paraId="5E2508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15406B4F" w14:textId="77777777" w:rsidTr="004302BA">
        <w:trPr>
          <w:cantSplit/>
        </w:trPr>
        <w:tc>
          <w:tcPr>
            <w:tcW w:w="4467" w:type="dxa"/>
          </w:tcPr>
          <w:p w14:paraId="435B00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agreement as referred to in Article 8(1) or 8(2) is considered as an independent agreement and will be assessed as such. </w:t>
            </w:r>
          </w:p>
        </w:tc>
      </w:tr>
      <w:tr w:rsidR="001727D6" w:rsidRPr="00303DD0" w14:paraId="29D0833F" w14:textId="77777777" w:rsidTr="004302BA">
        <w:trPr>
          <w:cantSplit/>
        </w:trPr>
        <w:tc>
          <w:tcPr>
            <w:tcW w:w="4467" w:type="dxa"/>
          </w:tcPr>
          <w:p w14:paraId="636160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designated court has jurisdiction to rule on the legal validity of the main agreement, which an agreement as referred to in Article 8(1) or 8(2) forms a part of or pertains to.</w:t>
            </w:r>
          </w:p>
        </w:tc>
      </w:tr>
      <w:tr w:rsidR="001727D6" w:rsidRPr="00303DD0" w14:paraId="428BFB2D" w14:textId="77777777" w:rsidTr="004302BA">
        <w:trPr>
          <w:cantSplit/>
        </w:trPr>
        <w:tc>
          <w:tcPr>
            <w:tcW w:w="4467" w:type="dxa"/>
          </w:tcPr>
          <w:p w14:paraId="3F47DA3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9</w:t>
            </w:r>
          </w:p>
        </w:tc>
      </w:tr>
      <w:tr w:rsidR="001727D6" w:rsidRPr="00303DD0" w14:paraId="356C9FF5" w14:textId="77777777" w:rsidTr="004302BA">
        <w:trPr>
          <w:cantSplit/>
        </w:trPr>
        <w:tc>
          <w:tcPr>
            <w:tcW w:w="4467" w:type="dxa"/>
          </w:tcPr>
          <w:p w14:paraId="0F2FBC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Dutch court does not have international jurisdiction on the basis of Articles 2 to 8 inclusive, the court nevertheless has international jurisdiction where:</w:t>
            </w:r>
          </w:p>
        </w:tc>
      </w:tr>
      <w:tr w:rsidR="001727D6" w:rsidRPr="00303DD0" w14:paraId="1B26638F" w14:textId="77777777" w:rsidTr="004302BA">
        <w:trPr>
          <w:cantSplit/>
        </w:trPr>
        <w:tc>
          <w:tcPr>
            <w:tcW w:w="4467" w:type="dxa"/>
          </w:tcPr>
          <w:p w14:paraId="23414C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a case concerns a legal relationship within the autonomy of the parties to agree and the defendant or interested party has appeared in the proceedings with a purpose that is not, in whole or in part, to dispute the international jurisdiction of the Dutch court, except where no reasonable interest exists for international jurisdiction of a Dutch court;</w:t>
            </w:r>
          </w:p>
        </w:tc>
      </w:tr>
      <w:tr w:rsidR="001727D6" w:rsidRPr="00303DD0" w14:paraId="0E5E8B5B" w14:textId="77777777" w:rsidTr="004302BA">
        <w:trPr>
          <w:cantSplit/>
        </w:trPr>
        <w:tc>
          <w:tcPr>
            <w:tcW w:w="4467" w:type="dxa"/>
          </w:tcPr>
          <w:p w14:paraId="2AC623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legal proceedings outside the Netherlands are impossible; or</w:t>
            </w:r>
          </w:p>
        </w:tc>
      </w:tr>
      <w:tr w:rsidR="001727D6" w:rsidRPr="00303DD0" w14:paraId="28E01CF5" w14:textId="77777777" w:rsidTr="004302BA">
        <w:trPr>
          <w:cantSplit/>
        </w:trPr>
        <w:tc>
          <w:tcPr>
            <w:tcW w:w="4467" w:type="dxa"/>
          </w:tcPr>
          <w:p w14:paraId="5C14E69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a case that must be initiated by writ of summons has a sufficient connection to the Dutch legal system and it is unacceptable to require the claimant to submit the matter to the judgment of a court of a foreign state.</w:t>
            </w:r>
          </w:p>
        </w:tc>
      </w:tr>
      <w:tr w:rsidR="001727D6" w:rsidRPr="00303DD0" w14:paraId="454ADD82" w14:textId="77777777" w:rsidTr="004302BA">
        <w:trPr>
          <w:cantSplit/>
        </w:trPr>
        <w:tc>
          <w:tcPr>
            <w:tcW w:w="4467" w:type="dxa"/>
          </w:tcPr>
          <w:p w14:paraId="38C3A98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w:t>
            </w:r>
          </w:p>
        </w:tc>
      </w:tr>
      <w:tr w:rsidR="001727D6" w:rsidRPr="00303DD0" w14:paraId="50A7D781" w14:textId="77777777" w:rsidTr="004302BA">
        <w:trPr>
          <w:cantSplit/>
        </w:trPr>
        <w:tc>
          <w:tcPr>
            <w:tcW w:w="4467" w:type="dxa"/>
          </w:tcPr>
          <w:p w14:paraId="642092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Dutch court has international jurisdiction in the circumstances as referred to in Article 767, as well as where jurisdiction is conferred by statutory provisions on the designation of a competent court, other than the provisions set out in Title 2, Section 3 and Title 3, Section 2.</w:t>
            </w:r>
          </w:p>
        </w:tc>
      </w:tr>
      <w:tr w:rsidR="001727D6" w:rsidRPr="00303DD0" w14:paraId="6500FB1C" w14:textId="77777777" w:rsidTr="004302BA">
        <w:trPr>
          <w:cantSplit/>
        </w:trPr>
        <w:tc>
          <w:tcPr>
            <w:tcW w:w="4467" w:type="dxa"/>
          </w:tcPr>
          <w:p w14:paraId="520355D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w:t>
            </w:r>
          </w:p>
        </w:tc>
      </w:tr>
      <w:tr w:rsidR="001727D6" w:rsidRPr="00303DD0" w14:paraId="47790CF7" w14:textId="77777777" w:rsidTr="004302BA">
        <w:trPr>
          <w:cantSplit/>
        </w:trPr>
        <w:tc>
          <w:tcPr>
            <w:tcW w:w="4467" w:type="dxa"/>
          </w:tcPr>
          <w:p w14:paraId="71AE51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that must be initiated by writ of summons, the defence that the Dutch court does not have international jurisdiction must be raised prior to all defences on the merits. Otherwise the right to raise this defence is waived.</w:t>
            </w:r>
          </w:p>
        </w:tc>
      </w:tr>
      <w:tr w:rsidR="001727D6" w:rsidRPr="00303DD0" w14:paraId="519B773B" w14:textId="77777777" w:rsidTr="004302BA">
        <w:trPr>
          <w:cantSplit/>
        </w:trPr>
        <w:tc>
          <w:tcPr>
            <w:tcW w:w="4467" w:type="dxa"/>
          </w:tcPr>
          <w:p w14:paraId="09F3309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w:t>
            </w:r>
          </w:p>
        </w:tc>
      </w:tr>
      <w:tr w:rsidR="001727D6" w:rsidRPr="00303DD0" w14:paraId="4C77D31F" w14:textId="77777777" w:rsidTr="004302BA">
        <w:trPr>
          <w:cantSplit/>
        </w:trPr>
        <w:tc>
          <w:tcPr>
            <w:tcW w:w="4467" w:type="dxa"/>
          </w:tcPr>
          <w:p w14:paraId="5439E7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case has been made pending before the court of a foreign state and in that case a decision can be given that is eligible for recognition and, where applicable, enforcement in the Netherlands, a Dutch court that subsequently is </w:t>
            </w:r>
            <w:proofErr w:type="spellStart"/>
            <w:r w:rsidRPr="00303DD0">
              <w:rPr>
                <w:rFonts w:ascii="Times New Roman" w:hAnsi="Times New Roman"/>
                <w:sz w:val="22"/>
                <w:szCs w:val="22"/>
                <w:lang w:val="en-GB"/>
              </w:rPr>
              <w:t>seised</w:t>
            </w:r>
            <w:proofErr w:type="spellEnd"/>
            <w:r w:rsidRPr="00303DD0">
              <w:rPr>
                <w:rFonts w:ascii="Times New Roman" w:hAnsi="Times New Roman"/>
                <w:sz w:val="22"/>
                <w:szCs w:val="22"/>
                <w:lang w:val="en-GB"/>
              </w:rPr>
              <w:t xml:space="preserve"> of a case by the same parties on the same subject may stay the proceedings until a decision has been given by the foreign court. </w:t>
            </w:r>
          </w:p>
        </w:tc>
      </w:tr>
      <w:tr w:rsidR="001727D6" w:rsidRPr="00303DD0" w14:paraId="751C1C65" w14:textId="77777777" w:rsidTr="004302BA">
        <w:trPr>
          <w:cantSplit/>
        </w:trPr>
        <w:tc>
          <w:tcPr>
            <w:tcW w:w="4467" w:type="dxa"/>
          </w:tcPr>
          <w:p w14:paraId="2BEB18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that decision is eligible for recognition and, where applicable, enforcement in the Netherlands, a Dutch court must decline jurisdiction. </w:t>
            </w:r>
          </w:p>
        </w:tc>
      </w:tr>
      <w:tr w:rsidR="001727D6" w:rsidRPr="00303DD0" w14:paraId="354EE5B0" w14:textId="77777777" w:rsidTr="004302BA">
        <w:trPr>
          <w:cantSplit/>
        </w:trPr>
        <w:tc>
          <w:tcPr>
            <w:tcW w:w="4467" w:type="dxa"/>
          </w:tcPr>
          <w:p w14:paraId="527A34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that must be initiated by writ of summons, Article 11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3C14B1CF" w14:textId="77777777" w:rsidTr="004302BA">
        <w:trPr>
          <w:cantSplit/>
        </w:trPr>
        <w:tc>
          <w:tcPr>
            <w:tcW w:w="4467" w:type="dxa"/>
          </w:tcPr>
          <w:p w14:paraId="2ECE516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w:t>
            </w:r>
          </w:p>
        </w:tc>
      </w:tr>
      <w:tr w:rsidR="001727D6" w:rsidRPr="00303DD0" w14:paraId="7B9794BF" w14:textId="77777777" w:rsidTr="004302BA">
        <w:trPr>
          <w:cantSplit/>
        </w:trPr>
        <w:tc>
          <w:tcPr>
            <w:tcW w:w="4467" w:type="dxa"/>
          </w:tcPr>
          <w:p w14:paraId="00F615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authority of a Dutch court to order protective or interim measures may not be disputed on the sole ground that the Dutch courts do not have international jurisdiction as to the substance of the matter.</w:t>
            </w:r>
          </w:p>
        </w:tc>
      </w:tr>
      <w:tr w:rsidR="001727D6" w:rsidRPr="00303DD0" w14:paraId="03B6657F" w14:textId="77777777" w:rsidTr="004302BA">
        <w:trPr>
          <w:cantSplit/>
        </w:trPr>
        <w:tc>
          <w:tcPr>
            <w:tcW w:w="4467" w:type="dxa"/>
          </w:tcPr>
          <w:p w14:paraId="01325A1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w:t>
            </w:r>
          </w:p>
        </w:tc>
      </w:tr>
      <w:tr w:rsidR="001727D6" w:rsidRPr="00303DD0" w14:paraId="16EC1A76" w14:textId="77777777" w:rsidTr="004302BA">
        <w:trPr>
          <w:cantSplit/>
        </w:trPr>
        <w:tc>
          <w:tcPr>
            <w:tcW w:w="4467" w:type="dxa"/>
          </w:tcPr>
          <w:p w14:paraId="07605D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For the application of the rules regarding the international jurisdiction of the Dutch courts, the Dutch part of the continental shelf is treated as part of the territory of the Netherlands.</w:t>
            </w:r>
          </w:p>
        </w:tc>
      </w:tr>
      <w:tr w:rsidR="001727D6" w:rsidRPr="00303DD0" w14:paraId="2C21AF19" w14:textId="77777777" w:rsidTr="004302BA">
        <w:trPr>
          <w:cantSplit/>
        </w:trPr>
        <w:tc>
          <w:tcPr>
            <w:tcW w:w="4467" w:type="dxa"/>
          </w:tcPr>
          <w:p w14:paraId="7ABFD37F" w14:textId="77777777" w:rsidR="001727D6" w:rsidRPr="00303DD0" w:rsidRDefault="001727D6" w:rsidP="004302BA">
            <w:pPr>
              <w:pStyle w:val="DCCPHEAD3"/>
              <w:rPr>
                <w:lang w:val="en-GB"/>
              </w:rPr>
            </w:pPr>
            <w:bookmarkStart w:id="3" w:name="_Toc187761005"/>
            <w:r w:rsidRPr="00303DD0">
              <w:rPr>
                <w:lang w:val="en-GB"/>
              </w:rPr>
              <w:t>SECTION 2 - SINGLE-JUDGE AND MULTI-JUDGE CHAMBERS</w:t>
            </w:r>
            <w:bookmarkEnd w:id="3"/>
          </w:p>
        </w:tc>
      </w:tr>
      <w:tr w:rsidR="001727D6" w:rsidRPr="00303DD0" w14:paraId="794232DF" w14:textId="77777777" w:rsidTr="004302BA">
        <w:trPr>
          <w:cantSplit/>
        </w:trPr>
        <w:tc>
          <w:tcPr>
            <w:tcW w:w="4467" w:type="dxa"/>
          </w:tcPr>
          <w:p w14:paraId="234716C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w:t>
            </w:r>
          </w:p>
        </w:tc>
      </w:tr>
      <w:tr w:rsidR="001727D6" w:rsidRPr="00303DD0" w14:paraId="42551E1B" w14:textId="77777777" w:rsidTr="004302BA">
        <w:trPr>
          <w:cantSplit/>
        </w:trPr>
        <w:tc>
          <w:tcPr>
            <w:tcW w:w="4467" w:type="dxa"/>
          </w:tcPr>
          <w:p w14:paraId="7BA6A0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E8C84A2" w14:textId="77777777" w:rsidTr="004302BA">
        <w:trPr>
          <w:cantSplit/>
        </w:trPr>
        <w:tc>
          <w:tcPr>
            <w:tcW w:w="4467" w:type="dxa"/>
          </w:tcPr>
          <w:p w14:paraId="5670C0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cases brought before the district courts are heard and decided by a single-judge chamber.</w:t>
            </w:r>
          </w:p>
        </w:tc>
      </w:tr>
      <w:tr w:rsidR="001727D6" w:rsidRPr="00303DD0" w14:paraId="51FD4705" w14:textId="77777777" w:rsidTr="004302BA">
        <w:trPr>
          <w:cantSplit/>
        </w:trPr>
        <w:tc>
          <w:tcPr>
            <w:tcW w:w="4467" w:type="dxa"/>
          </w:tcPr>
          <w:p w14:paraId="2FC920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D72ABE8" w14:textId="77777777" w:rsidTr="004302BA">
        <w:trPr>
          <w:cantSplit/>
        </w:trPr>
        <w:tc>
          <w:tcPr>
            <w:tcW w:w="4467" w:type="dxa"/>
          </w:tcPr>
          <w:p w14:paraId="7C9A7B2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single-judge chamber determines that it is not appropriate for the case to be heard and decided by a single judge, the single-judge chamber will refer the case to the three-judge chamber. </w:t>
            </w:r>
          </w:p>
        </w:tc>
      </w:tr>
      <w:tr w:rsidR="001727D6" w:rsidRPr="00303DD0" w14:paraId="17C02F75" w14:textId="77777777" w:rsidTr="004302BA">
        <w:trPr>
          <w:cantSplit/>
        </w:trPr>
        <w:tc>
          <w:tcPr>
            <w:tcW w:w="4467" w:type="dxa"/>
          </w:tcPr>
          <w:p w14:paraId="4339B42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single-judge chamber may also refer a case to a three-judge chamber in other circumstances.</w:t>
            </w:r>
          </w:p>
        </w:tc>
      </w:tr>
      <w:tr w:rsidR="001727D6" w:rsidRPr="00303DD0" w14:paraId="0AD58CE1" w14:textId="77777777" w:rsidTr="004302BA">
        <w:trPr>
          <w:cantSplit/>
        </w:trPr>
        <w:tc>
          <w:tcPr>
            <w:tcW w:w="4467" w:type="dxa"/>
          </w:tcPr>
          <w:p w14:paraId="42E94A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AD571ED" w14:textId="77777777" w:rsidTr="004302BA">
        <w:trPr>
          <w:cantSplit/>
        </w:trPr>
        <w:tc>
          <w:tcPr>
            <w:tcW w:w="4467" w:type="dxa"/>
          </w:tcPr>
          <w:p w14:paraId="3D8A39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Cases may be referred at any stage of the action. </w:t>
            </w:r>
          </w:p>
        </w:tc>
      </w:tr>
      <w:tr w:rsidR="001727D6" w:rsidRPr="00303DD0" w14:paraId="06303341" w14:textId="77777777" w:rsidTr="004302BA">
        <w:trPr>
          <w:cantSplit/>
        </w:trPr>
        <w:tc>
          <w:tcPr>
            <w:tcW w:w="4467" w:type="dxa"/>
          </w:tcPr>
          <w:p w14:paraId="69809D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case that has been referred moves forward as from its current status.</w:t>
            </w:r>
          </w:p>
        </w:tc>
      </w:tr>
      <w:tr w:rsidR="001727D6" w:rsidRPr="00303DD0" w14:paraId="476DA5A7" w14:textId="77777777" w:rsidTr="004302BA">
        <w:trPr>
          <w:cantSplit/>
        </w:trPr>
        <w:tc>
          <w:tcPr>
            <w:tcW w:w="4467" w:type="dxa"/>
          </w:tcPr>
          <w:p w14:paraId="022B05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C5D5622" w14:textId="77777777" w:rsidTr="004302BA">
        <w:trPr>
          <w:cantSplit/>
        </w:trPr>
        <w:tc>
          <w:tcPr>
            <w:tcW w:w="4467" w:type="dxa"/>
          </w:tcPr>
          <w:p w14:paraId="5478E1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three-judge chamber may direct that the case be dealt with in whole or in part by a delegated judge, who insofar as possible will be one of the members of that chamber. </w:t>
            </w:r>
          </w:p>
        </w:tc>
      </w:tr>
      <w:tr w:rsidR="001727D6" w:rsidRPr="00303DD0" w14:paraId="0F82B98C" w14:textId="77777777" w:rsidTr="004302BA">
        <w:trPr>
          <w:cantSplit/>
        </w:trPr>
        <w:tc>
          <w:tcPr>
            <w:tcW w:w="4467" w:type="dxa"/>
          </w:tcPr>
          <w:p w14:paraId="63BE1D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delegated judge exercises the powers accruing to the district court.</w:t>
            </w:r>
          </w:p>
        </w:tc>
      </w:tr>
      <w:tr w:rsidR="001727D6" w:rsidRPr="00303DD0" w14:paraId="30FFC246" w14:textId="77777777" w:rsidTr="004302BA">
        <w:trPr>
          <w:cantSplit/>
        </w:trPr>
        <w:tc>
          <w:tcPr>
            <w:tcW w:w="4467" w:type="dxa"/>
          </w:tcPr>
          <w:p w14:paraId="2514FB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F0FBD91" w14:textId="77777777" w:rsidTr="004302BA">
        <w:trPr>
          <w:cantSplit/>
        </w:trPr>
        <w:tc>
          <w:tcPr>
            <w:tcW w:w="4467" w:type="dxa"/>
          </w:tcPr>
          <w:p w14:paraId="5ECCBA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three-judge chamber may, after giving an interim judgment, refer the matter back to the single-judge chamber for further proceedings. </w:t>
            </w:r>
          </w:p>
        </w:tc>
      </w:tr>
      <w:tr w:rsidR="001727D6" w:rsidRPr="00303DD0" w14:paraId="73B9BB91" w14:textId="77777777" w:rsidTr="004302BA">
        <w:trPr>
          <w:cantSplit/>
        </w:trPr>
        <w:tc>
          <w:tcPr>
            <w:tcW w:w="4467" w:type="dxa"/>
          </w:tcPr>
          <w:p w14:paraId="49E866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15(2) and 15(3), second sentence,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1FCC4898" w14:textId="77777777" w:rsidTr="004302BA">
        <w:trPr>
          <w:cantSplit/>
        </w:trPr>
        <w:tc>
          <w:tcPr>
            <w:tcW w:w="4467" w:type="dxa"/>
          </w:tcPr>
          <w:p w14:paraId="375DAD4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w:t>
            </w:r>
          </w:p>
        </w:tc>
      </w:tr>
      <w:tr w:rsidR="001727D6" w:rsidRPr="00303DD0" w14:paraId="3C966E1F" w14:textId="77777777" w:rsidTr="004302BA">
        <w:trPr>
          <w:cantSplit/>
        </w:trPr>
        <w:tc>
          <w:tcPr>
            <w:tcW w:w="4467" w:type="dxa"/>
          </w:tcPr>
          <w:p w14:paraId="7B09A8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9BE18F7" w14:textId="77777777" w:rsidTr="004302BA">
        <w:trPr>
          <w:cantSplit/>
        </w:trPr>
        <w:tc>
          <w:tcPr>
            <w:tcW w:w="4467" w:type="dxa"/>
          </w:tcPr>
          <w:p w14:paraId="720B62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cases in the court of appeal are heard and decided by a three-judge chamber.</w:t>
            </w:r>
          </w:p>
        </w:tc>
      </w:tr>
      <w:tr w:rsidR="001727D6" w:rsidRPr="00303DD0" w14:paraId="7A99419A" w14:textId="77777777" w:rsidTr="004302BA">
        <w:trPr>
          <w:cantSplit/>
        </w:trPr>
        <w:tc>
          <w:tcPr>
            <w:tcW w:w="4467" w:type="dxa"/>
          </w:tcPr>
          <w:p w14:paraId="4CD0A0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82C13EA" w14:textId="77777777" w:rsidTr="004302BA">
        <w:trPr>
          <w:cantSplit/>
        </w:trPr>
        <w:tc>
          <w:tcPr>
            <w:tcW w:w="4467" w:type="dxa"/>
          </w:tcPr>
          <w:p w14:paraId="6476AF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appropriate in the three-judge chamber's view, and except where the case was decided by a three-judge chamber in first instance, the three-judge chamber may refer cases pending under or pursuant to the provisions of Book 1 of the Civil Code to the single-judge chamber.</w:t>
            </w:r>
          </w:p>
        </w:tc>
      </w:tr>
      <w:tr w:rsidR="001727D6" w:rsidRPr="00303DD0" w14:paraId="69BCA5F5" w14:textId="77777777" w:rsidTr="004302BA">
        <w:trPr>
          <w:cantSplit/>
        </w:trPr>
        <w:tc>
          <w:tcPr>
            <w:tcW w:w="4467" w:type="dxa"/>
          </w:tcPr>
          <w:p w14:paraId="0E04D06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367E8FC" w14:textId="77777777" w:rsidTr="004302BA">
        <w:trPr>
          <w:cantSplit/>
        </w:trPr>
        <w:tc>
          <w:tcPr>
            <w:tcW w:w="4467" w:type="dxa"/>
          </w:tcPr>
          <w:p w14:paraId="0537A9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single-judge chamber determines that it is not appropriate for the case to be heard and decided by a single judge, the single-judge chamber refers it back to the three-judge chamber.</w:t>
            </w:r>
          </w:p>
        </w:tc>
      </w:tr>
      <w:tr w:rsidR="001727D6" w:rsidRPr="00303DD0" w14:paraId="3CD49FAD" w14:textId="77777777" w:rsidTr="004302BA">
        <w:trPr>
          <w:cantSplit/>
        </w:trPr>
        <w:tc>
          <w:tcPr>
            <w:tcW w:w="4467" w:type="dxa"/>
          </w:tcPr>
          <w:p w14:paraId="0461F3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86D85AC" w14:textId="77777777" w:rsidTr="004302BA">
        <w:trPr>
          <w:cantSplit/>
        </w:trPr>
        <w:tc>
          <w:tcPr>
            <w:tcW w:w="4467" w:type="dxa"/>
          </w:tcPr>
          <w:p w14:paraId="43FE93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Cases may be referred, or referred back, at any stage of the proceedings. </w:t>
            </w:r>
          </w:p>
        </w:tc>
      </w:tr>
      <w:tr w:rsidR="001727D6" w:rsidRPr="00303DD0" w14:paraId="71D47699" w14:textId="77777777" w:rsidTr="004302BA">
        <w:trPr>
          <w:cantSplit/>
        </w:trPr>
        <w:tc>
          <w:tcPr>
            <w:tcW w:w="4467" w:type="dxa"/>
          </w:tcPr>
          <w:p w14:paraId="3CADC7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case is referred or referred back, it moves forward as from its current status.</w:t>
            </w:r>
          </w:p>
        </w:tc>
      </w:tr>
      <w:tr w:rsidR="001727D6" w:rsidRPr="00303DD0" w14:paraId="0F12E9D7" w14:textId="77777777" w:rsidTr="004302BA">
        <w:trPr>
          <w:cantSplit/>
        </w:trPr>
        <w:tc>
          <w:tcPr>
            <w:tcW w:w="4467" w:type="dxa"/>
          </w:tcPr>
          <w:p w14:paraId="7ED6BC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47E3F96C" w14:textId="77777777" w:rsidTr="004302BA">
        <w:trPr>
          <w:cantSplit/>
        </w:trPr>
        <w:tc>
          <w:tcPr>
            <w:tcW w:w="4467" w:type="dxa"/>
          </w:tcPr>
          <w:p w14:paraId="63A18E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three-judge chamber may direct that the case be dealt with in whole or in part by a delegated judge, who insofar as possible will be one of the members of the three-judge chamber. </w:t>
            </w:r>
          </w:p>
        </w:tc>
      </w:tr>
      <w:tr w:rsidR="001727D6" w:rsidRPr="00303DD0" w14:paraId="4BBFB0D5" w14:textId="77777777" w:rsidTr="004302BA">
        <w:trPr>
          <w:cantSplit/>
        </w:trPr>
        <w:tc>
          <w:tcPr>
            <w:tcW w:w="4467" w:type="dxa"/>
          </w:tcPr>
          <w:p w14:paraId="0FE47D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delegated judge exercises the powers accruing to the court of appeal.</w:t>
            </w:r>
          </w:p>
        </w:tc>
      </w:tr>
      <w:tr w:rsidR="001727D6" w:rsidRPr="00303DD0" w14:paraId="6F32E990" w14:textId="77777777" w:rsidTr="004302BA">
        <w:trPr>
          <w:cantSplit/>
        </w:trPr>
        <w:tc>
          <w:tcPr>
            <w:tcW w:w="4467" w:type="dxa"/>
          </w:tcPr>
          <w:p w14:paraId="13EFBD0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w:t>
            </w:r>
          </w:p>
        </w:tc>
      </w:tr>
      <w:tr w:rsidR="001727D6" w:rsidRPr="00303DD0" w14:paraId="53981ADB" w14:textId="77777777" w:rsidTr="004302BA">
        <w:trPr>
          <w:cantSplit/>
        </w:trPr>
        <w:tc>
          <w:tcPr>
            <w:tcW w:w="4467" w:type="dxa"/>
          </w:tcPr>
          <w:p w14:paraId="0F3732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73D7203" w14:textId="77777777" w:rsidTr="004302BA">
        <w:trPr>
          <w:cantSplit/>
        </w:trPr>
        <w:tc>
          <w:tcPr>
            <w:tcW w:w="4467" w:type="dxa"/>
          </w:tcPr>
          <w:p w14:paraId="0D4B27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cases brought before the Supreme Court are heard and decided by a five-judge chamber.</w:t>
            </w:r>
          </w:p>
        </w:tc>
      </w:tr>
      <w:tr w:rsidR="001727D6" w:rsidRPr="00303DD0" w14:paraId="0E856A60" w14:textId="77777777" w:rsidTr="004302BA">
        <w:trPr>
          <w:cantSplit/>
        </w:trPr>
        <w:tc>
          <w:tcPr>
            <w:tcW w:w="4467" w:type="dxa"/>
          </w:tcPr>
          <w:p w14:paraId="2B4B9A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58AE29D" w14:textId="77777777" w:rsidTr="004302BA">
        <w:trPr>
          <w:cantSplit/>
        </w:trPr>
        <w:tc>
          <w:tcPr>
            <w:tcW w:w="4467" w:type="dxa"/>
          </w:tcPr>
          <w:p w14:paraId="2F4E9A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president of the five-judge chamber may direct, where appropriate in the president's view, that a case will be heard and decided by three members of that chamber. </w:t>
            </w:r>
          </w:p>
        </w:tc>
      </w:tr>
      <w:tr w:rsidR="001727D6" w:rsidRPr="00303DD0" w14:paraId="538F9B63" w14:textId="77777777" w:rsidTr="004302BA">
        <w:trPr>
          <w:cantSplit/>
        </w:trPr>
        <w:tc>
          <w:tcPr>
            <w:tcW w:w="4467" w:type="dxa"/>
          </w:tcPr>
          <w:p w14:paraId="6C249C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any one of these members determines that it is not appropriate for the case to be heard and decided by three members, the proceedings, going forward, will be before five members.</w:t>
            </w:r>
          </w:p>
        </w:tc>
      </w:tr>
      <w:tr w:rsidR="001727D6" w:rsidRPr="00303DD0" w14:paraId="58526043" w14:textId="77777777" w:rsidTr="004302BA">
        <w:trPr>
          <w:cantSplit/>
        </w:trPr>
        <w:tc>
          <w:tcPr>
            <w:tcW w:w="4467" w:type="dxa"/>
          </w:tcPr>
          <w:p w14:paraId="47490BB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4BB0880" w14:textId="77777777" w:rsidTr="004302BA">
        <w:trPr>
          <w:cantSplit/>
        </w:trPr>
        <w:tc>
          <w:tcPr>
            <w:tcW w:w="4467" w:type="dxa"/>
          </w:tcPr>
          <w:p w14:paraId="6B43D7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members may direct that the case be dealt with in whole or in part by a delegated judge, who will be one of the members. </w:t>
            </w:r>
          </w:p>
        </w:tc>
      </w:tr>
      <w:tr w:rsidR="001727D6" w:rsidRPr="00303DD0" w14:paraId="19C815A0" w14:textId="77777777" w:rsidTr="004302BA">
        <w:trPr>
          <w:cantSplit/>
        </w:trPr>
        <w:tc>
          <w:tcPr>
            <w:tcW w:w="4467" w:type="dxa"/>
          </w:tcPr>
          <w:p w14:paraId="3641EA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delegated judge exercises the powers accruing to the Supreme Court.</w:t>
            </w:r>
          </w:p>
        </w:tc>
      </w:tr>
      <w:tr w:rsidR="001727D6" w:rsidRPr="00303DD0" w14:paraId="0D16D515" w14:textId="77777777" w:rsidTr="004302BA">
        <w:trPr>
          <w:cantSplit/>
        </w:trPr>
        <w:tc>
          <w:tcPr>
            <w:tcW w:w="4467" w:type="dxa"/>
          </w:tcPr>
          <w:p w14:paraId="2BF264E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w:t>
            </w:r>
          </w:p>
        </w:tc>
      </w:tr>
      <w:tr w:rsidR="001727D6" w:rsidRPr="00303DD0" w14:paraId="57147108" w14:textId="77777777" w:rsidTr="004302BA">
        <w:trPr>
          <w:cantSplit/>
        </w:trPr>
        <w:tc>
          <w:tcPr>
            <w:tcW w:w="4467" w:type="dxa"/>
          </w:tcPr>
          <w:p w14:paraId="3FF939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C1DB3B2" w14:textId="77777777" w:rsidTr="004302BA">
        <w:trPr>
          <w:cantSplit/>
        </w:trPr>
        <w:tc>
          <w:tcPr>
            <w:tcW w:w="4467" w:type="dxa"/>
          </w:tcPr>
          <w:p w14:paraId="4641246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chamber hearing a case may refer the case to another chamber of equal number, subject to permission by the governing council of the court. </w:t>
            </w:r>
          </w:p>
        </w:tc>
      </w:tr>
      <w:tr w:rsidR="001727D6" w:rsidRPr="00303DD0" w14:paraId="12517120" w14:textId="77777777" w:rsidTr="004302BA">
        <w:trPr>
          <w:cantSplit/>
        </w:trPr>
        <w:tc>
          <w:tcPr>
            <w:tcW w:w="4467" w:type="dxa"/>
          </w:tcPr>
          <w:p w14:paraId="2A8383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referral is not subject to any remedy.</w:t>
            </w:r>
          </w:p>
        </w:tc>
      </w:tr>
      <w:tr w:rsidR="001727D6" w:rsidRPr="00303DD0" w14:paraId="5E142B8B" w14:textId="77777777" w:rsidTr="004302BA">
        <w:trPr>
          <w:cantSplit/>
        </w:trPr>
        <w:tc>
          <w:tcPr>
            <w:tcW w:w="4467" w:type="dxa"/>
          </w:tcPr>
          <w:p w14:paraId="596DA3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D6B2627" w14:textId="77777777" w:rsidTr="004302BA">
        <w:trPr>
          <w:cantSplit/>
        </w:trPr>
        <w:tc>
          <w:tcPr>
            <w:tcW w:w="4467" w:type="dxa"/>
          </w:tcPr>
          <w:p w14:paraId="46D751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Judgments given by a multi-judge chamber may be pronounced by a single-judge chamber.</w:t>
            </w:r>
          </w:p>
        </w:tc>
      </w:tr>
      <w:tr w:rsidR="001727D6" w:rsidRPr="00303DD0" w14:paraId="7891BA71" w14:textId="77777777" w:rsidTr="004302BA">
        <w:trPr>
          <w:cantSplit/>
        </w:trPr>
        <w:tc>
          <w:tcPr>
            <w:tcW w:w="4467" w:type="dxa"/>
          </w:tcPr>
          <w:p w14:paraId="22A394D7" w14:textId="77777777" w:rsidR="001727D6" w:rsidRPr="00303DD0" w:rsidRDefault="001727D6" w:rsidP="004302BA">
            <w:pPr>
              <w:pStyle w:val="DCCPHEAD3"/>
              <w:rPr>
                <w:lang w:val="en-GB"/>
              </w:rPr>
            </w:pPr>
            <w:bookmarkStart w:id="4" w:name="_Toc187761006"/>
            <w:r w:rsidRPr="00303DD0">
              <w:rPr>
                <w:lang w:val="en-GB"/>
              </w:rPr>
              <w:t>SECTION 3 - GENERAL RULES OF PROCEDURE</w:t>
            </w:r>
            <w:bookmarkEnd w:id="4"/>
          </w:p>
        </w:tc>
      </w:tr>
      <w:tr w:rsidR="001727D6" w:rsidRPr="00303DD0" w14:paraId="6DE56415" w14:textId="77777777" w:rsidTr="004302BA">
        <w:trPr>
          <w:cantSplit/>
        </w:trPr>
        <w:tc>
          <w:tcPr>
            <w:tcW w:w="4467" w:type="dxa"/>
          </w:tcPr>
          <w:p w14:paraId="09AA860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19</w:t>
            </w:r>
          </w:p>
        </w:tc>
      </w:tr>
      <w:tr w:rsidR="001727D6" w:rsidRPr="00303DD0" w14:paraId="116A00E4" w14:textId="77777777" w:rsidTr="004302BA">
        <w:trPr>
          <w:cantSplit/>
        </w:trPr>
        <w:tc>
          <w:tcPr>
            <w:tcW w:w="4467" w:type="dxa"/>
          </w:tcPr>
          <w:p w14:paraId="143D5EC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F0DBF57" w14:textId="77777777" w:rsidTr="004302BA">
        <w:trPr>
          <w:cantSplit/>
        </w:trPr>
        <w:tc>
          <w:tcPr>
            <w:tcW w:w="4467" w:type="dxa"/>
          </w:tcPr>
          <w:p w14:paraId="2AB0E3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law provides otherwise, the court allows the parties to present and explain their arguments, respond to each other's arguments, and express their views on all documents and other information imparted to the court in the action. </w:t>
            </w:r>
          </w:p>
        </w:tc>
      </w:tr>
      <w:tr w:rsidR="001727D6" w:rsidRPr="00303DD0" w14:paraId="189180B6" w14:textId="77777777" w:rsidTr="004302BA">
        <w:trPr>
          <w:cantSplit/>
        </w:trPr>
        <w:tc>
          <w:tcPr>
            <w:tcW w:w="4467" w:type="dxa"/>
          </w:tcPr>
          <w:p w14:paraId="2D7264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Where a party has not had an adequate opportunity to express its view on certain documents or information, the court may not use those documents or that information as the basis for a decision adverse to that party.</w:t>
            </w:r>
          </w:p>
        </w:tc>
      </w:tr>
      <w:tr w:rsidR="001727D6" w:rsidRPr="00303DD0" w14:paraId="20228DF3" w14:textId="77777777" w:rsidTr="004302BA">
        <w:trPr>
          <w:cantSplit/>
        </w:trPr>
        <w:tc>
          <w:tcPr>
            <w:tcW w:w="4467" w:type="dxa"/>
          </w:tcPr>
          <w:p w14:paraId="21038C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926BDA7" w14:textId="77777777" w:rsidTr="004302BA">
        <w:trPr>
          <w:cantSplit/>
          <w:trHeight w:val="821"/>
        </w:trPr>
        <w:tc>
          <w:tcPr>
            <w:tcW w:w="4467" w:type="dxa"/>
          </w:tcPr>
          <w:p w14:paraId="68AC68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a party's request or on its own initiative, the court gives all such directions as may facilitate the sound administration of the action.</w:t>
            </w:r>
          </w:p>
        </w:tc>
      </w:tr>
      <w:tr w:rsidR="001727D6" w:rsidRPr="00303DD0" w14:paraId="12D9B49E" w14:textId="77777777" w:rsidTr="004302BA">
        <w:trPr>
          <w:cantSplit/>
        </w:trPr>
        <w:tc>
          <w:tcPr>
            <w:tcW w:w="4467" w:type="dxa"/>
          </w:tcPr>
          <w:p w14:paraId="1E4687F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20</w:t>
            </w:r>
          </w:p>
        </w:tc>
      </w:tr>
      <w:tr w:rsidR="001727D6" w:rsidRPr="00303DD0" w14:paraId="31DEE6E2" w14:textId="77777777" w:rsidTr="004302BA">
        <w:trPr>
          <w:cantSplit/>
        </w:trPr>
        <w:tc>
          <w:tcPr>
            <w:tcW w:w="4467" w:type="dxa"/>
          </w:tcPr>
          <w:p w14:paraId="44F2CE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99D3D52" w14:textId="77777777" w:rsidTr="004302BA">
        <w:trPr>
          <w:cantSplit/>
        </w:trPr>
        <w:tc>
          <w:tcPr>
            <w:tcW w:w="4467" w:type="dxa"/>
          </w:tcPr>
          <w:p w14:paraId="4F4C35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guards against any unreasonable delay and to that end takes measures either at a party's request or on its own initiative.</w:t>
            </w:r>
          </w:p>
        </w:tc>
      </w:tr>
      <w:tr w:rsidR="001727D6" w:rsidRPr="00303DD0" w14:paraId="04DF63B0" w14:textId="77777777" w:rsidTr="004302BA">
        <w:trPr>
          <w:cantSplit/>
        </w:trPr>
        <w:tc>
          <w:tcPr>
            <w:tcW w:w="4467" w:type="dxa"/>
          </w:tcPr>
          <w:p w14:paraId="604652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342E32B" w14:textId="77777777" w:rsidTr="004302BA">
        <w:trPr>
          <w:cantSplit/>
        </w:trPr>
        <w:tc>
          <w:tcPr>
            <w:tcW w:w="4467" w:type="dxa"/>
          </w:tcPr>
          <w:p w14:paraId="090015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have a duty to each other to prevent any unreasonable delay.</w:t>
            </w:r>
          </w:p>
        </w:tc>
      </w:tr>
      <w:tr w:rsidR="001727D6" w:rsidRPr="00303DD0" w14:paraId="7D804D79" w14:textId="77777777" w:rsidTr="004302BA">
        <w:trPr>
          <w:cantSplit/>
        </w:trPr>
        <w:tc>
          <w:tcPr>
            <w:tcW w:w="4467" w:type="dxa"/>
          </w:tcPr>
          <w:p w14:paraId="1811CA08" w14:textId="77777777" w:rsidR="001727D6" w:rsidRPr="00303DD0" w:rsidRDefault="001727D6" w:rsidP="004302BA">
            <w:pPr>
              <w:widowControl w:val="0"/>
              <w:autoSpaceDE w:val="0"/>
              <w:autoSpaceDN w:val="0"/>
              <w:adjustRightInd w:val="0"/>
              <w:rPr>
                <w:i/>
                <w:iCs/>
                <w:sz w:val="22"/>
                <w:szCs w:val="22"/>
                <w:lang w:val="en-GB"/>
              </w:rPr>
            </w:pPr>
            <w:r w:rsidRPr="00303DD0">
              <w:rPr>
                <w:rFonts w:ascii="Times New Roman" w:hAnsi="Times New Roman"/>
                <w:i/>
                <w:iCs/>
                <w:sz w:val="22"/>
                <w:szCs w:val="22"/>
                <w:lang w:val="en-GB"/>
              </w:rPr>
              <w:t>Article 21</w:t>
            </w:r>
          </w:p>
        </w:tc>
      </w:tr>
      <w:tr w:rsidR="001727D6" w:rsidRPr="00303DD0" w14:paraId="4ACFDC89" w14:textId="77777777" w:rsidTr="004302BA">
        <w:trPr>
          <w:cantSplit/>
        </w:trPr>
        <w:tc>
          <w:tcPr>
            <w:tcW w:w="4467" w:type="dxa"/>
          </w:tcPr>
          <w:p w14:paraId="3E2920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parties must make a full and truthful presentation of the facts that are relevant to the decision in the matter. </w:t>
            </w:r>
          </w:p>
        </w:tc>
      </w:tr>
      <w:tr w:rsidR="001727D6" w:rsidRPr="00303DD0" w14:paraId="3FB4DD94" w14:textId="77777777" w:rsidTr="004302BA">
        <w:trPr>
          <w:cantSplit/>
        </w:trPr>
        <w:tc>
          <w:tcPr>
            <w:tcW w:w="4467" w:type="dxa"/>
          </w:tcPr>
          <w:p w14:paraId="234C430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 of non-compliance, the court may draw any adverse inferences it considers appropriate.</w:t>
            </w:r>
          </w:p>
        </w:tc>
      </w:tr>
      <w:tr w:rsidR="001727D6" w:rsidRPr="00303DD0" w14:paraId="19D8730F" w14:textId="77777777" w:rsidTr="004302BA">
        <w:trPr>
          <w:cantSplit/>
        </w:trPr>
        <w:tc>
          <w:tcPr>
            <w:tcW w:w="4467" w:type="dxa"/>
          </w:tcPr>
          <w:p w14:paraId="18A555C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w:t>
            </w:r>
          </w:p>
        </w:tc>
      </w:tr>
      <w:tr w:rsidR="001727D6" w:rsidRPr="00303DD0" w14:paraId="0FB3849F" w14:textId="77777777" w:rsidTr="004302BA">
        <w:trPr>
          <w:cantSplit/>
        </w:trPr>
        <w:tc>
          <w:tcPr>
            <w:tcW w:w="4467" w:type="dxa"/>
          </w:tcPr>
          <w:p w14:paraId="1FC2D0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D83710C" w14:textId="77777777" w:rsidTr="004302BA">
        <w:trPr>
          <w:cantSplit/>
        </w:trPr>
        <w:tc>
          <w:tcPr>
            <w:tcW w:w="4467" w:type="dxa"/>
          </w:tcPr>
          <w:p w14:paraId="74F386B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any action and at any stage of the action, the court may order one or more of the parties to explain specific assertions or to disclose specific information pertaining to the case. </w:t>
            </w:r>
          </w:p>
        </w:tc>
      </w:tr>
      <w:tr w:rsidR="001727D6" w:rsidRPr="00303DD0" w14:paraId="3F1C1AB0" w14:textId="77777777" w:rsidTr="004302BA">
        <w:trPr>
          <w:cantSplit/>
        </w:trPr>
        <w:tc>
          <w:tcPr>
            <w:tcW w:w="4467" w:type="dxa"/>
          </w:tcPr>
          <w:p w14:paraId="7694A2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7A2BE51B" w14:textId="77777777" w:rsidTr="004302BA">
        <w:trPr>
          <w:cantSplit/>
        </w:trPr>
        <w:tc>
          <w:tcPr>
            <w:tcW w:w="4467" w:type="dxa"/>
          </w:tcPr>
          <w:p w14:paraId="343897F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For compelling reasons, a party may refuse to explain or disclose, or may notify the court that the explanation or information it was ordered to give may be reviewed only by the court. </w:t>
            </w:r>
          </w:p>
        </w:tc>
      </w:tr>
      <w:tr w:rsidR="001727D6" w:rsidRPr="00303DD0" w14:paraId="23CE5909" w14:textId="77777777" w:rsidTr="004302BA">
        <w:trPr>
          <w:cantSplit/>
        </w:trPr>
        <w:tc>
          <w:tcPr>
            <w:tcW w:w="4467" w:type="dxa"/>
          </w:tcPr>
          <w:p w14:paraId="010123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610C9653" w14:textId="77777777" w:rsidTr="004302BA">
        <w:trPr>
          <w:cantSplit/>
        </w:trPr>
        <w:tc>
          <w:tcPr>
            <w:tcW w:w="4467" w:type="dxa"/>
          </w:tcPr>
          <w:p w14:paraId="3E3A63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decides whether the refusal or the limited review referred to in Article 22(2) is justified.</w:t>
            </w:r>
          </w:p>
        </w:tc>
      </w:tr>
      <w:tr w:rsidR="001727D6" w:rsidRPr="00303DD0" w14:paraId="1FC91F8E" w14:textId="77777777" w:rsidTr="004302BA">
        <w:trPr>
          <w:cantSplit/>
        </w:trPr>
        <w:tc>
          <w:tcPr>
            <w:tcW w:w="4467" w:type="dxa"/>
          </w:tcPr>
          <w:p w14:paraId="3AEFE24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15168ABC" w14:textId="77777777" w:rsidTr="004302BA">
        <w:trPr>
          <w:cantSplit/>
        </w:trPr>
        <w:tc>
          <w:tcPr>
            <w:tcW w:w="4467" w:type="dxa"/>
          </w:tcPr>
          <w:p w14:paraId="01CC48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court decides that the refusal or limitation is not justified and a party continues to refuse to comply with an order as referred to in Article 22(1), the case will be referred for further proceedings to another chamber, which may draw any adverse inferences from that party's refusal it considers appropriate. </w:t>
            </w:r>
          </w:p>
        </w:tc>
      </w:tr>
      <w:tr w:rsidR="001727D6" w:rsidRPr="00303DD0" w14:paraId="35107651" w14:textId="77777777" w:rsidTr="004302BA">
        <w:trPr>
          <w:cantSplit/>
        </w:trPr>
        <w:tc>
          <w:tcPr>
            <w:tcW w:w="4467" w:type="dxa"/>
          </w:tcPr>
          <w:p w14:paraId="1CD511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5. </w:t>
            </w:r>
          </w:p>
        </w:tc>
      </w:tr>
      <w:tr w:rsidR="001727D6" w:rsidRPr="00303DD0" w14:paraId="04420BB0" w14:textId="77777777" w:rsidTr="004302BA">
        <w:trPr>
          <w:cantSplit/>
        </w:trPr>
        <w:tc>
          <w:tcPr>
            <w:tcW w:w="4467" w:type="dxa"/>
          </w:tcPr>
          <w:p w14:paraId="5397DE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decides that the refusal is justified, the obligation to explain or to disclose will lapse. </w:t>
            </w:r>
          </w:p>
        </w:tc>
      </w:tr>
      <w:tr w:rsidR="001727D6" w:rsidRPr="00303DD0" w14:paraId="159B6CDA" w14:textId="77777777" w:rsidTr="004302BA">
        <w:trPr>
          <w:cantSplit/>
        </w:trPr>
        <w:tc>
          <w:tcPr>
            <w:tcW w:w="4467" w:type="dxa"/>
          </w:tcPr>
          <w:p w14:paraId="74C71C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rely on that explanation or those documents in its decision only with the consent of the other parties.</w:t>
            </w:r>
          </w:p>
        </w:tc>
      </w:tr>
      <w:tr w:rsidR="001727D6" w:rsidRPr="00303DD0" w14:paraId="03C362D8" w14:textId="77777777" w:rsidTr="004302BA">
        <w:trPr>
          <w:cantSplit/>
        </w:trPr>
        <w:tc>
          <w:tcPr>
            <w:tcW w:w="4467" w:type="dxa"/>
          </w:tcPr>
          <w:p w14:paraId="06ABB1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that consent is refused, the case will be referred for further proceedings to another chamber, which chamber may from the refusal of the other parties draw any adverse inferences it considers appropriate. </w:t>
            </w:r>
          </w:p>
        </w:tc>
      </w:tr>
      <w:tr w:rsidR="001727D6" w:rsidRPr="00303DD0" w14:paraId="7EC0DE99" w14:textId="77777777" w:rsidTr="004302BA">
        <w:trPr>
          <w:cantSplit/>
          <w:trHeight w:val="300"/>
        </w:trPr>
        <w:tc>
          <w:tcPr>
            <w:tcW w:w="4467" w:type="dxa"/>
          </w:tcPr>
          <w:p w14:paraId="79B3B8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6. </w:t>
            </w:r>
          </w:p>
        </w:tc>
      </w:tr>
      <w:tr w:rsidR="001727D6" w:rsidRPr="00303DD0" w14:paraId="5627E9DF" w14:textId="77777777" w:rsidTr="004302BA">
        <w:trPr>
          <w:cantSplit/>
          <w:trHeight w:val="300"/>
        </w:trPr>
        <w:tc>
          <w:tcPr>
            <w:tcW w:w="4467" w:type="dxa"/>
          </w:tcPr>
          <w:p w14:paraId="4828894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also refer the case immediately to another chamber for the decision as referred to in Article 22(3). </w:t>
            </w:r>
          </w:p>
        </w:tc>
      </w:tr>
      <w:tr w:rsidR="001727D6" w:rsidRPr="00303DD0" w14:paraId="4DA2B407" w14:textId="77777777" w:rsidTr="004302BA">
        <w:trPr>
          <w:cantSplit/>
          <w:trHeight w:val="300"/>
        </w:trPr>
        <w:tc>
          <w:tcPr>
            <w:tcW w:w="4467" w:type="dxa"/>
          </w:tcPr>
          <w:p w14:paraId="5443F1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After the decision of that other chamber, the case will be referred back to the court for further proceedings. The court may draw any adverse inferences it considers appropriate from a refusal of the parties as referred to in Article 22(4) or (5). </w:t>
            </w:r>
          </w:p>
        </w:tc>
      </w:tr>
      <w:tr w:rsidR="001727D6" w:rsidRPr="00303DD0" w14:paraId="61C6A28D" w14:textId="77777777" w:rsidTr="004302BA">
        <w:trPr>
          <w:cantSplit/>
          <w:trHeight w:val="300"/>
        </w:trPr>
        <w:tc>
          <w:tcPr>
            <w:tcW w:w="4467" w:type="dxa"/>
          </w:tcPr>
          <w:p w14:paraId="75E15D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7. </w:t>
            </w:r>
          </w:p>
        </w:tc>
      </w:tr>
      <w:tr w:rsidR="001727D6" w:rsidRPr="00303DD0" w14:paraId="4EE462AF" w14:textId="77777777" w:rsidTr="004302BA">
        <w:trPr>
          <w:cantSplit/>
          <w:trHeight w:val="300"/>
        </w:trPr>
        <w:tc>
          <w:tcPr>
            <w:tcW w:w="4467" w:type="dxa"/>
          </w:tcPr>
          <w:p w14:paraId="1C56F43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22(2) to (6)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where a party notifies the court that it wishes to clarify specific assertions or submit specific information pertaining to the case, to which only the court or also an authorised representative as referred to in Article 22a may have access. </w:t>
            </w:r>
          </w:p>
        </w:tc>
      </w:tr>
      <w:tr w:rsidR="001727D6" w:rsidRPr="00303DD0" w14:paraId="72863943" w14:textId="77777777" w:rsidTr="004302BA">
        <w:trPr>
          <w:cantSplit/>
        </w:trPr>
        <w:tc>
          <w:tcPr>
            <w:tcW w:w="4467" w:type="dxa"/>
          </w:tcPr>
          <w:p w14:paraId="2AAAB8F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22a</w:t>
            </w:r>
          </w:p>
        </w:tc>
      </w:tr>
      <w:tr w:rsidR="001727D6" w:rsidRPr="00303DD0" w14:paraId="6543ADF8" w14:textId="77777777" w:rsidTr="004302BA">
        <w:trPr>
          <w:cantSplit/>
        </w:trPr>
        <w:tc>
          <w:tcPr>
            <w:tcW w:w="4467" w:type="dxa"/>
          </w:tcPr>
          <w:p w14:paraId="224FAA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88F019E" w14:textId="77777777" w:rsidTr="004302BA">
        <w:trPr>
          <w:cantSplit/>
        </w:trPr>
        <w:tc>
          <w:tcPr>
            <w:tcW w:w="4467" w:type="dxa"/>
          </w:tcPr>
          <w:p w14:paraId="7075F6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Where there is a concern that if a party is given access to documents, there would be an adverse impact on that party's physical or mental health, the court may direct that only an authorised representative who is a lawyer or a medical doctor, or a person who has obtained special permission from the court, may have such access.</w:t>
            </w:r>
          </w:p>
        </w:tc>
      </w:tr>
      <w:tr w:rsidR="001727D6" w:rsidRPr="00303DD0" w14:paraId="6285DA92" w14:textId="77777777" w:rsidTr="004302BA">
        <w:trPr>
          <w:cantSplit/>
        </w:trPr>
        <w:tc>
          <w:tcPr>
            <w:tcW w:w="4467" w:type="dxa"/>
          </w:tcPr>
          <w:p w14:paraId="213DFF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65A6CE4" w14:textId="77777777" w:rsidTr="004302BA">
        <w:trPr>
          <w:cantSplit/>
        </w:trPr>
        <w:tc>
          <w:tcPr>
            <w:tcW w:w="4467" w:type="dxa"/>
          </w:tcPr>
          <w:p w14:paraId="441F0D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if a party is given access to documents, there would be a disproportionate adverse impact on another party's private life, the court may direct that only an authorised representative who is a lawyer or a medical doctor, or a person who has obtained special permission from the court, may have such access.</w:t>
            </w:r>
          </w:p>
        </w:tc>
      </w:tr>
      <w:tr w:rsidR="001727D6" w:rsidRPr="00303DD0" w14:paraId="3E8F8CC1" w14:textId="77777777" w:rsidTr="004302BA">
        <w:trPr>
          <w:cantSplit/>
        </w:trPr>
        <w:tc>
          <w:tcPr>
            <w:tcW w:w="4467" w:type="dxa"/>
          </w:tcPr>
          <w:p w14:paraId="061068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8FD8734" w14:textId="77777777" w:rsidTr="004302BA">
        <w:trPr>
          <w:cantSplit/>
        </w:trPr>
        <w:tc>
          <w:tcPr>
            <w:tcW w:w="4467" w:type="dxa"/>
          </w:tcPr>
          <w:p w14:paraId="24179D6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disclosure of documents would cause a disproportionate adverse impact on a trade secret as referred to in Article 1 of the Trade Secrets Protection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bescherming</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bedrijfsgeheimen</w:t>
            </w:r>
            <w:proofErr w:type="spellEnd"/>
            <w:r w:rsidRPr="00303DD0">
              <w:rPr>
                <w:rFonts w:ascii="Times New Roman" w:hAnsi="Times New Roman"/>
                <w:sz w:val="22"/>
                <w:szCs w:val="22"/>
                <w:lang w:val="en-GB"/>
              </w:rPr>
              <w:t xml:space="preserve">), the court may direct that the documents may only be disclosed to an authorised individual who is a lawyer and has obtained special permission from the court. </w:t>
            </w:r>
          </w:p>
        </w:tc>
      </w:tr>
      <w:tr w:rsidR="001727D6" w:rsidRPr="00303DD0" w14:paraId="2416E900" w14:textId="77777777" w:rsidTr="004302BA">
        <w:trPr>
          <w:cantSplit/>
        </w:trPr>
        <w:tc>
          <w:tcPr>
            <w:tcW w:w="4467" w:type="dxa"/>
          </w:tcPr>
          <w:p w14:paraId="71389E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1019ib(2)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9A90279" w14:textId="77777777" w:rsidTr="004302BA">
        <w:trPr>
          <w:cantSplit/>
        </w:trPr>
        <w:tc>
          <w:tcPr>
            <w:tcW w:w="4467" w:type="dxa"/>
          </w:tcPr>
          <w:p w14:paraId="1DF5617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22b</w:t>
            </w:r>
          </w:p>
        </w:tc>
      </w:tr>
      <w:tr w:rsidR="001727D6" w:rsidRPr="00303DD0" w14:paraId="496ADE51" w14:textId="77777777" w:rsidTr="004302BA">
        <w:trPr>
          <w:cantSplit/>
        </w:trPr>
        <w:tc>
          <w:tcPr>
            <w:tcW w:w="4467" w:type="dxa"/>
          </w:tcPr>
          <w:p w14:paraId="13D0B9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disregard any information or documents submitted by a party if that party fails to comply with the court's request to explain which assertions the information or documents are intended to substantiate and which parts of the information or documents are relevant to that end.</w:t>
            </w:r>
          </w:p>
        </w:tc>
      </w:tr>
      <w:tr w:rsidR="001727D6" w:rsidRPr="00303DD0" w14:paraId="5353D2B9" w14:textId="77777777" w:rsidTr="004302BA">
        <w:trPr>
          <w:cantSplit/>
        </w:trPr>
        <w:tc>
          <w:tcPr>
            <w:tcW w:w="4467" w:type="dxa"/>
          </w:tcPr>
          <w:p w14:paraId="23DF949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w:t>
            </w:r>
          </w:p>
        </w:tc>
      </w:tr>
      <w:tr w:rsidR="001727D6" w:rsidRPr="00303DD0" w14:paraId="7BB7242F" w14:textId="77777777" w:rsidTr="004302BA">
        <w:trPr>
          <w:cantSplit/>
        </w:trPr>
        <w:tc>
          <w:tcPr>
            <w:tcW w:w="4467" w:type="dxa"/>
          </w:tcPr>
          <w:p w14:paraId="51C7DE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court's judgment includes a decision on every part of the claim or request.</w:t>
            </w:r>
          </w:p>
        </w:tc>
      </w:tr>
      <w:tr w:rsidR="001727D6" w:rsidRPr="00303DD0" w14:paraId="1D38D15F" w14:textId="77777777" w:rsidTr="004302BA">
        <w:trPr>
          <w:cantSplit/>
        </w:trPr>
        <w:tc>
          <w:tcPr>
            <w:tcW w:w="4467" w:type="dxa"/>
          </w:tcPr>
          <w:p w14:paraId="3BF410E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w:t>
            </w:r>
          </w:p>
        </w:tc>
      </w:tr>
      <w:tr w:rsidR="001727D6" w:rsidRPr="00303DD0" w14:paraId="4AF092F2" w14:textId="77777777" w:rsidTr="004302BA">
        <w:trPr>
          <w:cantSplit/>
        </w:trPr>
        <w:tc>
          <w:tcPr>
            <w:tcW w:w="4467" w:type="dxa"/>
          </w:tcPr>
          <w:p w14:paraId="27C4FB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examines and decides the case only on the basis of what the parties have brought forward in support of their claim or request or defence, except where the law provides otherwise.</w:t>
            </w:r>
          </w:p>
        </w:tc>
      </w:tr>
      <w:tr w:rsidR="001727D6" w:rsidRPr="00303DD0" w14:paraId="2885B712" w14:textId="77777777" w:rsidTr="004302BA">
        <w:trPr>
          <w:cantSplit/>
        </w:trPr>
        <w:tc>
          <w:tcPr>
            <w:tcW w:w="4467" w:type="dxa"/>
          </w:tcPr>
          <w:p w14:paraId="0A4232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Within the boundaries of the legal debate, the court may on its own initiative discuss the basis of the parties' claim, application or defence with the parties.</w:t>
            </w:r>
          </w:p>
        </w:tc>
      </w:tr>
      <w:tr w:rsidR="001727D6" w:rsidRPr="00303DD0" w14:paraId="4C70B626" w14:textId="77777777" w:rsidTr="004302BA">
        <w:trPr>
          <w:cantSplit/>
        </w:trPr>
        <w:tc>
          <w:tcPr>
            <w:tcW w:w="4467" w:type="dxa"/>
          </w:tcPr>
          <w:p w14:paraId="2CCCEB6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w:t>
            </w:r>
          </w:p>
        </w:tc>
      </w:tr>
      <w:tr w:rsidR="001727D6" w:rsidRPr="00303DD0" w14:paraId="36B44CDD" w14:textId="77777777" w:rsidTr="004302BA">
        <w:trPr>
          <w:cantSplit/>
        </w:trPr>
        <w:tc>
          <w:tcPr>
            <w:tcW w:w="4467" w:type="dxa"/>
          </w:tcPr>
          <w:p w14:paraId="1B08AB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supplies alternative legal bases on its own initiative.</w:t>
            </w:r>
          </w:p>
        </w:tc>
      </w:tr>
      <w:tr w:rsidR="001727D6" w:rsidRPr="00303DD0" w14:paraId="108589B5" w14:textId="77777777" w:rsidTr="004302BA">
        <w:trPr>
          <w:cantSplit/>
        </w:trPr>
        <w:tc>
          <w:tcPr>
            <w:tcW w:w="4467" w:type="dxa"/>
          </w:tcPr>
          <w:p w14:paraId="3DF58F4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w:t>
            </w:r>
          </w:p>
        </w:tc>
      </w:tr>
      <w:tr w:rsidR="001727D6" w:rsidRPr="00303DD0" w14:paraId="27B1C30C" w14:textId="77777777" w:rsidTr="004302BA">
        <w:trPr>
          <w:cantSplit/>
        </w:trPr>
        <w:tc>
          <w:tcPr>
            <w:tcW w:w="4467" w:type="dxa"/>
          </w:tcPr>
          <w:p w14:paraId="6E0097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not refuse to give a decision.</w:t>
            </w:r>
          </w:p>
        </w:tc>
      </w:tr>
      <w:tr w:rsidR="001727D6" w:rsidRPr="00303DD0" w14:paraId="7E497994" w14:textId="77777777" w:rsidTr="004302BA">
        <w:trPr>
          <w:cantSplit/>
        </w:trPr>
        <w:tc>
          <w:tcPr>
            <w:tcW w:w="4467" w:type="dxa"/>
          </w:tcPr>
          <w:p w14:paraId="69946DE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w:t>
            </w:r>
          </w:p>
        </w:tc>
      </w:tr>
      <w:tr w:rsidR="001727D6" w:rsidRPr="00303DD0" w14:paraId="5C1C9C4E" w14:textId="77777777" w:rsidTr="004302BA">
        <w:trPr>
          <w:cantSplit/>
        </w:trPr>
        <w:tc>
          <w:tcPr>
            <w:tcW w:w="4467" w:type="dxa"/>
          </w:tcPr>
          <w:p w14:paraId="63CA1F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0386A32" w14:textId="77777777" w:rsidTr="004302BA">
        <w:trPr>
          <w:cantSplit/>
        </w:trPr>
        <w:tc>
          <w:tcPr>
            <w:tcW w:w="4467" w:type="dxa"/>
          </w:tcPr>
          <w:p w14:paraId="50A54A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hearing is held in public. </w:t>
            </w:r>
          </w:p>
        </w:tc>
      </w:tr>
      <w:tr w:rsidR="001727D6" w:rsidRPr="00303DD0" w14:paraId="50643ACB" w14:textId="77777777" w:rsidTr="004302BA">
        <w:trPr>
          <w:cantSplit/>
        </w:trPr>
        <w:tc>
          <w:tcPr>
            <w:tcW w:w="4467" w:type="dxa"/>
          </w:tcPr>
          <w:p w14:paraId="3F4EE2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however, order all or part of the hearing to take place in private or allow only specific persons to attend where:</w:t>
            </w:r>
          </w:p>
        </w:tc>
      </w:tr>
      <w:tr w:rsidR="001727D6" w:rsidRPr="00303DD0" w14:paraId="4CE16188" w14:textId="77777777" w:rsidTr="004302BA">
        <w:trPr>
          <w:cantSplit/>
        </w:trPr>
        <w:tc>
          <w:tcPr>
            <w:tcW w:w="4467" w:type="dxa"/>
          </w:tcPr>
          <w:p w14:paraId="30306D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this is in the interest of public policy or good morals; </w:t>
            </w:r>
          </w:p>
        </w:tc>
      </w:tr>
      <w:tr w:rsidR="001727D6" w:rsidRPr="00303DD0" w14:paraId="03ED4C8A" w14:textId="77777777" w:rsidTr="004302BA">
        <w:trPr>
          <w:cantSplit/>
        </w:trPr>
        <w:tc>
          <w:tcPr>
            <w:tcW w:w="4467" w:type="dxa"/>
          </w:tcPr>
          <w:p w14:paraId="7D676D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this is in the interest of the security of the State;</w:t>
            </w:r>
          </w:p>
        </w:tc>
      </w:tr>
      <w:tr w:rsidR="001727D6" w:rsidRPr="00303DD0" w14:paraId="64A42084" w14:textId="77777777" w:rsidTr="004302BA">
        <w:trPr>
          <w:cantSplit/>
        </w:trPr>
        <w:tc>
          <w:tcPr>
            <w:tcW w:w="4467" w:type="dxa"/>
          </w:tcPr>
          <w:p w14:paraId="419DFA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this is required by the interests of minors or the privacy of the parties; or</w:t>
            </w:r>
          </w:p>
        </w:tc>
      </w:tr>
      <w:tr w:rsidR="001727D6" w:rsidRPr="00303DD0" w14:paraId="600C8789" w14:textId="77777777" w:rsidTr="004302BA">
        <w:trPr>
          <w:cantSplit/>
        </w:trPr>
        <w:tc>
          <w:tcPr>
            <w:tcW w:w="4467" w:type="dxa"/>
          </w:tcPr>
          <w:p w14:paraId="07804C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a public hearing would have a severe adverse impact on the sound administration of justice.</w:t>
            </w:r>
          </w:p>
        </w:tc>
      </w:tr>
      <w:tr w:rsidR="001727D6" w:rsidRPr="00303DD0" w14:paraId="4EEBDA2B" w14:textId="77777777" w:rsidTr="004302BA">
        <w:trPr>
          <w:cantSplit/>
        </w:trPr>
        <w:tc>
          <w:tcPr>
            <w:tcW w:w="4467" w:type="dxa"/>
          </w:tcPr>
          <w:p w14:paraId="5BB878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CB61A48" w14:textId="77777777" w:rsidTr="004302BA">
        <w:trPr>
          <w:cantSplit/>
          <w:trHeight w:val="517"/>
        </w:trPr>
        <w:tc>
          <w:tcPr>
            <w:tcW w:w="4467" w:type="dxa"/>
          </w:tcPr>
          <w:p w14:paraId="491D86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have a person removed from a hearing if this person is disruptive.</w:t>
            </w:r>
          </w:p>
        </w:tc>
      </w:tr>
      <w:tr w:rsidR="001727D6" w:rsidRPr="00303DD0" w14:paraId="4333D6D5" w14:textId="77777777" w:rsidTr="004302BA">
        <w:trPr>
          <w:cantSplit/>
        </w:trPr>
        <w:tc>
          <w:tcPr>
            <w:tcW w:w="4467" w:type="dxa"/>
          </w:tcPr>
          <w:p w14:paraId="411AFB9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w:t>
            </w:r>
          </w:p>
        </w:tc>
      </w:tr>
      <w:tr w:rsidR="001727D6" w:rsidRPr="00303DD0" w14:paraId="51229A35" w14:textId="77777777" w:rsidTr="004302BA">
        <w:trPr>
          <w:cantSplit/>
        </w:trPr>
        <w:tc>
          <w:tcPr>
            <w:tcW w:w="4467" w:type="dxa"/>
          </w:tcPr>
          <w:p w14:paraId="36C57B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D4C9703" w14:textId="77777777" w:rsidTr="004302BA">
        <w:trPr>
          <w:cantSplit/>
        </w:trPr>
        <w:tc>
          <w:tcPr>
            <w:tcW w:w="4467" w:type="dxa"/>
          </w:tcPr>
          <w:p w14:paraId="3782BAF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must not disclose to third parties:</w:t>
            </w:r>
          </w:p>
        </w:tc>
      </w:tr>
      <w:tr w:rsidR="001727D6" w:rsidRPr="00303DD0" w14:paraId="2DE4E765" w14:textId="77777777" w:rsidTr="004302BA">
        <w:trPr>
          <w:cantSplit/>
        </w:trPr>
        <w:tc>
          <w:tcPr>
            <w:tcW w:w="4467" w:type="dxa"/>
          </w:tcPr>
          <w:p w14:paraId="6E4A27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anything that is said or done at a hearing that is held in private or that only specific persons are allowed to attend;</w:t>
            </w:r>
          </w:p>
        </w:tc>
      </w:tr>
      <w:tr w:rsidR="001727D6" w:rsidRPr="00303DD0" w14:paraId="776352D7" w14:textId="77777777" w:rsidTr="004302BA">
        <w:trPr>
          <w:cantSplit/>
        </w:trPr>
        <w:tc>
          <w:tcPr>
            <w:tcW w:w="4467" w:type="dxa"/>
          </w:tcPr>
          <w:p w14:paraId="418DC8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b.</w:t>
            </w:r>
            <w:r w:rsidRPr="00303DD0">
              <w:rPr>
                <w:rFonts w:ascii="Times New Roman" w:hAnsi="Times New Roman"/>
                <w:sz w:val="22"/>
                <w:szCs w:val="22"/>
                <w:lang w:val="en-GB"/>
              </w:rPr>
              <w:tab/>
              <w:t>other information pertaining to a case, if so directed by the court;</w:t>
            </w:r>
          </w:p>
        </w:tc>
      </w:tr>
      <w:tr w:rsidR="001727D6" w:rsidRPr="00303DD0" w14:paraId="6E4D2E9A" w14:textId="77777777" w:rsidTr="004302BA">
        <w:trPr>
          <w:cantSplit/>
        </w:trPr>
        <w:tc>
          <w:tcPr>
            <w:tcW w:w="4467" w:type="dxa"/>
          </w:tcPr>
          <w:p w14:paraId="386DFB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c. </w:t>
            </w:r>
            <w:r w:rsidRPr="00303DD0">
              <w:rPr>
                <w:rFonts w:ascii="Times New Roman" w:hAnsi="Times New Roman"/>
                <w:sz w:val="22"/>
                <w:szCs w:val="22"/>
                <w:lang w:val="en-GB"/>
              </w:rPr>
              <w:tab/>
              <w:t>information produced by a party under Articles 22, 194, 195, 195a or Article 196 in conjunction with Article 204 where that party has requested it not be disclosed to third parties.</w:t>
            </w:r>
          </w:p>
        </w:tc>
      </w:tr>
      <w:tr w:rsidR="001727D6" w:rsidRPr="00303DD0" w14:paraId="357EF5FA" w14:textId="77777777" w:rsidTr="004302BA">
        <w:trPr>
          <w:cantSplit/>
        </w:trPr>
        <w:tc>
          <w:tcPr>
            <w:tcW w:w="4467" w:type="dxa"/>
          </w:tcPr>
          <w:p w14:paraId="2201AE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6AC624D" w14:textId="77777777" w:rsidTr="004302BA">
        <w:trPr>
          <w:cantSplit/>
        </w:trPr>
        <w:tc>
          <w:tcPr>
            <w:tcW w:w="4467" w:type="dxa"/>
          </w:tcPr>
          <w:p w14:paraId="62AF35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a party's request, the court may lift, in whole or in part, the obligation referred to in Article 28(1).</w:t>
            </w:r>
          </w:p>
        </w:tc>
      </w:tr>
      <w:tr w:rsidR="001727D6" w:rsidRPr="00303DD0" w14:paraId="27800045" w14:textId="77777777" w:rsidTr="004302BA">
        <w:trPr>
          <w:cantSplit/>
        </w:trPr>
        <w:tc>
          <w:tcPr>
            <w:tcW w:w="4467" w:type="dxa"/>
          </w:tcPr>
          <w:p w14:paraId="4E44265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w:t>
            </w:r>
          </w:p>
        </w:tc>
      </w:tr>
      <w:tr w:rsidR="001727D6" w:rsidRPr="00303DD0" w14:paraId="66812E5B" w14:textId="77777777" w:rsidTr="004302BA">
        <w:trPr>
          <w:cantSplit/>
        </w:trPr>
        <w:tc>
          <w:tcPr>
            <w:tcW w:w="4467" w:type="dxa"/>
          </w:tcPr>
          <w:p w14:paraId="74972C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430F2D3" w14:textId="77777777" w:rsidTr="004302BA">
        <w:trPr>
          <w:cantSplit/>
        </w:trPr>
        <w:tc>
          <w:tcPr>
            <w:tcW w:w="4467" w:type="dxa"/>
          </w:tcPr>
          <w:p w14:paraId="04DC58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judgment is given in public.</w:t>
            </w:r>
          </w:p>
        </w:tc>
      </w:tr>
      <w:tr w:rsidR="001727D6" w:rsidRPr="00303DD0" w14:paraId="1C43EF13" w14:textId="77777777" w:rsidTr="004302BA">
        <w:trPr>
          <w:cantSplit/>
        </w:trPr>
        <w:tc>
          <w:tcPr>
            <w:tcW w:w="4467" w:type="dxa"/>
          </w:tcPr>
          <w:p w14:paraId="34E04F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7DA2357" w14:textId="77777777" w:rsidTr="004302BA">
        <w:trPr>
          <w:cantSplit/>
        </w:trPr>
        <w:tc>
          <w:tcPr>
            <w:tcW w:w="4467" w:type="dxa"/>
          </w:tcPr>
          <w:p w14:paraId="75375C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Without prejudice to Articles 231(1), and 290(3), the clerk issues copies of judgments to anyone who so requests, except where the clerk determines that the request must be denied in whole or in part so as to protect the compelling interests of others, including those of the parties. </w:t>
            </w:r>
          </w:p>
        </w:tc>
      </w:tr>
      <w:tr w:rsidR="001727D6" w:rsidRPr="00303DD0" w14:paraId="0133B7FC" w14:textId="77777777" w:rsidTr="004302BA">
        <w:trPr>
          <w:cantSplit/>
        </w:trPr>
        <w:tc>
          <w:tcPr>
            <w:tcW w:w="4467" w:type="dxa"/>
          </w:tcPr>
          <w:p w14:paraId="368AAD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 of a denial, the clerk may issue an anonymised copy or extract of the judgment.</w:t>
            </w:r>
          </w:p>
        </w:tc>
      </w:tr>
      <w:tr w:rsidR="001727D6" w:rsidRPr="00303DD0" w14:paraId="1FD183BD" w14:textId="77777777" w:rsidTr="004302BA">
        <w:trPr>
          <w:cantSplit/>
        </w:trPr>
        <w:tc>
          <w:tcPr>
            <w:tcW w:w="4467" w:type="dxa"/>
          </w:tcPr>
          <w:p w14:paraId="3825DE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88F5CCD" w14:textId="77777777" w:rsidTr="004302BA">
        <w:trPr>
          <w:cantSplit/>
        </w:trPr>
        <w:tc>
          <w:tcPr>
            <w:tcW w:w="4467" w:type="dxa"/>
          </w:tcPr>
          <w:p w14:paraId="43B7AD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Judgments include the documents attached to them. </w:t>
            </w:r>
          </w:p>
        </w:tc>
      </w:tr>
      <w:tr w:rsidR="001727D6" w:rsidRPr="00303DD0" w14:paraId="1C40E23F" w14:textId="77777777" w:rsidTr="004302BA">
        <w:trPr>
          <w:cantSplit/>
        </w:trPr>
        <w:tc>
          <w:tcPr>
            <w:tcW w:w="4467" w:type="dxa"/>
          </w:tcPr>
          <w:p w14:paraId="2EE82E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Copies or extracts of other documents in a case file are not issued to third parties.</w:t>
            </w:r>
          </w:p>
        </w:tc>
      </w:tr>
      <w:tr w:rsidR="001727D6" w:rsidRPr="00303DD0" w14:paraId="735CB882" w14:textId="77777777" w:rsidTr="004302BA">
        <w:trPr>
          <w:cantSplit/>
        </w:trPr>
        <w:tc>
          <w:tcPr>
            <w:tcW w:w="4467" w:type="dxa"/>
          </w:tcPr>
          <w:p w14:paraId="003459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7C7E369" w14:textId="77777777" w:rsidTr="004302BA">
        <w:trPr>
          <w:cantSplit/>
        </w:trPr>
        <w:tc>
          <w:tcPr>
            <w:tcW w:w="4467" w:type="dxa"/>
          </w:tcPr>
          <w:p w14:paraId="471F53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Copies or extracts of judgments in cases that are heard in private are issued only in anonymised form.</w:t>
            </w:r>
          </w:p>
        </w:tc>
      </w:tr>
      <w:tr w:rsidR="001727D6" w:rsidRPr="00303DD0" w14:paraId="498C4726" w14:textId="77777777" w:rsidTr="004302BA">
        <w:trPr>
          <w:cantSplit/>
        </w:trPr>
        <w:tc>
          <w:tcPr>
            <w:tcW w:w="4467" w:type="dxa"/>
          </w:tcPr>
          <w:p w14:paraId="6A6BED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8D3B7F7" w14:textId="77777777" w:rsidTr="004302BA">
        <w:trPr>
          <w:cantSplit/>
        </w:trPr>
        <w:tc>
          <w:tcPr>
            <w:tcW w:w="4467" w:type="dxa"/>
          </w:tcPr>
          <w:p w14:paraId="25924E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request for a copy as referred to in Article 29(2) must be addressed to the clerk of the court that gave the judgment. </w:t>
            </w:r>
          </w:p>
        </w:tc>
      </w:tr>
      <w:tr w:rsidR="001727D6" w:rsidRPr="00303DD0" w14:paraId="1DA20E78" w14:textId="77777777" w:rsidTr="004302BA">
        <w:trPr>
          <w:cantSplit/>
        </w:trPr>
        <w:tc>
          <w:tcPr>
            <w:tcW w:w="4467" w:type="dxa"/>
          </w:tcPr>
          <w:p w14:paraId="6D457B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request is granted, the clerk charges a court fee, which is computed in accordance with Article 21(2)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w:t>
            </w:r>
          </w:p>
        </w:tc>
      </w:tr>
      <w:tr w:rsidR="001727D6" w:rsidRPr="00303DD0" w14:paraId="5ED608CB" w14:textId="77777777" w:rsidTr="004302BA">
        <w:trPr>
          <w:cantSplit/>
        </w:trPr>
        <w:tc>
          <w:tcPr>
            <w:tcW w:w="4467" w:type="dxa"/>
          </w:tcPr>
          <w:p w14:paraId="6D11CC4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5BF5F828" w14:textId="77777777" w:rsidTr="004302BA">
        <w:trPr>
          <w:cantSplit/>
        </w:trPr>
        <w:tc>
          <w:tcPr>
            <w:tcW w:w="4467" w:type="dxa"/>
          </w:tcPr>
          <w:p w14:paraId="541C47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person making the request may oppose a full or partial denial of a request for a copy within two weeks after the date of the denial by submitting a written notice of opposition to the court in summary proceedings.</w:t>
            </w:r>
          </w:p>
        </w:tc>
      </w:tr>
      <w:tr w:rsidR="001727D6" w:rsidRPr="00303DD0" w14:paraId="14B65618" w14:textId="77777777" w:rsidTr="004302BA">
        <w:trPr>
          <w:cantSplit/>
        </w:trPr>
        <w:tc>
          <w:tcPr>
            <w:tcW w:w="4467" w:type="dxa"/>
          </w:tcPr>
          <w:p w14:paraId="063E079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tc>
      </w:tr>
      <w:tr w:rsidR="001727D6" w:rsidRPr="00303DD0" w14:paraId="69E34450" w14:textId="77777777" w:rsidTr="004302BA">
        <w:trPr>
          <w:cantSplit/>
        </w:trPr>
        <w:tc>
          <w:tcPr>
            <w:tcW w:w="4467" w:type="dxa"/>
          </w:tcPr>
          <w:p w14:paraId="3211A4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of the court in summary proceedings is not subject to any remedy.</w:t>
            </w:r>
          </w:p>
        </w:tc>
      </w:tr>
      <w:tr w:rsidR="001727D6" w:rsidRPr="00303DD0" w14:paraId="4CA045F3" w14:textId="77777777" w:rsidTr="004302BA">
        <w:trPr>
          <w:cantSplit/>
        </w:trPr>
        <w:tc>
          <w:tcPr>
            <w:tcW w:w="4467" w:type="dxa"/>
          </w:tcPr>
          <w:p w14:paraId="4EC091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tc>
      </w:tr>
      <w:tr w:rsidR="001727D6" w:rsidRPr="00303DD0" w14:paraId="45AD9C5C" w14:textId="77777777" w:rsidTr="004302BA">
        <w:trPr>
          <w:cantSplit/>
        </w:trPr>
        <w:tc>
          <w:tcPr>
            <w:tcW w:w="4467" w:type="dxa"/>
          </w:tcPr>
          <w:p w14:paraId="3BA861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Under Article 15(2) of Council Regulation (EC) No 1/2003 of 16 December 2002 on the implementation of the rules on competition laid down in Articles 81 and 82 of the Treaty (OJ EC 2003, L 1) the clerk must without delay provide the Commission of the European Communities with copies of judgments relating to the application of Article 81 or 82 of the Treaty establishing the European Community. </w:t>
            </w:r>
          </w:p>
        </w:tc>
      </w:tr>
      <w:tr w:rsidR="001727D6" w:rsidRPr="00303DD0" w14:paraId="2F93B671" w14:textId="77777777" w:rsidTr="004302BA">
        <w:trPr>
          <w:cantSplit/>
        </w:trPr>
        <w:tc>
          <w:tcPr>
            <w:tcW w:w="4467" w:type="dxa"/>
          </w:tcPr>
          <w:p w14:paraId="30545D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copies are provided by the Council for the Judiciary, except where copies are requested of Supreme Court judgments. </w:t>
            </w:r>
          </w:p>
        </w:tc>
      </w:tr>
      <w:tr w:rsidR="001727D6" w:rsidRPr="00303DD0" w14:paraId="109BA670" w14:textId="77777777" w:rsidTr="004302BA">
        <w:trPr>
          <w:cantSplit/>
        </w:trPr>
        <w:tc>
          <w:tcPr>
            <w:tcW w:w="4467" w:type="dxa"/>
          </w:tcPr>
          <w:p w14:paraId="50CAD6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clerk determines that compelling interests of others, including those of the parties, so warrant, the clerk may provide only an anonymised copy of a judgment.</w:t>
            </w:r>
          </w:p>
        </w:tc>
      </w:tr>
      <w:tr w:rsidR="001727D6" w:rsidRPr="00303DD0" w14:paraId="240E3242" w14:textId="77777777" w:rsidTr="004302BA">
        <w:trPr>
          <w:cantSplit/>
        </w:trPr>
        <w:tc>
          <w:tcPr>
            <w:tcW w:w="4467" w:type="dxa"/>
          </w:tcPr>
          <w:p w14:paraId="3E4CD182"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29a</w:t>
            </w:r>
          </w:p>
        </w:tc>
      </w:tr>
      <w:tr w:rsidR="001727D6" w:rsidRPr="00303DD0" w14:paraId="6772B24A" w14:textId="77777777" w:rsidTr="004302BA">
        <w:trPr>
          <w:cantSplit/>
        </w:trPr>
        <w:tc>
          <w:tcPr>
            <w:tcW w:w="4467" w:type="dxa"/>
          </w:tcPr>
          <w:p w14:paraId="4FAAD3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89B92B8" w14:textId="77777777" w:rsidTr="004302BA">
        <w:trPr>
          <w:cantSplit/>
        </w:trPr>
        <w:tc>
          <w:tcPr>
            <w:tcW w:w="4467" w:type="dxa"/>
          </w:tcPr>
          <w:p w14:paraId="362EB3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pronounce judgment from the bench during or after the hearing if all of the parties appeared at the hearing.</w:t>
            </w:r>
          </w:p>
        </w:tc>
      </w:tr>
      <w:tr w:rsidR="001727D6" w:rsidRPr="00303DD0" w14:paraId="339FEB51" w14:textId="77777777" w:rsidTr="004302BA">
        <w:trPr>
          <w:cantSplit/>
        </w:trPr>
        <w:tc>
          <w:tcPr>
            <w:tcW w:w="4467" w:type="dxa"/>
          </w:tcPr>
          <w:p w14:paraId="435875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51841C7" w14:textId="77777777" w:rsidTr="004302BA">
        <w:trPr>
          <w:cantSplit/>
        </w:trPr>
        <w:tc>
          <w:tcPr>
            <w:tcW w:w="4467" w:type="dxa"/>
          </w:tcPr>
          <w:p w14:paraId="191351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Articles 230 and 287, the judgment from the bench states the decision and its reasons.</w:t>
            </w:r>
          </w:p>
        </w:tc>
      </w:tr>
      <w:tr w:rsidR="001727D6" w:rsidRPr="00303DD0" w14:paraId="40F82A83" w14:textId="77777777" w:rsidTr="004302BA">
        <w:trPr>
          <w:cantSplit/>
        </w:trPr>
        <w:tc>
          <w:tcPr>
            <w:tcW w:w="4467" w:type="dxa"/>
          </w:tcPr>
          <w:p w14:paraId="5EA026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A571BFE" w14:textId="77777777" w:rsidTr="004302BA">
        <w:trPr>
          <w:cantSplit/>
        </w:trPr>
        <w:tc>
          <w:tcPr>
            <w:tcW w:w="4467" w:type="dxa"/>
          </w:tcPr>
          <w:p w14:paraId="0B83CC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prepares a record of the judgment from the bench, which is signed by the judge. </w:t>
            </w:r>
          </w:p>
        </w:tc>
      </w:tr>
      <w:tr w:rsidR="001727D6" w:rsidRPr="00303DD0" w14:paraId="6CD06884" w14:textId="77777777" w:rsidTr="004302BA">
        <w:trPr>
          <w:cantSplit/>
        </w:trPr>
        <w:tc>
          <w:tcPr>
            <w:tcW w:w="4467" w:type="dxa"/>
          </w:tcPr>
          <w:p w14:paraId="5AD9B3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judge is unable to sign, this is noted in the record.</w:t>
            </w:r>
          </w:p>
        </w:tc>
      </w:tr>
      <w:tr w:rsidR="001727D6" w:rsidRPr="00303DD0" w14:paraId="367CF2A5" w14:textId="77777777" w:rsidTr="004302BA">
        <w:trPr>
          <w:cantSplit/>
        </w:trPr>
        <w:tc>
          <w:tcPr>
            <w:tcW w:w="4467" w:type="dxa"/>
          </w:tcPr>
          <w:p w14:paraId="124685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D17397B" w14:textId="77777777" w:rsidTr="004302BA">
        <w:trPr>
          <w:cantSplit/>
        </w:trPr>
        <w:tc>
          <w:tcPr>
            <w:tcW w:w="4467" w:type="dxa"/>
          </w:tcPr>
          <w:p w14:paraId="727567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court transmits to the parties a copy of the record as soon as possible but in any event within two weeks after the judgment from the bench. </w:t>
            </w:r>
          </w:p>
        </w:tc>
      </w:tr>
      <w:tr w:rsidR="001727D6" w:rsidRPr="00303DD0" w14:paraId="1BA76490" w14:textId="77777777" w:rsidTr="004302BA">
        <w:trPr>
          <w:cantSplit/>
        </w:trPr>
        <w:tc>
          <w:tcPr>
            <w:tcW w:w="4467" w:type="dxa"/>
          </w:tcPr>
          <w:p w14:paraId="1F04F1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copy that is issued to a party entitled to enforce the judgment is issued in the form required for enforcement.</w:t>
            </w:r>
          </w:p>
        </w:tc>
      </w:tr>
      <w:tr w:rsidR="001727D6" w:rsidRPr="00303DD0" w14:paraId="77E57DF6" w14:textId="77777777" w:rsidTr="004302BA">
        <w:trPr>
          <w:cantSplit/>
          <w:trHeight w:val="300"/>
        </w:trPr>
        <w:tc>
          <w:tcPr>
            <w:tcW w:w="4467" w:type="dxa"/>
          </w:tcPr>
          <w:p w14:paraId="7FC9B3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4BA357B" w14:textId="77777777" w:rsidTr="004302BA">
        <w:trPr>
          <w:cantSplit/>
          <w:trHeight w:val="300"/>
        </w:trPr>
        <w:tc>
          <w:tcPr>
            <w:tcW w:w="4467" w:type="dxa"/>
          </w:tcPr>
          <w:p w14:paraId="3A1E3A9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considerations of urgency mean that the written judgment cannot be awaited, the court may, in derogation from Article 29a(1), pronounce judgment from the bench during or after the hearing, irrespective of whether all of the parties appeared at the hearing.</w:t>
            </w:r>
          </w:p>
        </w:tc>
      </w:tr>
      <w:tr w:rsidR="001727D6" w:rsidRPr="00303DD0" w14:paraId="00D0F5E7" w14:textId="77777777" w:rsidTr="004302BA">
        <w:trPr>
          <w:cantSplit/>
          <w:trHeight w:val="300"/>
        </w:trPr>
        <w:tc>
          <w:tcPr>
            <w:tcW w:w="4467" w:type="dxa"/>
          </w:tcPr>
          <w:p w14:paraId="66A270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judgment from the bench, in derogation from Article 29a (2), states the decision and its main reasons.</w:t>
            </w:r>
          </w:p>
        </w:tc>
      </w:tr>
      <w:tr w:rsidR="001727D6" w:rsidRPr="00303DD0" w14:paraId="37298882" w14:textId="77777777" w:rsidTr="004302BA">
        <w:trPr>
          <w:cantSplit/>
          <w:trHeight w:val="300"/>
        </w:trPr>
        <w:tc>
          <w:tcPr>
            <w:tcW w:w="4467" w:type="dxa"/>
          </w:tcPr>
          <w:p w14:paraId="6B765F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29(3) and (4) do not apply to this judgment from the bench.</w:t>
            </w:r>
          </w:p>
        </w:tc>
      </w:tr>
      <w:tr w:rsidR="001727D6" w:rsidRPr="00303DD0" w14:paraId="34393DCC" w14:textId="77777777" w:rsidTr="004302BA">
        <w:trPr>
          <w:cantSplit/>
          <w:trHeight w:val="300"/>
        </w:trPr>
        <w:tc>
          <w:tcPr>
            <w:tcW w:w="4467" w:type="dxa"/>
          </w:tcPr>
          <w:p w14:paraId="4F66C24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2EC52321" w14:textId="77777777" w:rsidTr="004302BA">
        <w:trPr>
          <w:cantSplit/>
          <w:trHeight w:val="300"/>
        </w:trPr>
        <w:tc>
          <w:tcPr>
            <w:tcW w:w="4467" w:type="dxa"/>
          </w:tcPr>
          <w:p w14:paraId="130480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judgment is pronounced from the bench on the basis of Article 29a(5), where necessary, the court prepares an abbreviated judgment in the form required for enforcement.</w:t>
            </w:r>
          </w:p>
        </w:tc>
      </w:tr>
      <w:tr w:rsidR="001727D6" w:rsidRPr="00303DD0" w14:paraId="70D5C531" w14:textId="77777777" w:rsidTr="004302BA">
        <w:trPr>
          <w:cantSplit/>
          <w:trHeight w:val="300"/>
        </w:trPr>
        <w:tc>
          <w:tcPr>
            <w:tcW w:w="4467" w:type="dxa"/>
          </w:tcPr>
          <w:p w14:paraId="5BE164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any event, the full written text of the judgment is made available to the parties as soon as possible and no later than two weeks from the judgment from the bench, subject to the requirements set forth in Articles 230 and 287. </w:t>
            </w:r>
          </w:p>
        </w:tc>
      </w:tr>
      <w:tr w:rsidR="001727D6" w:rsidRPr="00303DD0" w14:paraId="597F377E" w14:textId="77777777" w:rsidTr="004302BA">
        <w:trPr>
          <w:cantSplit/>
          <w:trHeight w:val="300"/>
        </w:trPr>
        <w:tc>
          <w:tcPr>
            <w:tcW w:w="4467" w:type="dxa"/>
          </w:tcPr>
          <w:p w14:paraId="53FAD9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written text states the date of the judgment from the bench as well as the date on which the written text of that judgment is approved in final form. </w:t>
            </w:r>
          </w:p>
        </w:tc>
      </w:tr>
      <w:tr w:rsidR="001727D6" w:rsidRPr="00303DD0" w14:paraId="65661125" w14:textId="77777777" w:rsidTr="004302BA">
        <w:trPr>
          <w:cantSplit/>
          <w:trHeight w:val="300"/>
        </w:trPr>
        <w:tc>
          <w:tcPr>
            <w:tcW w:w="4467" w:type="dxa"/>
          </w:tcPr>
          <w:p w14:paraId="0080B9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an abbreviated judgment was not given in the form required for enforcement, the full written text of the judgment is prepared in the form required for enforcement.</w:t>
            </w:r>
          </w:p>
        </w:tc>
      </w:tr>
      <w:tr w:rsidR="001727D6" w:rsidRPr="00303DD0" w14:paraId="5493F8D9" w14:textId="77777777" w:rsidTr="004302BA">
        <w:trPr>
          <w:cantSplit/>
        </w:trPr>
        <w:tc>
          <w:tcPr>
            <w:tcW w:w="4467" w:type="dxa"/>
          </w:tcPr>
          <w:p w14:paraId="17ACA072"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29b</w:t>
            </w:r>
          </w:p>
        </w:tc>
      </w:tr>
      <w:tr w:rsidR="001727D6" w:rsidRPr="00303DD0" w14:paraId="6798D699" w14:textId="77777777" w:rsidTr="004302BA">
        <w:trPr>
          <w:cantSplit/>
        </w:trPr>
        <w:tc>
          <w:tcPr>
            <w:tcW w:w="4467" w:type="dxa"/>
          </w:tcPr>
          <w:p w14:paraId="4BBE88F4"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sz w:val="22"/>
                <w:szCs w:val="22"/>
                <w:lang w:val="en-GB"/>
              </w:rPr>
              <w:t xml:space="preserve">1. </w:t>
            </w:r>
          </w:p>
        </w:tc>
      </w:tr>
      <w:tr w:rsidR="001727D6" w:rsidRPr="00303DD0" w14:paraId="221C5E70" w14:textId="77777777" w:rsidTr="004302BA">
        <w:trPr>
          <w:cantSplit/>
        </w:trPr>
        <w:tc>
          <w:tcPr>
            <w:tcW w:w="4467" w:type="dxa"/>
          </w:tcPr>
          <w:p w14:paraId="6D6DA33D"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sz w:val="22"/>
                <w:szCs w:val="22"/>
                <w:lang w:val="en-GB"/>
              </w:rPr>
              <w:t>The clerks and other custodians of public registers will, upon payment of the appropriate court fee, provide copies or extracts from such registers to any person requesting them. No court order is required.</w:t>
            </w:r>
          </w:p>
        </w:tc>
      </w:tr>
      <w:tr w:rsidR="001727D6" w:rsidRPr="00303DD0" w14:paraId="3235E769" w14:textId="77777777" w:rsidTr="004302BA">
        <w:trPr>
          <w:cantSplit/>
        </w:trPr>
        <w:tc>
          <w:tcPr>
            <w:tcW w:w="4467" w:type="dxa"/>
          </w:tcPr>
          <w:p w14:paraId="355FAB28"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sz w:val="22"/>
                <w:szCs w:val="22"/>
                <w:lang w:val="en-GB"/>
              </w:rPr>
              <w:t xml:space="preserve">2. </w:t>
            </w:r>
          </w:p>
        </w:tc>
      </w:tr>
      <w:tr w:rsidR="001727D6" w:rsidRPr="00303DD0" w14:paraId="441FCEC1" w14:textId="77777777" w:rsidTr="004302BA">
        <w:trPr>
          <w:cantSplit/>
        </w:trPr>
        <w:tc>
          <w:tcPr>
            <w:tcW w:w="4467" w:type="dxa"/>
          </w:tcPr>
          <w:p w14:paraId="58FB84BB"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sz w:val="22"/>
                <w:szCs w:val="22"/>
                <w:lang w:val="en-GB"/>
              </w:rPr>
              <w:t>Article 29a(1) does not apply insofar as Article 29 applies.</w:t>
            </w:r>
          </w:p>
        </w:tc>
      </w:tr>
      <w:tr w:rsidR="001727D6" w:rsidRPr="00303DD0" w14:paraId="54774AA9" w14:textId="77777777" w:rsidTr="004302BA">
        <w:trPr>
          <w:cantSplit/>
        </w:trPr>
        <w:tc>
          <w:tcPr>
            <w:tcW w:w="4467" w:type="dxa"/>
          </w:tcPr>
          <w:p w14:paraId="134B8D4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w:t>
            </w:r>
          </w:p>
        </w:tc>
      </w:tr>
      <w:tr w:rsidR="001727D6" w:rsidRPr="00303DD0" w14:paraId="3C2C7FA0" w14:textId="77777777" w:rsidTr="004302BA">
        <w:trPr>
          <w:cantSplit/>
        </w:trPr>
        <w:tc>
          <w:tcPr>
            <w:tcW w:w="4467" w:type="dxa"/>
          </w:tcPr>
          <w:p w14:paraId="7F7810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judgments must state the reasons on which they are based.</w:t>
            </w:r>
          </w:p>
        </w:tc>
      </w:tr>
      <w:tr w:rsidR="001727D6" w:rsidRPr="00303DD0" w14:paraId="466F4C3C" w14:textId="77777777" w:rsidTr="004302BA">
        <w:trPr>
          <w:cantSplit/>
        </w:trPr>
        <w:tc>
          <w:tcPr>
            <w:tcW w:w="4467" w:type="dxa"/>
          </w:tcPr>
          <w:p w14:paraId="1228E89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w:t>
            </w:r>
          </w:p>
        </w:tc>
      </w:tr>
      <w:tr w:rsidR="001727D6" w:rsidRPr="00303DD0" w14:paraId="5A43DF7E" w14:textId="77777777" w:rsidTr="004302BA">
        <w:trPr>
          <w:cantSplit/>
        </w:trPr>
        <w:tc>
          <w:tcPr>
            <w:tcW w:w="4467" w:type="dxa"/>
          </w:tcPr>
          <w:p w14:paraId="36CC64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8D5CDA4" w14:textId="77777777" w:rsidTr="004302BA">
        <w:trPr>
          <w:cantSplit/>
        </w:trPr>
        <w:tc>
          <w:tcPr>
            <w:tcW w:w="4467" w:type="dxa"/>
          </w:tcPr>
          <w:p w14:paraId="78E1C8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at a party's request or on its own initiative, corrects at any time a manifest computing error, clerical error, or other manifest error that is easy to correct. </w:t>
            </w:r>
          </w:p>
        </w:tc>
      </w:tr>
      <w:tr w:rsidR="001727D6" w:rsidRPr="00303DD0" w14:paraId="3A46B72C" w14:textId="77777777" w:rsidTr="004302BA">
        <w:trPr>
          <w:cantSplit/>
        </w:trPr>
        <w:tc>
          <w:tcPr>
            <w:tcW w:w="4467" w:type="dxa"/>
          </w:tcPr>
          <w:p w14:paraId="0D3EB8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making a correction, the court allows the parties to express their views.</w:t>
            </w:r>
          </w:p>
        </w:tc>
      </w:tr>
      <w:tr w:rsidR="001727D6" w:rsidRPr="00303DD0" w14:paraId="555DD868" w14:textId="77777777" w:rsidTr="004302BA">
        <w:trPr>
          <w:cantSplit/>
        </w:trPr>
        <w:tc>
          <w:tcPr>
            <w:tcW w:w="4467" w:type="dxa"/>
          </w:tcPr>
          <w:p w14:paraId="45EDF8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6A8F2F3" w14:textId="77777777" w:rsidTr="004302BA">
        <w:trPr>
          <w:cantSplit/>
        </w:trPr>
        <w:tc>
          <w:tcPr>
            <w:tcW w:w="4467" w:type="dxa"/>
          </w:tcPr>
          <w:p w14:paraId="0C43F8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issues the corrective judgment on a date it has set for this purpose. The corrective judgment states the date and how the second sentence of Article 31(1) was complied with. The correction is noted on the original judgment.</w:t>
            </w:r>
          </w:p>
        </w:tc>
      </w:tr>
      <w:tr w:rsidR="001727D6" w:rsidRPr="00303DD0" w14:paraId="6C7967EF" w14:textId="77777777" w:rsidTr="004302BA">
        <w:trPr>
          <w:cantSplit/>
        </w:trPr>
        <w:tc>
          <w:tcPr>
            <w:tcW w:w="4467" w:type="dxa"/>
          </w:tcPr>
          <w:p w14:paraId="3A7D1AC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E77BDF2" w14:textId="77777777" w:rsidTr="004302BA">
        <w:trPr>
          <w:cantSplit/>
        </w:trPr>
        <w:tc>
          <w:tcPr>
            <w:tcW w:w="4467" w:type="dxa"/>
          </w:tcPr>
          <w:p w14:paraId="089530A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on the date of the judgment a copy of the original judgment as corrected to the parties that appeared in the original action. </w:t>
            </w:r>
          </w:p>
        </w:tc>
      </w:tr>
      <w:tr w:rsidR="001727D6" w:rsidRPr="00303DD0" w14:paraId="5EB8AACE" w14:textId="77777777" w:rsidTr="004302BA">
        <w:trPr>
          <w:cantSplit/>
        </w:trPr>
        <w:tc>
          <w:tcPr>
            <w:tcW w:w="4467" w:type="dxa"/>
          </w:tcPr>
          <w:p w14:paraId="32BED9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copy is in the form required for enforcement, if such copy is needed. </w:t>
            </w:r>
          </w:p>
        </w:tc>
      </w:tr>
      <w:tr w:rsidR="001727D6" w:rsidRPr="00303DD0" w14:paraId="0544C914" w14:textId="77777777" w:rsidTr="004302BA">
        <w:trPr>
          <w:cantSplit/>
        </w:trPr>
        <w:tc>
          <w:tcPr>
            <w:tcW w:w="4467" w:type="dxa"/>
          </w:tcPr>
          <w:p w14:paraId="6D7D91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Any earlier copy issued in the form required for enforcement is no longer effective after the correction is issued. The party in possession of such copy returns it to the clerk. </w:t>
            </w:r>
          </w:p>
        </w:tc>
      </w:tr>
      <w:tr w:rsidR="001727D6" w:rsidRPr="00303DD0" w14:paraId="27FD36B2" w14:textId="77777777" w:rsidTr="004302BA">
        <w:trPr>
          <w:cantSplit/>
        </w:trPr>
        <w:tc>
          <w:tcPr>
            <w:tcW w:w="4467" w:type="dxa"/>
          </w:tcPr>
          <w:p w14:paraId="3AE2C0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enforcement has already commenced, it may move forward, with due regard to the correction, on the basis of a copy issued after the correction and in the form required for enforcement.</w:t>
            </w:r>
          </w:p>
        </w:tc>
      </w:tr>
      <w:tr w:rsidR="001727D6" w:rsidRPr="00303DD0" w14:paraId="745599D4" w14:textId="77777777" w:rsidTr="004302BA">
        <w:trPr>
          <w:cantSplit/>
        </w:trPr>
        <w:tc>
          <w:tcPr>
            <w:tcW w:w="4467" w:type="dxa"/>
          </w:tcPr>
          <w:p w14:paraId="382812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FA9E920" w14:textId="77777777" w:rsidTr="004302BA">
        <w:trPr>
          <w:cantSplit/>
        </w:trPr>
        <w:tc>
          <w:tcPr>
            <w:tcW w:w="4467" w:type="dxa"/>
          </w:tcPr>
          <w:p w14:paraId="12FB59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correction, or the court's denial of a request to correct, is not subject to any remedy.</w:t>
            </w:r>
          </w:p>
        </w:tc>
      </w:tr>
      <w:tr w:rsidR="001727D6" w:rsidRPr="00303DD0" w14:paraId="639DA6F6" w14:textId="77777777" w:rsidTr="004302BA">
        <w:trPr>
          <w:cantSplit/>
        </w:trPr>
        <w:tc>
          <w:tcPr>
            <w:tcW w:w="4467" w:type="dxa"/>
          </w:tcPr>
          <w:p w14:paraId="44614B9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32</w:t>
            </w:r>
          </w:p>
        </w:tc>
      </w:tr>
      <w:tr w:rsidR="001727D6" w:rsidRPr="00303DD0" w14:paraId="53CE5AF7" w14:textId="77777777" w:rsidTr="004302BA">
        <w:trPr>
          <w:cantSplit/>
        </w:trPr>
        <w:tc>
          <w:tcPr>
            <w:tcW w:w="4467" w:type="dxa"/>
          </w:tcPr>
          <w:p w14:paraId="321B13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FFD34C5" w14:textId="77777777" w:rsidTr="004302BA">
        <w:trPr>
          <w:cantSplit/>
        </w:trPr>
        <w:tc>
          <w:tcPr>
            <w:tcW w:w="4467" w:type="dxa"/>
          </w:tcPr>
          <w:p w14:paraId="2E84996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 party's request, where the judgment does not include a decision on every part of the claim or application, the court gives an additional judgment at any stage. </w:t>
            </w:r>
          </w:p>
        </w:tc>
      </w:tr>
      <w:tr w:rsidR="001727D6" w:rsidRPr="00303DD0" w14:paraId="2C512404" w14:textId="77777777" w:rsidTr="004302BA">
        <w:trPr>
          <w:cantSplit/>
        </w:trPr>
        <w:tc>
          <w:tcPr>
            <w:tcW w:w="4467" w:type="dxa"/>
          </w:tcPr>
          <w:p w14:paraId="1FDE40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giving an additional judgment, the court allows the parties to express their views.</w:t>
            </w:r>
          </w:p>
        </w:tc>
      </w:tr>
      <w:tr w:rsidR="001727D6" w:rsidRPr="00303DD0" w14:paraId="7B1453E9" w14:textId="77777777" w:rsidTr="004302BA">
        <w:trPr>
          <w:cantSplit/>
        </w:trPr>
        <w:tc>
          <w:tcPr>
            <w:tcW w:w="4467" w:type="dxa"/>
          </w:tcPr>
          <w:p w14:paraId="3FDF783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7237F50" w14:textId="77777777" w:rsidTr="004302BA">
        <w:trPr>
          <w:cantSplit/>
        </w:trPr>
        <w:tc>
          <w:tcPr>
            <w:tcW w:w="4467" w:type="dxa"/>
          </w:tcPr>
          <w:p w14:paraId="55E401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31(2) and (3)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4E56C13E" w14:textId="77777777" w:rsidTr="004302BA">
        <w:trPr>
          <w:cantSplit/>
        </w:trPr>
        <w:tc>
          <w:tcPr>
            <w:tcW w:w="4467" w:type="dxa"/>
          </w:tcPr>
          <w:p w14:paraId="17D7D6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B37A604" w14:textId="77777777" w:rsidTr="004302BA">
        <w:trPr>
          <w:cantSplit/>
        </w:trPr>
        <w:tc>
          <w:tcPr>
            <w:tcW w:w="4467" w:type="dxa"/>
          </w:tcPr>
          <w:p w14:paraId="71404F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denies a request to give an additional judgment, the denial is not subject to any remedy.</w:t>
            </w:r>
          </w:p>
        </w:tc>
      </w:tr>
      <w:tr w:rsidR="001727D6" w:rsidRPr="00303DD0" w14:paraId="6A80409C" w14:textId="77777777" w:rsidTr="004302BA">
        <w:trPr>
          <w:cantSplit/>
        </w:trPr>
        <w:tc>
          <w:tcPr>
            <w:tcW w:w="4467" w:type="dxa"/>
          </w:tcPr>
          <w:p w14:paraId="30E8B54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32a</w:t>
            </w:r>
          </w:p>
        </w:tc>
      </w:tr>
      <w:tr w:rsidR="001727D6" w:rsidRPr="00303DD0" w14:paraId="66DA799F" w14:textId="77777777" w:rsidTr="004302BA">
        <w:trPr>
          <w:cantSplit/>
        </w:trPr>
        <w:tc>
          <w:tcPr>
            <w:tcW w:w="4467" w:type="dxa"/>
          </w:tcPr>
          <w:p w14:paraId="553B81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EDA2A68" w14:textId="77777777" w:rsidTr="004302BA">
        <w:trPr>
          <w:cantSplit/>
        </w:trPr>
        <w:tc>
          <w:tcPr>
            <w:tcW w:w="4467" w:type="dxa"/>
          </w:tcPr>
          <w:p w14:paraId="6678AE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Amsterdam District Court or the Amsterdam Court of Appeal has jurisdiction to hear a dispute that has arisen or will arise as a result of a specific legal relationship which is within the autonomy of the parties to agree and which is an international dispute, and if the parties have expressly so agreed, the proceedings may be in English before the International Commercial Chamber of that district court ("Netherlands Commercial Court") or that court of appeal ("Netherlands Commercial Court of Appeal"). </w:t>
            </w:r>
          </w:p>
        </w:tc>
      </w:tr>
      <w:tr w:rsidR="001727D6" w:rsidRPr="00303DD0" w14:paraId="6F6219DC" w14:textId="77777777" w:rsidTr="004302BA">
        <w:trPr>
          <w:cantSplit/>
        </w:trPr>
        <w:tc>
          <w:tcPr>
            <w:tcW w:w="4467" w:type="dxa"/>
          </w:tcPr>
          <w:p w14:paraId="5299BF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does not apply to cases that are within the jurisdiction of the subdistrict court. </w:t>
            </w:r>
          </w:p>
        </w:tc>
      </w:tr>
      <w:tr w:rsidR="001727D6" w:rsidRPr="00303DD0" w14:paraId="52A2724E" w14:textId="77777777" w:rsidTr="004302BA">
        <w:trPr>
          <w:cantSplit/>
        </w:trPr>
        <w:tc>
          <w:tcPr>
            <w:tcW w:w="4467" w:type="dxa"/>
          </w:tcPr>
          <w:p w14:paraId="2186FC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agreement as referred to in the first sentence is evidenced in writing. </w:t>
            </w:r>
          </w:p>
        </w:tc>
      </w:tr>
      <w:tr w:rsidR="001727D6" w:rsidRPr="00303DD0" w14:paraId="77543B51" w14:textId="77777777" w:rsidTr="004302BA">
        <w:trPr>
          <w:cantSplit/>
        </w:trPr>
        <w:tc>
          <w:tcPr>
            <w:tcW w:w="4467" w:type="dxa"/>
          </w:tcPr>
          <w:p w14:paraId="3D0802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written document containing such a clause or referring to general terms and conditions containing such a clause is sufficient for this purpose, provided that the specific clause has been expressly accepted by or on behalf of the counterparty.</w:t>
            </w:r>
          </w:p>
        </w:tc>
      </w:tr>
      <w:tr w:rsidR="001727D6" w:rsidRPr="00303DD0" w14:paraId="111EFF36" w14:textId="77777777" w:rsidTr="004302BA">
        <w:trPr>
          <w:cantSplit/>
        </w:trPr>
        <w:tc>
          <w:tcPr>
            <w:tcW w:w="4467" w:type="dxa"/>
          </w:tcPr>
          <w:p w14:paraId="75747E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CEED9AB" w14:textId="77777777" w:rsidTr="004302BA">
        <w:trPr>
          <w:cantSplit/>
        </w:trPr>
        <w:tc>
          <w:tcPr>
            <w:tcW w:w="4467" w:type="dxa"/>
          </w:tcPr>
          <w:p w14:paraId="6D3171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derogation from Article 128(3), anyone wishing to raise a preliminary defence contesting jurisdiction or other defences to the effect that the case should not be dealt with by the International Commercial Chamber of the Amsterdam District Court or of the Amsterdam Court of Appeal, may limit its defences to these points until such time as the court has ruled on these defences. </w:t>
            </w:r>
          </w:p>
        </w:tc>
      </w:tr>
      <w:tr w:rsidR="001727D6" w:rsidRPr="00303DD0" w14:paraId="1F752C5B" w14:textId="77777777" w:rsidTr="004302BA">
        <w:trPr>
          <w:cantSplit/>
        </w:trPr>
        <w:tc>
          <w:tcPr>
            <w:tcW w:w="4467" w:type="dxa"/>
          </w:tcPr>
          <w:p w14:paraId="1221382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110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8A6B8C3" w14:textId="77777777" w:rsidTr="004302BA">
        <w:trPr>
          <w:cantSplit/>
        </w:trPr>
        <w:tc>
          <w:tcPr>
            <w:tcW w:w="4467" w:type="dxa"/>
          </w:tcPr>
          <w:p w14:paraId="6D336B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3F34330" w14:textId="77777777" w:rsidTr="004302BA">
        <w:trPr>
          <w:cantSplit/>
        </w:trPr>
        <w:tc>
          <w:tcPr>
            <w:tcW w:w="4467" w:type="dxa"/>
          </w:tcPr>
          <w:p w14:paraId="5F0AFF5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decided by the court in summary proceedings, if the parties have agreed for proceedings to be in English and before the Amsterdam District Court or the Amsterdam Court of Appeal as referred to in Article 32a</w:t>
            </w:r>
            <w:r w:rsidRPr="00303DD0" w:rsidDel="00E54F3F">
              <w:rPr>
                <w:rFonts w:ascii="Times New Roman" w:hAnsi="Times New Roman"/>
                <w:sz w:val="22"/>
                <w:szCs w:val="22"/>
                <w:lang w:val="en-GB"/>
              </w:rPr>
              <w:t xml:space="preserve"> </w:t>
            </w:r>
            <w:r w:rsidRPr="00303DD0">
              <w:rPr>
                <w:rFonts w:ascii="Times New Roman" w:hAnsi="Times New Roman"/>
                <w:sz w:val="22"/>
                <w:szCs w:val="22"/>
                <w:lang w:val="en-GB"/>
              </w:rPr>
              <w:t>(1), the Court in Summary Proceedings of the Amsterdam District Court or the Amsterdam Court of Appeal has jurisdiction to hear the case in English.</w:t>
            </w:r>
          </w:p>
        </w:tc>
      </w:tr>
      <w:tr w:rsidR="001727D6" w:rsidRPr="00303DD0" w14:paraId="5C6C38F6" w14:textId="77777777" w:rsidTr="004302BA">
        <w:trPr>
          <w:cantSplit/>
        </w:trPr>
        <w:tc>
          <w:tcPr>
            <w:tcW w:w="4467" w:type="dxa"/>
          </w:tcPr>
          <w:p w14:paraId="66656F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D532245" w14:textId="77777777" w:rsidTr="004302BA">
        <w:trPr>
          <w:cantSplit/>
        </w:trPr>
        <w:tc>
          <w:tcPr>
            <w:tcW w:w="4467" w:type="dxa"/>
          </w:tcPr>
          <w:p w14:paraId="3ED21A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as referred to in the first sentence of Article 32a(1) and (3), the court gives its judgment in English, except where the proceedings were in Dutch at the parties' request. </w:t>
            </w:r>
          </w:p>
        </w:tc>
      </w:tr>
      <w:tr w:rsidR="001727D6" w:rsidRPr="00303DD0" w14:paraId="26278E75" w14:textId="77777777" w:rsidTr="004302BA">
        <w:trPr>
          <w:cantSplit/>
        </w:trPr>
        <w:tc>
          <w:tcPr>
            <w:tcW w:w="4467" w:type="dxa"/>
          </w:tcPr>
          <w:p w14:paraId="19567D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defence that the case must not be dealt with by the International Commercial Chamber of the Amsterdam District Court or the Amsterdam Court of Appeal, but by another chamber, may be raised in the Dutch language. </w:t>
            </w:r>
          </w:p>
        </w:tc>
      </w:tr>
      <w:tr w:rsidR="001727D6" w:rsidRPr="00303DD0" w14:paraId="10BCAEDA" w14:textId="77777777" w:rsidTr="004302BA">
        <w:trPr>
          <w:cantSplit/>
        </w:trPr>
        <w:tc>
          <w:tcPr>
            <w:tcW w:w="4467" w:type="dxa"/>
          </w:tcPr>
          <w:p w14:paraId="5690EC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gives its decision on this defence in the Dutch language.</w:t>
            </w:r>
          </w:p>
        </w:tc>
      </w:tr>
      <w:tr w:rsidR="001727D6" w:rsidRPr="00303DD0" w14:paraId="7CAB7410" w14:textId="77777777" w:rsidTr="004302BA">
        <w:trPr>
          <w:cantSplit/>
        </w:trPr>
        <w:tc>
          <w:tcPr>
            <w:tcW w:w="4467" w:type="dxa"/>
          </w:tcPr>
          <w:p w14:paraId="318CAB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A3FA1E5" w14:textId="77777777" w:rsidTr="004302BA">
        <w:trPr>
          <w:cantSplit/>
        </w:trPr>
        <w:tc>
          <w:tcPr>
            <w:tcW w:w="4467" w:type="dxa"/>
          </w:tcPr>
          <w:p w14:paraId="58907E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law provides that the English-language judgment must be entered in a Dutch public register, the parts of the judgment necessary for registration are also issued in Dutch.</w:t>
            </w:r>
          </w:p>
        </w:tc>
      </w:tr>
      <w:tr w:rsidR="001727D6" w:rsidRPr="00303DD0" w14:paraId="4CB35720" w14:textId="77777777" w:rsidTr="004302BA">
        <w:trPr>
          <w:cantSplit/>
        </w:trPr>
        <w:tc>
          <w:tcPr>
            <w:tcW w:w="4467" w:type="dxa"/>
          </w:tcPr>
          <w:p w14:paraId="36328F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19F5B10D" w14:textId="77777777" w:rsidTr="004302BA">
        <w:trPr>
          <w:cantSplit/>
        </w:trPr>
        <w:tc>
          <w:tcPr>
            <w:tcW w:w="4467" w:type="dxa"/>
          </w:tcPr>
          <w:p w14:paraId="17224D2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enforceable parts of the judgment are in English and a copy of the judgment is to be delivered in the Netherlands to a third party for the purpose of enforcement, the person at whose request service is to be effected must arrange for an attached sworn translation of the judgment in Dutch.</w:t>
            </w:r>
          </w:p>
        </w:tc>
      </w:tr>
      <w:tr w:rsidR="001727D6" w:rsidRPr="00303DD0" w14:paraId="6FAB6830" w14:textId="77777777" w:rsidTr="004302BA">
        <w:trPr>
          <w:cantSplit/>
        </w:trPr>
        <w:tc>
          <w:tcPr>
            <w:tcW w:w="4467" w:type="dxa"/>
          </w:tcPr>
          <w:p w14:paraId="0195ECD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w:t>
            </w:r>
          </w:p>
        </w:tc>
      </w:tr>
      <w:tr w:rsidR="001727D6" w:rsidRPr="00303DD0" w14:paraId="42CD3DE6" w14:textId="77777777" w:rsidTr="004302BA">
        <w:trPr>
          <w:cantSplit/>
        </w:trPr>
        <w:tc>
          <w:tcPr>
            <w:tcW w:w="4467" w:type="dxa"/>
          </w:tcPr>
          <w:p w14:paraId="1DC8FE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FD90B55" w14:textId="77777777" w:rsidTr="004302BA">
        <w:trPr>
          <w:cantSplit/>
        </w:trPr>
        <w:tc>
          <w:tcPr>
            <w:tcW w:w="4467" w:type="dxa"/>
          </w:tcPr>
          <w:p w14:paraId="56CC8A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Requests and communications may also be made electronically if the rules adopted by the applicable court so allow. </w:t>
            </w:r>
          </w:p>
        </w:tc>
      </w:tr>
      <w:tr w:rsidR="001727D6" w:rsidRPr="00303DD0" w14:paraId="1657021B" w14:textId="77777777" w:rsidTr="004302BA">
        <w:trPr>
          <w:cantSplit/>
        </w:trPr>
        <w:tc>
          <w:tcPr>
            <w:tcW w:w="4467" w:type="dxa"/>
          </w:tcPr>
          <w:p w14:paraId="4494AA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court may transmit a request or a communication addressed to one or more addressees electronically if the addressee has indicated that it is available to be contacted by such means. </w:t>
            </w:r>
          </w:p>
        </w:tc>
      </w:tr>
      <w:tr w:rsidR="001727D6" w:rsidRPr="00303DD0" w14:paraId="303AE3BD" w14:textId="77777777" w:rsidTr="004302BA">
        <w:trPr>
          <w:cantSplit/>
        </w:trPr>
        <w:tc>
          <w:tcPr>
            <w:tcW w:w="4467" w:type="dxa"/>
          </w:tcPr>
          <w:p w14:paraId="22F872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availability is valid for the duration of an action, except where the addressee gives notice amending or withdrawing it. </w:t>
            </w:r>
          </w:p>
        </w:tc>
      </w:tr>
      <w:tr w:rsidR="001727D6" w:rsidRPr="00303DD0" w14:paraId="47093E5C" w14:textId="77777777" w:rsidTr="004302BA">
        <w:trPr>
          <w:cantSplit/>
        </w:trPr>
        <w:tc>
          <w:tcPr>
            <w:tcW w:w="4467" w:type="dxa"/>
          </w:tcPr>
          <w:p w14:paraId="5E3F8C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preceding sentences also apply to the submission of documents of process to the court office and the transmission of documents of process by the clerk.</w:t>
            </w:r>
          </w:p>
        </w:tc>
      </w:tr>
      <w:tr w:rsidR="001727D6" w:rsidRPr="00303DD0" w14:paraId="40547FAA" w14:textId="77777777" w:rsidTr="004302BA">
        <w:trPr>
          <w:cantSplit/>
        </w:trPr>
        <w:tc>
          <w:tcPr>
            <w:tcW w:w="4467" w:type="dxa"/>
          </w:tcPr>
          <w:p w14:paraId="48AA17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A4F21DA" w14:textId="77777777" w:rsidTr="004302BA">
        <w:trPr>
          <w:cantSplit/>
        </w:trPr>
        <w:tc>
          <w:tcPr>
            <w:tcW w:w="4467" w:type="dxa"/>
          </w:tcPr>
          <w:p w14:paraId="04B26165" w14:textId="77777777" w:rsidR="001727D6" w:rsidRPr="00303DD0" w:rsidRDefault="001727D6" w:rsidP="004302BA">
            <w:pPr>
              <w:widowControl w:val="0"/>
              <w:autoSpaceDE w:val="0"/>
              <w:autoSpaceDN w:val="0"/>
              <w:adjustRightInd w:val="0"/>
              <w:rPr>
                <w:sz w:val="22"/>
                <w:szCs w:val="22"/>
                <w:lang w:val="en-GB"/>
              </w:rPr>
            </w:pPr>
            <w:r>
              <w:rPr>
                <w:rFonts w:ascii="Times New Roman" w:hAnsi="Times New Roman"/>
                <w:sz w:val="22"/>
                <w:szCs w:val="22"/>
                <w:lang w:val="en-GB"/>
              </w:rPr>
              <w:t>R</w:t>
            </w:r>
            <w:r w:rsidRPr="00303DD0">
              <w:rPr>
                <w:rFonts w:ascii="Times New Roman" w:hAnsi="Times New Roman"/>
                <w:sz w:val="22"/>
                <w:szCs w:val="22"/>
                <w:lang w:val="en-GB"/>
              </w:rPr>
              <w:t>ules concerning the reliability and confidentiality of requests and communications and the submission and transmission of documents of process as referred to in Article 33(1)</w:t>
            </w:r>
            <w:r>
              <w:rPr>
                <w:rFonts w:ascii="Times New Roman" w:hAnsi="Times New Roman"/>
                <w:sz w:val="22"/>
                <w:szCs w:val="22"/>
                <w:lang w:val="en-GB"/>
              </w:rPr>
              <w:t xml:space="preserve"> will be set by or pursuant to an executive decree</w:t>
            </w:r>
            <w:r w:rsidRPr="00303DD0">
              <w:rPr>
                <w:rFonts w:ascii="Times New Roman" w:hAnsi="Times New Roman"/>
                <w:sz w:val="22"/>
                <w:szCs w:val="22"/>
                <w:lang w:val="en-GB"/>
              </w:rPr>
              <w:t xml:space="preserve">. Additional rules may also be set by executive decree in respect of this manner of transmission. </w:t>
            </w:r>
          </w:p>
        </w:tc>
      </w:tr>
      <w:tr w:rsidR="001727D6" w:rsidRPr="00303DD0" w14:paraId="210F6B35" w14:textId="77777777" w:rsidTr="004302BA">
        <w:trPr>
          <w:cantSplit/>
        </w:trPr>
        <w:tc>
          <w:tcPr>
            <w:tcW w:w="4467" w:type="dxa"/>
          </w:tcPr>
          <w:p w14:paraId="58D290F2" w14:textId="77777777" w:rsidR="001727D6" w:rsidRPr="00303DD0" w:rsidRDefault="001727D6" w:rsidP="004302BA">
            <w:pPr>
              <w:widowControl w:val="0"/>
              <w:autoSpaceDE w:val="0"/>
              <w:autoSpaceDN w:val="0"/>
              <w:adjustRightInd w:val="0"/>
              <w:rPr>
                <w:sz w:val="22"/>
                <w:szCs w:val="22"/>
                <w:lang w:val="en-GB"/>
              </w:rPr>
            </w:pPr>
            <w:r>
              <w:rPr>
                <w:rFonts w:ascii="Times New Roman" w:hAnsi="Times New Roman"/>
                <w:sz w:val="22"/>
                <w:szCs w:val="22"/>
                <w:lang w:val="en-GB"/>
              </w:rPr>
              <w:t>It may be directed by or pursuant to a</w:t>
            </w:r>
            <w:r w:rsidRPr="00303DD0">
              <w:rPr>
                <w:rFonts w:ascii="Times New Roman" w:hAnsi="Times New Roman"/>
                <w:sz w:val="22"/>
                <w:szCs w:val="22"/>
                <w:lang w:val="en-GB"/>
              </w:rPr>
              <w:t>n executive decree in which cases requests and communications and the submission and transmission of documents of process may only be made electronically.</w:t>
            </w:r>
          </w:p>
        </w:tc>
      </w:tr>
      <w:tr w:rsidR="001727D6" w:rsidRPr="00303DD0" w14:paraId="319E2621" w14:textId="77777777" w:rsidTr="004302BA">
        <w:trPr>
          <w:cantSplit/>
        </w:trPr>
        <w:tc>
          <w:tcPr>
            <w:tcW w:w="4467" w:type="dxa"/>
          </w:tcPr>
          <w:p w14:paraId="67909B2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258F5B8" w14:textId="77777777" w:rsidTr="004302BA">
        <w:trPr>
          <w:cantSplit/>
        </w:trPr>
        <w:tc>
          <w:tcPr>
            <w:tcW w:w="4467" w:type="dxa"/>
          </w:tcPr>
          <w:p w14:paraId="1B2981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time at which a request, communication or document of process is received by a court electronically is the time at which the request, communication or document of process reaches a data processing system for which the court is responsible. </w:t>
            </w:r>
          </w:p>
        </w:tc>
      </w:tr>
      <w:tr w:rsidR="001727D6" w:rsidRPr="00303DD0" w14:paraId="68050AD7" w14:textId="77777777" w:rsidTr="004302BA">
        <w:trPr>
          <w:cantSplit/>
        </w:trPr>
        <w:tc>
          <w:tcPr>
            <w:tcW w:w="4467" w:type="dxa"/>
          </w:tcPr>
          <w:p w14:paraId="49D769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Transmissions received before midnight on the last day of a pending time limit are treated as submitted within the time limit.</w:t>
            </w:r>
          </w:p>
        </w:tc>
      </w:tr>
      <w:tr w:rsidR="001727D6" w:rsidRPr="00303DD0" w14:paraId="081C1DAE" w14:textId="77777777" w:rsidTr="004302BA">
        <w:trPr>
          <w:cantSplit/>
        </w:trPr>
        <w:tc>
          <w:tcPr>
            <w:tcW w:w="4467" w:type="dxa"/>
          </w:tcPr>
          <w:p w14:paraId="247DC5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DEBAFC9" w14:textId="77777777" w:rsidTr="004302BA">
        <w:trPr>
          <w:cantSplit/>
        </w:trPr>
        <w:tc>
          <w:tcPr>
            <w:tcW w:w="4467" w:type="dxa"/>
          </w:tcPr>
          <w:p w14:paraId="39AB5B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time at which a request, communication or document of process is transmitted by a court electronically is the time at which the message reaches a data processing system for which the court is not responsible.</w:t>
            </w:r>
          </w:p>
        </w:tc>
      </w:tr>
      <w:tr w:rsidR="001727D6" w:rsidRPr="00303DD0" w14:paraId="4DD5BAD5" w14:textId="77777777" w:rsidTr="004302BA">
        <w:trPr>
          <w:cantSplit/>
        </w:trPr>
        <w:tc>
          <w:tcPr>
            <w:tcW w:w="4467" w:type="dxa"/>
          </w:tcPr>
          <w:p w14:paraId="55C3A67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4DF6E2A9" w14:textId="77777777" w:rsidTr="004302BA">
        <w:trPr>
          <w:cantSplit/>
        </w:trPr>
        <w:tc>
          <w:tcPr>
            <w:tcW w:w="4467" w:type="dxa"/>
          </w:tcPr>
          <w:p w14:paraId="1B6D5F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proposal for an executive decree to be adopted pursuant to Article 33(2) may not be made until four weeks after the draft has been submitted to both chambers of the parliament.</w:t>
            </w:r>
          </w:p>
        </w:tc>
      </w:tr>
      <w:tr w:rsidR="001727D6" w:rsidRPr="00303DD0" w14:paraId="3CB27634" w14:textId="77777777" w:rsidTr="004302BA">
        <w:trPr>
          <w:cantSplit/>
        </w:trPr>
        <w:tc>
          <w:tcPr>
            <w:tcW w:w="4467" w:type="dxa"/>
          </w:tcPr>
          <w:p w14:paraId="136249B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w:t>
            </w:r>
          </w:p>
        </w:tc>
      </w:tr>
      <w:tr w:rsidR="001727D6" w:rsidRPr="00303DD0" w14:paraId="7209D676" w14:textId="77777777" w:rsidTr="004302BA">
        <w:trPr>
          <w:cantSplit/>
        </w:trPr>
        <w:tc>
          <w:tcPr>
            <w:tcW w:w="4467" w:type="dxa"/>
          </w:tcPr>
          <w:p w14:paraId="256D6D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79E9776" w14:textId="77777777" w:rsidTr="004302BA">
        <w:trPr>
          <w:cantSplit/>
        </w:trPr>
        <w:tc>
          <w:tcPr>
            <w:tcW w:w="4467" w:type="dxa"/>
          </w:tcPr>
          <w:p w14:paraId="7E755D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following referral or a legal remedy, an action moves forward before a different chamber, the party initiating this step must submit to the chamber:</w:t>
            </w:r>
          </w:p>
        </w:tc>
      </w:tr>
      <w:tr w:rsidR="001727D6" w:rsidRPr="00303DD0" w14:paraId="2C03B3BD" w14:textId="77777777" w:rsidTr="004302BA">
        <w:trPr>
          <w:cantSplit/>
        </w:trPr>
        <w:tc>
          <w:tcPr>
            <w:tcW w:w="4467" w:type="dxa"/>
          </w:tcPr>
          <w:p w14:paraId="1A2582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a copy, as referred to in Article 231 and Article 290, of the judgment referring the action or against which the remedy has been brought;</w:t>
            </w:r>
          </w:p>
        </w:tc>
      </w:tr>
      <w:tr w:rsidR="001727D6" w:rsidRPr="00303DD0" w14:paraId="68E2D2C1" w14:textId="77777777" w:rsidTr="004302BA">
        <w:trPr>
          <w:cantSplit/>
        </w:trPr>
        <w:tc>
          <w:tcPr>
            <w:tcW w:w="4467" w:type="dxa"/>
          </w:tcPr>
          <w:p w14:paraId="25131A4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copies of the other documents relating to the action.</w:t>
            </w:r>
          </w:p>
        </w:tc>
      </w:tr>
      <w:tr w:rsidR="001727D6" w:rsidRPr="00303DD0" w14:paraId="2AD3A8C5" w14:textId="77777777" w:rsidTr="004302BA">
        <w:trPr>
          <w:cantSplit/>
        </w:trPr>
        <w:tc>
          <w:tcPr>
            <w:tcW w:w="4467" w:type="dxa"/>
          </w:tcPr>
          <w:p w14:paraId="60BC17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C568F08" w14:textId="77777777" w:rsidTr="004302BA">
        <w:trPr>
          <w:cantSplit/>
        </w:trPr>
        <w:tc>
          <w:tcPr>
            <w:tcW w:w="4467" w:type="dxa"/>
          </w:tcPr>
          <w:p w14:paraId="14FE56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give further directions as to the time of submission.</w:t>
            </w:r>
          </w:p>
        </w:tc>
      </w:tr>
      <w:tr w:rsidR="001727D6" w:rsidRPr="00303DD0" w14:paraId="41C543D2" w14:textId="77777777" w:rsidTr="004302BA">
        <w:trPr>
          <w:cantSplit/>
        </w:trPr>
        <w:tc>
          <w:tcPr>
            <w:tcW w:w="4467" w:type="dxa"/>
          </w:tcPr>
          <w:p w14:paraId="1FBA1B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13A4DF6" w14:textId="77777777" w:rsidTr="004302BA">
        <w:trPr>
          <w:cantSplit/>
        </w:trPr>
        <w:tc>
          <w:tcPr>
            <w:tcW w:w="4467" w:type="dxa"/>
          </w:tcPr>
          <w:p w14:paraId="47C7A6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following referral or a legal remedy, an action moves forward before another court, the clerk of the court previously </w:t>
            </w:r>
            <w:proofErr w:type="spellStart"/>
            <w:r w:rsidRPr="00303DD0">
              <w:rPr>
                <w:rFonts w:ascii="Times New Roman" w:hAnsi="Times New Roman"/>
                <w:sz w:val="22"/>
                <w:szCs w:val="22"/>
                <w:lang w:val="en-GB"/>
              </w:rPr>
              <w:t>seised</w:t>
            </w:r>
            <w:proofErr w:type="spellEnd"/>
            <w:r w:rsidRPr="00303DD0">
              <w:rPr>
                <w:rFonts w:ascii="Times New Roman" w:hAnsi="Times New Roman"/>
                <w:sz w:val="22"/>
                <w:szCs w:val="22"/>
                <w:lang w:val="en-GB"/>
              </w:rPr>
              <w:t xml:space="preserve"> of the action transmits copies of the documents relating to the action to the clerk of the court where the action will move forward, if the latter clerk so requests. </w:t>
            </w:r>
          </w:p>
        </w:tc>
      </w:tr>
      <w:tr w:rsidR="001727D6" w:rsidRPr="00303DD0" w14:paraId="242F78EF" w14:textId="77777777" w:rsidTr="004302BA">
        <w:trPr>
          <w:cantSplit/>
        </w:trPr>
        <w:tc>
          <w:tcPr>
            <w:tcW w:w="4467" w:type="dxa"/>
          </w:tcPr>
          <w:p w14:paraId="44CDBF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so requested, the clerk transmits the original documents.</w:t>
            </w:r>
          </w:p>
        </w:tc>
      </w:tr>
      <w:tr w:rsidR="001727D6" w:rsidRPr="00303DD0" w14:paraId="2E750D65" w14:textId="77777777" w:rsidTr="004302BA">
        <w:trPr>
          <w:cantSplit/>
        </w:trPr>
        <w:tc>
          <w:tcPr>
            <w:tcW w:w="4467" w:type="dxa"/>
          </w:tcPr>
          <w:p w14:paraId="4C3F2B8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w:t>
            </w:r>
          </w:p>
        </w:tc>
      </w:tr>
      <w:tr w:rsidR="001727D6" w:rsidRPr="00303DD0" w14:paraId="2E7F8A44" w14:textId="77777777" w:rsidTr="004302BA">
        <w:trPr>
          <w:cantSplit/>
        </w:trPr>
        <w:tc>
          <w:tcPr>
            <w:tcW w:w="4467" w:type="dxa"/>
          </w:tcPr>
          <w:p w14:paraId="5B8F96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EFEC24B" w14:textId="77777777" w:rsidTr="004302BA">
        <w:trPr>
          <w:cantSplit/>
        </w:trPr>
        <w:tc>
          <w:tcPr>
            <w:tcW w:w="4467" w:type="dxa"/>
          </w:tcPr>
          <w:p w14:paraId="6DE82C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Further rules may be set by executive decree with respect to the time limits to be set by the court for performing acts of process. The court's power to grant an extension of a time limit for performing an act of process may, by executive decree, be limited.</w:t>
            </w:r>
          </w:p>
        </w:tc>
      </w:tr>
      <w:tr w:rsidR="001727D6" w:rsidRPr="00303DD0" w14:paraId="15CA4210" w14:textId="77777777" w:rsidTr="004302BA">
        <w:trPr>
          <w:cantSplit/>
        </w:trPr>
        <w:tc>
          <w:tcPr>
            <w:tcW w:w="4467" w:type="dxa"/>
          </w:tcPr>
          <w:p w14:paraId="0E70BB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8A9BCE0" w14:textId="77777777" w:rsidTr="004302BA">
        <w:trPr>
          <w:cantSplit/>
        </w:trPr>
        <w:tc>
          <w:tcPr>
            <w:tcW w:w="4467" w:type="dxa"/>
          </w:tcPr>
          <w:p w14:paraId="0B550B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Other further rules may also be set by executive decree regarding the administration of the action, and the format and organisation of the documents to be submitted by the parties. Further rules may also be set, by executive decree, to promote the uniform administration of justice in the courts.</w:t>
            </w:r>
          </w:p>
        </w:tc>
      </w:tr>
      <w:tr w:rsidR="001727D6" w:rsidRPr="00303DD0" w14:paraId="1032272A" w14:textId="77777777" w:rsidTr="004302BA">
        <w:trPr>
          <w:cantSplit/>
        </w:trPr>
        <w:tc>
          <w:tcPr>
            <w:tcW w:w="4467" w:type="dxa"/>
          </w:tcPr>
          <w:p w14:paraId="02BFB93E" w14:textId="77777777" w:rsidR="001727D6" w:rsidRPr="00303DD0" w:rsidRDefault="001727D6" w:rsidP="004302BA">
            <w:pPr>
              <w:pStyle w:val="DCCPHEAD3"/>
              <w:rPr>
                <w:lang w:val="en-GB"/>
              </w:rPr>
            </w:pPr>
            <w:bookmarkStart w:id="5" w:name="_Toc187761007"/>
            <w:r w:rsidRPr="00303DD0">
              <w:rPr>
                <w:lang w:val="en-GB"/>
              </w:rPr>
              <w:t>SECTION 4 - REMOVAL AND WITHDRAWAL FROM A CASE</w:t>
            </w:r>
            <w:bookmarkEnd w:id="5"/>
          </w:p>
        </w:tc>
      </w:tr>
      <w:tr w:rsidR="001727D6" w:rsidRPr="00303DD0" w14:paraId="1A705428" w14:textId="77777777" w:rsidTr="004302BA">
        <w:trPr>
          <w:cantSplit/>
        </w:trPr>
        <w:tc>
          <w:tcPr>
            <w:tcW w:w="4467" w:type="dxa"/>
          </w:tcPr>
          <w:p w14:paraId="6F152D1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36</w:t>
            </w:r>
          </w:p>
        </w:tc>
      </w:tr>
      <w:tr w:rsidR="001727D6" w:rsidRPr="00303DD0" w14:paraId="1306C193" w14:textId="77777777" w:rsidTr="004302BA">
        <w:trPr>
          <w:cantSplit/>
        </w:trPr>
        <w:tc>
          <w:tcPr>
            <w:tcW w:w="4467" w:type="dxa"/>
          </w:tcPr>
          <w:p w14:paraId="625933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Upon the application of any party, any of the judges assigned to a case may be removed from that case on the basis of facts and circumstances that could threaten the impartiality of the judiciary.</w:t>
            </w:r>
          </w:p>
        </w:tc>
      </w:tr>
      <w:tr w:rsidR="001727D6" w:rsidRPr="00303DD0" w14:paraId="0BD65188" w14:textId="77777777" w:rsidTr="004302BA">
        <w:trPr>
          <w:cantSplit/>
        </w:trPr>
        <w:tc>
          <w:tcPr>
            <w:tcW w:w="4467" w:type="dxa"/>
          </w:tcPr>
          <w:p w14:paraId="053CE2D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w:t>
            </w:r>
          </w:p>
        </w:tc>
      </w:tr>
      <w:tr w:rsidR="001727D6" w:rsidRPr="00303DD0" w14:paraId="54FDF899" w14:textId="77777777" w:rsidTr="004302BA">
        <w:trPr>
          <w:cantSplit/>
        </w:trPr>
        <w:tc>
          <w:tcPr>
            <w:tcW w:w="4467" w:type="dxa"/>
          </w:tcPr>
          <w:p w14:paraId="38028D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B7934A6" w14:textId="77777777" w:rsidTr="004302BA">
        <w:trPr>
          <w:cantSplit/>
        </w:trPr>
        <w:tc>
          <w:tcPr>
            <w:tcW w:w="4467" w:type="dxa"/>
          </w:tcPr>
          <w:p w14:paraId="2E36E8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application must be made as soon as the applicant is aware of the facts or circumstances.</w:t>
            </w:r>
          </w:p>
        </w:tc>
      </w:tr>
      <w:tr w:rsidR="001727D6" w:rsidRPr="00303DD0" w14:paraId="56FCF0A3" w14:textId="77777777" w:rsidTr="004302BA">
        <w:trPr>
          <w:cantSplit/>
        </w:trPr>
        <w:tc>
          <w:tcPr>
            <w:tcW w:w="4467" w:type="dxa"/>
          </w:tcPr>
          <w:p w14:paraId="43E583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8C6F2F4" w14:textId="77777777" w:rsidTr="004302BA">
        <w:trPr>
          <w:cantSplit/>
        </w:trPr>
        <w:tc>
          <w:tcPr>
            <w:tcW w:w="4467" w:type="dxa"/>
          </w:tcPr>
          <w:p w14:paraId="40A86F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must be made in writing and state its reasons. </w:t>
            </w:r>
          </w:p>
        </w:tc>
      </w:tr>
      <w:tr w:rsidR="001727D6" w:rsidRPr="00303DD0" w14:paraId="2E9C8A31" w14:textId="77777777" w:rsidTr="004302BA">
        <w:trPr>
          <w:cantSplit/>
        </w:trPr>
        <w:tc>
          <w:tcPr>
            <w:tcW w:w="4467" w:type="dxa"/>
          </w:tcPr>
          <w:p w14:paraId="23632C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 hearing has commenced, the application may also be made at the hearing.</w:t>
            </w:r>
          </w:p>
        </w:tc>
      </w:tr>
      <w:tr w:rsidR="001727D6" w:rsidRPr="00303DD0" w14:paraId="1185CC83" w14:textId="77777777" w:rsidTr="004302BA">
        <w:trPr>
          <w:cantSplit/>
        </w:trPr>
        <w:tc>
          <w:tcPr>
            <w:tcW w:w="4467" w:type="dxa"/>
          </w:tcPr>
          <w:p w14:paraId="466E53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1405D67" w14:textId="77777777" w:rsidTr="004302BA">
        <w:trPr>
          <w:cantSplit/>
        </w:trPr>
        <w:tc>
          <w:tcPr>
            <w:tcW w:w="4467" w:type="dxa"/>
          </w:tcPr>
          <w:p w14:paraId="550378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facts or circumstances must be presented at the same time.</w:t>
            </w:r>
          </w:p>
        </w:tc>
      </w:tr>
      <w:tr w:rsidR="001727D6" w:rsidRPr="00303DD0" w14:paraId="03974E06" w14:textId="77777777" w:rsidTr="004302BA">
        <w:trPr>
          <w:cantSplit/>
        </w:trPr>
        <w:tc>
          <w:tcPr>
            <w:tcW w:w="4467" w:type="dxa"/>
          </w:tcPr>
          <w:p w14:paraId="1D4BE4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2E66882A" w14:textId="77777777" w:rsidTr="004302BA">
        <w:trPr>
          <w:cantSplit/>
        </w:trPr>
        <w:tc>
          <w:tcPr>
            <w:tcW w:w="4467" w:type="dxa"/>
          </w:tcPr>
          <w:p w14:paraId="5E98FE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subsequent application for removal of the same judge is inadmissible, except where facts or circumstances are presented of which the applicant was aware only after the earlier application for removal.</w:t>
            </w:r>
          </w:p>
        </w:tc>
      </w:tr>
      <w:tr w:rsidR="001727D6" w:rsidRPr="00303DD0" w14:paraId="5D3B99FE" w14:textId="77777777" w:rsidTr="004302BA">
        <w:trPr>
          <w:cantSplit/>
        </w:trPr>
        <w:tc>
          <w:tcPr>
            <w:tcW w:w="4467" w:type="dxa"/>
          </w:tcPr>
          <w:p w14:paraId="2E8271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65FA974" w14:textId="77777777" w:rsidTr="004302BA">
        <w:trPr>
          <w:cantSplit/>
        </w:trPr>
        <w:tc>
          <w:tcPr>
            <w:tcW w:w="4467" w:type="dxa"/>
          </w:tcPr>
          <w:p w14:paraId="528F81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case is immediately suspended following the submission of the application for removal.</w:t>
            </w:r>
          </w:p>
        </w:tc>
      </w:tr>
      <w:tr w:rsidR="001727D6" w:rsidRPr="00303DD0" w14:paraId="0ED5750D" w14:textId="77777777" w:rsidTr="004302BA">
        <w:trPr>
          <w:cantSplit/>
        </w:trPr>
        <w:tc>
          <w:tcPr>
            <w:tcW w:w="4467" w:type="dxa"/>
          </w:tcPr>
          <w:p w14:paraId="7EF4C27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w:t>
            </w:r>
          </w:p>
        </w:tc>
      </w:tr>
      <w:tr w:rsidR="001727D6" w:rsidRPr="00303DD0" w14:paraId="23DC6303" w14:textId="77777777" w:rsidTr="004302BA">
        <w:trPr>
          <w:cantSplit/>
        </w:trPr>
        <w:tc>
          <w:tcPr>
            <w:tcW w:w="4467" w:type="dxa"/>
          </w:tcPr>
          <w:p w14:paraId="2DF8262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judge, in respect of whom an application for removal has been made, may withdraw.</w:t>
            </w:r>
          </w:p>
        </w:tc>
      </w:tr>
      <w:tr w:rsidR="001727D6" w:rsidRPr="00303DD0" w14:paraId="1F8274C3" w14:textId="77777777" w:rsidTr="004302BA">
        <w:trPr>
          <w:cantSplit/>
        </w:trPr>
        <w:tc>
          <w:tcPr>
            <w:tcW w:w="4467" w:type="dxa"/>
          </w:tcPr>
          <w:p w14:paraId="58CF307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w:t>
            </w:r>
          </w:p>
        </w:tc>
      </w:tr>
      <w:tr w:rsidR="001727D6" w:rsidRPr="00303DD0" w14:paraId="4AF40A87" w14:textId="77777777" w:rsidTr="004302BA">
        <w:trPr>
          <w:cantSplit/>
        </w:trPr>
        <w:tc>
          <w:tcPr>
            <w:tcW w:w="4467" w:type="dxa"/>
          </w:tcPr>
          <w:p w14:paraId="6AC60D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D08ACAA" w14:textId="77777777" w:rsidTr="004302BA">
        <w:trPr>
          <w:cantSplit/>
        </w:trPr>
        <w:tc>
          <w:tcPr>
            <w:tcW w:w="4467" w:type="dxa"/>
          </w:tcPr>
          <w:p w14:paraId="0F44CA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application for removal is dealt with as soon as possible at a hearing by a multi-judge chamber. This chamber does not include the judge whose removal has been sought.</w:t>
            </w:r>
          </w:p>
        </w:tc>
      </w:tr>
      <w:tr w:rsidR="001727D6" w:rsidRPr="00303DD0" w14:paraId="71FB91EB" w14:textId="77777777" w:rsidTr="004302BA">
        <w:trPr>
          <w:cantSplit/>
        </w:trPr>
        <w:tc>
          <w:tcPr>
            <w:tcW w:w="4467" w:type="dxa"/>
          </w:tcPr>
          <w:p w14:paraId="30D4E2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C26245C" w14:textId="77777777" w:rsidTr="004302BA">
        <w:trPr>
          <w:cantSplit/>
        </w:trPr>
        <w:tc>
          <w:tcPr>
            <w:tcW w:w="4467" w:type="dxa"/>
          </w:tcPr>
          <w:p w14:paraId="5B19E9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applicant and the judge whose removal has been sought are given the opportunity to be heard. </w:t>
            </w:r>
          </w:p>
        </w:tc>
      </w:tr>
      <w:tr w:rsidR="001727D6" w:rsidRPr="00303DD0" w14:paraId="6FF64226" w14:textId="77777777" w:rsidTr="004302BA">
        <w:trPr>
          <w:cantSplit/>
        </w:trPr>
        <w:tc>
          <w:tcPr>
            <w:tcW w:w="4467" w:type="dxa"/>
          </w:tcPr>
          <w:p w14:paraId="2E4D8B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multi-judge chamber may, on its own initiative or at the request of the applicant or the judge whose removal has been sought, direct that they not be heard in each other's presence.</w:t>
            </w:r>
          </w:p>
        </w:tc>
      </w:tr>
      <w:tr w:rsidR="001727D6" w:rsidRPr="00303DD0" w14:paraId="28E5221A" w14:textId="77777777" w:rsidTr="004302BA">
        <w:trPr>
          <w:cantSplit/>
        </w:trPr>
        <w:tc>
          <w:tcPr>
            <w:tcW w:w="4467" w:type="dxa"/>
          </w:tcPr>
          <w:p w14:paraId="555495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057F965" w14:textId="77777777" w:rsidTr="004302BA">
        <w:trPr>
          <w:cantSplit/>
        </w:trPr>
        <w:tc>
          <w:tcPr>
            <w:tcW w:w="4467" w:type="dxa"/>
          </w:tcPr>
          <w:p w14:paraId="795A18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multi-judge chamber decides on the application as soon as possible. </w:t>
            </w:r>
          </w:p>
        </w:tc>
      </w:tr>
      <w:tr w:rsidR="001727D6" w:rsidRPr="00303DD0" w14:paraId="23CD4E74" w14:textId="77777777" w:rsidTr="004302BA">
        <w:trPr>
          <w:cantSplit/>
        </w:trPr>
        <w:tc>
          <w:tcPr>
            <w:tcW w:w="4467" w:type="dxa"/>
          </w:tcPr>
          <w:p w14:paraId="1A0744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states its reasons and is issued without delay in public and transmitted to the applicant, the other parties, and the judge whose removal was sought.</w:t>
            </w:r>
          </w:p>
        </w:tc>
      </w:tr>
      <w:tr w:rsidR="001727D6" w:rsidRPr="00303DD0" w14:paraId="4D76D861" w14:textId="77777777" w:rsidTr="004302BA">
        <w:trPr>
          <w:cantSplit/>
        </w:trPr>
        <w:tc>
          <w:tcPr>
            <w:tcW w:w="4467" w:type="dxa"/>
          </w:tcPr>
          <w:p w14:paraId="16476EE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DFD8E9C" w14:textId="77777777" w:rsidTr="004302BA">
        <w:trPr>
          <w:cantSplit/>
        </w:trPr>
        <w:tc>
          <w:tcPr>
            <w:tcW w:w="4467" w:type="dxa"/>
          </w:tcPr>
          <w:p w14:paraId="6357E5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event of abuse, the multi-judge chamber may direct that a subsequent application for removal is inadmissible. </w:t>
            </w:r>
          </w:p>
        </w:tc>
      </w:tr>
      <w:tr w:rsidR="001727D6" w:rsidRPr="00303DD0" w14:paraId="257A1E2A" w14:textId="77777777" w:rsidTr="004302BA">
        <w:trPr>
          <w:cantSplit/>
        </w:trPr>
        <w:tc>
          <w:tcPr>
            <w:tcW w:w="4467" w:type="dxa"/>
          </w:tcPr>
          <w:p w14:paraId="4354C0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direction is noted in the decision.</w:t>
            </w:r>
          </w:p>
        </w:tc>
      </w:tr>
      <w:tr w:rsidR="001727D6" w:rsidRPr="00303DD0" w14:paraId="3BB37BFC" w14:textId="77777777" w:rsidTr="004302BA">
        <w:trPr>
          <w:cantSplit/>
        </w:trPr>
        <w:tc>
          <w:tcPr>
            <w:tcW w:w="4467" w:type="dxa"/>
          </w:tcPr>
          <w:p w14:paraId="58E3F1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4F4D5BF" w14:textId="77777777" w:rsidTr="004302BA">
        <w:trPr>
          <w:cantSplit/>
        </w:trPr>
        <w:tc>
          <w:tcPr>
            <w:tcW w:w="4467" w:type="dxa"/>
          </w:tcPr>
          <w:p w14:paraId="6FA841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is not subject to any remedy.</w:t>
            </w:r>
          </w:p>
        </w:tc>
      </w:tr>
      <w:tr w:rsidR="001727D6" w:rsidRPr="00303DD0" w14:paraId="4C06F4E3" w14:textId="77777777" w:rsidTr="004302BA">
        <w:trPr>
          <w:cantSplit/>
        </w:trPr>
        <w:tc>
          <w:tcPr>
            <w:tcW w:w="4467" w:type="dxa"/>
          </w:tcPr>
          <w:p w14:paraId="5FB8B50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w:t>
            </w:r>
          </w:p>
        </w:tc>
      </w:tr>
      <w:tr w:rsidR="001727D6" w:rsidRPr="00303DD0" w14:paraId="51396A29" w14:textId="77777777" w:rsidTr="004302BA">
        <w:trPr>
          <w:cantSplit/>
        </w:trPr>
        <w:tc>
          <w:tcPr>
            <w:tcW w:w="4467" w:type="dxa"/>
          </w:tcPr>
          <w:p w14:paraId="41ED8C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30AF31C" w14:textId="77777777" w:rsidTr="004302BA">
        <w:trPr>
          <w:cantSplit/>
        </w:trPr>
        <w:tc>
          <w:tcPr>
            <w:tcW w:w="4467" w:type="dxa"/>
          </w:tcPr>
          <w:p w14:paraId="22AA87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are facts or circumstances as referred to in Article 36, each of the judges assigned to a case may make an application to withdraw.</w:t>
            </w:r>
          </w:p>
        </w:tc>
      </w:tr>
      <w:tr w:rsidR="001727D6" w:rsidRPr="00303DD0" w14:paraId="3812F04F" w14:textId="77777777" w:rsidTr="004302BA">
        <w:trPr>
          <w:cantSplit/>
        </w:trPr>
        <w:tc>
          <w:tcPr>
            <w:tcW w:w="4467" w:type="dxa"/>
          </w:tcPr>
          <w:p w14:paraId="561D2B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C879F7E" w14:textId="77777777" w:rsidTr="004302BA">
        <w:trPr>
          <w:cantSplit/>
        </w:trPr>
        <w:tc>
          <w:tcPr>
            <w:tcW w:w="4467" w:type="dxa"/>
          </w:tcPr>
          <w:p w14:paraId="4999CE2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is made in writing and states its reasons. </w:t>
            </w:r>
          </w:p>
        </w:tc>
      </w:tr>
      <w:tr w:rsidR="001727D6" w:rsidRPr="00303DD0" w14:paraId="5F4FAC9E" w14:textId="77777777" w:rsidTr="004302BA">
        <w:trPr>
          <w:cantSplit/>
        </w:trPr>
        <w:tc>
          <w:tcPr>
            <w:tcW w:w="4467" w:type="dxa"/>
          </w:tcPr>
          <w:p w14:paraId="69FE64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 hearing has commenced, the application may also be made at the hearing.</w:t>
            </w:r>
          </w:p>
        </w:tc>
      </w:tr>
      <w:tr w:rsidR="001727D6" w:rsidRPr="00303DD0" w14:paraId="5FA424AF" w14:textId="77777777" w:rsidTr="004302BA">
        <w:trPr>
          <w:cantSplit/>
        </w:trPr>
        <w:tc>
          <w:tcPr>
            <w:tcW w:w="4467" w:type="dxa"/>
          </w:tcPr>
          <w:p w14:paraId="0E9E07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8D9B090" w14:textId="77777777" w:rsidTr="004302BA">
        <w:trPr>
          <w:cantSplit/>
        </w:trPr>
        <w:tc>
          <w:tcPr>
            <w:tcW w:w="4467" w:type="dxa"/>
          </w:tcPr>
          <w:p w14:paraId="37202F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case is immediately suspended following an application to withdraw.</w:t>
            </w:r>
          </w:p>
        </w:tc>
      </w:tr>
      <w:tr w:rsidR="001727D6" w:rsidRPr="00303DD0" w14:paraId="71A63795" w14:textId="77777777" w:rsidTr="004302BA">
        <w:trPr>
          <w:cantSplit/>
        </w:trPr>
        <w:tc>
          <w:tcPr>
            <w:tcW w:w="4467" w:type="dxa"/>
          </w:tcPr>
          <w:p w14:paraId="02577EC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w:t>
            </w:r>
          </w:p>
        </w:tc>
      </w:tr>
      <w:tr w:rsidR="001727D6" w:rsidRPr="00303DD0" w14:paraId="2C41E9A5" w14:textId="77777777" w:rsidTr="004302BA">
        <w:trPr>
          <w:cantSplit/>
        </w:trPr>
        <w:tc>
          <w:tcPr>
            <w:tcW w:w="4467" w:type="dxa"/>
          </w:tcPr>
          <w:p w14:paraId="10AF32F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95FD9BC" w14:textId="77777777" w:rsidTr="004302BA">
        <w:trPr>
          <w:cantSplit/>
        </w:trPr>
        <w:tc>
          <w:tcPr>
            <w:tcW w:w="4467" w:type="dxa"/>
          </w:tcPr>
          <w:p w14:paraId="77AD2B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application to withdraw is dealt with at a hearing as soon as possible by a multi-judge chamber. This chamber does not include the judge who made the application.</w:t>
            </w:r>
          </w:p>
        </w:tc>
      </w:tr>
      <w:tr w:rsidR="001727D6" w:rsidRPr="00303DD0" w14:paraId="58D1C2AD" w14:textId="77777777" w:rsidTr="004302BA">
        <w:trPr>
          <w:cantSplit/>
        </w:trPr>
        <w:tc>
          <w:tcPr>
            <w:tcW w:w="4467" w:type="dxa"/>
          </w:tcPr>
          <w:p w14:paraId="7D30EB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15B684D" w14:textId="77777777" w:rsidTr="004302BA">
        <w:trPr>
          <w:cantSplit/>
        </w:trPr>
        <w:tc>
          <w:tcPr>
            <w:tcW w:w="4467" w:type="dxa"/>
          </w:tcPr>
          <w:p w14:paraId="022646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multi-judge chamber decides on the application as soon as possible. </w:t>
            </w:r>
          </w:p>
        </w:tc>
      </w:tr>
      <w:tr w:rsidR="001727D6" w:rsidRPr="00303DD0" w14:paraId="41FCA4A4" w14:textId="77777777" w:rsidTr="004302BA">
        <w:trPr>
          <w:cantSplit/>
        </w:trPr>
        <w:tc>
          <w:tcPr>
            <w:tcW w:w="4467" w:type="dxa"/>
          </w:tcPr>
          <w:p w14:paraId="7ABD0F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states its reasons and is issued without delay to the parties and the judge who made the application.</w:t>
            </w:r>
          </w:p>
        </w:tc>
      </w:tr>
      <w:tr w:rsidR="001727D6" w:rsidRPr="00303DD0" w14:paraId="351DC583" w14:textId="77777777" w:rsidTr="004302BA">
        <w:trPr>
          <w:cantSplit/>
        </w:trPr>
        <w:tc>
          <w:tcPr>
            <w:tcW w:w="4467" w:type="dxa"/>
          </w:tcPr>
          <w:p w14:paraId="1444F9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FA104CA" w14:textId="77777777" w:rsidTr="004302BA">
        <w:trPr>
          <w:cantSplit/>
        </w:trPr>
        <w:tc>
          <w:tcPr>
            <w:tcW w:w="4467" w:type="dxa"/>
          </w:tcPr>
          <w:p w14:paraId="522EFCB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is not subject to any remedy.</w:t>
            </w:r>
          </w:p>
        </w:tc>
      </w:tr>
      <w:tr w:rsidR="001727D6" w:rsidRPr="00303DD0" w14:paraId="64DE9F3E" w14:textId="77777777" w:rsidTr="004302BA">
        <w:trPr>
          <w:cantSplit/>
        </w:trPr>
        <w:tc>
          <w:tcPr>
            <w:tcW w:w="4467" w:type="dxa"/>
          </w:tcPr>
          <w:p w14:paraId="0F41A834" w14:textId="77777777" w:rsidR="001727D6" w:rsidRPr="00303DD0" w:rsidRDefault="001727D6" w:rsidP="004302BA">
            <w:pPr>
              <w:pStyle w:val="DCCPHEAD3"/>
              <w:rPr>
                <w:lang w:val="en-GB"/>
              </w:rPr>
            </w:pPr>
            <w:bookmarkStart w:id="6" w:name="_Toc187761008"/>
            <w:r w:rsidRPr="00303DD0">
              <w:rPr>
                <w:lang w:val="en-GB"/>
              </w:rPr>
              <w:t>SECTION 5 - THE PUBLIC PROSECUTOR AND THE PROCURATOR GENERAL AT THE SUPREME COURT</w:t>
            </w:r>
            <w:bookmarkEnd w:id="6"/>
          </w:p>
        </w:tc>
      </w:tr>
      <w:tr w:rsidR="001727D6" w:rsidRPr="00303DD0" w14:paraId="6B32C660" w14:textId="77777777" w:rsidTr="004302BA">
        <w:trPr>
          <w:cantSplit/>
        </w:trPr>
        <w:tc>
          <w:tcPr>
            <w:tcW w:w="4467" w:type="dxa"/>
          </w:tcPr>
          <w:p w14:paraId="4B8FEAE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w:t>
            </w:r>
          </w:p>
        </w:tc>
      </w:tr>
      <w:tr w:rsidR="001727D6" w:rsidRPr="00303DD0" w14:paraId="656721F2" w14:textId="77777777" w:rsidTr="004302BA">
        <w:trPr>
          <w:cantSplit/>
        </w:trPr>
        <w:tc>
          <w:tcPr>
            <w:tcW w:w="4467" w:type="dxa"/>
          </w:tcPr>
          <w:p w14:paraId="15F14E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879BAB5" w14:textId="77777777" w:rsidTr="004302BA">
        <w:trPr>
          <w:cantSplit/>
        </w:trPr>
        <w:tc>
          <w:tcPr>
            <w:tcW w:w="4467" w:type="dxa"/>
          </w:tcPr>
          <w:p w14:paraId="408E26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Public Prosecutor is authorised to inspect all documents relating to a case and attend every hearing.</w:t>
            </w:r>
          </w:p>
        </w:tc>
      </w:tr>
      <w:tr w:rsidR="001727D6" w:rsidRPr="00303DD0" w14:paraId="50849A6B" w14:textId="77777777" w:rsidTr="004302BA">
        <w:trPr>
          <w:cantSplit/>
        </w:trPr>
        <w:tc>
          <w:tcPr>
            <w:tcW w:w="4467" w:type="dxa"/>
          </w:tcPr>
          <w:p w14:paraId="60FC77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5DB0F6E" w14:textId="77777777" w:rsidTr="004302BA">
        <w:trPr>
          <w:cantSplit/>
        </w:trPr>
        <w:tc>
          <w:tcPr>
            <w:tcW w:w="4467" w:type="dxa"/>
          </w:tcPr>
          <w:p w14:paraId="0A24EE6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Public Prosecutor may, at the request of the court or a party, submit in the proceedings materials that are in its custody. </w:t>
            </w:r>
          </w:p>
        </w:tc>
      </w:tr>
      <w:tr w:rsidR="001727D6" w:rsidRPr="00303DD0" w14:paraId="145508B5" w14:textId="77777777" w:rsidTr="004302BA">
        <w:trPr>
          <w:cantSplit/>
        </w:trPr>
        <w:tc>
          <w:tcPr>
            <w:tcW w:w="4467" w:type="dxa"/>
          </w:tcPr>
          <w:p w14:paraId="7FEBCE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such a request is not complied with, the reasons must be given.</w:t>
            </w:r>
          </w:p>
        </w:tc>
      </w:tr>
      <w:tr w:rsidR="001727D6" w:rsidRPr="00303DD0" w14:paraId="18650E48" w14:textId="77777777" w:rsidTr="004302BA">
        <w:trPr>
          <w:cantSplit/>
        </w:trPr>
        <w:tc>
          <w:tcPr>
            <w:tcW w:w="4467" w:type="dxa"/>
          </w:tcPr>
          <w:p w14:paraId="1D3BC0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2E6CB2A" w14:textId="77777777" w:rsidTr="004302BA">
        <w:trPr>
          <w:cantSplit/>
        </w:trPr>
        <w:tc>
          <w:tcPr>
            <w:tcW w:w="4467" w:type="dxa"/>
          </w:tcPr>
          <w:p w14:paraId="77E18C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42(1) and (2) apply to cases before the Supreme Court, provided that Public Prosecutor is replaced by: </w:t>
            </w:r>
          </w:p>
        </w:tc>
      </w:tr>
      <w:tr w:rsidR="001727D6" w:rsidRPr="00303DD0" w14:paraId="069D7B85" w14:textId="77777777" w:rsidTr="004302BA">
        <w:trPr>
          <w:cantSplit/>
        </w:trPr>
        <w:tc>
          <w:tcPr>
            <w:tcW w:w="4467" w:type="dxa"/>
          </w:tcPr>
          <w:p w14:paraId="0B0CD6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Procurator General at the Supreme Court.</w:t>
            </w:r>
          </w:p>
        </w:tc>
      </w:tr>
      <w:tr w:rsidR="001727D6" w:rsidRPr="00303DD0" w14:paraId="07C51468" w14:textId="77777777" w:rsidTr="004302BA">
        <w:trPr>
          <w:cantSplit/>
        </w:trPr>
        <w:tc>
          <w:tcPr>
            <w:tcW w:w="4467" w:type="dxa"/>
          </w:tcPr>
          <w:p w14:paraId="62984CB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43</w:t>
            </w:r>
          </w:p>
        </w:tc>
      </w:tr>
      <w:tr w:rsidR="001727D6" w:rsidRPr="00303DD0" w14:paraId="2B7D7C9E" w14:textId="77777777" w:rsidTr="004302BA">
        <w:trPr>
          <w:cantSplit/>
        </w:trPr>
        <w:tc>
          <w:tcPr>
            <w:tcW w:w="4467" w:type="dxa"/>
          </w:tcPr>
          <w:p w14:paraId="2EAC85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F1BB7FE" w14:textId="77777777" w:rsidTr="004302BA">
        <w:trPr>
          <w:cantSplit/>
        </w:trPr>
        <w:tc>
          <w:tcPr>
            <w:tcW w:w="4467" w:type="dxa"/>
          </w:tcPr>
          <w:p w14:paraId="082283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Public Prosecutor acts as a party, the initiation and administration of the case follow the ordinary rules, to the extent this Article does not derogate from these rules.</w:t>
            </w:r>
          </w:p>
        </w:tc>
      </w:tr>
      <w:tr w:rsidR="001727D6" w:rsidRPr="00303DD0" w14:paraId="048EF937" w14:textId="77777777" w:rsidTr="004302BA">
        <w:trPr>
          <w:cantSplit/>
        </w:trPr>
        <w:tc>
          <w:tcPr>
            <w:tcW w:w="4467" w:type="dxa"/>
          </w:tcPr>
          <w:p w14:paraId="556E53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6122E1F" w14:textId="77777777" w:rsidTr="004302BA">
        <w:trPr>
          <w:cantSplit/>
        </w:trPr>
        <w:tc>
          <w:tcPr>
            <w:tcW w:w="4467" w:type="dxa"/>
          </w:tcPr>
          <w:p w14:paraId="7BFB63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Public Prosecutor may act without a lawyer. </w:t>
            </w:r>
          </w:p>
        </w:tc>
      </w:tr>
      <w:tr w:rsidR="001727D6" w:rsidRPr="00303DD0" w14:paraId="00DA3AA3" w14:textId="77777777" w:rsidTr="004302BA">
        <w:trPr>
          <w:cantSplit/>
        </w:trPr>
        <w:tc>
          <w:tcPr>
            <w:tcW w:w="4467" w:type="dxa"/>
          </w:tcPr>
          <w:p w14:paraId="328058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Supreme Court litigation, however, the Public Prosecutor must be represented by a Supreme Court lawyer.</w:t>
            </w:r>
          </w:p>
        </w:tc>
      </w:tr>
      <w:tr w:rsidR="001727D6" w:rsidRPr="00303DD0" w14:paraId="08C41F85" w14:textId="77777777" w:rsidTr="004302BA">
        <w:trPr>
          <w:cantSplit/>
        </w:trPr>
        <w:tc>
          <w:tcPr>
            <w:tcW w:w="4467" w:type="dxa"/>
          </w:tcPr>
          <w:p w14:paraId="4F0834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D354120" w14:textId="77777777" w:rsidTr="004302BA">
        <w:trPr>
          <w:cantSplit/>
        </w:trPr>
        <w:tc>
          <w:tcPr>
            <w:tcW w:w="4467" w:type="dxa"/>
          </w:tcPr>
          <w:p w14:paraId="66F9EE3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Appeals and Supreme Court appeals by and against the Public Prosecutor are submitted at the court that issued the decision subject to appeal. </w:t>
            </w:r>
          </w:p>
        </w:tc>
      </w:tr>
      <w:tr w:rsidR="001727D6" w:rsidRPr="00303DD0" w14:paraId="4AADC51D" w14:textId="77777777" w:rsidTr="004302BA">
        <w:trPr>
          <w:cantSplit/>
        </w:trPr>
        <w:tc>
          <w:tcPr>
            <w:tcW w:w="4467" w:type="dxa"/>
          </w:tcPr>
          <w:p w14:paraId="1F102D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further administration of an appeal, however, the Public Prosecutor of the higher court substitutes for the Public Prosecutor of the lower court. </w:t>
            </w:r>
          </w:p>
        </w:tc>
      </w:tr>
      <w:tr w:rsidR="001727D6" w:rsidRPr="00303DD0" w14:paraId="6608C726" w14:textId="77777777" w:rsidTr="004302BA">
        <w:trPr>
          <w:cantSplit/>
        </w:trPr>
        <w:tc>
          <w:tcPr>
            <w:tcW w:w="4467" w:type="dxa"/>
          </w:tcPr>
          <w:p w14:paraId="076FC5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further administration of an appeal at the Supreme Court, the Public Prosecutor at the court that issued the decision subject to appeal acts as a party.</w:t>
            </w:r>
          </w:p>
        </w:tc>
      </w:tr>
      <w:tr w:rsidR="001727D6" w:rsidRPr="00303DD0" w14:paraId="4441B35F" w14:textId="77777777" w:rsidTr="004302BA">
        <w:trPr>
          <w:cantSplit/>
        </w:trPr>
        <w:tc>
          <w:tcPr>
            <w:tcW w:w="4467" w:type="dxa"/>
          </w:tcPr>
          <w:p w14:paraId="79CCE3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C28F771" w14:textId="77777777" w:rsidTr="004302BA">
        <w:trPr>
          <w:cantSplit/>
        </w:trPr>
        <w:tc>
          <w:tcPr>
            <w:tcW w:w="4467" w:type="dxa"/>
          </w:tcPr>
          <w:p w14:paraId="278B0A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decision on costs with respect to the Public Prosecutor is addressed to the State.</w:t>
            </w:r>
          </w:p>
        </w:tc>
      </w:tr>
      <w:tr w:rsidR="001727D6" w:rsidRPr="00303DD0" w14:paraId="02136C13" w14:textId="77777777" w:rsidTr="004302BA">
        <w:trPr>
          <w:cantSplit/>
        </w:trPr>
        <w:tc>
          <w:tcPr>
            <w:tcW w:w="4467" w:type="dxa"/>
          </w:tcPr>
          <w:p w14:paraId="6AA975A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44</w:t>
            </w:r>
          </w:p>
        </w:tc>
      </w:tr>
      <w:tr w:rsidR="001727D6" w:rsidRPr="00303DD0" w14:paraId="4CCF6888" w14:textId="77777777" w:rsidTr="004302BA">
        <w:trPr>
          <w:cantSplit/>
        </w:trPr>
        <w:tc>
          <w:tcPr>
            <w:tcW w:w="4467" w:type="dxa"/>
          </w:tcPr>
          <w:p w14:paraId="3E25D7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9AB4F27" w14:textId="77777777" w:rsidTr="004302BA">
        <w:trPr>
          <w:cantSplit/>
        </w:trPr>
        <w:tc>
          <w:tcPr>
            <w:tcW w:w="4467" w:type="dxa"/>
          </w:tcPr>
          <w:p w14:paraId="4BE9F6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Public Prosecutor does not act as a party, it is heard where it so requests, whether or not at the court's request.</w:t>
            </w:r>
          </w:p>
        </w:tc>
      </w:tr>
      <w:tr w:rsidR="001727D6" w:rsidRPr="00303DD0" w14:paraId="1E6D31F9" w14:textId="77777777" w:rsidTr="004302BA">
        <w:trPr>
          <w:cantSplit/>
        </w:trPr>
        <w:tc>
          <w:tcPr>
            <w:tcW w:w="4467" w:type="dxa"/>
          </w:tcPr>
          <w:p w14:paraId="6C0888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88274D2" w14:textId="77777777" w:rsidTr="004302BA">
        <w:trPr>
          <w:cantSplit/>
        </w:trPr>
        <w:tc>
          <w:tcPr>
            <w:tcW w:w="4467" w:type="dxa"/>
          </w:tcPr>
          <w:p w14:paraId="5E22CF9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Procurator General at the Supreme Court is heard in all Supreme Court proceedings.</w:t>
            </w:r>
          </w:p>
        </w:tc>
      </w:tr>
      <w:tr w:rsidR="001727D6" w:rsidRPr="00303DD0" w14:paraId="0DB564B2" w14:textId="77777777" w:rsidTr="004302BA">
        <w:trPr>
          <w:cantSplit/>
        </w:trPr>
        <w:tc>
          <w:tcPr>
            <w:tcW w:w="4467" w:type="dxa"/>
          </w:tcPr>
          <w:p w14:paraId="3FC899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D8E9BD8" w14:textId="77777777" w:rsidTr="004302BA">
        <w:trPr>
          <w:cantSplit/>
        </w:trPr>
        <w:tc>
          <w:tcPr>
            <w:tcW w:w="4467" w:type="dxa"/>
          </w:tcPr>
          <w:p w14:paraId="02E4C6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After the Public Prosecutor, or in Supreme Court cases the Procurator General, files its opinion, there is no further debate by the parties. </w:t>
            </w:r>
          </w:p>
        </w:tc>
      </w:tr>
      <w:tr w:rsidR="001727D6" w:rsidRPr="00303DD0" w14:paraId="4F4BD7C4" w14:textId="77777777" w:rsidTr="004302BA">
        <w:trPr>
          <w:cantSplit/>
        </w:trPr>
        <w:tc>
          <w:tcPr>
            <w:tcW w:w="4467" w:type="dxa"/>
          </w:tcPr>
          <w:p w14:paraId="02FD6D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Parties may, however, within two weeks after the opinion is filed or a copy of the opinion is transmitted to them, submit their written comments, by regular mail or otherwise, to the single-judge chamber, or the president of a multi-judge chamber, or, at the Supreme Court, to the president of the Supreme Court, copying in the counterparty and the Public Prosecutor or Procurator General.</w:t>
            </w:r>
          </w:p>
        </w:tc>
      </w:tr>
      <w:tr w:rsidR="001727D6" w:rsidRPr="00303DD0" w14:paraId="69C2B468" w14:textId="77777777" w:rsidTr="004302BA">
        <w:trPr>
          <w:cantSplit/>
        </w:trPr>
        <w:tc>
          <w:tcPr>
            <w:tcW w:w="4467" w:type="dxa"/>
          </w:tcPr>
          <w:p w14:paraId="2BA16594" w14:textId="77777777" w:rsidR="001727D6" w:rsidRPr="00303DD0" w:rsidRDefault="001727D6" w:rsidP="004302BA">
            <w:pPr>
              <w:pStyle w:val="DCCPHEAD3"/>
              <w:rPr>
                <w:lang w:val="en-GB"/>
              </w:rPr>
            </w:pPr>
            <w:bookmarkStart w:id="7" w:name="_Toc187761009"/>
            <w:r w:rsidRPr="00303DD0">
              <w:rPr>
                <w:lang w:val="en-GB"/>
              </w:rPr>
              <w:t>SECTION 5A - THE AUTHORITY FOR CONSUMERS AND MARKETS AND THE EUROPEAN COMMISSION</w:t>
            </w:r>
            <w:bookmarkEnd w:id="7"/>
          </w:p>
        </w:tc>
      </w:tr>
      <w:tr w:rsidR="001727D6" w:rsidRPr="00303DD0" w14:paraId="453FC3B2" w14:textId="77777777" w:rsidTr="004302BA">
        <w:trPr>
          <w:cantSplit/>
        </w:trPr>
        <w:tc>
          <w:tcPr>
            <w:tcW w:w="4467" w:type="dxa"/>
          </w:tcPr>
          <w:p w14:paraId="6D8FEB3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44a</w:t>
            </w:r>
          </w:p>
        </w:tc>
      </w:tr>
      <w:tr w:rsidR="001727D6" w:rsidRPr="00303DD0" w14:paraId="46472573" w14:textId="77777777" w:rsidTr="004302BA">
        <w:trPr>
          <w:cantSplit/>
        </w:trPr>
        <w:tc>
          <w:tcPr>
            <w:tcW w:w="4467" w:type="dxa"/>
          </w:tcPr>
          <w:p w14:paraId="3A43635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91E46F0" w14:textId="77777777" w:rsidTr="004302BA">
        <w:trPr>
          <w:cantSplit/>
        </w:trPr>
        <w:tc>
          <w:tcPr>
            <w:tcW w:w="4467" w:type="dxa"/>
          </w:tcPr>
          <w:p w14:paraId="327477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Having given prior notice, the Authority for Consumers and Markets (</w:t>
            </w:r>
            <w:proofErr w:type="spellStart"/>
            <w:r w:rsidRPr="00303DD0">
              <w:rPr>
                <w:rFonts w:ascii="Times New Roman" w:hAnsi="Times New Roman"/>
                <w:i/>
                <w:iCs/>
                <w:sz w:val="22"/>
                <w:szCs w:val="22"/>
                <w:lang w:val="en-GB"/>
              </w:rPr>
              <w:t>Autoriteit</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Consument</w:t>
            </w:r>
            <w:proofErr w:type="spellEnd"/>
            <w:r w:rsidRPr="00303DD0">
              <w:rPr>
                <w:rFonts w:ascii="Times New Roman" w:hAnsi="Times New Roman"/>
                <w:i/>
                <w:iCs/>
                <w:sz w:val="22"/>
                <w:szCs w:val="22"/>
                <w:lang w:val="en-GB"/>
              </w:rPr>
              <w:t xml:space="preserve"> en Markt</w:t>
            </w:r>
            <w:r w:rsidRPr="00303DD0">
              <w:rPr>
                <w:rFonts w:ascii="Times New Roman" w:hAnsi="Times New Roman"/>
                <w:sz w:val="22"/>
                <w:szCs w:val="22"/>
                <w:lang w:val="en-GB"/>
              </w:rPr>
              <w:t xml:space="preserve">; ACM) or the European Commission may, not acting as a party, submit written observations under Article 15(3) first subparagraph of Council Regulation (EC) No 1/2003 of 16 December 2002 on the implementation of the rules on competition laid down in Articles 81 and 82 of the Treaty (OJ EC 2003, L 1). </w:t>
            </w:r>
          </w:p>
        </w:tc>
      </w:tr>
      <w:tr w:rsidR="001727D6" w:rsidRPr="00303DD0" w14:paraId="243AA423" w14:textId="77777777" w:rsidTr="004302BA">
        <w:trPr>
          <w:cantSplit/>
        </w:trPr>
        <w:tc>
          <w:tcPr>
            <w:tcW w:w="4467" w:type="dxa"/>
          </w:tcPr>
          <w:p w14:paraId="59942A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 the permission of the court, the ACM or the European Commission may also submit observations at a hearing. </w:t>
            </w:r>
          </w:p>
        </w:tc>
      </w:tr>
      <w:tr w:rsidR="001727D6" w:rsidRPr="00303DD0" w14:paraId="339857FE" w14:textId="77777777" w:rsidTr="004302BA">
        <w:trPr>
          <w:cantSplit/>
        </w:trPr>
        <w:tc>
          <w:tcPr>
            <w:tcW w:w="4467" w:type="dxa"/>
          </w:tcPr>
          <w:p w14:paraId="78B785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set a court calendar date to this end.</w:t>
            </w:r>
          </w:p>
        </w:tc>
      </w:tr>
      <w:tr w:rsidR="001727D6" w:rsidRPr="00303DD0" w14:paraId="6BD0A17C" w14:textId="77777777" w:rsidTr="004302BA">
        <w:trPr>
          <w:cantSplit/>
        </w:trPr>
        <w:tc>
          <w:tcPr>
            <w:tcW w:w="4467" w:type="dxa"/>
          </w:tcPr>
          <w:p w14:paraId="76746E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12280F6" w14:textId="77777777" w:rsidTr="004302BA">
        <w:trPr>
          <w:cantSplit/>
        </w:trPr>
        <w:tc>
          <w:tcPr>
            <w:tcW w:w="4467" w:type="dxa"/>
          </w:tcPr>
          <w:p w14:paraId="3DD00A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response to a request under Article 15(3), second subparagraph of the Regulation, the court ensures that the documents referred to in that provision are transmitted to the ACM or the European Commission. </w:t>
            </w:r>
          </w:p>
        </w:tc>
      </w:tr>
      <w:tr w:rsidR="001727D6" w:rsidRPr="00303DD0" w14:paraId="2E542AFE" w14:textId="77777777" w:rsidTr="004302BA">
        <w:trPr>
          <w:cantSplit/>
        </w:trPr>
        <w:tc>
          <w:tcPr>
            <w:tcW w:w="4467" w:type="dxa"/>
          </w:tcPr>
          <w:p w14:paraId="53BA54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submit their views on the documents to be transmitted within a time limit set by the court.</w:t>
            </w:r>
          </w:p>
        </w:tc>
      </w:tr>
      <w:tr w:rsidR="001727D6" w:rsidRPr="00303DD0" w14:paraId="63ED4B82" w14:textId="77777777" w:rsidTr="004302BA">
        <w:trPr>
          <w:cantSplit/>
        </w:trPr>
        <w:tc>
          <w:tcPr>
            <w:tcW w:w="4467" w:type="dxa"/>
          </w:tcPr>
          <w:p w14:paraId="6E0229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F5FC7B9" w14:textId="77777777" w:rsidTr="004302BA">
        <w:trPr>
          <w:cantSplit/>
        </w:trPr>
        <w:tc>
          <w:tcPr>
            <w:tcW w:w="4467" w:type="dxa"/>
          </w:tcPr>
          <w:p w14:paraId="2176A3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the request of the court, the ACM may assist in quantifying the damage caused by an infringement of competition law as referred to in Article 6:193k(a) of the Civil Code.</w:t>
            </w:r>
          </w:p>
        </w:tc>
      </w:tr>
      <w:tr w:rsidR="001727D6" w:rsidRPr="00303DD0" w14:paraId="1165B0E5" w14:textId="77777777" w:rsidTr="004302BA">
        <w:trPr>
          <w:cantSplit/>
        </w:trPr>
        <w:tc>
          <w:tcPr>
            <w:tcW w:w="4467" w:type="dxa"/>
          </w:tcPr>
          <w:p w14:paraId="787DE9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2240F97" w14:textId="77777777" w:rsidTr="004302BA">
        <w:trPr>
          <w:cantSplit/>
        </w:trPr>
        <w:tc>
          <w:tcPr>
            <w:tcW w:w="4467" w:type="dxa"/>
          </w:tcPr>
          <w:p w14:paraId="053FF8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respond to the observations of the ACM or the European Commission within a time limit set by the court.</w:t>
            </w:r>
          </w:p>
        </w:tc>
      </w:tr>
      <w:tr w:rsidR="001727D6" w:rsidRPr="00303DD0" w14:paraId="32D2A4AD" w14:textId="77777777" w:rsidTr="004302BA">
        <w:trPr>
          <w:cantSplit/>
        </w:trPr>
        <w:tc>
          <w:tcPr>
            <w:tcW w:w="4467" w:type="dxa"/>
          </w:tcPr>
          <w:p w14:paraId="3C76C0E3" w14:textId="77777777" w:rsidR="001727D6" w:rsidRPr="00303DD0" w:rsidRDefault="001727D6" w:rsidP="004302BA">
            <w:pPr>
              <w:pStyle w:val="DCCPHEAD3"/>
              <w:rPr>
                <w:lang w:val="en-GB"/>
              </w:rPr>
            </w:pPr>
            <w:bookmarkStart w:id="8" w:name="_Toc187761010"/>
            <w:r w:rsidRPr="00303DD0">
              <w:rPr>
                <w:lang w:val="en-GB"/>
              </w:rPr>
              <w:t>SECTION 6 - WRITS</w:t>
            </w:r>
            <w:bookmarkEnd w:id="8"/>
          </w:p>
        </w:tc>
      </w:tr>
      <w:tr w:rsidR="001727D6" w:rsidRPr="00303DD0" w14:paraId="7F180F1E" w14:textId="77777777" w:rsidTr="004302BA">
        <w:trPr>
          <w:cantSplit/>
        </w:trPr>
        <w:tc>
          <w:tcPr>
            <w:tcW w:w="4467" w:type="dxa"/>
          </w:tcPr>
          <w:p w14:paraId="5604540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45</w:t>
            </w:r>
          </w:p>
        </w:tc>
      </w:tr>
      <w:tr w:rsidR="001727D6" w:rsidRPr="00303DD0" w14:paraId="44A49EFE" w14:textId="77777777" w:rsidTr="004302BA">
        <w:trPr>
          <w:cantSplit/>
        </w:trPr>
        <w:tc>
          <w:tcPr>
            <w:tcW w:w="4467" w:type="dxa"/>
          </w:tcPr>
          <w:p w14:paraId="5908E0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A0FE745" w14:textId="77777777" w:rsidTr="004302BA">
        <w:trPr>
          <w:cantSplit/>
        </w:trPr>
        <w:tc>
          <w:tcPr>
            <w:tcW w:w="4467" w:type="dxa"/>
          </w:tcPr>
          <w:p w14:paraId="7A7448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Writs are issued by an authorised bailiff in the manner stipulated in this section.</w:t>
            </w:r>
          </w:p>
        </w:tc>
      </w:tr>
      <w:tr w:rsidR="001727D6" w:rsidRPr="00303DD0" w14:paraId="2FD7AF8F" w14:textId="77777777" w:rsidTr="004302BA">
        <w:trPr>
          <w:cantSplit/>
        </w:trPr>
        <w:tc>
          <w:tcPr>
            <w:tcW w:w="4467" w:type="dxa"/>
          </w:tcPr>
          <w:p w14:paraId="2F2815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9895681" w14:textId="77777777" w:rsidTr="004302BA">
        <w:trPr>
          <w:cantSplit/>
        </w:trPr>
        <w:tc>
          <w:tcPr>
            <w:tcW w:w="4467" w:type="dxa"/>
          </w:tcPr>
          <w:p w14:paraId="0076D3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authorised bailiff may, if the law so provides, also serve writs electronically.</w:t>
            </w:r>
          </w:p>
        </w:tc>
      </w:tr>
      <w:tr w:rsidR="001727D6" w:rsidRPr="00303DD0" w14:paraId="28EAC7EC" w14:textId="77777777" w:rsidTr="004302BA">
        <w:trPr>
          <w:cantSplit/>
        </w:trPr>
        <w:tc>
          <w:tcPr>
            <w:tcW w:w="4467" w:type="dxa"/>
          </w:tcPr>
          <w:p w14:paraId="54C872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1E6F504" w14:textId="77777777" w:rsidTr="004302BA">
        <w:trPr>
          <w:cantSplit/>
        </w:trPr>
        <w:tc>
          <w:tcPr>
            <w:tcW w:w="4467" w:type="dxa"/>
          </w:tcPr>
          <w:p w14:paraId="520481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writ specifies, at a minimum:</w:t>
            </w:r>
          </w:p>
        </w:tc>
      </w:tr>
      <w:tr w:rsidR="001727D6" w:rsidRPr="00303DD0" w14:paraId="47F6ED6E" w14:textId="77777777" w:rsidTr="004302BA">
        <w:trPr>
          <w:cantSplit/>
        </w:trPr>
        <w:tc>
          <w:tcPr>
            <w:tcW w:w="4467" w:type="dxa"/>
          </w:tcPr>
          <w:p w14:paraId="645264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date of service;</w:t>
            </w:r>
          </w:p>
        </w:tc>
      </w:tr>
      <w:tr w:rsidR="001727D6" w:rsidRPr="00303DD0" w14:paraId="7058DF7F" w14:textId="77777777" w:rsidTr="004302BA">
        <w:trPr>
          <w:cantSplit/>
        </w:trPr>
        <w:tc>
          <w:tcPr>
            <w:tcW w:w="4467" w:type="dxa"/>
          </w:tcPr>
          <w:p w14:paraId="66FF6F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name and, for natural persons, also the given names, and the domicile of the person who requested the service;</w:t>
            </w:r>
          </w:p>
        </w:tc>
      </w:tr>
      <w:tr w:rsidR="001727D6" w:rsidRPr="00303DD0" w14:paraId="672F1EC4" w14:textId="77777777" w:rsidTr="004302BA">
        <w:trPr>
          <w:cantSplit/>
        </w:trPr>
        <w:tc>
          <w:tcPr>
            <w:tcW w:w="4467" w:type="dxa"/>
          </w:tcPr>
          <w:p w14:paraId="1C82F6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given names, the name and the business address of the bailiff;</w:t>
            </w:r>
          </w:p>
        </w:tc>
      </w:tr>
      <w:tr w:rsidR="001727D6" w:rsidRPr="00303DD0" w14:paraId="7016371A" w14:textId="77777777" w:rsidTr="004302BA">
        <w:trPr>
          <w:cantSplit/>
        </w:trPr>
        <w:tc>
          <w:tcPr>
            <w:tcW w:w="4467" w:type="dxa"/>
          </w:tcPr>
          <w:p w14:paraId="15BC33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name and the domicile of the addressee;</w:t>
            </w:r>
          </w:p>
        </w:tc>
      </w:tr>
      <w:tr w:rsidR="001727D6" w:rsidRPr="00303DD0" w14:paraId="60259693" w14:textId="77777777" w:rsidTr="004302BA">
        <w:trPr>
          <w:cantSplit/>
        </w:trPr>
        <w:tc>
          <w:tcPr>
            <w:tcW w:w="4467" w:type="dxa"/>
          </w:tcPr>
          <w:p w14:paraId="1F4CCB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person who was given a copy of the writ, specifying the person's capacity or, if the writ was served electronically as referred to in Article 45(2), the electronic address to which a copy of the writ was transmitted.</w:t>
            </w:r>
          </w:p>
        </w:tc>
      </w:tr>
      <w:tr w:rsidR="001727D6" w:rsidRPr="00303DD0" w14:paraId="4DA4A575" w14:textId="77777777" w:rsidTr="004302BA">
        <w:trPr>
          <w:cantSplit/>
        </w:trPr>
        <w:tc>
          <w:tcPr>
            <w:tcW w:w="4467" w:type="dxa"/>
          </w:tcPr>
          <w:p w14:paraId="1D0E6E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A49E02A" w14:textId="77777777" w:rsidTr="004302BA">
        <w:trPr>
          <w:cantSplit/>
        </w:trPr>
        <w:tc>
          <w:tcPr>
            <w:tcW w:w="4467" w:type="dxa"/>
          </w:tcPr>
          <w:p w14:paraId="406C6A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writ pertains to a claim for an order to vacate a built immovable or a part of such immovable by an addressee or addressees being anyone other than people using or having used the immovable under a personal right or real right, and if the name and domicile of the addressee or addressees cannot reasonably be ascertained, the name and domicile of the addressee or addressees, and the person who was given a copy of the writ, are not stated in the writ.</w:t>
            </w:r>
          </w:p>
        </w:tc>
      </w:tr>
      <w:tr w:rsidR="001727D6" w:rsidRPr="00303DD0" w14:paraId="133DABCA" w14:textId="77777777" w:rsidTr="004302BA">
        <w:trPr>
          <w:cantSplit/>
        </w:trPr>
        <w:tc>
          <w:tcPr>
            <w:tcW w:w="4467" w:type="dxa"/>
          </w:tcPr>
          <w:p w14:paraId="1F296C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11B18B31" w14:textId="77777777" w:rsidTr="004302BA">
        <w:trPr>
          <w:cantSplit/>
        </w:trPr>
        <w:tc>
          <w:tcPr>
            <w:tcW w:w="4467" w:type="dxa"/>
          </w:tcPr>
          <w:p w14:paraId="3FF414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writ and copies of the writ are signed by the bailiff.</w:t>
            </w:r>
          </w:p>
        </w:tc>
      </w:tr>
      <w:tr w:rsidR="001727D6" w:rsidRPr="00303DD0" w14:paraId="1AB5988F" w14:textId="77777777" w:rsidTr="004302BA">
        <w:trPr>
          <w:cantSplit/>
        </w:trPr>
        <w:tc>
          <w:tcPr>
            <w:tcW w:w="4467" w:type="dxa"/>
          </w:tcPr>
          <w:p w14:paraId="63359C2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46</w:t>
            </w:r>
          </w:p>
        </w:tc>
      </w:tr>
      <w:tr w:rsidR="001727D6" w:rsidRPr="00303DD0" w14:paraId="7B044772" w14:textId="77777777" w:rsidTr="004302BA">
        <w:trPr>
          <w:cantSplit/>
        </w:trPr>
        <w:tc>
          <w:tcPr>
            <w:tcW w:w="4467" w:type="dxa"/>
          </w:tcPr>
          <w:p w14:paraId="43AA65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2339387" w14:textId="77777777" w:rsidTr="004302BA">
        <w:trPr>
          <w:cantSplit/>
        </w:trPr>
        <w:tc>
          <w:tcPr>
            <w:tcW w:w="4467" w:type="dxa"/>
          </w:tcPr>
          <w:p w14:paraId="6E35D4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bailiff gives a copy of the writ to the addressee by actual delivery, or to another resident at the domicile, or to another person who is at the domicile and who is likely to help ensure that the person for whom it is intended timely receives the copy. </w:t>
            </w:r>
          </w:p>
        </w:tc>
      </w:tr>
      <w:tr w:rsidR="001727D6" w:rsidRPr="00303DD0" w14:paraId="75B29280" w14:textId="77777777" w:rsidTr="004302BA">
        <w:trPr>
          <w:cantSplit/>
        </w:trPr>
        <w:tc>
          <w:tcPr>
            <w:tcW w:w="4467" w:type="dxa"/>
          </w:tcPr>
          <w:p w14:paraId="2FAF5D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there are multiple persons, the bailiff gives each addressee a copy.</w:t>
            </w:r>
          </w:p>
        </w:tc>
      </w:tr>
      <w:tr w:rsidR="001727D6" w:rsidRPr="00303DD0" w14:paraId="696BE5FB" w14:textId="77777777" w:rsidTr="004302BA">
        <w:trPr>
          <w:cantSplit/>
        </w:trPr>
        <w:tc>
          <w:tcPr>
            <w:tcW w:w="4467" w:type="dxa"/>
          </w:tcPr>
          <w:p w14:paraId="5EAB37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5E57C8C" w14:textId="77777777" w:rsidTr="004302BA">
        <w:trPr>
          <w:cantSplit/>
        </w:trPr>
        <w:tc>
          <w:tcPr>
            <w:tcW w:w="4467" w:type="dxa"/>
          </w:tcPr>
          <w:p w14:paraId="6B62BC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For the addressee, the copy serves as the original writ.</w:t>
            </w:r>
          </w:p>
        </w:tc>
      </w:tr>
      <w:tr w:rsidR="001727D6" w:rsidRPr="00303DD0" w14:paraId="4BB59AF1" w14:textId="77777777" w:rsidTr="004302BA">
        <w:trPr>
          <w:cantSplit/>
        </w:trPr>
        <w:tc>
          <w:tcPr>
            <w:tcW w:w="4467" w:type="dxa"/>
          </w:tcPr>
          <w:p w14:paraId="0FE7D3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D839439" w14:textId="77777777" w:rsidTr="004302BA">
        <w:trPr>
          <w:cantSplit/>
        </w:trPr>
        <w:tc>
          <w:tcPr>
            <w:tcW w:w="4467" w:type="dxa"/>
          </w:tcPr>
          <w:p w14:paraId="1105FB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addressee refuses to accept the writ, the refusal is noted by the bailiff in the writ. </w:t>
            </w:r>
          </w:p>
        </w:tc>
      </w:tr>
      <w:tr w:rsidR="001727D6" w:rsidRPr="00303DD0" w14:paraId="67FF7ACF" w14:textId="77777777" w:rsidTr="004302BA">
        <w:trPr>
          <w:cantSplit/>
        </w:trPr>
        <w:tc>
          <w:tcPr>
            <w:tcW w:w="4467" w:type="dxa"/>
          </w:tcPr>
          <w:p w14:paraId="2BDA125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addressee is treated as having received the copy by actual delivery. </w:t>
            </w:r>
          </w:p>
        </w:tc>
      </w:tr>
      <w:tr w:rsidR="001727D6" w:rsidRPr="00303DD0" w14:paraId="4C44AA51" w14:textId="77777777" w:rsidTr="004302BA">
        <w:trPr>
          <w:cantSplit/>
        </w:trPr>
        <w:tc>
          <w:tcPr>
            <w:tcW w:w="4467" w:type="dxa"/>
          </w:tcPr>
          <w:p w14:paraId="4F174F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bailiff delivers a copy in a sealed envelope to the domicile, or transmits a copy by mail. If there is no reasonably effective and feasible way to deliver a copy of the writ to the domicile or transmit a copy by mail, the bailiff may deliver the copy in a sealed envelope in the control of the addressee. </w:t>
            </w:r>
          </w:p>
        </w:tc>
      </w:tr>
      <w:tr w:rsidR="001727D6" w:rsidRPr="00303DD0" w14:paraId="1104F250" w14:textId="77777777" w:rsidTr="004302BA">
        <w:trPr>
          <w:cantSplit/>
        </w:trPr>
        <w:tc>
          <w:tcPr>
            <w:tcW w:w="4467" w:type="dxa"/>
          </w:tcPr>
          <w:p w14:paraId="0146B7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47(1), third sentence, and (2)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2D38CF28" w14:textId="77777777" w:rsidTr="004302BA">
        <w:trPr>
          <w:cantSplit/>
        </w:trPr>
        <w:tc>
          <w:tcPr>
            <w:tcW w:w="4467" w:type="dxa"/>
          </w:tcPr>
          <w:p w14:paraId="05D0903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47</w:t>
            </w:r>
          </w:p>
        </w:tc>
      </w:tr>
      <w:tr w:rsidR="001727D6" w:rsidRPr="00303DD0" w14:paraId="1BCF5288" w14:textId="77777777" w:rsidTr="004302BA">
        <w:trPr>
          <w:cantSplit/>
        </w:trPr>
        <w:tc>
          <w:tcPr>
            <w:tcW w:w="4467" w:type="dxa"/>
          </w:tcPr>
          <w:p w14:paraId="776FEC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716E0BF" w14:textId="77777777" w:rsidTr="004302BA">
        <w:trPr>
          <w:cantSplit/>
        </w:trPr>
        <w:tc>
          <w:tcPr>
            <w:tcW w:w="4467" w:type="dxa"/>
          </w:tcPr>
          <w:p w14:paraId="7B9DFD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bailiff is unable to give a copy to any of the persons referred to in Article 46(1), the bailiff leaves a copy in a sealed envelope at the domicile. </w:t>
            </w:r>
          </w:p>
        </w:tc>
      </w:tr>
      <w:tr w:rsidR="001727D6" w:rsidRPr="00303DD0" w14:paraId="2AE1993A" w14:textId="77777777" w:rsidTr="004302BA">
        <w:trPr>
          <w:cantSplit/>
        </w:trPr>
        <w:tc>
          <w:tcPr>
            <w:tcW w:w="4467" w:type="dxa"/>
          </w:tcPr>
          <w:p w14:paraId="43B8FD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there is no way to do this, the bailiff transmits a copy immediately by mail. </w:t>
            </w:r>
          </w:p>
        </w:tc>
      </w:tr>
      <w:tr w:rsidR="001727D6" w:rsidRPr="00303DD0" w14:paraId="7FDAD5C2" w14:textId="77777777" w:rsidTr="004302BA">
        <w:trPr>
          <w:cantSplit/>
        </w:trPr>
        <w:tc>
          <w:tcPr>
            <w:tcW w:w="4467" w:type="dxa"/>
          </w:tcPr>
          <w:p w14:paraId="2BC0005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both of the above cases, the bailiff's actions are noted and the reason for the actual impossibility of service is stated in the writ by the bailiff.</w:t>
            </w:r>
          </w:p>
        </w:tc>
      </w:tr>
      <w:tr w:rsidR="001727D6" w:rsidRPr="00303DD0" w14:paraId="1666FDCA" w14:textId="77777777" w:rsidTr="004302BA">
        <w:trPr>
          <w:cantSplit/>
        </w:trPr>
        <w:tc>
          <w:tcPr>
            <w:tcW w:w="4467" w:type="dxa"/>
          </w:tcPr>
          <w:p w14:paraId="09477B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EDA941A" w14:textId="77777777" w:rsidTr="004302BA">
        <w:trPr>
          <w:cantSplit/>
        </w:trPr>
        <w:tc>
          <w:tcPr>
            <w:tcW w:w="4467" w:type="dxa"/>
          </w:tcPr>
          <w:p w14:paraId="0822EC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envelope in which the copy is delivered under Article 47(1) or transmitted by mail states the name and domicile of the addressee. </w:t>
            </w:r>
          </w:p>
        </w:tc>
      </w:tr>
      <w:tr w:rsidR="001727D6" w:rsidRPr="00303DD0" w14:paraId="0F4451E5" w14:textId="77777777" w:rsidTr="004302BA">
        <w:trPr>
          <w:cantSplit/>
        </w:trPr>
        <w:tc>
          <w:tcPr>
            <w:tcW w:w="4467" w:type="dxa"/>
          </w:tcPr>
          <w:p w14:paraId="627074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envelope also states the bailiff's name, capacity, business address and telephone number, as well as a notice that its contents require immediate attention.</w:t>
            </w:r>
          </w:p>
        </w:tc>
      </w:tr>
      <w:tr w:rsidR="001727D6" w:rsidRPr="00303DD0" w14:paraId="542BFD4C" w14:textId="77777777" w:rsidTr="004302BA">
        <w:trPr>
          <w:cantSplit/>
        </w:trPr>
        <w:tc>
          <w:tcPr>
            <w:tcW w:w="4467" w:type="dxa"/>
          </w:tcPr>
          <w:p w14:paraId="4B06851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48</w:t>
            </w:r>
          </w:p>
        </w:tc>
      </w:tr>
      <w:tr w:rsidR="001727D6" w:rsidRPr="00303DD0" w14:paraId="60413074" w14:textId="77777777" w:rsidTr="004302BA">
        <w:trPr>
          <w:cantSplit/>
        </w:trPr>
        <w:tc>
          <w:tcPr>
            <w:tcW w:w="4467" w:type="dxa"/>
          </w:tcPr>
          <w:p w14:paraId="36A12C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of a writ on the King, the presumed successor to the King, their spouses and the Regent, and service on the State, are effected by delivery to the offices of the Procurator General at the Supreme Court. </w:t>
            </w:r>
          </w:p>
        </w:tc>
      </w:tr>
      <w:tr w:rsidR="001727D6" w:rsidRPr="00303DD0" w14:paraId="7A7C7514" w14:textId="77777777" w:rsidTr="004302BA">
        <w:trPr>
          <w:cantSplit/>
        </w:trPr>
        <w:tc>
          <w:tcPr>
            <w:tcW w:w="4467" w:type="dxa"/>
          </w:tcPr>
          <w:p w14:paraId="3FECCC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copy of a writ intended for the State is given to a person at the Public Prosecutor's office who has been designated to that end, the writ is treated as having been served on the State by actual delivery. </w:t>
            </w:r>
          </w:p>
        </w:tc>
      </w:tr>
      <w:tr w:rsidR="001727D6" w:rsidRPr="00303DD0" w14:paraId="27E73885" w14:textId="77777777" w:rsidTr="004302BA">
        <w:trPr>
          <w:cantSplit/>
        </w:trPr>
        <w:tc>
          <w:tcPr>
            <w:tcW w:w="4467" w:type="dxa"/>
          </w:tcPr>
          <w:p w14:paraId="13A479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possible, the writ states the ministry to which the writ pertains.</w:t>
            </w:r>
          </w:p>
        </w:tc>
      </w:tr>
      <w:tr w:rsidR="001727D6" w:rsidRPr="00303DD0" w14:paraId="20BA3C4E" w14:textId="77777777" w:rsidTr="004302BA">
        <w:trPr>
          <w:cantSplit/>
        </w:trPr>
        <w:tc>
          <w:tcPr>
            <w:tcW w:w="4467" w:type="dxa"/>
          </w:tcPr>
          <w:p w14:paraId="6C70069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49</w:t>
            </w:r>
          </w:p>
        </w:tc>
      </w:tr>
      <w:tr w:rsidR="001727D6" w:rsidRPr="00303DD0" w14:paraId="09D1271D" w14:textId="77777777" w:rsidTr="004302BA">
        <w:trPr>
          <w:cantSplit/>
        </w:trPr>
        <w:tc>
          <w:tcPr>
            <w:tcW w:w="4467" w:type="dxa"/>
          </w:tcPr>
          <w:p w14:paraId="23A847A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of a writ on the legal entities referred to in Article 2:1 of the Civil Code, with the exception of the State, is effected at the place where the management board has its meetings or place of business, or by actual delivery to, or at the domicile of, the head of that board. </w:t>
            </w:r>
          </w:p>
        </w:tc>
      </w:tr>
      <w:tr w:rsidR="001727D6" w:rsidRPr="00303DD0" w14:paraId="2F0C4B25" w14:textId="77777777" w:rsidTr="004302BA">
        <w:trPr>
          <w:cantSplit/>
        </w:trPr>
        <w:tc>
          <w:tcPr>
            <w:tcW w:w="4467" w:type="dxa"/>
          </w:tcPr>
          <w:p w14:paraId="37D6306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copy of the writ is given to a managing director or a person designated to accept service, the writ is treated as having been served on the legal entity by actual delivery.</w:t>
            </w:r>
          </w:p>
        </w:tc>
      </w:tr>
      <w:tr w:rsidR="001727D6" w:rsidRPr="00303DD0" w14:paraId="219414D1" w14:textId="77777777" w:rsidTr="004302BA">
        <w:trPr>
          <w:cantSplit/>
        </w:trPr>
        <w:tc>
          <w:tcPr>
            <w:tcW w:w="4467" w:type="dxa"/>
          </w:tcPr>
          <w:p w14:paraId="05AB8ED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50</w:t>
            </w:r>
          </w:p>
        </w:tc>
      </w:tr>
      <w:tr w:rsidR="001727D6" w:rsidRPr="00303DD0" w14:paraId="22F61704" w14:textId="77777777" w:rsidTr="004302BA">
        <w:trPr>
          <w:cantSplit/>
        </w:trPr>
        <w:tc>
          <w:tcPr>
            <w:tcW w:w="4467" w:type="dxa"/>
          </w:tcPr>
          <w:p w14:paraId="48EF64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of a writ on other legal entities is effected by delivery to their place of business, or to one of the managing directors, or to the domicile of one of the managing directors. </w:t>
            </w:r>
          </w:p>
        </w:tc>
      </w:tr>
      <w:tr w:rsidR="001727D6" w:rsidRPr="00303DD0" w14:paraId="38992C6B" w14:textId="77777777" w:rsidTr="004302BA">
        <w:trPr>
          <w:cantSplit/>
        </w:trPr>
        <w:tc>
          <w:tcPr>
            <w:tcW w:w="4467" w:type="dxa"/>
          </w:tcPr>
          <w:p w14:paraId="55DDC9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on a dissolved company is effected by delivery to one of the liquidators or to the place of business or domicile of one of the liquidators. </w:t>
            </w:r>
          </w:p>
        </w:tc>
      </w:tr>
      <w:tr w:rsidR="001727D6" w:rsidRPr="00303DD0" w14:paraId="1933AF4F" w14:textId="77777777" w:rsidTr="004302BA">
        <w:trPr>
          <w:cantSplit/>
        </w:trPr>
        <w:tc>
          <w:tcPr>
            <w:tcW w:w="4467" w:type="dxa"/>
          </w:tcPr>
          <w:p w14:paraId="6749E7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copy of the writ is given to a managing director, or after dissolution, a liquidator, the writ is treated as having been served on the legal entity by actual delivery.</w:t>
            </w:r>
          </w:p>
        </w:tc>
      </w:tr>
      <w:tr w:rsidR="001727D6" w:rsidRPr="00303DD0" w14:paraId="1A01DBDE" w14:textId="77777777" w:rsidTr="004302BA">
        <w:trPr>
          <w:cantSplit/>
        </w:trPr>
        <w:tc>
          <w:tcPr>
            <w:tcW w:w="4467" w:type="dxa"/>
          </w:tcPr>
          <w:p w14:paraId="6ED91B8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51</w:t>
            </w:r>
          </w:p>
        </w:tc>
      </w:tr>
      <w:tr w:rsidR="001727D6" w:rsidRPr="00303DD0" w14:paraId="7EBE1104" w14:textId="77777777" w:rsidTr="004302BA">
        <w:trPr>
          <w:cantSplit/>
        </w:trPr>
        <w:tc>
          <w:tcPr>
            <w:tcW w:w="4467" w:type="dxa"/>
          </w:tcPr>
          <w:p w14:paraId="545C94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69543CC" w14:textId="77777777" w:rsidTr="004302BA">
        <w:trPr>
          <w:cantSplit/>
        </w:trPr>
        <w:tc>
          <w:tcPr>
            <w:tcW w:w="4467" w:type="dxa"/>
          </w:tcPr>
          <w:p w14:paraId="5C9FB9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of a writ on general partnerships (</w:t>
            </w:r>
            <w:proofErr w:type="spellStart"/>
            <w:r w:rsidRPr="00303DD0">
              <w:rPr>
                <w:rFonts w:ascii="Times New Roman" w:hAnsi="Times New Roman"/>
                <w:i/>
                <w:iCs/>
                <w:sz w:val="22"/>
                <w:szCs w:val="22"/>
                <w:lang w:val="en-GB"/>
              </w:rPr>
              <w:t>vennootschappen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onder</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firma</w:t>
            </w:r>
            <w:proofErr w:type="spellEnd"/>
            <w:r w:rsidRPr="00303DD0">
              <w:rPr>
                <w:rFonts w:ascii="Times New Roman" w:hAnsi="Times New Roman"/>
                <w:sz w:val="22"/>
                <w:szCs w:val="22"/>
                <w:lang w:val="en-GB"/>
              </w:rPr>
              <w:t>) and service of a writ on limited partnerships (</w:t>
            </w:r>
            <w:r w:rsidRPr="00303DD0">
              <w:rPr>
                <w:rFonts w:ascii="Times New Roman" w:hAnsi="Times New Roman"/>
                <w:i/>
                <w:iCs/>
                <w:sz w:val="22"/>
                <w:szCs w:val="22"/>
                <w:lang w:val="en-GB"/>
              </w:rPr>
              <w:t xml:space="preserve">commanditaire </w:t>
            </w:r>
            <w:proofErr w:type="spellStart"/>
            <w:r w:rsidRPr="00303DD0">
              <w:rPr>
                <w:rFonts w:ascii="Times New Roman" w:hAnsi="Times New Roman"/>
                <w:i/>
                <w:iCs/>
                <w:sz w:val="22"/>
                <w:szCs w:val="22"/>
                <w:lang w:val="en-GB"/>
              </w:rPr>
              <w:t>vennootschappen</w:t>
            </w:r>
            <w:proofErr w:type="spellEnd"/>
            <w:r w:rsidRPr="00303DD0">
              <w:rPr>
                <w:rFonts w:ascii="Times New Roman" w:hAnsi="Times New Roman"/>
                <w:sz w:val="22"/>
                <w:szCs w:val="22"/>
                <w:lang w:val="en-GB"/>
              </w:rPr>
              <w:t xml:space="preserve">) are effected by delivery to their place of business, or to one of the managing partners, or to the domicile of one of the managing partners. </w:t>
            </w:r>
          </w:p>
        </w:tc>
      </w:tr>
      <w:tr w:rsidR="001727D6" w:rsidRPr="00303DD0" w14:paraId="382E02AE" w14:textId="77777777" w:rsidTr="004302BA">
        <w:trPr>
          <w:cantSplit/>
        </w:trPr>
        <w:tc>
          <w:tcPr>
            <w:tcW w:w="4467" w:type="dxa"/>
          </w:tcPr>
          <w:p w14:paraId="5756CE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on a dissolved partnership is effected by delivery to one of the liquidators, or to the place of business or domicile of one of the liquidators. </w:t>
            </w:r>
          </w:p>
        </w:tc>
      </w:tr>
      <w:tr w:rsidR="001727D6" w:rsidRPr="00303DD0" w14:paraId="50E0908F" w14:textId="77777777" w:rsidTr="004302BA">
        <w:trPr>
          <w:cantSplit/>
        </w:trPr>
        <w:tc>
          <w:tcPr>
            <w:tcW w:w="4467" w:type="dxa"/>
          </w:tcPr>
          <w:p w14:paraId="5829A66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copy of the writ is given to a managing partner or, after dissolution, a liquidator, the writ is treated as having been served on the partnership by actual delivery.</w:t>
            </w:r>
          </w:p>
        </w:tc>
      </w:tr>
      <w:tr w:rsidR="001727D6" w:rsidRPr="00303DD0" w14:paraId="4787D507" w14:textId="77777777" w:rsidTr="004302BA">
        <w:trPr>
          <w:cantSplit/>
        </w:trPr>
        <w:tc>
          <w:tcPr>
            <w:tcW w:w="4467" w:type="dxa"/>
          </w:tcPr>
          <w:p w14:paraId="521696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ED6CDE1" w14:textId="77777777" w:rsidTr="004302BA">
        <w:trPr>
          <w:cantSplit/>
        </w:trPr>
        <w:tc>
          <w:tcPr>
            <w:tcW w:w="4467" w:type="dxa"/>
          </w:tcPr>
          <w:p w14:paraId="410458F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of a writ on partnerships operating under a common name is effected by delivery to their place of business.</w:t>
            </w:r>
          </w:p>
        </w:tc>
      </w:tr>
      <w:tr w:rsidR="001727D6" w:rsidRPr="00303DD0" w14:paraId="67DAD02A" w14:textId="77777777" w:rsidTr="004302BA">
        <w:trPr>
          <w:cantSplit/>
        </w:trPr>
        <w:tc>
          <w:tcPr>
            <w:tcW w:w="4467" w:type="dxa"/>
          </w:tcPr>
          <w:p w14:paraId="71A5271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52</w:t>
            </w:r>
          </w:p>
        </w:tc>
      </w:tr>
      <w:tr w:rsidR="001727D6" w:rsidRPr="00303DD0" w14:paraId="0F3C4D9E" w14:textId="77777777" w:rsidTr="004302BA">
        <w:trPr>
          <w:cantSplit/>
        </w:trPr>
        <w:tc>
          <w:tcPr>
            <w:tcW w:w="4467" w:type="dxa"/>
          </w:tcPr>
          <w:p w14:paraId="5070B7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of a writ on trustees in a bankruptcy, administrators in a suspension of payments or in a debt relief scheme for natural persons is effected by delivery to any one of them, or to the place of business or domicile of any one of them.</w:t>
            </w:r>
          </w:p>
        </w:tc>
      </w:tr>
      <w:tr w:rsidR="001727D6" w:rsidRPr="00303DD0" w14:paraId="4F015394" w14:textId="77777777" w:rsidTr="004302BA">
        <w:trPr>
          <w:cantSplit/>
        </w:trPr>
        <w:tc>
          <w:tcPr>
            <w:tcW w:w="4467" w:type="dxa"/>
          </w:tcPr>
          <w:p w14:paraId="177A6F0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53</w:t>
            </w:r>
          </w:p>
        </w:tc>
      </w:tr>
      <w:tr w:rsidR="001727D6" w:rsidRPr="00303DD0" w14:paraId="17785628" w14:textId="77777777" w:rsidTr="004302BA">
        <w:trPr>
          <w:cantSplit/>
        </w:trPr>
        <w:tc>
          <w:tcPr>
            <w:tcW w:w="4467" w:type="dxa"/>
          </w:tcPr>
          <w:p w14:paraId="00F022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names and domiciles of joint heirs of a decedent need not be specified in a writ, provided that service is effected to:</w:t>
            </w:r>
          </w:p>
        </w:tc>
      </w:tr>
      <w:tr w:rsidR="001727D6" w:rsidRPr="00303DD0" w14:paraId="2A876880" w14:textId="77777777" w:rsidTr="004302BA">
        <w:trPr>
          <w:cantSplit/>
        </w:trPr>
        <w:tc>
          <w:tcPr>
            <w:tcW w:w="4467" w:type="dxa"/>
          </w:tcPr>
          <w:p w14:paraId="7E8E0C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decedent's final domicile, if the surviving spouse, registered partner or other life companion, a brother, a sister or a surviving family member in the direct line lives there;</w:t>
            </w:r>
          </w:p>
        </w:tc>
      </w:tr>
      <w:tr w:rsidR="001727D6" w:rsidRPr="00303DD0" w14:paraId="27341740" w14:textId="77777777" w:rsidTr="004302BA">
        <w:trPr>
          <w:cantSplit/>
        </w:trPr>
        <w:tc>
          <w:tcPr>
            <w:tcW w:w="4467" w:type="dxa"/>
          </w:tcPr>
          <w:p w14:paraId="27C0B6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an executor or court-appointed liquidator of the estate, a bankruptcy trustee or an administrator in office at the time of the death, by actual delivery or to the domicile of any such person; or, if the writ initiates an opposition, appeal, or Supreme Court appeal, to the final place of business of the lawyer or bailiff where the decedent elected domicile; or</w:t>
            </w:r>
          </w:p>
        </w:tc>
      </w:tr>
      <w:tr w:rsidR="001727D6" w:rsidRPr="00303DD0" w14:paraId="2A0FC05C" w14:textId="77777777" w:rsidTr="004302BA">
        <w:trPr>
          <w:cantSplit/>
        </w:trPr>
        <w:tc>
          <w:tcPr>
            <w:tcW w:w="4467" w:type="dxa"/>
          </w:tcPr>
          <w:p w14:paraId="146CB95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 xml:space="preserve">any of the heirs, by actual delivery or their domicile, provided this is done within one year after the death, in which event the writ is also announced in a national daily or a daily published in the region of the decedent's final domicile; </w:t>
            </w:r>
          </w:p>
        </w:tc>
      </w:tr>
      <w:tr w:rsidR="001727D6" w:rsidRPr="00303DD0" w14:paraId="4E2DDD5B" w14:textId="77777777" w:rsidTr="004302BA">
        <w:trPr>
          <w:cantSplit/>
        </w:trPr>
        <w:tc>
          <w:tcPr>
            <w:tcW w:w="4467" w:type="dxa"/>
          </w:tcPr>
          <w:p w14:paraId="39535D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right to separately serve each of the heirs individually in the ordinary manner.</w:t>
            </w:r>
          </w:p>
        </w:tc>
      </w:tr>
      <w:tr w:rsidR="001727D6" w:rsidRPr="00303DD0" w14:paraId="06BA73B1" w14:textId="77777777" w:rsidTr="004302BA">
        <w:trPr>
          <w:cantSplit/>
        </w:trPr>
        <w:tc>
          <w:tcPr>
            <w:tcW w:w="4467" w:type="dxa"/>
          </w:tcPr>
          <w:p w14:paraId="5091DC3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54</w:t>
            </w:r>
          </w:p>
        </w:tc>
      </w:tr>
      <w:tr w:rsidR="001727D6" w:rsidRPr="00303DD0" w14:paraId="07092585" w14:textId="77777777" w:rsidTr="004302BA">
        <w:trPr>
          <w:cantSplit/>
        </w:trPr>
        <w:tc>
          <w:tcPr>
            <w:tcW w:w="4467" w:type="dxa"/>
          </w:tcPr>
          <w:p w14:paraId="39F4FF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102F50E" w14:textId="77777777" w:rsidTr="004302BA">
        <w:trPr>
          <w:cantSplit/>
        </w:trPr>
        <w:tc>
          <w:tcPr>
            <w:tcW w:w="4467" w:type="dxa"/>
          </w:tcPr>
          <w:p w14:paraId="04F11D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of a writ on anyone who does not have a known domicile in the Netherlands is effected by delivery to the place of their actual abode.</w:t>
            </w:r>
          </w:p>
        </w:tc>
      </w:tr>
      <w:tr w:rsidR="001727D6" w:rsidRPr="00303DD0" w14:paraId="1B36AE5C" w14:textId="77777777" w:rsidTr="004302BA">
        <w:trPr>
          <w:cantSplit/>
        </w:trPr>
        <w:tc>
          <w:tcPr>
            <w:tcW w:w="4467" w:type="dxa"/>
          </w:tcPr>
          <w:p w14:paraId="597FE9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40A8BA6" w14:textId="77777777" w:rsidTr="004302BA">
        <w:trPr>
          <w:cantSplit/>
        </w:trPr>
        <w:tc>
          <w:tcPr>
            <w:tcW w:w="4467" w:type="dxa"/>
          </w:tcPr>
          <w:p w14:paraId="1BCBC9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domicile and the actual abode are unknown and the writ pertains to an anticipated or pending action, or where the writ is a notice to appear addressed to holders of shares or other securities, and the securities are not registered in the holder's name or the names of their holders are unknown, service is effected by delivery to the offices of the Public Prosecutor at the court that is or will be dealing with the case. </w:t>
            </w:r>
          </w:p>
        </w:tc>
      </w:tr>
      <w:tr w:rsidR="001727D6" w:rsidRPr="00303DD0" w14:paraId="31B54837" w14:textId="77777777" w:rsidTr="004302BA">
        <w:trPr>
          <w:cantSplit/>
        </w:trPr>
        <w:tc>
          <w:tcPr>
            <w:tcW w:w="4467" w:type="dxa"/>
          </w:tcPr>
          <w:p w14:paraId="539C64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Supreme Court is or will be dealing with the case, service is effected by delivery to the office of the Procurator General at the Supreme Court. </w:t>
            </w:r>
          </w:p>
        </w:tc>
      </w:tr>
      <w:tr w:rsidR="001727D6" w:rsidRPr="00303DD0" w14:paraId="2727DF33" w14:textId="77777777" w:rsidTr="004302BA">
        <w:trPr>
          <w:cantSplit/>
        </w:trPr>
        <w:tc>
          <w:tcPr>
            <w:tcW w:w="4467" w:type="dxa"/>
          </w:tcPr>
          <w:p w14:paraId="12A035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extract of the writ is published in the Government Gazette (</w:t>
            </w:r>
            <w:proofErr w:type="spellStart"/>
            <w:r w:rsidRPr="00303DD0">
              <w:rPr>
                <w:rFonts w:ascii="Times New Roman" w:hAnsi="Times New Roman"/>
                <w:sz w:val="22"/>
                <w:szCs w:val="22"/>
                <w:lang w:val="en-GB"/>
              </w:rPr>
              <w:t>Staatscourant</w:t>
            </w:r>
            <w:proofErr w:type="spellEnd"/>
            <w:r w:rsidRPr="00303DD0">
              <w:rPr>
                <w:rFonts w:ascii="Times New Roman" w:hAnsi="Times New Roman"/>
                <w:sz w:val="22"/>
                <w:szCs w:val="22"/>
                <w:lang w:val="en-GB"/>
              </w:rPr>
              <w:t>) as soon as possible which states the name and business address of the bailiff or the lawyer from whom a copy of the writ may be obtained.</w:t>
            </w:r>
          </w:p>
        </w:tc>
      </w:tr>
      <w:tr w:rsidR="001727D6" w:rsidRPr="00303DD0" w14:paraId="06385E1E" w14:textId="77777777" w:rsidTr="004302BA">
        <w:trPr>
          <w:cantSplit/>
        </w:trPr>
        <w:tc>
          <w:tcPr>
            <w:tcW w:w="4467" w:type="dxa"/>
          </w:tcPr>
          <w:p w14:paraId="3FAA60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CFE689D" w14:textId="77777777" w:rsidTr="004302BA">
        <w:trPr>
          <w:cantSplit/>
        </w:trPr>
        <w:tc>
          <w:tcPr>
            <w:tcW w:w="4467" w:type="dxa"/>
          </w:tcPr>
          <w:p w14:paraId="3B7F48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procedural rules for service also apply to legal entities, existing or dissolved, in the absence of a place of business, managing director or liquidator, or where the managing director or liquidator has no known place of business, known domicile or known actual place of abode.</w:t>
            </w:r>
          </w:p>
        </w:tc>
      </w:tr>
      <w:tr w:rsidR="001727D6" w:rsidRPr="00303DD0" w14:paraId="0824F97B" w14:textId="77777777" w:rsidTr="004302BA">
        <w:trPr>
          <w:cantSplit/>
        </w:trPr>
        <w:tc>
          <w:tcPr>
            <w:tcW w:w="4467" w:type="dxa"/>
          </w:tcPr>
          <w:p w14:paraId="67000D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9B88F30" w14:textId="77777777" w:rsidTr="004302BA">
        <w:trPr>
          <w:cantSplit/>
        </w:trPr>
        <w:tc>
          <w:tcPr>
            <w:tcW w:w="4467" w:type="dxa"/>
          </w:tcPr>
          <w:p w14:paraId="0D8386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If the writ does not concern an anticipated or pending action, service is effected by delivery to the office of the Public Prosecutor at the court within whose district the person requesting the service has their domicile, or if this person has no domicile, their actual abode. An extract of the writ is published in the Government Gazette that states the name and business address of the bailiff or the lawyer from whom a copy of the writ may be obtained. </w:t>
            </w:r>
          </w:p>
        </w:tc>
      </w:tr>
      <w:tr w:rsidR="001727D6" w:rsidRPr="00303DD0" w14:paraId="775E78F7" w14:textId="77777777" w:rsidTr="004302BA">
        <w:trPr>
          <w:cantSplit/>
        </w:trPr>
        <w:tc>
          <w:tcPr>
            <w:tcW w:w="4467" w:type="dxa"/>
          </w:tcPr>
          <w:p w14:paraId="0859C8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person requesting the service does not have a known domicile or known place of actual abode in the Netherlands, service is effected by delivery to the office of the Public Prosecutor at the District Court of The Hague.</w:t>
            </w:r>
          </w:p>
        </w:tc>
      </w:tr>
      <w:tr w:rsidR="001727D6" w:rsidRPr="00303DD0" w14:paraId="66952889" w14:textId="77777777" w:rsidTr="004302BA">
        <w:trPr>
          <w:cantSplit/>
        </w:trPr>
        <w:tc>
          <w:tcPr>
            <w:tcW w:w="4467" w:type="dxa"/>
          </w:tcPr>
          <w:p w14:paraId="7E538E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E6B3F07" w14:textId="77777777" w:rsidTr="004302BA">
        <w:trPr>
          <w:cantSplit/>
        </w:trPr>
        <w:tc>
          <w:tcPr>
            <w:tcW w:w="4467" w:type="dxa"/>
          </w:tcPr>
          <w:p w14:paraId="0340F7B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writ is issued at the request of a spouse or registered partner on the other spouse or registered partner, it states the name of the lawyer of the other spouse or registered partner, if known.</w:t>
            </w:r>
          </w:p>
        </w:tc>
      </w:tr>
      <w:tr w:rsidR="001727D6" w:rsidRPr="00303DD0" w14:paraId="6492A8C5" w14:textId="77777777" w:rsidTr="004302BA">
        <w:trPr>
          <w:cantSplit/>
        </w:trPr>
        <w:tc>
          <w:tcPr>
            <w:tcW w:w="4467" w:type="dxa"/>
          </w:tcPr>
          <w:p w14:paraId="235DE7C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55</w:t>
            </w:r>
          </w:p>
        </w:tc>
      </w:tr>
      <w:tr w:rsidR="001727D6" w:rsidRPr="00303DD0" w14:paraId="5994E945" w14:textId="77777777" w:rsidTr="004302BA">
        <w:trPr>
          <w:cantSplit/>
        </w:trPr>
        <w:tc>
          <w:tcPr>
            <w:tcW w:w="4467" w:type="dxa"/>
          </w:tcPr>
          <w:p w14:paraId="69616C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2BFBF08" w14:textId="77777777" w:rsidTr="004302BA">
        <w:trPr>
          <w:cantSplit/>
        </w:trPr>
        <w:tc>
          <w:tcPr>
            <w:tcW w:w="4467" w:type="dxa"/>
          </w:tcPr>
          <w:p w14:paraId="40C5E3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 respect to anyone who does not have a known domicile or known place of actual abode in the Netherlands, but who does have a known domicile or actual place of abode outside the Netherlands, service is effected by delivery to the office of the Public Prosecutor, or where applicable the Procurator General, as referred to in Article 54(2) and (4). This official transmits a copy of the writ, for the addressee, to the Ministry of Foreign Affairs, or if the domicile or place of actual abode of the addressee is located in Aruba, Curacao, or Sint Maarten, to the Cabinet of the Plenipotentiary Minister of Aruba, Curacao or Sint Maarten in the Netherlands, or, if the domicile or the actual abode of the addressee is in one of the entities of Bonaire, Sint Eustatius and Saba, to the Minister of Justice of the Netherlands. </w:t>
            </w:r>
          </w:p>
        </w:tc>
      </w:tr>
      <w:tr w:rsidR="001727D6" w:rsidRPr="00303DD0" w14:paraId="39859EA5" w14:textId="77777777" w:rsidTr="004302BA">
        <w:trPr>
          <w:cantSplit/>
        </w:trPr>
        <w:tc>
          <w:tcPr>
            <w:tcW w:w="4467" w:type="dxa"/>
          </w:tcPr>
          <w:p w14:paraId="11104D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bailiff without delay transmits a second copy by registered mail to the addressee's domicile or the actual place of abode.</w:t>
            </w:r>
          </w:p>
        </w:tc>
      </w:tr>
      <w:tr w:rsidR="001727D6" w:rsidRPr="00303DD0" w14:paraId="3EA22EC6" w14:textId="77777777" w:rsidTr="004302BA">
        <w:trPr>
          <w:cantSplit/>
        </w:trPr>
        <w:tc>
          <w:tcPr>
            <w:tcW w:w="4467" w:type="dxa"/>
          </w:tcPr>
          <w:p w14:paraId="562403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6057677" w14:textId="77777777" w:rsidTr="004302BA">
        <w:trPr>
          <w:cantSplit/>
        </w:trPr>
        <w:tc>
          <w:tcPr>
            <w:tcW w:w="4467" w:type="dxa"/>
          </w:tcPr>
          <w:p w14:paraId="6EE944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addressee has a known domicile or a known place of actual abode outside the Netherlands in a State that is party to the Convention on the Service Abroad of Judicial and Extrajudicial Documents in Civil or Commercial Matters concluded in The Hague on 15 November 1965 (Trb. 1966, 91), and the addressee receives this copy in a manner that is viewed as service by actual delivery in that State, the writ is treated as having been served on the addressee by actual delivery.</w:t>
            </w:r>
          </w:p>
        </w:tc>
      </w:tr>
      <w:tr w:rsidR="001727D6" w:rsidRPr="00303DD0" w14:paraId="492A872F" w14:textId="77777777" w:rsidTr="004302BA">
        <w:trPr>
          <w:cantSplit/>
        </w:trPr>
        <w:tc>
          <w:tcPr>
            <w:tcW w:w="4467" w:type="dxa"/>
          </w:tcPr>
          <w:p w14:paraId="1A9E623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56</w:t>
            </w:r>
          </w:p>
        </w:tc>
      </w:tr>
      <w:tr w:rsidR="001727D6" w:rsidRPr="00303DD0" w14:paraId="78CED8F7" w14:textId="77777777" w:rsidTr="004302BA">
        <w:trPr>
          <w:cantSplit/>
        </w:trPr>
        <w:tc>
          <w:tcPr>
            <w:tcW w:w="4467" w:type="dxa"/>
          </w:tcPr>
          <w:p w14:paraId="7F9100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17C4843" w14:textId="77777777" w:rsidTr="004302BA">
        <w:trPr>
          <w:cantSplit/>
        </w:trPr>
        <w:tc>
          <w:tcPr>
            <w:tcW w:w="4467" w:type="dxa"/>
          </w:tcPr>
          <w:p w14:paraId="326681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where necessary, from the other provisions of this Section, service is effected in accordance with paragraphs (2) to (5) inclusive in respect of anyone who has no known domicile or known actual abode in the Netherlands, but does have a known domicile or known actual abode in a State where Regulation (EU) 2020/1784 of the European Parliament and of the Council of 25 November 2020 on the service in the Member States of judicial and extrajudicial documents in civil or commercial matters (service of documents) (recast) is applicable.</w:t>
            </w:r>
          </w:p>
        </w:tc>
      </w:tr>
      <w:tr w:rsidR="001727D6" w:rsidRPr="00303DD0" w14:paraId="18BA57C3" w14:textId="77777777" w:rsidTr="004302BA">
        <w:trPr>
          <w:cantSplit/>
        </w:trPr>
        <w:tc>
          <w:tcPr>
            <w:tcW w:w="4467" w:type="dxa"/>
          </w:tcPr>
          <w:p w14:paraId="37ECF6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815DDE7" w14:textId="77777777" w:rsidTr="004302BA">
        <w:trPr>
          <w:cantSplit/>
        </w:trPr>
        <w:tc>
          <w:tcPr>
            <w:tcW w:w="4467" w:type="dxa"/>
          </w:tcPr>
          <w:p w14:paraId="3FC588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bailiff who has been designated as the transmitting agency as referred to in Article 3(5) of the Regulation must transmit a copy of the document to be served to the receiving agency as referred to in Article 3(2) of the Regulation to be served on the addressee via the system as referred to in Article 5(1) of the Regulation or via alternative means of transmission in the event of Article 5(4) of the Regulation </w:t>
            </w:r>
          </w:p>
        </w:tc>
      </w:tr>
      <w:tr w:rsidR="001727D6" w:rsidRPr="00303DD0" w14:paraId="72947BA0" w14:textId="77777777" w:rsidTr="004302BA">
        <w:trPr>
          <w:cantSplit/>
        </w:trPr>
        <w:tc>
          <w:tcPr>
            <w:tcW w:w="4467" w:type="dxa"/>
          </w:tcPr>
          <w:p w14:paraId="19EEA09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document is not written in one of the languages referred to in Article 12(1) of the Regulation, the bailiff  also transmits a translation in a language as referred to in Article 12(1) of the Regulation. </w:t>
            </w:r>
          </w:p>
        </w:tc>
      </w:tr>
      <w:tr w:rsidR="001727D6" w:rsidRPr="00303DD0" w14:paraId="4F722867" w14:textId="77777777" w:rsidTr="004302BA">
        <w:trPr>
          <w:cantSplit/>
        </w:trPr>
        <w:tc>
          <w:tcPr>
            <w:tcW w:w="4467" w:type="dxa"/>
          </w:tcPr>
          <w:p w14:paraId="4557AC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transmission of the document is noted by the bailiff in the document, as well as the following information:</w:t>
            </w:r>
          </w:p>
        </w:tc>
      </w:tr>
      <w:tr w:rsidR="001727D6" w:rsidRPr="00303DD0" w14:paraId="2770C1BF" w14:textId="77777777" w:rsidTr="004302BA">
        <w:trPr>
          <w:cantSplit/>
        </w:trPr>
        <w:tc>
          <w:tcPr>
            <w:tcW w:w="4467" w:type="dxa"/>
          </w:tcPr>
          <w:p w14:paraId="6984D1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date of transmission;</w:t>
            </w:r>
          </w:p>
        </w:tc>
      </w:tr>
      <w:tr w:rsidR="001727D6" w:rsidRPr="00303DD0" w14:paraId="51BD134F" w14:textId="77777777" w:rsidTr="004302BA">
        <w:trPr>
          <w:cantSplit/>
        </w:trPr>
        <w:tc>
          <w:tcPr>
            <w:tcW w:w="4467" w:type="dxa"/>
          </w:tcPr>
          <w:p w14:paraId="2BC578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name and address of the receiving agency;</w:t>
            </w:r>
          </w:p>
        </w:tc>
      </w:tr>
      <w:tr w:rsidR="001727D6" w:rsidRPr="00303DD0" w14:paraId="0EA5FB74" w14:textId="77777777" w:rsidTr="004302BA">
        <w:trPr>
          <w:cantSplit/>
        </w:trPr>
        <w:tc>
          <w:tcPr>
            <w:tcW w:w="4467" w:type="dxa"/>
          </w:tcPr>
          <w:p w14:paraId="5D9A97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manner of transmission;</w:t>
            </w:r>
          </w:p>
        </w:tc>
      </w:tr>
      <w:tr w:rsidR="001727D6" w:rsidRPr="00303DD0" w14:paraId="3ED67048" w14:textId="77777777" w:rsidTr="004302BA">
        <w:trPr>
          <w:cantSplit/>
        </w:trPr>
        <w:tc>
          <w:tcPr>
            <w:tcW w:w="4467" w:type="dxa"/>
          </w:tcPr>
          <w:p w14:paraId="10AC58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d. </w:t>
            </w:r>
            <w:r w:rsidRPr="00303DD0">
              <w:rPr>
                <w:rFonts w:ascii="Times New Roman" w:hAnsi="Times New Roman"/>
                <w:sz w:val="22"/>
                <w:szCs w:val="22"/>
                <w:lang w:val="en-GB"/>
              </w:rPr>
              <w:tab/>
              <w:t>in the event of Article 5(4) of the Regulation, the reason for transmission by alternative means;</w:t>
            </w:r>
          </w:p>
        </w:tc>
      </w:tr>
      <w:tr w:rsidR="001727D6" w:rsidRPr="00303DD0" w14:paraId="2C90493B" w14:textId="77777777" w:rsidTr="004302BA">
        <w:trPr>
          <w:cantSplit/>
        </w:trPr>
        <w:tc>
          <w:tcPr>
            <w:tcW w:w="4467" w:type="dxa"/>
          </w:tcPr>
          <w:p w14:paraId="439E57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whether a translation has been transmitted and, if yes, in which language;</w:t>
            </w:r>
          </w:p>
        </w:tc>
      </w:tr>
      <w:tr w:rsidR="001727D6" w:rsidRPr="00303DD0" w14:paraId="2413D11D" w14:textId="77777777" w:rsidTr="004302BA">
        <w:trPr>
          <w:cantSplit/>
        </w:trPr>
        <w:tc>
          <w:tcPr>
            <w:tcW w:w="4467" w:type="dxa"/>
          </w:tcPr>
          <w:p w14:paraId="365633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w:t>
            </w:r>
            <w:r w:rsidRPr="00303DD0">
              <w:rPr>
                <w:rFonts w:ascii="Times New Roman" w:hAnsi="Times New Roman"/>
                <w:sz w:val="22"/>
                <w:szCs w:val="22"/>
                <w:lang w:val="en-GB"/>
              </w:rPr>
              <w:tab/>
              <w:t>the language in which the form as referred to in Article 8(2), of the Regulation has been completed;</w:t>
            </w:r>
          </w:p>
        </w:tc>
      </w:tr>
      <w:tr w:rsidR="001727D6" w:rsidRPr="00303DD0" w14:paraId="5DB744AE" w14:textId="77777777" w:rsidTr="004302BA">
        <w:trPr>
          <w:cantSplit/>
        </w:trPr>
        <w:tc>
          <w:tcPr>
            <w:tcW w:w="4467" w:type="dxa"/>
          </w:tcPr>
          <w:p w14:paraId="274A05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g.</w:t>
            </w:r>
            <w:r w:rsidRPr="00303DD0">
              <w:rPr>
                <w:rFonts w:ascii="Times New Roman" w:hAnsi="Times New Roman"/>
                <w:sz w:val="22"/>
                <w:szCs w:val="22"/>
                <w:lang w:val="en-GB"/>
              </w:rPr>
              <w:tab/>
              <w:t>the requested manner of service.</w:t>
            </w:r>
          </w:p>
        </w:tc>
      </w:tr>
      <w:tr w:rsidR="001727D6" w:rsidRPr="00303DD0" w14:paraId="603981B5" w14:textId="77777777" w:rsidTr="004302BA">
        <w:trPr>
          <w:cantSplit/>
        </w:trPr>
        <w:tc>
          <w:tcPr>
            <w:tcW w:w="4467" w:type="dxa"/>
          </w:tcPr>
          <w:p w14:paraId="5AD2B3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BDC4A89" w14:textId="77777777" w:rsidTr="004302BA">
        <w:trPr>
          <w:cantSplit/>
        </w:trPr>
        <w:tc>
          <w:tcPr>
            <w:tcW w:w="4467" w:type="dxa"/>
          </w:tcPr>
          <w:p w14:paraId="1931F0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bailiff designated as the transmitting agency as referred to in Article 3(1) of the Regulation, may also directly transmit a copy of this document to be served and the translation of the document as referred to in Article 12(1) of the Regulation, to the addressee, in accordance with Article 18 of the Regulation. </w:t>
            </w:r>
          </w:p>
        </w:tc>
      </w:tr>
      <w:tr w:rsidR="001727D6" w:rsidRPr="00303DD0" w14:paraId="2E54A21F" w14:textId="77777777" w:rsidTr="004302BA">
        <w:trPr>
          <w:cantSplit/>
        </w:trPr>
        <w:tc>
          <w:tcPr>
            <w:tcW w:w="4467" w:type="dxa"/>
          </w:tcPr>
          <w:p w14:paraId="3D2422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transmission of the document is noted by the bailiff in the document, as well as the following information:</w:t>
            </w:r>
          </w:p>
        </w:tc>
      </w:tr>
      <w:tr w:rsidR="001727D6" w:rsidRPr="00303DD0" w14:paraId="3E6AE4A2" w14:textId="77777777" w:rsidTr="004302BA">
        <w:trPr>
          <w:cantSplit/>
        </w:trPr>
        <w:tc>
          <w:tcPr>
            <w:tcW w:w="4467" w:type="dxa"/>
          </w:tcPr>
          <w:p w14:paraId="7FDC38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date of transmission;</w:t>
            </w:r>
          </w:p>
        </w:tc>
      </w:tr>
      <w:tr w:rsidR="001727D6" w:rsidRPr="00303DD0" w14:paraId="02434060" w14:textId="77777777" w:rsidTr="004302BA">
        <w:trPr>
          <w:cantSplit/>
        </w:trPr>
        <w:tc>
          <w:tcPr>
            <w:tcW w:w="4467" w:type="dxa"/>
          </w:tcPr>
          <w:p w14:paraId="25D1F2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manner of transmission;</w:t>
            </w:r>
          </w:p>
        </w:tc>
      </w:tr>
      <w:tr w:rsidR="001727D6" w:rsidRPr="00303DD0" w14:paraId="2431A42B" w14:textId="77777777" w:rsidTr="004302BA">
        <w:trPr>
          <w:cantSplit/>
        </w:trPr>
        <w:tc>
          <w:tcPr>
            <w:tcW w:w="4467" w:type="dxa"/>
          </w:tcPr>
          <w:p w14:paraId="690948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whether a translation has been transmitted and, if yes, in which language;</w:t>
            </w:r>
          </w:p>
        </w:tc>
      </w:tr>
      <w:tr w:rsidR="001727D6" w:rsidRPr="00303DD0" w14:paraId="37990E59" w14:textId="77777777" w:rsidTr="004302BA">
        <w:trPr>
          <w:cantSplit/>
        </w:trPr>
        <w:tc>
          <w:tcPr>
            <w:tcW w:w="4467" w:type="dxa"/>
          </w:tcPr>
          <w:p w14:paraId="1F73C6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sz w:val="22"/>
                <w:szCs w:val="22"/>
              </w:rPr>
              <w:tab/>
            </w:r>
            <w:r w:rsidRPr="00303DD0">
              <w:rPr>
                <w:rFonts w:ascii="Times New Roman" w:hAnsi="Times New Roman"/>
                <w:sz w:val="22"/>
                <w:szCs w:val="22"/>
                <w:lang w:val="en-GB"/>
              </w:rPr>
              <w:t xml:space="preserve">the notice in one of the languages as referred to in Article 12(1) of the Regulation stating that the addressee may refuse to accept the document if it is not written in, or accompanied by a translation into, one of the languages as referred to in Article 12(1) of the Regulation, form L of the Regulation or a written declaration stating that the addressee refuses to accept the service or notification because of the language in which the document was prepared, must be sent to the bailiff. </w:t>
            </w:r>
          </w:p>
        </w:tc>
      </w:tr>
      <w:tr w:rsidR="001727D6" w:rsidRPr="00303DD0" w14:paraId="6C9B15C9" w14:textId="77777777" w:rsidTr="004302BA">
        <w:trPr>
          <w:cantSplit/>
        </w:trPr>
        <w:tc>
          <w:tcPr>
            <w:tcW w:w="4467" w:type="dxa"/>
          </w:tcPr>
          <w:p w14:paraId="05C834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FB7FB37" w14:textId="77777777" w:rsidTr="004302BA">
        <w:trPr>
          <w:cantSplit/>
        </w:trPr>
        <w:tc>
          <w:tcPr>
            <w:tcW w:w="4467" w:type="dxa"/>
          </w:tcPr>
          <w:p w14:paraId="149FC0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service must be effected within a specific time limit, for purposes of the person requesting the service, the date of transmission is considered to be the date of service in accordance with Article 56(2) or (3).</w:t>
            </w:r>
          </w:p>
        </w:tc>
      </w:tr>
      <w:tr w:rsidR="001727D6" w:rsidRPr="00303DD0" w14:paraId="4422568A" w14:textId="77777777" w:rsidTr="004302BA">
        <w:trPr>
          <w:cantSplit/>
        </w:trPr>
        <w:tc>
          <w:tcPr>
            <w:tcW w:w="4467" w:type="dxa"/>
          </w:tcPr>
          <w:p w14:paraId="602D47A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1C11FEE" w14:textId="77777777" w:rsidTr="004302BA">
        <w:trPr>
          <w:cantSplit/>
        </w:trPr>
        <w:tc>
          <w:tcPr>
            <w:tcW w:w="4467" w:type="dxa"/>
          </w:tcPr>
          <w:p w14:paraId="745EBE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addressee receives the copy or the translation in a manner which is viewed in the respective State as service by actual delivery, the document is deemed to have been served on that person by actual delivery.</w:t>
            </w:r>
          </w:p>
        </w:tc>
      </w:tr>
      <w:tr w:rsidR="001727D6" w:rsidRPr="00303DD0" w14:paraId="386C7D56" w14:textId="77777777" w:rsidTr="004302BA">
        <w:trPr>
          <w:cantSplit/>
        </w:trPr>
        <w:tc>
          <w:tcPr>
            <w:tcW w:w="4467" w:type="dxa"/>
          </w:tcPr>
          <w:p w14:paraId="18F2DF4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57</w:t>
            </w:r>
          </w:p>
        </w:tc>
      </w:tr>
      <w:tr w:rsidR="001727D6" w:rsidRPr="00303DD0" w14:paraId="6CC0F2E1" w14:textId="77777777" w:rsidTr="004302BA">
        <w:trPr>
          <w:cantSplit/>
        </w:trPr>
        <w:tc>
          <w:tcPr>
            <w:tcW w:w="4467" w:type="dxa"/>
          </w:tcPr>
          <w:p w14:paraId="35111E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A457CB8" w14:textId="77777777" w:rsidTr="004302BA">
        <w:trPr>
          <w:cantSplit/>
        </w:trPr>
        <w:tc>
          <w:tcPr>
            <w:tcW w:w="4467" w:type="dxa"/>
          </w:tcPr>
          <w:p w14:paraId="413285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writ addressed to a person who shares a dwelling with the person who requested the service is served by actual delivery.</w:t>
            </w:r>
          </w:p>
        </w:tc>
      </w:tr>
      <w:tr w:rsidR="001727D6" w:rsidRPr="00303DD0" w14:paraId="1B883146" w14:textId="77777777" w:rsidTr="004302BA">
        <w:trPr>
          <w:cantSplit/>
        </w:trPr>
        <w:tc>
          <w:tcPr>
            <w:tcW w:w="4467" w:type="dxa"/>
          </w:tcPr>
          <w:p w14:paraId="66CE831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D2ADB35" w14:textId="77777777" w:rsidTr="004302BA">
        <w:trPr>
          <w:cantSplit/>
        </w:trPr>
        <w:tc>
          <w:tcPr>
            <w:tcW w:w="4467" w:type="dxa"/>
          </w:tcPr>
          <w:p w14:paraId="52D700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writ cannot be served by actual delivery, the bailiff acts in accordance with Article 47 and transmits a copy of the writ to the office of the public prosecutor at the court that is or will be dealing with the case, or, if the writ does not pertain to an anticipated or pending action, at the court of the district in which the dwelling is situated. </w:t>
            </w:r>
          </w:p>
        </w:tc>
      </w:tr>
      <w:tr w:rsidR="001727D6" w:rsidRPr="00303DD0" w14:paraId="709A8702" w14:textId="77777777" w:rsidTr="004302BA">
        <w:trPr>
          <w:cantSplit/>
        </w:trPr>
        <w:tc>
          <w:tcPr>
            <w:tcW w:w="4467" w:type="dxa"/>
          </w:tcPr>
          <w:p w14:paraId="10282E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Supreme Court is or will be dealing with the case, service is effected by delivery to the office of the Procurator General at the Supreme Court. </w:t>
            </w:r>
          </w:p>
        </w:tc>
      </w:tr>
      <w:tr w:rsidR="001727D6" w:rsidRPr="00303DD0" w14:paraId="2020F913" w14:textId="77777777" w:rsidTr="004302BA">
        <w:trPr>
          <w:cantSplit/>
        </w:trPr>
        <w:tc>
          <w:tcPr>
            <w:tcW w:w="4467" w:type="dxa"/>
          </w:tcPr>
          <w:p w14:paraId="733A56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official at the Public Prosecutor's office, or at the Procurator General's office, must take reasonable action to ensure that the writ reaches the addressee.</w:t>
            </w:r>
          </w:p>
        </w:tc>
      </w:tr>
      <w:tr w:rsidR="001727D6" w:rsidRPr="00303DD0" w14:paraId="1AB71015" w14:textId="77777777" w:rsidTr="004302BA">
        <w:trPr>
          <w:cantSplit/>
        </w:trPr>
        <w:tc>
          <w:tcPr>
            <w:tcW w:w="4467" w:type="dxa"/>
          </w:tcPr>
          <w:p w14:paraId="2C00187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58</w:t>
            </w:r>
          </w:p>
        </w:tc>
      </w:tr>
      <w:tr w:rsidR="001727D6" w:rsidRPr="00303DD0" w14:paraId="5A0488F2" w14:textId="77777777" w:rsidTr="004302BA">
        <w:trPr>
          <w:cantSplit/>
        </w:trPr>
        <w:tc>
          <w:tcPr>
            <w:tcW w:w="4467" w:type="dxa"/>
          </w:tcPr>
          <w:p w14:paraId="7BF0A5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on the owner of, and the members or the bookkeeper of the company of a ship that is registered in the public registers as referred to in Book 3, Title 1, Section 2 of the Civil Code, is effected on the domicile mentioned in Article 8:194(6) or 8:784(7) of the Civil Code, if the writ pertains to the ship or to a subject regulated by or pursuant to Book 8 of the Civil Code.</w:t>
            </w:r>
          </w:p>
        </w:tc>
      </w:tr>
      <w:tr w:rsidR="001727D6" w:rsidRPr="00303DD0" w14:paraId="4656F6FD" w14:textId="77777777" w:rsidTr="004302BA">
        <w:trPr>
          <w:cantSplit/>
        </w:trPr>
        <w:tc>
          <w:tcPr>
            <w:tcW w:w="4467" w:type="dxa"/>
          </w:tcPr>
          <w:p w14:paraId="7B06938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59</w:t>
            </w:r>
          </w:p>
        </w:tc>
      </w:tr>
      <w:tr w:rsidR="001727D6" w:rsidRPr="00303DD0" w14:paraId="7EBF056B" w14:textId="77777777" w:rsidTr="004302BA">
        <w:trPr>
          <w:cantSplit/>
        </w:trPr>
        <w:tc>
          <w:tcPr>
            <w:tcW w:w="4467" w:type="dxa"/>
          </w:tcPr>
          <w:p w14:paraId="114E2A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Service on persons on board a vessel who have no known domicile in the Netherlands and who are not found on board that vessel or elsewhere is effected by delivery to the captain or skipper on board that vessel, if the writ pertains to the vessel or a matter regulated by or pursuant to Book 8 of the Civil Code.</w:t>
            </w:r>
          </w:p>
        </w:tc>
      </w:tr>
      <w:tr w:rsidR="001727D6" w:rsidRPr="00303DD0" w14:paraId="06E63BF3" w14:textId="77777777" w:rsidTr="004302BA">
        <w:trPr>
          <w:cantSplit/>
        </w:trPr>
        <w:tc>
          <w:tcPr>
            <w:tcW w:w="4467" w:type="dxa"/>
          </w:tcPr>
          <w:p w14:paraId="013FC7F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60</w:t>
            </w:r>
          </w:p>
        </w:tc>
      </w:tr>
      <w:tr w:rsidR="001727D6" w:rsidRPr="00303DD0" w14:paraId="3096FA4C" w14:textId="77777777" w:rsidTr="004302BA">
        <w:trPr>
          <w:cantSplit/>
        </w:trPr>
        <w:tc>
          <w:tcPr>
            <w:tcW w:w="4467" w:type="dxa"/>
          </w:tcPr>
          <w:p w14:paraId="499693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on the owner of an aircraft that is registered in the public registers as referred to in Book 3, Title 1, Section 2 of the Civil Code, is effected at the domicile stated in Article 8:1303(6) of the Civil Code, if the writ pertains to the aircraft or a matter regulated by or pursuant to Book 8 of the Civil Code.</w:t>
            </w:r>
          </w:p>
        </w:tc>
      </w:tr>
      <w:tr w:rsidR="001727D6" w:rsidRPr="00303DD0" w14:paraId="2AB852C2" w14:textId="77777777" w:rsidTr="004302BA">
        <w:trPr>
          <w:cantSplit/>
        </w:trPr>
        <w:tc>
          <w:tcPr>
            <w:tcW w:w="4467" w:type="dxa"/>
          </w:tcPr>
          <w:p w14:paraId="2B0CF24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61</w:t>
            </w:r>
          </w:p>
        </w:tc>
      </w:tr>
      <w:tr w:rsidR="001727D6" w:rsidRPr="00303DD0" w14:paraId="7E5381F7" w14:textId="77777777" w:rsidTr="004302BA">
        <w:trPr>
          <w:cantSplit/>
        </w:trPr>
        <w:tc>
          <w:tcPr>
            <w:tcW w:w="4467" w:type="dxa"/>
          </w:tcPr>
          <w:p w14:paraId="7C4BAD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on persons having their abode in a built immovable or a part of that immovable is effected in the manner stated in Article 47 if the writ pertains to a claim for eviction by anyone other than people using or having used the immovable pursuant to a personal right or real right, and the writ does not state the name and the domicile of the addressees or the person to whom a copy is given, but "at the domicile" in the first paragraph of that Article must instead read: </w:t>
            </w:r>
          </w:p>
        </w:tc>
      </w:tr>
      <w:tr w:rsidR="001727D6" w:rsidRPr="00303DD0" w14:paraId="7F94EBCE" w14:textId="77777777" w:rsidTr="004302BA">
        <w:trPr>
          <w:cantSplit/>
        </w:trPr>
        <w:tc>
          <w:tcPr>
            <w:tcW w:w="4467" w:type="dxa"/>
          </w:tcPr>
          <w:p w14:paraId="64ADEE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"on site", and that the addressees are referred to in the writ and on the envelope in which the copy of the writ is delivered or transmitted by mail, as: </w:t>
            </w:r>
          </w:p>
        </w:tc>
      </w:tr>
      <w:tr w:rsidR="001727D6" w:rsidRPr="00303DD0" w14:paraId="7107E5FE" w14:textId="77777777" w:rsidTr="004302BA">
        <w:trPr>
          <w:cantSplit/>
        </w:trPr>
        <w:tc>
          <w:tcPr>
            <w:tcW w:w="4467" w:type="dxa"/>
          </w:tcPr>
          <w:p w14:paraId="0F2748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occupants of the respective immovable or a part of that immovable. </w:t>
            </w:r>
          </w:p>
        </w:tc>
      </w:tr>
      <w:tr w:rsidR="001727D6" w:rsidRPr="00303DD0" w14:paraId="7E726119" w14:textId="77777777" w:rsidTr="004302BA">
        <w:trPr>
          <w:cantSplit/>
        </w:trPr>
        <w:tc>
          <w:tcPr>
            <w:tcW w:w="4467" w:type="dxa"/>
          </w:tcPr>
          <w:p w14:paraId="570F3B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extract of the writ is also published without delay in a national daily or a daily appearing in the region in which the immovable is situated, stating the name and business address of the bailiff or lawyer from whom a copy of the writ may be obtained.</w:t>
            </w:r>
          </w:p>
        </w:tc>
      </w:tr>
      <w:tr w:rsidR="001727D6" w:rsidRPr="00303DD0" w14:paraId="02C7874E" w14:textId="77777777" w:rsidTr="004302BA">
        <w:trPr>
          <w:cantSplit/>
        </w:trPr>
        <w:tc>
          <w:tcPr>
            <w:tcW w:w="4467" w:type="dxa"/>
          </w:tcPr>
          <w:p w14:paraId="0503EDD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62</w:t>
            </w:r>
          </w:p>
        </w:tc>
      </w:tr>
      <w:tr w:rsidR="001727D6" w:rsidRPr="00303DD0" w14:paraId="48898DAD" w14:textId="77777777" w:rsidTr="004302BA">
        <w:trPr>
          <w:cantSplit/>
        </w:trPr>
        <w:tc>
          <w:tcPr>
            <w:tcW w:w="4467" w:type="dxa"/>
          </w:tcPr>
          <w:p w14:paraId="3B9E720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Service on those persons using general terms and conditions containing clauses that are asserted to be unreasonably onerous is effected if, under Article 1003(1°), their name and domicile are not separately stated in the writ, by delivery to the office of the Public Prosecutor at the court where the case was, is or will be pending. An extract of the writ is published without delay in a national daily stating the name and business address of the bailiff or lawyer from whom a copy of the writ may be obtained.</w:t>
            </w:r>
          </w:p>
        </w:tc>
      </w:tr>
      <w:tr w:rsidR="001727D6" w:rsidRPr="00303DD0" w14:paraId="6D8BD6AD" w14:textId="77777777" w:rsidTr="004302BA">
        <w:trPr>
          <w:cantSplit/>
        </w:trPr>
        <w:tc>
          <w:tcPr>
            <w:tcW w:w="4467" w:type="dxa"/>
          </w:tcPr>
          <w:p w14:paraId="600CFE7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63</w:t>
            </w:r>
          </w:p>
        </w:tc>
      </w:tr>
      <w:tr w:rsidR="001727D6" w:rsidRPr="00303DD0" w14:paraId="277AB6DF" w14:textId="77777777" w:rsidTr="004302BA">
        <w:trPr>
          <w:cantSplit/>
        </w:trPr>
        <w:tc>
          <w:tcPr>
            <w:tcW w:w="4467" w:type="dxa"/>
          </w:tcPr>
          <w:p w14:paraId="28B79F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6AC2655" w14:textId="77777777" w:rsidTr="004302BA">
        <w:trPr>
          <w:cantSplit/>
        </w:trPr>
        <w:tc>
          <w:tcPr>
            <w:tcW w:w="4467" w:type="dxa"/>
          </w:tcPr>
          <w:p w14:paraId="29C647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Service of a writ by which an opposition or an appeal is initiated or in which notice to appear in a Supreme Court appeal is served may also be effected by delivery to the office of the last lawyer or bailiff where the addressee elected domicile. This also applies where the addressee has a known domicile or known actual abode in a State in which the Regulation referred to in Article 56(1) is applicable. </w:t>
            </w:r>
          </w:p>
        </w:tc>
      </w:tr>
      <w:tr w:rsidR="001727D6" w:rsidRPr="00303DD0" w14:paraId="1B8E7F72" w14:textId="77777777" w:rsidTr="004302BA">
        <w:trPr>
          <w:cantSplit/>
        </w:trPr>
        <w:tc>
          <w:tcPr>
            <w:tcW w:w="4467" w:type="dxa"/>
          </w:tcPr>
          <w:p w14:paraId="05474E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lawyer or bailiff must take reasonable action to ensure that the writ reaches the addressee on time.</w:t>
            </w:r>
          </w:p>
        </w:tc>
      </w:tr>
      <w:tr w:rsidR="001727D6" w:rsidRPr="00303DD0" w14:paraId="7A2FA628" w14:textId="77777777" w:rsidTr="004302BA">
        <w:trPr>
          <w:cantSplit/>
        </w:trPr>
        <w:tc>
          <w:tcPr>
            <w:tcW w:w="4467" w:type="dxa"/>
          </w:tcPr>
          <w:p w14:paraId="44BBF8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B3EA8A9" w14:textId="77777777" w:rsidTr="004302BA">
        <w:trPr>
          <w:cantSplit/>
        </w:trPr>
        <w:tc>
          <w:tcPr>
            <w:tcW w:w="4467" w:type="dxa"/>
          </w:tcPr>
          <w:p w14:paraId="110656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writs may be served by delivery to a domicile elected in respect of enforcement according to statutory rules, including writs initiating an opposition, an appeal or a Supreme Court appeal.</w:t>
            </w:r>
          </w:p>
        </w:tc>
      </w:tr>
      <w:tr w:rsidR="001727D6" w:rsidRPr="00303DD0" w14:paraId="3FFEBA6D" w14:textId="77777777" w:rsidTr="004302BA">
        <w:trPr>
          <w:cantSplit/>
        </w:trPr>
        <w:tc>
          <w:tcPr>
            <w:tcW w:w="4467" w:type="dxa"/>
          </w:tcPr>
          <w:p w14:paraId="6DD92F7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64</w:t>
            </w:r>
          </w:p>
        </w:tc>
      </w:tr>
      <w:tr w:rsidR="001727D6" w:rsidRPr="00303DD0" w14:paraId="5F84E607" w14:textId="77777777" w:rsidTr="004302BA">
        <w:trPr>
          <w:cantSplit/>
        </w:trPr>
        <w:tc>
          <w:tcPr>
            <w:tcW w:w="4467" w:type="dxa"/>
          </w:tcPr>
          <w:p w14:paraId="2A42CB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9DC7DF6" w14:textId="77777777" w:rsidTr="004302BA">
        <w:trPr>
          <w:cantSplit/>
        </w:trPr>
        <w:tc>
          <w:tcPr>
            <w:tcW w:w="4467" w:type="dxa"/>
          </w:tcPr>
          <w:p w14:paraId="08798B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Writs may not be served between eight o'clock in the evening and seven o'clock in the morning.</w:t>
            </w:r>
          </w:p>
        </w:tc>
      </w:tr>
      <w:tr w:rsidR="001727D6" w:rsidRPr="00303DD0" w14:paraId="52DE4F28" w14:textId="77777777" w:rsidTr="004302BA">
        <w:trPr>
          <w:cantSplit/>
        </w:trPr>
        <w:tc>
          <w:tcPr>
            <w:tcW w:w="4467" w:type="dxa"/>
          </w:tcPr>
          <w:p w14:paraId="5AD906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D501F4A" w14:textId="77777777" w:rsidTr="004302BA">
        <w:trPr>
          <w:cantSplit/>
        </w:trPr>
        <w:tc>
          <w:tcPr>
            <w:tcW w:w="4467" w:type="dxa"/>
          </w:tcPr>
          <w:p w14:paraId="358F80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Writs may not be served on Sundays or a public holiday. </w:t>
            </w:r>
          </w:p>
        </w:tc>
      </w:tr>
      <w:tr w:rsidR="001727D6" w:rsidRPr="00303DD0" w14:paraId="0C6E5012" w14:textId="77777777" w:rsidTr="004302BA">
        <w:trPr>
          <w:cantSplit/>
        </w:trPr>
        <w:tc>
          <w:tcPr>
            <w:tcW w:w="4467" w:type="dxa"/>
          </w:tcPr>
          <w:p w14:paraId="65CD34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last day of the time limit within which the writ may be served is a Sunday or public holiday, the writ may be served on the day immediately following the Sunday or public holiday.</w:t>
            </w:r>
          </w:p>
        </w:tc>
      </w:tr>
      <w:tr w:rsidR="001727D6" w:rsidRPr="00303DD0" w14:paraId="1F3F290E" w14:textId="77777777" w:rsidTr="004302BA">
        <w:trPr>
          <w:cantSplit/>
        </w:trPr>
        <w:tc>
          <w:tcPr>
            <w:tcW w:w="4467" w:type="dxa"/>
          </w:tcPr>
          <w:p w14:paraId="7F0288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4AC1BB4" w14:textId="77777777" w:rsidTr="004302BA">
        <w:trPr>
          <w:cantSplit/>
        </w:trPr>
        <w:tc>
          <w:tcPr>
            <w:tcW w:w="4467" w:type="dxa"/>
          </w:tcPr>
          <w:p w14:paraId="5516BF0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court in summary proceedings or, in subdistrict court cases, the subdistrict court of the court that the writ seeks to </w:t>
            </w:r>
            <w:proofErr w:type="spellStart"/>
            <w:r w:rsidRPr="00303DD0">
              <w:rPr>
                <w:rFonts w:ascii="Times New Roman" w:hAnsi="Times New Roman"/>
                <w:sz w:val="22"/>
                <w:szCs w:val="22"/>
                <w:lang w:val="en-GB"/>
              </w:rPr>
              <w:t>seise</w:t>
            </w:r>
            <w:proofErr w:type="spellEnd"/>
            <w:r w:rsidRPr="00303DD0">
              <w:rPr>
                <w:rFonts w:ascii="Times New Roman" w:hAnsi="Times New Roman"/>
                <w:sz w:val="22"/>
                <w:szCs w:val="22"/>
                <w:lang w:val="en-GB"/>
              </w:rPr>
              <w:t>, and in all other cases the court in summary proceedings of the district court within whose district the writ is being issued, may, in derogation from Article 64(1) and (2), grant permission to serve the writ on all days and at all hours.</w:t>
            </w:r>
          </w:p>
        </w:tc>
      </w:tr>
      <w:tr w:rsidR="001727D6" w:rsidRPr="00303DD0" w14:paraId="25AF97EA" w14:textId="77777777" w:rsidTr="004302BA">
        <w:trPr>
          <w:cantSplit/>
        </w:trPr>
        <w:tc>
          <w:tcPr>
            <w:tcW w:w="4467" w:type="dxa"/>
          </w:tcPr>
          <w:p w14:paraId="39AFBB4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65</w:t>
            </w:r>
          </w:p>
        </w:tc>
      </w:tr>
      <w:tr w:rsidR="001727D6" w:rsidRPr="00303DD0" w14:paraId="758B2279" w14:textId="77777777" w:rsidTr="004302BA">
        <w:trPr>
          <w:cantSplit/>
        </w:trPr>
        <w:tc>
          <w:tcPr>
            <w:tcW w:w="4467" w:type="dxa"/>
          </w:tcPr>
          <w:p w14:paraId="5C63A3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writ or record of an act of legal process can only be declared invalid if this writ or record is defective in a way that is expressly sanctioned by invalidity or if the invalidity is implied by the nature of the defect.</w:t>
            </w:r>
          </w:p>
        </w:tc>
      </w:tr>
      <w:tr w:rsidR="001727D6" w:rsidRPr="00303DD0" w14:paraId="749DC473" w14:textId="77777777" w:rsidTr="004302BA">
        <w:trPr>
          <w:cantSplit/>
        </w:trPr>
        <w:tc>
          <w:tcPr>
            <w:tcW w:w="4467" w:type="dxa"/>
          </w:tcPr>
          <w:p w14:paraId="75B67B1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66</w:t>
            </w:r>
          </w:p>
        </w:tc>
      </w:tr>
      <w:tr w:rsidR="001727D6" w:rsidRPr="00303DD0" w14:paraId="35A59766" w14:textId="77777777" w:rsidTr="004302BA">
        <w:trPr>
          <w:cantSplit/>
        </w:trPr>
        <w:tc>
          <w:tcPr>
            <w:tcW w:w="4467" w:type="dxa"/>
          </w:tcPr>
          <w:p w14:paraId="638663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9F4EBBC" w14:textId="77777777" w:rsidTr="004302BA">
        <w:trPr>
          <w:cantSplit/>
        </w:trPr>
        <w:tc>
          <w:tcPr>
            <w:tcW w:w="4467" w:type="dxa"/>
          </w:tcPr>
          <w:p w14:paraId="2CADFD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Non-compliance with the rules of this Section only results in invalidity to the extent that it is likely that the addressee of the writ is unreasonably prejudiced by the defect.</w:t>
            </w:r>
          </w:p>
        </w:tc>
      </w:tr>
      <w:tr w:rsidR="001727D6" w:rsidRPr="00303DD0" w14:paraId="26F96947" w14:textId="77777777" w:rsidTr="004302BA">
        <w:trPr>
          <w:cantSplit/>
        </w:trPr>
        <w:tc>
          <w:tcPr>
            <w:tcW w:w="4467" w:type="dxa"/>
          </w:tcPr>
          <w:p w14:paraId="340460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FF070E9" w14:textId="77777777" w:rsidTr="004302BA">
        <w:trPr>
          <w:cantSplit/>
        </w:trPr>
        <w:tc>
          <w:tcPr>
            <w:tcW w:w="4467" w:type="dxa"/>
          </w:tcPr>
          <w:p w14:paraId="494891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defect in a writ that results in invalidity may be corrected by writ, except where the law states otherwise.</w:t>
            </w:r>
          </w:p>
        </w:tc>
      </w:tr>
      <w:tr w:rsidR="001727D6" w:rsidRPr="00303DD0" w14:paraId="201F5944" w14:textId="77777777" w:rsidTr="004302BA">
        <w:trPr>
          <w:cantSplit/>
        </w:trPr>
        <w:tc>
          <w:tcPr>
            <w:tcW w:w="4467" w:type="dxa"/>
          </w:tcPr>
          <w:p w14:paraId="4628A3C3" w14:textId="77777777" w:rsidR="001727D6" w:rsidRPr="00303DD0" w:rsidRDefault="001727D6" w:rsidP="004302BA">
            <w:pPr>
              <w:pStyle w:val="DCCPHEAD3"/>
              <w:rPr>
                <w:lang w:val="en-GB"/>
              </w:rPr>
            </w:pPr>
            <w:bookmarkStart w:id="9" w:name="_Toc187761011"/>
            <w:r w:rsidRPr="00303DD0">
              <w:rPr>
                <w:lang w:val="en-GB"/>
              </w:rPr>
              <w:t>SECTION 7 - INFORMATION ON FOREIGN LAW AND EUROPEAN COMMUNITY COMPETITION LAW</w:t>
            </w:r>
            <w:bookmarkEnd w:id="9"/>
          </w:p>
        </w:tc>
      </w:tr>
      <w:tr w:rsidR="001727D6" w:rsidRPr="00303DD0" w14:paraId="1FD2E5C0" w14:textId="77777777" w:rsidTr="004302BA">
        <w:trPr>
          <w:cantSplit/>
        </w:trPr>
        <w:tc>
          <w:tcPr>
            <w:tcW w:w="4467" w:type="dxa"/>
          </w:tcPr>
          <w:p w14:paraId="6DB04EF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67</w:t>
            </w:r>
          </w:p>
        </w:tc>
      </w:tr>
      <w:tr w:rsidR="001727D6" w:rsidRPr="00303DD0" w14:paraId="2FF65460" w14:textId="77777777" w:rsidTr="004302BA">
        <w:trPr>
          <w:cantSplit/>
        </w:trPr>
        <w:tc>
          <w:tcPr>
            <w:tcW w:w="4467" w:type="dxa"/>
          </w:tcPr>
          <w:p w14:paraId="78C4C6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E4D0A92" w14:textId="77777777" w:rsidTr="004302BA">
        <w:trPr>
          <w:cantSplit/>
        </w:trPr>
        <w:tc>
          <w:tcPr>
            <w:tcW w:w="4467" w:type="dxa"/>
          </w:tcPr>
          <w:p w14:paraId="180FB9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court seeks information in accordance with Article 3 of the European Convention on information on foreign law concluded in London on 7 June 1968 (Trb. 1968, 142) or wishes to ask for information or advice under Article 15(1) of Council Regulation (EC) No 1/2003 of 16 December 2002 on the implementation of the rules on competition laid down in Articles 81 and 82 of the Treaty (OJ EC 2003, L 1), the court will provide the parties with a written list of the questions to be asked and the documents to be transmitted.</w:t>
            </w:r>
          </w:p>
        </w:tc>
      </w:tr>
      <w:tr w:rsidR="001727D6" w:rsidRPr="00303DD0" w14:paraId="4B41E3B5" w14:textId="77777777" w:rsidTr="004302BA">
        <w:trPr>
          <w:cantSplit/>
        </w:trPr>
        <w:tc>
          <w:tcPr>
            <w:tcW w:w="4467" w:type="dxa"/>
          </w:tcPr>
          <w:p w14:paraId="5C9B42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280AB69" w14:textId="77777777" w:rsidTr="004302BA">
        <w:trPr>
          <w:cantSplit/>
        </w:trPr>
        <w:tc>
          <w:tcPr>
            <w:tcW w:w="4467" w:type="dxa"/>
          </w:tcPr>
          <w:p w14:paraId="39C981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Within a time limit set by the court, parties may submit written views on the questions to be asked and the documents to be transmitted.</w:t>
            </w:r>
          </w:p>
        </w:tc>
      </w:tr>
      <w:tr w:rsidR="001727D6" w:rsidRPr="00303DD0" w14:paraId="34529CCE" w14:textId="77777777" w:rsidTr="004302BA">
        <w:trPr>
          <w:cantSplit/>
        </w:trPr>
        <w:tc>
          <w:tcPr>
            <w:tcW w:w="4467" w:type="dxa"/>
          </w:tcPr>
          <w:p w14:paraId="1D3C7B4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95EE0B0" w14:textId="77777777" w:rsidTr="004302BA">
        <w:trPr>
          <w:cantSplit/>
        </w:trPr>
        <w:tc>
          <w:tcPr>
            <w:tcW w:w="4467" w:type="dxa"/>
          </w:tcPr>
          <w:p w14:paraId="605649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establishes the content of the request for information or advice in an interim judgment. </w:t>
            </w:r>
          </w:p>
        </w:tc>
      </w:tr>
      <w:tr w:rsidR="001727D6" w:rsidRPr="00303DD0" w14:paraId="33AF8298" w14:textId="77777777" w:rsidTr="004302BA">
        <w:trPr>
          <w:cantSplit/>
        </w:trPr>
        <w:tc>
          <w:tcPr>
            <w:tcW w:w="4467" w:type="dxa"/>
          </w:tcPr>
          <w:p w14:paraId="77DEA6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observes Article 4 of the Convention in its request insofar as it relates to information on foreign law.</w:t>
            </w:r>
          </w:p>
        </w:tc>
      </w:tr>
      <w:tr w:rsidR="001727D6" w:rsidRPr="00303DD0" w14:paraId="6343C76F" w14:textId="77777777" w:rsidTr="004302BA">
        <w:trPr>
          <w:cantSplit/>
        </w:trPr>
        <w:tc>
          <w:tcPr>
            <w:tcW w:w="4467" w:type="dxa"/>
          </w:tcPr>
          <w:p w14:paraId="6F31C4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C0DBCFE" w14:textId="77777777" w:rsidTr="004302BA">
        <w:trPr>
          <w:cantSplit/>
        </w:trPr>
        <w:tc>
          <w:tcPr>
            <w:tcW w:w="4467" w:type="dxa"/>
          </w:tcPr>
          <w:p w14:paraId="3A46E0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interim judgment, where it pertains to the substance of the questions to be asked and the documents to be transmitted, is not subject to any remedy.</w:t>
            </w:r>
          </w:p>
        </w:tc>
      </w:tr>
      <w:tr w:rsidR="001727D6" w:rsidRPr="00303DD0" w14:paraId="2BBDF2BE" w14:textId="77777777" w:rsidTr="004302BA">
        <w:trPr>
          <w:cantSplit/>
        </w:trPr>
        <w:tc>
          <w:tcPr>
            <w:tcW w:w="4467" w:type="dxa"/>
          </w:tcPr>
          <w:p w14:paraId="461842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84FF3D4" w14:textId="77777777" w:rsidTr="004302BA">
        <w:trPr>
          <w:cantSplit/>
        </w:trPr>
        <w:tc>
          <w:tcPr>
            <w:tcW w:w="4467" w:type="dxa"/>
          </w:tcPr>
          <w:p w14:paraId="31161C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is asked for further information on the basis of Article 13 of the Convention, it will allow the parties to respond in writing to this request within a time limit set by the court.</w:t>
            </w:r>
          </w:p>
        </w:tc>
      </w:tr>
      <w:tr w:rsidR="001727D6" w:rsidRPr="00303DD0" w14:paraId="2088BC53" w14:textId="77777777" w:rsidTr="004302BA">
        <w:trPr>
          <w:cantSplit/>
        </w:trPr>
        <w:tc>
          <w:tcPr>
            <w:tcW w:w="4467" w:type="dxa"/>
          </w:tcPr>
          <w:p w14:paraId="6E49CEA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68</w:t>
            </w:r>
          </w:p>
        </w:tc>
      </w:tr>
      <w:tr w:rsidR="001727D6" w:rsidRPr="00303DD0" w14:paraId="7249B204" w14:textId="77777777" w:rsidTr="004302BA">
        <w:trPr>
          <w:cantSplit/>
        </w:trPr>
        <w:tc>
          <w:tcPr>
            <w:tcW w:w="4467" w:type="dxa"/>
          </w:tcPr>
          <w:p w14:paraId="38AD7A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6978FD4" w14:textId="77777777" w:rsidTr="004302BA">
        <w:trPr>
          <w:cantSplit/>
        </w:trPr>
        <w:tc>
          <w:tcPr>
            <w:tcW w:w="4467" w:type="dxa"/>
          </w:tcPr>
          <w:p w14:paraId="103F47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the response to the request for information or advice to the parties. </w:t>
            </w:r>
          </w:p>
        </w:tc>
      </w:tr>
      <w:tr w:rsidR="001727D6" w:rsidRPr="00303DD0" w14:paraId="3DB9A11A" w14:textId="77777777" w:rsidTr="004302BA">
        <w:trPr>
          <w:cantSplit/>
        </w:trPr>
        <w:tc>
          <w:tcPr>
            <w:tcW w:w="4467" w:type="dxa"/>
          </w:tcPr>
          <w:p w14:paraId="5F759A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will then set the date and time at which the case will move forward.</w:t>
            </w:r>
          </w:p>
        </w:tc>
      </w:tr>
      <w:tr w:rsidR="001727D6" w:rsidRPr="00303DD0" w14:paraId="0ACDD49B" w14:textId="77777777" w:rsidTr="004302BA">
        <w:trPr>
          <w:cantSplit/>
        </w:trPr>
        <w:tc>
          <w:tcPr>
            <w:tcW w:w="4467" w:type="dxa"/>
          </w:tcPr>
          <w:p w14:paraId="1566260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8E764CD" w14:textId="77777777" w:rsidTr="004302BA">
        <w:trPr>
          <w:cantSplit/>
        </w:trPr>
        <w:tc>
          <w:tcPr>
            <w:tcW w:w="4467" w:type="dxa"/>
          </w:tcPr>
          <w:p w14:paraId="1561ED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submit their views on the response or the advice within a time limit to be set by the court.</w:t>
            </w:r>
          </w:p>
        </w:tc>
      </w:tr>
      <w:tr w:rsidR="001727D6" w:rsidRPr="00303DD0" w14:paraId="4541C160" w14:textId="77777777" w:rsidTr="004302BA">
        <w:trPr>
          <w:cantSplit/>
        </w:trPr>
        <w:tc>
          <w:tcPr>
            <w:tcW w:w="4467" w:type="dxa"/>
          </w:tcPr>
          <w:p w14:paraId="101308B5" w14:textId="77777777" w:rsidR="001727D6" w:rsidRPr="00303DD0" w:rsidRDefault="001727D6" w:rsidP="004302BA">
            <w:pPr>
              <w:pStyle w:val="DCCPHEAD3"/>
              <w:rPr>
                <w:lang w:val="en-GB"/>
              </w:rPr>
            </w:pPr>
            <w:bookmarkStart w:id="10" w:name="_Toc187761012"/>
            <w:r w:rsidRPr="00303DD0">
              <w:rPr>
                <w:lang w:val="en-GB"/>
              </w:rPr>
              <w:t>SECTION 8 - CORRECTION OF AN ERROR IN INITIATING AN ACTION, REFERRAL BY OR TO THE SUBDISTRICT COURT, AND REFERRAL FOR LACK OF SUBJECT-MATTER JURISDICTION</w:t>
            </w:r>
            <w:bookmarkEnd w:id="10"/>
          </w:p>
        </w:tc>
      </w:tr>
      <w:tr w:rsidR="001727D6" w:rsidRPr="00303DD0" w14:paraId="683E083B" w14:textId="77777777" w:rsidTr="004302BA">
        <w:trPr>
          <w:cantSplit/>
        </w:trPr>
        <w:tc>
          <w:tcPr>
            <w:tcW w:w="4467" w:type="dxa"/>
          </w:tcPr>
          <w:p w14:paraId="06A44D8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69</w:t>
            </w:r>
          </w:p>
        </w:tc>
      </w:tr>
      <w:tr w:rsidR="001727D6" w:rsidRPr="00303DD0" w14:paraId="49B7E320" w14:textId="77777777" w:rsidTr="004302BA">
        <w:trPr>
          <w:cantSplit/>
        </w:trPr>
        <w:tc>
          <w:tcPr>
            <w:tcW w:w="4467" w:type="dxa"/>
          </w:tcPr>
          <w:p w14:paraId="2ECEAC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1.</w:t>
            </w:r>
            <w:r w:rsidRPr="00303DD0">
              <w:rPr>
                <w:rFonts w:ascii="Times New Roman" w:hAnsi="Times New Roman"/>
                <w:sz w:val="22"/>
                <w:szCs w:val="22"/>
                <w:lang w:val="en-GB"/>
              </w:rPr>
              <w:tab/>
            </w:r>
          </w:p>
        </w:tc>
      </w:tr>
      <w:tr w:rsidR="001727D6" w:rsidRPr="00303DD0" w14:paraId="0DAACDAD" w14:textId="77777777" w:rsidTr="004302BA">
        <w:trPr>
          <w:cantSplit/>
        </w:trPr>
        <w:tc>
          <w:tcPr>
            <w:tcW w:w="4467" w:type="dxa"/>
          </w:tcPr>
          <w:p w14:paraId="2E910CF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proceedings have been initiated by application but should have been initiated by writ of summons, or vice versa, the court, if necessary, orders the initiating party, within a time limit set by the court, to correct or supplement the document by which the proceedings were initiated at this party's expense. </w:t>
            </w:r>
          </w:p>
        </w:tc>
      </w:tr>
      <w:tr w:rsidR="001727D6" w:rsidRPr="00303DD0" w14:paraId="7C9FE7F3" w14:textId="77777777" w:rsidTr="004302BA">
        <w:trPr>
          <w:cantSplit/>
        </w:trPr>
        <w:tc>
          <w:tcPr>
            <w:tcW w:w="4467" w:type="dxa"/>
          </w:tcPr>
          <w:p w14:paraId="6CA121F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proceedings are pending on the original day of the submission or service of writ.</w:t>
            </w:r>
          </w:p>
        </w:tc>
      </w:tr>
      <w:tr w:rsidR="001727D6" w:rsidRPr="00303DD0" w14:paraId="0FCF797D" w14:textId="77777777" w:rsidTr="004302BA">
        <w:trPr>
          <w:cantSplit/>
        </w:trPr>
        <w:tc>
          <w:tcPr>
            <w:tcW w:w="4467" w:type="dxa"/>
          </w:tcPr>
          <w:p w14:paraId="1D9247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E06232D" w14:textId="77777777" w:rsidTr="004302BA">
        <w:trPr>
          <w:cantSplit/>
        </w:trPr>
        <w:tc>
          <w:tcPr>
            <w:tcW w:w="4467" w:type="dxa"/>
          </w:tcPr>
          <w:p w14:paraId="257469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Additionally, the court orders that the proceedings move forward as from their current status in accordance with the rules applicable to proceedings initiated by writ of summons or proceedings initiated by application, as the case may be, and if necessary refers the action to another chamber.</w:t>
            </w:r>
          </w:p>
        </w:tc>
      </w:tr>
      <w:tr w:rsidR="001727D6" w:rsidRPr="00303DD0" w14:paraId="7589A6CB" w14:textId="77777777" w:rsidTr="004302BA">
        <w:trPr>
          <w:cantSplit/>
        </w:trPr>
        <w:tc>
          <w:tcPr>
            <w:tcW w:w="4467" w:type="dxa"/>
          </w:tcPr>
          <w:p w14:paraId="4C806A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E1015E3" w14:textId="77777777" w:rsidTr="004302BA">
        <w:trPr>
          <w:cantSplit/>
        </w:trPr>
        <w:tc>
          <w:tcPr>
            <w:tcW w:w="4467" w:type="dxa"/>
          </w:tcPr>
          <w:p w14:paraId="3CD0B7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orders that the proceedings move forward in accordance with the rules applicable to proceedings initiated by writ of summons, it sets the date for the case on the court calendar. </w:t>
            </w:r>
          </w:p>
        </w:tc>
      </w:tr>
      <w:tr w:rsidR="001727D6" w:rsidRPr="00303DD0" w14:paraId="2154F1A1" w14:textId="77777777" w:rsidTr="004302BA">
        <w:trPr>
          <w:cantSplit/>
        </w:trPr>
        <w:tc>
          <w:tcPr>
            <w:tcW w:w="4467" w:type="dxa"/>
          </w:tcPr>
          <w:p w14:paraId="3A2465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has not yet been given notice to appear, the court orders the initiating party to notify the defendant of this date by writ.</w:t>
            </w:r>
          </w:p>
        </w:tc>
      </w:tr>
      <w:tr w:rsidR="001727D6" w:rsidRPr="00303DD0" w14:paraId="1FCA922C" w14:textId="77777777" w:rsidTr="004302BA">
        <w:trPr>
          <w:cantSplit/>
        </w:trPr>
        <w:tc>
          <w:tcPr>
            <w:tcW w:w="4467" w:type="dxa"/>
          </w:tcPr>
          <w:p w14:paraId="52C662D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1D6ED7E" w14:textId="77777777" w:rsidTr="004302BA">
        <w:trPr>
          <w:cantSplit/>
        </w:trPr>
        <w:tc>
          <w:tcPr>
            <w:tcW w:w="4467" w:type="dxa"/>
          </w:tcPr>
          <w:p w14:paraId="3956611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allows the parties, if needed, to adapt their arguments to the procedural rules applicable at such time.</w:t>
            </w:r>
          </w:p>
        </w:tc>
      </w:tr>
      <w:tr w:rsidR="001727D6" w:rsidRPr="00303DD0" w14:paraId="5F17A655" w14:textId="77777777" w:rsidTr="004302BA">
        <w:trPr>
          <w:cantSplit/>
        </w:trPr>
        <w:tc>
          <w:tcPr>
            <w:tcW w:w="4467" w:type="dxa"/>
          </w:tcPr>
          <w:p w14:paraId="6D61E1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B2D1D9E" w14:textId="77777777" w:rsidTr="004302BA">
        <w:trPr>
          <w:cantSplit/>
        </w:trPr>
        <w:tc>
          <w:tcPr>
            <w:tcW w:w="4467" w:type="dxa"/>
          </w:tcPr>
          <w:p w14:paraId="2954F4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decision under Article 69(1), (2), (3) or (4) is not subject to any higher remedy.</w:t>
            </w:r>
          </w:p>
        </w:tc>
      </w:tr>
      <w:tr w:rsidR="001727D6" w:rsidRPr="00303DD0" w14:paraId="492E9D5E" w14:textId="77777777" w:rsidTr="004302BA">
        <w:trPr>
          <w:cantSplit/>
        </w:trPr>
        <w:tc>
          <w:tcPr>
            <w:tcW w:w="4467" w:type="dxa"/>
          </w:tcPr>
          <w:p w14:paraId="4CD6029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70</w:t>
            </w:r>
          </w:p>
        </w:tc>
      </w:tr>
      <w:tr w:rsidR="001727D6" w:rsidRPr="00303DD0" w14:paraId="79112FE3" w14:textId="77777777" w:rsidTr="004302BA">
        <w:trPr>
          <w:cantSplit/>
        </w:trPr>
        <w:tc>
          <w:tcPr>
            <w:tcW w:w="4467" w:type="dxa"/>
          </w:tcPr>
          <w:p w14:paraId="1C580D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1383895" w14:textId="77777777" w:rsidTr="004302BA">
        <w:trPr>
          <w:cantSplit/>
        </w:trPr>
        <w:tc>
          <w:tcPr>
            <w:tcW w:w="4467" w:type="dxa"/>
          </w:tcPr>
          <w:p w14:paraId="2366FE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court rules that the claimant or applicant is inadmissible because an administrative objection, administrative appeal, or appeal before an administrative court could be initiated, the court's judgment includes a statement to this effect.</w:t>
            </w:r>
          </w:p>
        </w:tc>
      </w:tr>
      <w:tr w:rsidR="001727D6" w:rsidRPr="00303DD0" w14:paraId="2B23CF4C" w14:textId="77777777" w:rsidTr="004302BA">
        <w:trPr>
          <w:cantSplit/>
        </w:trPr>
        <w:tc>
          <w:tcPr>
            <w:tcW w:w="4467" w:type="dxa"/>
          </w:tcPr>
          <w:p w14:paraId="24DF71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A04F34E" w14:textId="77777777" w:rsidTr="004302BA">
        <w:trPr>
          <w:cantSplit/>
        </w:trPr>
        <w:tc>
          <w:tcPr>
            <w:tcW w:w="4467" w:type="dxa"/>
          </w:tcPr>
          <w:p w14:paraId="17D463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claimant or applicant may have been unclear as to the inadmissibility, the court's judgment includes a statement on the body at which an objection or appeal can still be initiated. </w:t>
            </w:r>
          </w:p>
        </w:tc>
      </w:tr>
      <w:tr w:rsidR="001727D6" w:rsidRPr="00303DD0" w14:paraId="2A955395" w14:textId="77777777" w:rsidTr="004302BA">
        <w:trPr>
          <w:cantSplit/>
        </w:trPr>
        <w:tc>
          <w:tcPr>
            <w:tcW w:w="4467" w:type="dxa"/>
          </w:tcPr>
          <w:p w14:paraId="3AF6D6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body at which an objection or appeal can still be initiated is bound by that ruling.</w:t>
            </w:r>
          </w:p>
        </w:tc>
      </w:tr>
      <w:tr w:rsidR="001727D6" w:rsidRPr="00303DD0" w14:paraId="45445848" w14:textId="77777777" w:rsidTr="004302BA">
        <w:trPr>
          <w:cantSplit/>
        </w:trPr>
        <w:tc>
          <w:tcPr>
            <w:tcW w:w="4467" w:type="dxa"/>
          </w:tcPr>
          <w:p w14:paraId="3DB434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437BBD5" w14:textId="77777777" w:rsidTr="004302BA">
        <w:trPr>
          <w:cantSplit/>
        </w:trPr>
        <w:tc>
          <w:tcPr>
            <w:tcW w:w="4467" w:type="dxa"/>
          </w:tcPr>
          <w:p w14:paraId="69FB99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time limit for submitting the statement of objection or appeal starts to run on the day after the day on which the judgment is no longer subject to ordinary remedies.</w:t>
            </w:r>
          </w:p>
        </w:tc>
      </w:tr>
      <w:tr w:rsidR="001727D6" w:rsidRPr="00303DD0" w14:paraId="0DB488A3" w14:textId="77777777" w:rsidTr="004302BA">
        <w:trPr>
          <w:cantSplit/>
        </w:trPr>
        <w:tc>
          <w:tcPr>
            <w:tcW w:w="4467" w:type="dxa"/>
          </w:tcPr>
          <w:p w14:paraId="192DD0E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71</w:t>
            </w:r>
          </w:p>
        </w:tc>
      </w:tr>
      <w:tr w:rsidR="001727D6" w:rsidRPr="00303DD0" w14:paraId="7EBE5222" w14:textId="77777777" w:rsidTr="004302BA">
        <w:trPr>
          <w:cantSplit/>
        </w:trPr>
        <w:tc>
          <w:tcPr>
            <w:tcW w:w="4467" w:type="dxa"/>
          </w:tcPr>
          <w:p w14:paraId="61EA90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154B4C1" w14:textId="77777777" w:rsidTr="004302BA">
        <w:trPr>
          <w:cantSplit/>
        </w:trPr>
        <w:tc>
          <w:tcPr>
            <w:tcW w:w="4467" w:type="dxa"/>
          </w:tcPr>
          <w:p w14:paraId="6661CF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an action, in process before the subdistrict court, should be dealt with and decided by a chamber for cases other than subdistrict court cases, the action is referred to such chamber at the request of one of the parties or on the court's own initiative.</w:t>
            </w:r>
          </w:p>
        </w:tc>
      </w:tr>
      <w:tr w:rsidR="001727D6" w:rsidRPr="00303DD0" w14:paraId="5BEA73DB" w14:textId="77777777" w:rsidTr="004302BA">
        <w:trPr>
          <w:cantSplit/>
        </w:trPr>
        <w:tc>
          <w:tcPr>
            <w:tcW w:w="4467" w:type="dxa"/>
          </w:tcPr>
          <w:p w14:paraId="39A722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36949B2" w14:textId="77777777" w:rsidTr="004302BA">
        <w:trPr>
          <w:cantSplit/>
        </w:trPr>
        <w:tc>
          <w:tcPr>
            <w:tcW w:w="4467" w:type="dxa"/>
          </w:tcPr>
          <w:p w14:paraId="4C6B82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an action, in process before a chamber other than the subdistrict court, should be dealt with and decided by the subdistrict court, the action will be referred to a subdistrict court at the request of one of the parties or on the court's own initiative.</w:t>
            </w:r>
          </w:p>
        </w:tc>
      </w:tr>
      <w:tr w:rsidR="001727D6" w:rsidRPr="00303DD0" w14:paraId="0905A1F9" w14:textId="77777777" w:rsidTr="004302BA">
        <w:trPr>
          <w:cantSplit/>
        </w:trPr>
        <w:tc>
          <w:tcPr>
            <w:tcW w:w="4467" w:type="dxa"/>
          </w:tcPr>
          <w:p w14:paraId="093D20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7A864E1" w14:textId="77777777" w:rsidTr="004302BA">
        <w:trPr>
          <w:cantSplit/>
        </w:trPr>
        <w:tc>
          <w:tcPr>
            <w:tcW w:w="4467" w:type="dxa"/>
          </w:tcPr>
          <w:p w14:paraId="3823921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subject-matter of the dispute is determinative on the issue as to whether referral is necessary, the court's analysis of that issue is based on its provisional view on the subject-matter of the dispute.</w:t>
            </w:r>
          </w:p>
        </w:tc>
      </w:tr>
      <w:tr w:rsidR="001727D6" w:rsidRPr="00303DD0" w14:paraId="17DA36B4" w14:textId="77777777" w:rsidTr="004302BA">
        <w:trPr>
          <w:cantSplit/>
        </w:trPr>
        <w:tc>
          <w:tcPr>
            <w:tcW w:w="4467" w:type="dxa"/>
          </w:tcPr>
          <w:p w14:paraId="2232F4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DD5AFD6" w14:textId="77777777" w:rsidTr="004302BA">
        <w:trPr>
          <w:cantSplit/>
        </w:trPr>
        <w:tc>
          <w:tcPr>
            <w:tcW w:w="4467" w:type="dxa"/>
          </w:tcPr>
          <w:p w14:paraId="297162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its decision to refer the case, the court states: the manner in which the parties must appear in the proceedings and insofar as applicable, the court fee or the increased court fee to be charged to the parties under Article 8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and the time limit within which this court fee or any increased court fee is to be paid. </w:t>
            </w:r>
          </w:p>
        </w:tc>
      </w:tr>
      <w:tr w:rsidR="001727D6" w:rsidRPr="00303DD0" w14:paraId="4D29318D" w14:textId="77777777" w:rsidTr="004302BA">
        <w:trPr>
          <w:cantSplit/>
        </w:trPr>
        <w:tc>
          <w:tcPr>
            <w:tcW w:w="4467" w:type="dxa"/>
          </w:tcPr>
          <w:p w14:paraId="09C7B2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111(2), preamble and (k) and (l)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10B1EE07" w14:textId="77777777" w:rsidTr="004302BA">
        <w:trPr>
          <w:cantSplit/>
        </w:trPr>
        <w:tc>
          <w:tcPr>
            <w:tcW w:w="4467" w:type="dxa"/>
          </w:tcPr>
          <w:p w14:paraId="405ED2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In proceedings initiated by writ of summons, the court sets a new court calendar date and, if the court has recorded the defendant's default for failure to appear, orders the claimant to notify the defendant by writ of the decision to refer the case.</w:t>
            </w:r>
          </w:p>
        </w:tc>
      </w:tr>
      <w:tr w:rsidR="001727D6" w:rsidRPr="00303DD0" w14:paraId="06C1EF4A" w14:textId="77777777" w:rsidTr="004302BA">
        <w:trPr>
          <w:cantSplit/>
        </w:trPr>
        <w:tc>
          <w:tcPr>
            <w:tcW w:w="4467" w:type="dxa"/>
          </w:tcPr>
          <w:p w14:paraId="150548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48D43430" w14:textId="77777777" w:rsidTr="004302BA">
        <w:trPr>
          <w:cantSplit/>
        </w:trPr>
        <w:tc>
          <w:tcPr>
            <w:tcW w:w="4467" w:type="dxa"/>
          </w:tcPr>
          <w:p w14:paraId="5905A6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Referral and non-referral are not subject to any remedy. </w:t>
            </w:r>
          </w:p>
        </w:tc>
      </w:tr>
      <w:tr w:rsidR="001727D6" w:rsidRPr="00303DD0" w14:paraId="0EB7B757" w14:textId="77777777" w:rsidTr="004302BA">
        <w:trPr>
          <w:cantSplit/>
        </w:trPr>
        <w:tc>
          <w:tcPr>
            <w:tcW w:w="4467" w:type="dxa"/>
          </w:tcPr>
          <w:p w14:paraId="0FE2E6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to which the case is referred is bound by that referral.</w:t>
            </w:r>
          </w:p>
        </w:tc>
      </w:tr>
      <w:tr w:rsidR="001727D6" w:rsidRPr="00303DD0" w14:paraId="00C858AC" w14:textId="77777777" w:rsidTr="004302BA">
        <w:trPr>
          <w:cantSplit/>
        </w:trPr>
        <w:tc>
          <w:tcPr>
            <w:tcW w:w="4467" w:type="dxa"/>
          </w:tcPr>
          <w:p w14:paraId="3901453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72</w:t>
            </w:r>
          </w:p>
        </w:tc>
      </w:tr>
      <w:tr w:rsidR="001727D6" w:rsidRPr="00303DD0" w14:paraId="5D7D8F7E" w14:textId="77777777" w:rsidTr="004302BA">
        <w:trPr>
          <w:cantSplit/>
        </w:trPr>
        <w:tc>
          <w:tcPr>
            <w:tcW w:w="4467" w:type="dxa"/>
          </w:tcPr>
          <w:p w14:paraId="20FE793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case is not within a court's subject-matter jurisdiction, the court declines jurisdiction, on its own initiative or otherwise.</w:t>
            </w:r>
          </w:p>
        </w:tc>
      </w:tr>
      <w:tr w:rsidR="001727D6" w:rsidRPr="00303DD0" w14:paraId="7B93452E" w14:textId="77777777" w:rsidTr="004302BA">
        <w:trPr>
          <w:cantSplit/>
        </w:trPr>
        <w:tc>
          <w:tcPr>
            <w:tcW w:w="4467" w:type="dxa"/>
          </w:tcPr>
          <w:p w14:paraId="34F6CFE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73</w:t>
            </w:r>
          </w:p>
        </w:tc>
      </w:tr>
      <w:tr w:rsidR="001727D6" w:rsidRPr="00303DD0" w14:paraId="21AE59EE" w14:textId="77777777" w:rsidTr="004302BA">
        <w:trPr>
          <w:cantSplit/>
        </w:trPr>
        <w:tc>
          <w:tcPr>
            <w:tcW w:w="4467" w:type="dxa"/>
          </w:tcPr>
          <w:p w14:paraId="5BD1FB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court declines jurisdiction and another ordinary court does have jurisdiction, the court will refer the case to the other court. </w:t>
            </w:r>
          </w:p>
        </w:tc>
      </w:tr>
      <w:tr w:rsidR="001727D6" w:rsidRPr="00303DD0" w14:paraId="3A321279" w14:textId="77777777" w:rsidTr="004302BA">
        <w:trPr>
          <w:cantSplit/>
        </w:trPr>
        <w:tc>
          <w:tcPr>
            <w:tcW w:w="4467" w:type="dxa"/>
          </w:tcPr>
          <w:p w14:paraId="38BCB3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71(4), first sentence,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35D2AE6" w14:textId="77777777" w:rsidTr="004302BA">
        <w:trPr>
          <w:cantSplit/>
        </w:trPr>
        <w:tc>
          <w:tcPr>
            <w:tcW w:w="4467" w:type="dxa"/>
          </w:tcPr>
          <w:p w14:paraId="2DFB78F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74</w:t>
            </w:r>
          </w:p>
        </w:tc>
      </w:tr>
      <w:tr w:rsidR="001727D6" w:rsidRPr="00303DD0" w14:paraId="5FC8A5E9" w14:textId="77777777" w:rsidTr="004302BA">
        <w:trPr>
          <w:cantSplit/>
        </w:trPr>
        <w:tc>
          <w:tcPr>
            <w:tcW w:w="4467" w:type="dxa"/>
          </w:tcPr>
          <w:p w14:paraId="48437AB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5D1F1DE" w14:textId="77777777" w:rsidTr="004302BA">
        <w:trPr>
          <w:cantSplit/>
        </w:trPr>
        <w:tc>
          <w:tcPr>
            <w:tcW w:w="4467" w:type="dxa"/>
          </w:tcPr>
          <w:p w14:paraId="2F91C2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referral is in a case that must be initiated by writ of summons, each party may serve a writ of notice on the other parties to appear in the proceedings on the court calendar date at which it wishes to enter the case on the court calendar. </w:t>
            </w:r>
          </w:p>
        </w:tc>
      </w:tr>
      <w:tr w:rsidR="001727D6" w:rsidRPr="00303DD0" w14:paraId="2C63994B" w14:textId="77777777" w:rsidTr="004302BA">
        <w:trPr>
          <w:cantSplit/>
        </w:trPr>
        <w:tc>
          <w:tcPr>
            <w:tcW w:w="4467" w:type="dxa"/>
          </w:tcPr>
          <w:p w14:paraId="62387EC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notice must comply with the notice periods applicable to a writ of summons. </w:t>
            </w:r>
          </w:p>
        </w:tc>
      </w:tr>
      <w:tr w:rsidR="001727D6" w:rsidRPr="00303DD0" w14:paraId="0A5233FE" w14:textId="77777777" w:rsidTr="004302BA">
        <w:trPr>
          <w:cantSplit/>
        </w:trPr>
        <w:tc>
          <w:tcPr>
            <w:tcW w:w="4467" w:type="dxa"/>
          </w:tcPr>
          <w:p w14:paraId="03FC8A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 may also be served at the office of the last lawyer or bailiff with whom the addressee of the writ elected domicile. </w:t>
            </w:r>
          </w:p>
        </w:tc>
      </w:tr>
      <w:tr w:rsidR="001727D6" w:rsidRPr="00303DD0" w14:paraId="5F3E7C95" w14:textId="77777777" w:rsidTr="004302BA">
        <w:trPr>
          <w:cantSplit/>
        </w:trPr>
        <w:tc>
          <w:tcPr>
            <w:tcW w:w="4467" w:type="dxa"/>
          </w:tcPr>
          <w:p w14:paraId="0EA15B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lawyer or bailiff must take reasonable action to ensure that the writ reaches the addressee on time.</w:t>
            </w:r>
          </w:p>
        </w:tc>
      </w:tr>
      <w:tr w:rsidR="001727D6" w:rsidRPr="00303DD0" w14:paraId="1D738E92" w14:textId="77777777" w:rsidTr="004302BA">
        <w:trPr>
          <w:cantSplit/>
        </w:trPr>
        <w:tc>
          <w:tcPr>
            <w:tcW w:w="4467" w:type="dxa"/>
          </w:tcPr>
          <w:p w14:paraId="7B3E3B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B2A50C2" w14:textId="77777777" w:rsidTr="004302BA">
        <w:trPr>
          <w:cantSplit/>
        </w:trPr>
        <w:tc>
          <w:tcPr>
            <w:tcW w:w="4467" w:type="dxa"/>
          </w:tcPr>
          <w:p w14:paraId="753130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referral is in a case which must be initiated by application, the clerk transmits a copy of the judgment to the court to which the case has been referred.</w:t>
            </w:r>
          </w:p>
        </w:tc>
      </w:tr>
      <w:tr w:rsidR="001727D6" w:rsidRPr="00303DD0" w14:paraId="59364107" w14:textId="77777777" w:rsidTr="004302BA">
        <w:trPr>
          <w:cantSplit/>
        </w:trPr>
        <w:tc>
          <w:tcPr>
            <w:tcW w:w="4467" w:type="dxa"/>
          </w:tcPr>
          <w:p w14:paraId="216921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73E3FA6" w14:textId="77777777" w:rsidTr="004302BA">
        <w:trPr>
          <w:cantSplit/>
        </w:trPr>
        <w:tc>
          <w:tcPr>
            <w:tcW w:w="4467" w:type="dxa"/>
          </w:tcPr>
          <w:p w14:paraId="11697F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Proceedings move forward in the court to which the case has been referred as from the status in which the case was referred. </w:t>
            </w:r>
          </w:p>
        </w:tc>
      </w:tr>
      <w:tr w:rsidR="001727D6" w:rsidRPr="00303DD0" w14:paraId="41A980F5" w14:textId="77777777" w:rsidTr="004302BA">
        <w:trPr>
          <w:cantSplit/>
        </w:trPr>
        <w:tc>
          <w:tcPr>
            <w:tcW w:w="4467" w:type="dxa"/>
          </w:tcPr>
          <w:p w14:paraId="4A1C7B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lower court is bound by the referral; a higher court is not.</w:t>
            </w:r>
          </w:p>
        </w:tc>
      </w:tr>
      <w:tr w:rsidR="001727D6" w:rsidRPr="00303DD0" w14:paraId="085DA911" w14:textId="77777777" w:rsidTr="004302BA">
        <w:trPr>
          <w:cantSplit/>
        </w:trPr>
        <w:tc>
          <w:tcPr>
            <w:tcW w:w="4467" w:type="dxa"/>
          </w:tcPr>
          <w:p w14:paraId="1EC50BA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75</w:t>
            </w:r>
          </w:p>
        </w:tc>
      </w:tr>
      <w:tr w:rsidR="001727D6" w:rsidRPr="00303DD0" w14:paraId="03A5B1D5" w14:textId="77777777" w:rsidTr="004302BA">
        <w:trPr>
          <w:cantSplit/>
        </w:trPr>
        <w:tc>
          <w:tcPr>
            <w:tcW w:w="4467" w:type="dxa"/>
          </w:tcPr>
          <w:p w14:paraId="0C2BB4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96B246E" w14:textId="77777777" w:rsidTr="004302BA">
        <w:trPr>
          <w:cantSplit/>
        </w:trPr>
        <w:tc>
          <w:tcPr>
            <w:tcW w:w="4467" w:type="dxa"/>
          </w:tcPr>
          <w:p w14:paraId="06A3EA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Supreme Court appeal may only be lodged within a time period of eight weeks of the date of the judgment in which a court declines jurisdiction and refers the case to a lower court.</w:t>
            </w:r>
          </w:p>
        </w:tc>
      </w:tr>
      <w:tr w:rsidR="001727D6" w:rsidRPr="00303DD0" w14:paraId="79139B6D" w14:textId="77777777" w:rsidTr="004302BA">
        <w:trPr>
          <w:cantSplit/>
        </w:trPr>
        <w:tc>
          <w:tcPr>
            <w:tcW w:w="4467" w:type="dxa"/>
          </w:tcPr>
          <w:p w14:paraId="7E6162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F649149" w14:textId="77777777" w:rsidTr="004302BA">
        <w:trPr>
          <w:cantSplit/>
        </w:trPr>
        <w:tc>
          <w:tcPr>
            <w:tcW w:w="4467" w:type="dxa"/>
          </w:tcPr>
          <w:p w14:paraId="003EAC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judgment by which the court declines jurisdiction and refers the case to a higher court is not subject to any higher remedy.</w:t>
            </w:r>
          </w:p>
        </w:tc>
      </w:tr>
      <w:tr w:rsidR="001727D6" w:rsidRPr="00303DD0" w14:paraId="71336828" w14:textId="77777777" w:rsidTr="004302BA">
        <w:trPr>
          <w:cantSplit/>
        </w:trPr>
        <w:tc>
          <w:tcPr>
            <w:tcW w:w="4467" w:type="dxa"/>
          </w:tcPr>
          <w:p w14:paraId="502687C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76</w:t>
            </w:r>
          </w:p>
        </w:tc>
      </w:tr>
      <w:tr w:rsidR="001727D6" w:rsidRPr="00303DD0" w14:paraId="2C1977D0" w14:textId="77777777" w:rsidTr="004302BA">
        <w:trPr>
          <w:cantSplit/>
        </w:trPr>
        <w:tc>
          <w:tcPr>
            <w:tcW w:w="4467" w:type="dxa"/>
          </w:tcPr>
          <w:p w14:paraId="5C2FAD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lower court issues a judgment declining jurisdiction for lack of international jurisdiction or because there is an arbitration agreement, and on appeal this judgment is annulled, the court in appeal refers the case to that lower court for adjudication on the main action, except where the parties declare their desire for the court in appeal to retain the case.</w:t>
            </w:r>
          </w:p>
        </w:tc>
      </w:tr>
      <w:tr w:rsidR="001727D6" w:rsidRPr="00303DD0" w14:paraId="3544C889" w14:textId="77777777" w:rsidTr="004302BA">
        <w:trPr>
          <w:cantSplit/>
        </w:trPr>
        <w:tc>
          <w:tcPr>
            <w:tcW w:w="4467" w:type="dxa"/>
          </w:tcPr>
          <w:p w14:paraId="6816298C" w14:textId="77777777" w:rsidR="001727D6" w:rsidRPr="00303DD0" w:rsidRDefault="001727D6" w:rsidP="004302BA">
            <w:pPr>
              <w:pStyle w:val="DCCPHEAD3"/>
              <w:rPr>
                <w:lang w:val="en-GB"/>
              </w:rPr>
            </w:pPr>
            <w:bookmarkStart w:id="11" w:name="_Toc187761013"/>
            <w:r w:rsidRPr="00303DD0">
              <w:rPr>
                <w:lang w:val="en-GB"/>
              </w:rPr>
              <w:t>SECTION 9 - FINAL PROVISION</w:t>
            </w:r>
            <w:bookmarkEnd w:id="11"/>
          </w:p>
        </w:tc>
      </w:tr>
      <w:tr w:rsidR="001727D6" w:rsidRPr="00303DD0" w14:paraId="3BE667C5" w14:textId="77777777" w:rsidTr="004302BA">
        <w:trPr>
          <w:cantSplit/>
        </w:trPr>
        <w:tc>
          <w:tcPr>
            <w:tcW w:w="4467" w:type="dxa"/>
          </w:tcPr>
          <w:p w14:paraId="2ACE001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77</w:t>
            </w:r>
          </w:p>
        </w:tc>
      </w:tr>
      <w:tr w:rsidR="001727D6" w:rsidRPr="00303DD0" w14:paraId="3C6D81E5" w14:textId="77777777" w:rsidTr="004302BA">
        <w:trPr>
          <w:cantSplit/>
        </w:trPr>
        <w:tc>
          <w:tcPr>
            <w:tcW w:w="4467" w:type="dxa"/>
          </w:tcPr>
          <w:p w14:paraId="1127BC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6763950" w14:textId="77777777" w:rsidTr="004302BA">
        <w:trPr>
          <w:cantSplit/>
        </w:trPr>
        <w:tc>
          <w:tcPr>
            <w:tcW w:w="4467" w:type="dxa"/>
          </w:tcPr>
          <w:p w14:paraId="501D13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all proceedings in which the King acts as claimant or applicant, the case is initiated and moves forward in the name of, and by an authorised representative to be appointed by, the King.</w:t>
            </w:r>
          </w:p>
        </w:tc>
      </w:tr>
      <w:tr w:rsidR="001727D6" w:rsidRPr="00303DD0" w14:paraId="7F0751F7" w14:textId="77777777" w:rsidTr="004302BA">
        <w:trPr>
          <w:cantSplit/>
        </w:trPr>
        <w:tc>
          <w:tcPr>
            <w:tcW w:w="4467" w:type="dxa"/>
          </w:tcPr>
          <w:p w14:paraId="008164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B174102" w14:textId="77777777" w:rsidTr="004302BA">
        <w:trPr>
          <w:cantSplit/>
        </w:trPr>
        <w:tc>
          <w:tcPr>
            <w:tcW w:w="4467" w:type="dxa"/>
          </w:tcPr>
          <w:p w14:paraId="56E06F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All proceedings against the King are in the name of an authorised representative appointed by the King. </w:t>
            </w:r>
          </w:p>
        </w:tc>
      </w:tr>
      <w:tr w:rsidR="001727D6" w:rsidRPr="00303DD0" w14:paraId="3447A6C5" w14:textId="77777777" w:rsidTr="004302BA">
        <w:trPr>
          <w:cantSplit/>
        </w:trPr>
        <w:tc>
          <w:tcPr>
            <w:tcW w:w="4467" w:type="dxa"/>
          </w:tcPr>
          <w:p w14:paraId="4625D4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authorised representative fails to appear in proceedings that must be initiated by writ of summons, if warranted, the defendant's default for failure to appear is recorded, and judgment is given, in the name of the Procurator General at the Supreme Court.</w:t>
            </w:r>
          </w:p>
        </w:tc>
      </w:tr>
      <w:tr w:rsidR="001727D6" w:rsidRPr="00303DD0" w14:paraId="22523BA0" w14:textId="77777777" w:rsidTr="004302BA">
        <w:trPr>
          <w:cantSplit/>
        </w:trPr>
        <w:tc>
          <w:tcPr>
            <w:tcW w:w="4467" w:type="dxa"/>
          </w:tcPr>
          <w:p w14:paraId="3BD5908F" w14:textId="77777777" w:rsidR="001727D6" w:rsidRPr="00303DD0" w:rsidRDefault="001727D6" w:rsidP="004302BA">
            <w:pPr>
              <w:pStyle w:val="DCCPHEAD2"/>
              <w:rPr>
                <w:lang w:val="en-GB"/>
              </w:rPr>
            </w:pPr>
            <w:bookmarkStart w:id="12" w:name="_Toc187761014"/>
            <w:r w:rsidRPr="00303DD0">
              <w:rPr>
                <w:lang w:val="en-GB"/>
              </w:rPr>
              <w:t>TITLE 2 - PROCEEDINGS INITIATED BY WRIT OF SUMMONS IN FIRST INSTANCE</w:t>
            </w:r>
            <w:bookmarkEnd w:id="12"/>
          </w:p>
          <w:p w14:paraId="0B17923F" w14:textId="77777777" w:rsidR="001727D6" w:rsidRPr="00303DD0" w:rsidRDefault="001727D6" w:rsidP="004302BA">
            <w:pPr>
              <w:pStyle w:val="DCCPHEAD2"/>
              <w:rPr>
                <w:lang w:val="en-GB"/>
              </w:rPr>
            </w:pPr>
          </w:p>
        </w:tc>
      </w:tr>
      <w:tr w:rsidR="001727D6" w:rsidRPr="00303DD0" w14:paraId="1BA7D38B" w14:textId="77777777" w:rsidTr="004302BA">
        <w:trPr>
          <w:cantSplit/>
        </w:trPr>
        <w:tc>
          <w:tcPr>
            <w:tcW w:w="4467" w:type="dxa"/>
          </w:tcPr>
          <w:p w14:paraId="47C64091" w14:textId="77777777" w:rsidR="001727D6" w:rsidRPr="00303DD0" w:rsidRDefault="001727D6" w:rsidP="004302BA">
            <w:pPr>
              <w:pStyle w:val="DCCPHEAD3"/>
              <w:rPr>
                <w:lang w:val="en-GB"/>
              </w:rPr>
            </w:pPr>
            <w:bookmarkStart w:id="13" w:name="_Toc187761015"/>
            <w:r w:rsidRPr="00303DD0">
              <w:rPr>
                <w:lang w:val="en-GB"/>
              </w:rPr>
              <w:t>SECTION 1 - GENERAL PROVISIONS</w:t>
            </w:r>
            <w:bookmarkEnd w:id="13"/>
          </w:p>
        </w:tc>
      </w:tr>
      <w:tr w:rsidR="001727D6" w:rsidRPr="00303DD0" w14:paraId="7D687BEF" w14:textId="77777777" w:rsidTr="004302BA">
        <w:trPr>
          <w:cantSplit/>
        </w:trPr>
        <w:tc>
          <w:tcPr>
            <w:tcW w:w="4467" w:type="dxa"/>
          </w:tcPr>
          <w:p w14:paraId="106B3F4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78</w:t>
            </w:r>
          </w:p>
        </w:tc>
      </w:tr>
      <w:tr w:rsidR="001727D6" w:rsidRPr="00303DD0" w14:paraId="172EFABF" w14:textId="77777777" w:rsidTr="004302BA">
        <w:trPr>
          <w:cantSplit/>
        </w:trPr>
        <w:tc>
          <w:tcPr>
            <w:tcW w:w="4467" w:type="dxa"/>
          </w:tcPr>
          <w:p w14:paraId="2C676F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2AEB106" w14:textId="77777777" w:rsidTr="004302BA">
        <w:trPr>
          <w:cantSplit/>
        </w:trPr>
        <w:tc>
          <w:tcPr>
            <w:tcW w:w="4467" w:type="dxa"/>
          </w:tcPr>
          <w:p w14:paraId="00561D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Title is applicable to all cases that under Article 261 are not subject to Title 3 and where no other special statutory rules apply.</w:t>
            </w:r>
          </w:p>
        </w:tc>
      </w:tr>
      <w:tr w:rsidR="001727D6" w:rsidRPr="00303DD0" w14:paraId="15B405D1" w14:textId="77777777" w:rsidTr="004302BA">
        <w:trPr>
          <w:cantSplit/>
        </w:trPr>
        <w:tc>
          <w:tcPr>
            <w:tcW w:w="4467" w:type="dxa"/>
          </w:tcPr>
          <w:p w14:paraId="02C9E0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EA07D83" w14:textId="77777777" w:rsidTr="004302BA">
        <w:trPr>
          <w:cantSplit/>
        </w:trPr>
        <w:tc>
          <w:tcPr>
            <w:tcW w:w="4467" w:type="dxa"/>
          </w:tcPr>
          <w:p w14:paraId="364FCE0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cases referred to in Article 78(1) are referred to elsewhere in this Code as: </w:t>
            </w:r>
          </w:p>
        </w:tc>
      </w:tr>
      <w:tr w:rsidR="001727D6" w:rsidRPr="00303DD0" w14:paraId="206664F1" w14:textId="77777777" w:rsidTr="004302BA">
        <w:trPr>
          <w:cantSplit/>
        </w:trPr>
        <w:tc>
          <w:tcPr>
            <w:tcW w:w="4467" w:type="dxa"/>
          </w:tcPr>
          <w:p w14:paraId="5DFBCF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cases that must be initiated by writ of summons.</w:t>
            </w:r>
          </w:p>
        </w:tc>
      </w:tr>
      <w:tr w:rsidR="001727D6" w:rsidRPr="00303DD0" w14:paraId="60D71A64" w14:textId="77777777" w:rsidTr="004302BA">
        <w:trPr>
          <w:cantSplit/>
        </w:trPr>
        <w:tc>
          <w:tcPr>
            <w:tcW w:w="4467" w:type="dxa"/>
          </w:tcPr>
          <w:p w14:paraId="133B311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79</w:t>
            </w:r>
          </w:p>
        </w:tc>
      </w:tr>
      <w:tr w:rsidR="001727D6" w:rsidRPr="00303DD0" w14:paraId="5705DD62" w14:textId="77777777" w:rsidTr="004302BA">
        <w:trPr>
          <w:cantSplit/>
        </w:trPr>
        <w:tc>
          <w:tcPr>
            <w:tcW w:w="4467" w:type="dxa"/>
          </w:tcPr>
          <w:p w14:paraId="371C62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460746D" w14:textId="77777777" w:rsidTr="004302BA">
        <w:trPr>
          <w:cantSplit/>
        </w:trPr>
        <w:tc>
          <w:tcPr>
            <w:tcW w:w="4467" w:type="dxa"/>
          </w:tcPr>
          <w:p w14:paraId="170ACC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act pro se before the subdistrict court.</w:t>
            </w:r>
          </w:p>
        </w:tc>
      </w:tr>
      <w:tr w:rsidR="001727D6" w:rsidRPr="00303DD0" w14:paraId="0593209B" w14:textId="77777777" w:rsidTr="004302BA">
        <w:trPr>
          <w:cantSplit/>
        </w:trPr>
        <w:tc>
          <w:tcPr>
            <w:tcW w:w="4467" w:type="dxa"/>
          </w:tcPr>
          <w:p w14:paraId="535F2E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8C429A3" w14:textId="77777777" w:rsidTr="004302BA">
        <w:trPr>
          <w:cantSplit/>
        </w:trPr>
        <w:tc>
          <w:tcPr>
            <w:tcW w:w="4467" w:type="dxa"/>
          </w:tcPr>
          <w:p w14:paraId="78567B4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all other cases parties may not act pro se, but must be represented by a lawyer. </w:t>
            </w:r>
          </w:p>
        </w:tc>
      </w:tr>
      <w:tr w:rsidR="001727D6" w:rsidRPr="00303DD0" w14:paraId="68AF8650" w14:textId="77777777" w:rsidTr="004302BA">
        <w:trPr>
          <w:cantSplit/>
        </w:trPr>
        <w:tc>
          <w:tcPr>
            <w:tcW w:w="4467" w:type="dxa"/>
          </w:tcPr>
          <w:p w14:paraId="087E19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Until the court gives its final judgment, parties are treated as having elected domicile at the office of their respective lawyers named in their notice of representation, except where they have stated that they have elected a different domicile. </w:t>
            </w:r>
          </w:p>
        </w:tc>
      </w:tr>
      <w:tr w:rsidR="001727D6" w:rsidRPr="00303DD0" w14:paraId="65DC9666" w14:textId="77777777" w:rsidTr="004302BA">
        <w:trPr>
          <w:cantSplit/>
        </w:trPr>
        <w:tc>
          <w:tcPr>
            <w:tcW w:w="4467" w:type="dxa"/>
          </w:tcPr>
          <w:p w14:paraId="30C08C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not revoke their notice of representation without concurrently submitting a notice of representation specifying their new lawyer.</w:t>
            </w:r>
          </w:p>
        </w:tc>
      </w:tr>
      <w:tr w:rsidR="001727D6" w:rsidRPr="00303DD0" w14:paraId="609140CB" w14:textId="77777777" w:rsidTr="004302BA">
        <w:trPr>
          <w:cantSplit/>
        </w:trPr>
        <w:tc>
          <w:tcPr>
            <w:tcW w:w="4467" w:type="dxa"/>
          </w:tcPr>
          <w:p w14:paraId="5A82A21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80</w:t>
            </w:r>
          </w:p>
        </w:tc>
      </w:tr>
      <w:tr w:rsidR="001727D6" w:rsidRPr="00303DD0" w14:paraId="35F14B51" w14:textId="77777777" w:rsidTr="004302BA">
        <w:trPr>
          <w:cantSplit/>
        </w:trPr>
        <w:tc>
          <w:tcPr>
            <w:tcW w:w="4467" w:type="dxa"/>
          </w:tcPr>
          <w:p w14:paraId="3F6F8F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D7D4384" w14:textId="77777777" w:rsidTr="004302BA">
        <w:trPr>
          <w:cantSplit/>
        </w:trPr>
        <w:tc>
          <w:tcPr>
            <w:tcW w:w="4467" w:type="dxa"/>
          </w:tcPr>
          <w:p w14:paraId="04E342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act pro se, they may instruct someone to assist them or they may be represented by an authorised representative.</w:t>
            </w:r>
          </w:p>
        </w:tc>
      </w:tr>
      <w:tr w:rsidR="001727D6" w:rsidRPr="00303DD0" w14:paraId="66C8D9F5" w14:textId="77777777" w:rsidTr="004302BA">
        <w:trPr>
          <w:cantSplit/>
        </w:trPr>
        <w:tc>
          <w:tcPr>
            <w:tcW w:w="4467" w:type="dxa"/>
          </w:tcPr>
          <w:p w14:paraId="6993D1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FC2A419" w14:textId="77777777" w:rsidTr="004302BA">
        <w:trPr>
          <w:cantSplit/>
        </w:trPr>
        <w:tc>
          <w:tcPr>
            <w:tcW w:w="4467" w:type="dxa"/>
          </w:tcPr>
          <w:p w14:paraId="425E89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subdistrict court may direct an authorised representative to present a written power of attorney.</w:t>
            </w:r>
          </w:p>
        </w:tc>
      </w:tr>
      <w:tr w:rsidR="001727D6" w:rsidRPr="00303DD0" w14:paraId="0751D887" w14:textId="77777777" w:rsidTr="004302BA">
        <w:trPr>
          <w:cantSplit/>
        </w:trPr>
        <w:tc>
          <w:tcPr>
            <w:tcW w:w="4467" w:type="dxa"/>
          </w:tcPr>
          <w:p w14:paraId="291E37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EE639D1" w14:textId="77777777" w:rsidTr="004302BA">
        <w:trPr>
          <w:cantSplit/>
        </w:trPr>
        <w:tc>
          <w:tcPr>
            <w:tcW w:w="4467" w:type="dxa"/>
          </w:tcPr>
          <w:p w14:paraId="69EC72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80(2) does not apply to lawyers and bailiffs.</w:t>
            </w:r>
          </w:p>
        </w:tc>
      </w:tr>
      <w:tr w:rsidR="001727D6" w:rsidRPr="00303DD0" w14:paraId="560303D4" w14:textId="77777777" w:rsidTr="004302BA">
        <w:trPr>
          <w:cantSplit/>
        </w:trPr>
        <w:tc>
          <w:tcPr>
            <w:tcW w:w="4467" w:type="dxa"/>
          </w:tcPr>
          <w:p w14:paraId="5144C3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A374F8A" w14:textId="77777777" w:rsidTr="004302BA">
        <w:trPr>
          <w:cantSplit/>
        </w:trPr>
        <w:tc>
          <w:tcPr>
            <w:tcW w:w="4467" w:type="dxa"/>
          </w:tcPr>
          <w:p w14:paraId="4CB6C1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Until the court gives its final judgment, parties are treated as having elected domicile at the address of their authorised representative, except where they have stated that they have elected a different domicile.</w:t>
            </w:r>
          </w:p>
        </w:tc>
      </w:tr>
      <w:tr w:rsidR="001727D6" w:rsidRPr="00303DD0" w14:paraId="4B050152" w14:textId="77777777" w:rsidTr="004302BA">
        <w:trPr>
          <w:cantSplit/>
        </w:trPr>
        <w:tc>
          <w:tcPr>
            <w:tcW w:w="4467" w:type="dxa"/>
          </w:tcPr>
          <w:p w14:paraId="56F3335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81</w:t>
            </w:r>
          </w:p>
        </w:tc>
      </w:tr>
      <w:tr w:rsidR="001727D6" w:rsidRPr="00303DD0" w14:paraId="05D2F5C9" w14:textId="77777777" w:rsidTr="004302BA">
        <w:trPr>
          <w:cantSplit/>
        </w:trPr>
        <w:tc>
          <w:tcPr>
            <w:tcW w:w="4467" w:type="dxa"/>
          </w:tcPr>
          <w:p w14:paraId="1A107E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157C111" w14:textId="77777777" w:rsidTr="004302BA">
        <w:trPr>
          <w:cantSplit/>
        </w:trPr>
        <w:tc>
          <w:tcPr>
            <w:tcW w:w="4467" w:type="dxa"/>
          </w:tcPr>
          <w:p w14:paraId="092BD35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subdistrict court may, in a reasoned decision, deny a party's request to be assisted or represented by a person who is not a lawyer or a bailiff if there are serious objections against that person. </w:t>
            </w:r>
          </w:p>
        </w:tc>
      </w:tr>
      <w:tr w:rsidR="001727D6" w:rsidRPr="00303DD0" w14:paraId="0057F4C1" w14:textId="77777777" w:rsidTr="004302BA">
        <w:trPr>
          <w:cantSplit/>
        </w:trPr>
        <w:tc>
          <w:tcPr>
            <w:tcW w:w="4467" w:type="dxa"/>
          </w:tcPr>
          <w:p w14:paraId="4E968A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denial may apply to a specific case or for a period of time determined by the subdistrict court.</w:t>
            </w:r>
          </w:p>
        </w:tc>
      </w:tr>
      <w:tr w:rsidR="001727D6" w:rsidRPr="00303DD0" w14:paraId="670BE9A8" w14:textId="77777777" w:rsidTr="004302BA">
        <w:trPr>
          <w:cantSplit/>
        </w:trPr>
        <w:tc>
          <w:tcPr>
            <w:tcW w:w="4467" w:type="dxa"/>
          </w:tcPr>
          <w:p w14:paraId="495543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9F61C85" w14:textId="77777777" w:rsidTr="004302BA">
        <w:trPr>
          <w:cantSplit/>
        </w:trPr>
        <w:tc>
          <w:tcPr>
            <w:tcW w:w="4467" w:type="dxa"/>
          </w:tcPr>
          <w:p w14:paraId="4F0FBD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denial is communicated in writing to the respective party and to the person referred to in Article 81(1), stating the reason for the denial. </w:t>
            </w:r>
          </w:p>
        </w:tc>
      </w:tr>
      <w:tr w:rsidR="001727D6" w:rsidRPr="00303DD0" w14:paraId="57664FD2" w14:textId="77777777" w:rsidTr="004302BA">
        <w:trPr>
          <w:cantSplit/>
        </w:trPr>
        <w:tc>
          <w:tcPr>
            <w:tcW w:w="4467" w:type="dxa"/>
          </w:tcPr>
          <w:p w14:paraId="61B0D1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subdistrict court will at the same time allow the party to designate another person. </w:t>
            </w:r>
          </w:p>
        </w:tc>
      </w:tr>
      <w:tr w:rsidR="001727D6" w:rsidRPr="00303DD0" w14:paraId="29ECD2E8" w14:textId="77777777" w:rsidTr="004302BA">
        <w:trPr>
          <w:cantSplit/>
        </w:trPr>
        <w:tc>
          <w:tcPr>
            <w:tcW w:w="4467" w:type="dxa"/>
          </w:tcPr>
          <w:p w14:paraId="0B1118B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appropriate, the court may stay the case to this end.</w:t>
            </w:r>
          </w:p>
        </w:tc>
      </w:tr>
      <w:tr w:rsidR="001727D6" w:rsidRPr="00303DD0" w14:paraId="7C84E22A" w14:textId="77777777" w:rsidTr="004302BA">
        <w:trPr>
          <w:cantSplit/>
        </w:trPr>
        <w:tc>
          <w:tcPr>
            <w:tcW w:w="4467" w:type="dxa"/>
          </w:tcPr>
          <w:p w14:paraId="7D63E6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3.</w:t>
            </w:r>
            <w:r w:rsidRPr="00303DD0">
              <w:rPr>
                <w:rFonts w:ascii="Times New Roman" w:hAnsi="Times New Roman"/>
                <w:sz w:val="22"/>
                <w:szCs w:val="22"/>
                <w:lang w:val="en-GB"/>
              </w:rPr>
              <w:tab/>
            </w:r>
          </w:p>
        </w:tc>
      </w:tr>
      <w:tr w:rsidR="001727D6" w:rsidRPr="00303DD0" w14:paraId="49950715" w14:textId="77777777" w:rsidTr="004302BA">
        <w:trPr>
          <w:cantSplit/>
        </w:trPr>
        <w:tc>
          <w:tcPr>
            <w:tcW w:w="4467" w:type="dxa"/>
          </w:tcPr>
          <w:p w14:paraId="10E559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subdistrict court may direct that a decision, given under Article 81(1), is enforceable notwithstanding any remedy.</w:t>
            </w:r>
          </w:p>
        </w:tc>
      </w:tr>
      <w:tr w:rsidR="001727D6" w:rsidRPr="00303DD0" w14:paraId="54F8CF23" w14:textId="77777777" w:rsidTr="004302BA">
        <w:trPr>
          <w:cantSplit/>
        </w:trPr>
        <w:tc>
          <w:tcPr>
            <w:tcW w:w="4467" w:type="dxa"/>
          </w:tcPr>
          <w:p w14:paraId="753D8A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8C5E004" w14:textId="77777777" w:rsidTr="004302BA">
        <w:trPr>
          <w:cantSplit/>
        </w:trPr>
        <w:tc>
          <w:tcPr>
            <w:tcW w:w="4467" w:type="dxa"/>
          </w:tcPr>
          <w:p w14:paraId="682F47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person seeking to provide assistance or representation may appeal the decision to the court of appeal within four weeks after the date on which the decision is transmitted.</w:t>
            </w:r>
          </w:p>
        </w:tc>
      </w:tr>
      <w:tr w:rsidR="001727D6" w:rsidRPr="00303DD0" w14:paraId="7A47D947" w14:textId="77777777" w:rsidTr="004302BA">
        <w:trPr>
          <w:cantSplit/>
        </w:trPr>
        <w:tc>
          <w:tcPr>
            <w:tcW w:w="4467" w:type="dxa"/>
          </w:tcPr>
          <w:p w14:paraId="5A2FE3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B73EAF8" w14:textId="77777777" w:rsidTr="004302BA">
        <w:trPr>
          <w:cantSplit/>
        </w:trPr>
        <w:tc>
          <w:tcPr>
            <w:tcW w:w="4467" w:type="dxa"/>
          </w:tcPr>
          <w:p w14:paraId="3167855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of appeal gives a ruling on the matter, after it invites the respective subdistrict court judge to provide such information as may be required and hears the appellant.</w:t>
            </w:r>
          </w:p>
        </w:tc>
      </w:tr>
      <w:tr w:rsidR="001727D6" w:rsidRPr="00303DD0" w14:paraId="7216822F" w14:textId="77777777" w:rsidTr="004302BA">
        <w:trPr>
          <w:cantSplit/>
        </w:trPr>
        <w:tc>
          <w:tcPr>
            <w:tcW w:w="4467" w:type="dxa"/>
          </w:tcPr>
          <w:p w14:paraId="590A100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82</w:t>
            </w:r>
          </w:p>
        </w:tc>
      </w:tr>
      <w:tr w:rsidR="001727D6" w:rsidRPr="00303DD0" w14:paraId="19CA3093" w14:textId="77777777" w:rsidTr="004302BA">
        <w:trPr>
          <w:cantSplit/>
        </w:trPr>
        <w:tc>
          <w:tcPr>
            <w:tcW w:w="4467" w:type="dxa"/>
          </w:tcPr>
          <w:p w14:paraId="648D3F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72CC227" w14:textId="77777777" w:rsidTr="004302BA">
        <w:trPr>
          <w:cantSplit/>
        </w:trPr>
        <w:tc>
          <w:tcPr>
            <w:tcW w:w="4467" w:type="dxa"/>
          </w:tcPr>
          <w:p w14:paraId="7CB642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the parties may act pro se, statements and briefs are submitted at the hearing or to the court office in advance of the court calendar date.</w:t>
            </w:r>
          </w:p>
        </w:tc>
      </w:tr>
      <w:tr w:rsidR="001727D6" w:rsidRPr="00303DD0" w14:paraId="16C9AAA0" w14:textId="77777777" w:rsidTr="004302BA">
        <w:trPr>
          <w:cantSplit/>
        </w:trPr>
        <w:tc>
          <w:tcPr>
            <w:tcW w:w="4467" w:type="dxa"/>
          </w:tcPr>
          <w:p w14:paraId="0B2147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86CFC8F" w14:textId="77777777" w:rsidTr="004302BA">
        <w:trPr>
          <w:cantSplit/>
        </w:trPr>
        <w:tc>
          <w:tcPr>
            <w:tcW w:w="4467" w:type="dxa"/>
          </w:tcPr>
          <w:p w14:paraId="51A37F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these cases, statements and briefs may also be submitted orally at the hearing.</w:t>
            </w:r>
          </w:p>
        </w:tc>
      </w:tr>
      <w:tr w:rsidR="001727D6" w:rsidRPr="00303DD0" w14:paraId="1D2CB59C" w14:textId="77777777" w:rsidTr="004302BA">
        <w:trPr>
          <w:cantSplit/>
        </w:trPr>
        <w:tc>
          <w:tcPr>
            <w:tcW w:w="4467" w:type="dxa"/>
          </w:tcPr>
          <w:p w14:paraId="5821A1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AFA1546" w14:textId="77777777" w:rsidTr="004302BA">
        <w:trPr>
          <w:cantSplit/>
        </w:trPr>
        <w:tc>
          <w:tcPr>
            <w:tcW w:w="4467" w:type="dxa"/>
          </w:tcPr>
          <w:p w14:paraId="573FF0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where the parties may not act pro se and a hearing is held on the court calendar date, statements and briefs are submitted at the hearing. </w:t>
            </w:r>
          </w:p>
        </w:tc>
      </w:tr>
      <w:tr w:rsidR="001727D6" w:rsidRPr="00303DD0" w14:paraId="13126F5B" w14:textId="77777777" w:rsidTr="004302BA">
        <w:trPr>
          <w:cantSplit/>
        </w:trPr>
        <w:tc>
          <w:tcPr>
            <w:tcW w:w="4467" w:type="dxa"/>
          </w:tcPr>
          <w:p w14:paraId="770EEF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there is no hearing, statements and briefs are submitted on the court calendar date by transmission to the court office on or before the court calendar date.</w:t>
            </w:r>
          </w:p>
        </w:tc>
      </w:tr>
      <w:tr w:rsidR="001727D6" w:rsidRPr="00303DD0" w14:paraId="43A075E8" w14:textId="77777777" w:rsidTr="004302BA">
        <w:trPr>
          <w:cantSplit/>
        </w:trPr>
        <w:tc>
          <w:tcPr>
            <w:tcW w:w="4467" w:type="dxa"/>
          </w:tcPr>
          <w:p w14:paraId="4546AE7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83</w:t>
            </w:r>
          </w:p>
        </w:tc>
      </w:tr>
      <w:tr w:rsidR="001727D6" w:rsidRPr="00303DD0" w14:paraId="669940A8" w14:textId="77777777" w:rsidTr="004302BA">
        <w:trPr>
          <w:cantSplit/>
        </w:trPr>
        <w:tc>
          <w:tcPr>
            <w:tcW w:w="4467" w:type="dxa"/>
          </w:tcPr>
          <w:p w14:paraId="7DD81B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2C88468" w14:textId="77777777" w:rsidTr="004302BA">
        <w:trPr>
          <w:cantSplit/>
        </w:trPr>
        <w:tc>
          <w:tcPr>
            <w:tcW w:w="4467" w:type="dxa"/>
          </w:tcPr>
          <w:p w14:paraId="20525D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act pro se, statements and briefs, when not given orally at the hearing, are signed by the submitting party or by its authorised representative.</w:t>
            </w:r>
          </w:p>
        </w:tc>
      </w:tr>
      <w:tr w:rsidR="001727D6" w:rsidRPr="00303DD0" w14:paraId="6D3091F9" w14:textId="77777777" w:rsidTr="004302BA">
        <w:trPr>
          <w:cantSplit/>
        </w:trPr>
        <w:tc>
          <w:tcPr>
            <w:tcW w:w="4467" w:type="dxa"/>
          </w:tcPr>
          <w:p w14:paraId="318C449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662B1D6" w14:textId="77777777" w:rsidTr="004302BA">
        <w:trPr>
          <w:cantSplit/>
        </w:trPr>
        <w:tc>
          <w:tcPr>
            <w:tcW w:w="4467" w:type="dxa"/>
          </w:tcPr>
          <w:p w14:paraId="7B5CE8F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not act pro se, these documents are signed by the lawyer.</w:t>
            </w:r>
          </w:p>
        </w:tc>
      </w:tr>
      <w:tr w:rsidR="001727D6" w:rsidRPr="00303DD0" w14:paraId="437809B3" w14:textId="77777777" w:rsidTr="004302BA">
        <w:trPr>
          <w:cantSplit/>
        </w:trPr>
        <w:tc>
          <w:tcPr>
            <w:tcW w:w="4467" w:type="dxa"/>
          </w:tcPr>
          <w:p w14:paraId="034D31B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84</w:t>
            </w:r>
          </w:p>
        </w:tc>
      </w:tr>
      <w:tr w:rsidR="001727D6" w:rsidRPr="00303DD0" w14:paraId="2A4602DC" w14:textId="77777777" w:rsidTr="004302BA">
        <w:trPr>
          <w:cantSplit/>
        </w:trPr>
        <w:tc>
          <w:tcPr>
            <w:tcW w:w="4467" w:type="dxa"/>
          </w:tcPr>
          <w:p w14:paraId="6F18EC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56093DC" w14:textId="77777777" w:rsidTr="004302BA">
        <w:trPr>
          <w:cantSplit/>
        </w:trPr>
        <w:tc>
          <w:tcPr>
            <w:tcW w:w="4467" w:type="dxa"/>
          </w:tcPr>
          <w:p w14:paraId="5AE885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Statements and briefs submitted at the hearing are handed to the clerk.</w:t>
            </w:r>
          </w:p>
        </w:tc>
      </w:tr>
      <w:tr w:rsidR="001727D6" w:rsidRPr="00303DD0" w14:paraId="17C83E31" w14:textId="77777777" w:rsidTr="004302BA">
        <w:trPr>
          <w:cantSplit/>
        </w:trPr>
        <w:tc>
          <w:tcPr>
            <w:tcW w:w="4467" w:type="dxa"/>
          </w:tcPr>
          <w:p w14:paraId="051528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EDDA405" w14:textId="77777777" w:rsidTr="004302BA">
        <w:trPr>
          <w:cantSplit/>
        </w:trPr>
        <w:tc>
          <w:tcPr>
            <w:tcW w:w="4467" w:type="dxa"/>
          </w:tcPr>
          <w:p w14:paraId="7806906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act pro se, the clerk transmits a copy of these documents to the counterparty without delay, if the documents have not already been provided to the counterparty or its authorised representative at the hearing.</w:t>
            </w:r>
          </w:p>
        </w:tc>
      </w:tr>
      <w:tr w:rsidR="001727D6" w:rsidRPr="00303DD0" w14:paraId="39C4874C" w14:textId="77777777" w:rsidTr="004302BA">
        <w:trPr>
          <w:cantSplit/>
        </w:trPr>
        <w:tc>
          <w:tcPr>
            <w:tcW w:w="4467" w:type="dxa"/>
          </w:tcPr>
          <w:p w14:paraId="07EA12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5301544" w14:textId="77777777" w:rsidTr="004302BA">
        <w:trPr>
          <w:cantSplit/>
        </w:trPr>
        <w:tc>
          <w:tcPr>
            <w:tcW w:w="4467" w:type="dxa"/>
          </w:tcPr>
          <w:p w14:paraId="438736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statement has been given orally at the hearing without the counterparty or its authorised representative being present, the clerk transmits a summary of the statement to the counterparty or its authorised representative.</w:t>
            </w:r>
          </w:p>
        </w:tc>
      </w:tr>
      <w:tr w:rsidR="001727D6" w:rsidRPr="00303DD0" w14:paraId="47DF6BF7" w14:textId="77777777" w:rsidTr="004302BA">
        <w:trPr>
          <w:cantSplit/>
        </w:trPr>
        <w:tc>
          <w:tcPr>
            <w:tcW w:w="4467" w:type="dxa"/>
          </w:tcPr>
          <w:p w14:paraId="10AC95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9B4307D" w14:textId="77777777" w:rsidTr="004302BA">
        <w:trPr>
          <w:cantSplit/>
        </w:trPr>
        <w:tc>
          <w:tcPr>
            <w:tcW w:w="4467" w:type="dxa"/>
          </w:tcPr>
          <w:p w14:paraId="613DC4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the parties may not act pro se, the lawyer transmits a copy of these documents to the counterparty's lawyer on or before the court calendar date.</w:t>
            </w:r>
          </w:p>
        </w:tc>
      </w:tr>
      <w:tr w:rsidR="001727D6" w:rsidRPr="00303DD0" w14:paraId="26D470C2" w14:textId="77777777" w:rsidTr="004302BA">
        <w:trPr>
          <w:cantSplit/>
        </w:trPr>
        <w:tc>
          <w:tcPr>
            <w:tcW w:w="4467" w:type="dxa"/>
          </w:tcPr>
          <w:p w14:paraId="30B4E57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85</w:t>
            </w:r>
          </w:p>
        </w:tc>
      </w:tr>
      <w:tr w:rsidR="001727D6" w:rsidRPr="00303DD0" w14:paraId="132B7FE1" w14:textId="77777777" w:rsidTr="004302BA">
        <w:trPr>
          <w:cantSplit/>
        </w:trPr>
        <w:tc>
          <w:tcPr>
            <w:tcW w:w="4467" w:type="dxa"/>
          </w:tcPr>
          <w:p w14:paraId="3EF68A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CEE00EC" w14:textId="77777777" w:rsidTr="004302BA">
        <w:trPr>
          <w:cantSplit/>
        </w:trPr>
        <w:tc>
          <w:tcPr>
            <w:tcW w:w="4467" w:type="dxa"/>
          </w:tcPr>
          <w:p w14:paraId="06D5A3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party that relies on any document in its writ of summons, statement or brief must enclose a copy of the document, except where a copy has already been enclosed with an earlier document in the same action. </w:t>
            </w:r>
          </w:p>
        </w:tc>
      </w:tr>
      <w:tr w:rsidR="001727D6" w:rsidRPr="00303DD0" w14:paraId="4371F443" w14:textId="77777777" w:rsidTr="004302BA">
        <w:trPr>
          <w:cantSplit/>
        </w:trPr>
        <w:tc>
          <w:tcPr>
            <w:tcW w:w="4467" w:type="dxa"/>
          </w:tcPr>
          <w:p w14:paraId="61A64A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obligation in the previous sentence lapses where the counterparty states it does not wish to receive such copy.</w:t>
            </w:r>
          </w:p>
        </w:tc>
      </w:tr>
      <w:tr w:rsidR="001727D6" w:rsidRPr="00303DD0" w14:paraId="77553B59" w14:textId="77777777" w:rsidTr="004302BA">
        <w:trPr>
          <w:cantSplit/>
        </w:trPr>
        <w:tc>
          <w:tcPr>
            <w:tcW w:w="4467" w:type="dxa"/>
          </w:tcPr>
          <w:p w14:paraId="05B477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03BA728" w14:textId="77777777" w:rsidTr="004302BA">
        <w:trPr>
          <w:cantSplit/>
        </w:trPr>
        <w:tc>
          <w:tcPr>
            <w:tcW w:w="4467" w:type="dxa"/>
          </w:tcPr>
          <w:p w14:paraId="1BD2C7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counterparty states it wishes to inspect the document, the party relying on that document must file this document with the court office. </w:t>
            </w:r>
          </w:p>
        </w:tc>
      </w:tr>
      <w:tr w:rsidR="001727D6" w:rsidRPr="00303DD0" w14:paraId="0B8FAE72" w14:textId="77777777" w:rsidTr="004302BA">
        <w:trPr>
          <w:cantSplit/>
        </w:trPr>
        <w:tc>
          <w:tcPr>
            <w:tcW w:w="4467" w:type="dxa"/>
          </w:tcPr>
          <w:p w14:paraId="0B886B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In cases where parties may not act pro se, the document may instead be given to the counterparty's lawyer with proof of receipt.</w:t>
            </w:r>
          </w:p>
        </w:tc>
      </w:tr>
      <w:tr w:rsidR="001727D6" w:rsidRPr="00303DD0" w14:paraId="57D69EF5" w14:textId="77777777" w:rsidTr="004302BA">
        <w:trPr>
          <w:cantSplit/>
        </w:trPr>
        <w:tc>
          <w:tcPr>
            <w:tcW w:w="4467" w:type="dxa"/>
          </w:tcPr>
          <w:p w14:paraId="2223F0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62EF1B1" w14:textId="77777777" w:rsidTr="004302BA">
        <w:trPr>
          <w:cantSplit/>
        </w:trPr>
        <w:tc>
          <w:tcPr>
            <w:tcW w:w="4467" w:type="dxa"/>
          </w:tcPr>
          <w:p w14:paraId="5F9D07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wishes to submit a document in the action after the court has set the date for the hearing, whether as a general hearing or for oral arguments, it must transmit a copy to the other party and, at the same time, to the clerk of the court.</w:t>
            </w:r>
          </w:p>
        </w:tc>
      </w:tr>
      <w:tr w:rsidR="001727D6" w:rsidRPr="00303DD0" w14:paraId="3EB3BA6E" w14:textId="77777777" w:rsidTr="004302BA">
        <w:trPr>
          <w:cantSplit/>
        </w:trPr>
        <w:tc>
          <w:tcPr>
            <w:tcW w:w="4467" w:type="dxa"/>
          </w:tcPr>
          <w:p w14:paraId="71FAD4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DA49A63" w14:textId="77777777" w:rsidTr="004302BA">
        <w:trPr>
          <w:cantSplit/>
        </w:trPr>
        <w:tc>
          <w:tcPr>
            <w:tcW w:w="4467" w:type="dxa"/>
          </w:tcPr>
          <w:p w14:paraId="1003D2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with respect to any document the rules of this Article or of Article 87(6) have not been complied with, or were complied with at such a late stage that the counterparty does not have an adequate opportunity to express its views, the counterparty may raise this issue until the final judgment is given. </w:t>
            </w:r>
          </w:p>
        </w:tc>
      </w:tr>
      <w:tr w:rsidR="001727D6" w:rsidRPr="00303DD0" w14:paraId="2775B049" w14:textId="77777777" w:rsidTr="004302BA">
        <w:trPr>
          <w:cantSplit/>
        </w:trPr>
        <w:tc>
          <w:tcPr>
            <w:tcW w:w="4467" w:type="dxa"/>
          </w:tcPr>
          <w:p w14:paraId="2EC3C5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counterparty raises the issue, or does not raise the issue but the court has reason to presume that the counterparty has not received a copy of the document, the court either allows the counterparty to submit its views on the document or in its decision does not consider the document in any way prejudicial to the counterparty.</w:t>
            </w:r>
          </w:p>
        </w:tc>
      </w:tr>
      <w:tr w:rsidR="001727D6" w:rsidRPr="00303DD0" w14:paraId="24C53EA1" w14:textId="77777777" w:rsidTr="004302BA">
        <w:trPr>
          <w:cantSplit/>
        </w:trPr>
        <w:tc>
          <w:tcPr>
            <w:tcW w:w="4467" w:type="dxa"/>
          </w:tcPr>
          <w:p w14:paraId="68F89DA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86</w:t>
            </w:r>
          </w:p>
        </w:tc>
      </w:tr>
      <w:tr w:rsidR="001727D6" w:rsidRPr="00303DD0" w14:paraId="2F48C1BD" w14:textId="77777777" w:rsidTr="004302BA">
        <w:trPr>
          <w:cantSplit/>
        </w:trPr>
        <w:tc>
          <w:tcPr>
            <w:tcW w:w="4467" w:type="dxa"/>
          </w:tcPr>
          <w:p w14:paraId="3E005EF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documents referred to in Article 85(2) are returned within one week after the date of the proof of receipt or, as the case may be, if the party relying on the documents so requests, within one week after the notice to the counterparty that the documents have been filed with the court office.</w:t>
            </w:r>
          </w:p>
        </w:tc>
      </w:tr>
      <w:tr w:rsidR="001727D6" w:rsidRPr="00303DD0" w14:paraId="6A05F302" w14:textId="77777777" w:rsidTr="004302BA">
        <w:trPr>
          <w:cantSplit/>
        </w:trPr>
        <w:tc>
          <w:tcPr>
            <w:tcW w:w="4467" w:type="dxa"/>
          </w:tcPr>
          <w:p w14:paraId="153D417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87</w:t>
            </w:r>
          </w:p>
        </w:tc>
      </w:tr>
      <w:tr w:rsidR="001727D6" w:rsidRPr="00303DD0" w14:paraId="55662567" w14:textId="77777777" w:rsidTr="004302BA">
        <w:trPr>
          <w:cantSplit/>
        </w:trPr>
        <w:tc>
          <w:tcPr>
            <w:tcW w:w="4467" w:type="dxa"/>
          </w:tcPr>
          <w:p w14:paraId="014880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B5514FB" w14:textId="77777777" w:rsidTr="004302BA">
        <w:trPr>
          <w:cantSplit/>
        </w:trPr>
        <w:tc>
          <w:tcPr>
            <w:tcW w:w="4467" w:type="dxa"/>
          </w:tcPr>
          <w:p w14:paraId="4AB5CB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at the request of one or all of the parties or on its own initiative, in all circumstances and at any stage of the action, direct that a hearing be held.</w:t>
            </w:r>
          </w:p>
        </w:tc>
      </w:tr>
      <w:tr w:rsidR="001727D6" w:rsidRPr="00303DD0" w14:paraId="4A2DB768" w14:textId="77777777" w:rsidTr="004302BA">
        <w:trPr>
          <w:cantSplit/>
        </w:trPr>
        <w:tc>
          <w:tcPr>
            <w:tcW w:w="4467" w:type="dxa"/>
          </w:tcPr>
          <w:p w14:paraId="4A12B1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27178C4" w14:textId="77777777" w:rsidTr="004302BA">
        <w:trPr>
          <w:cantSplit/>
        </w:trPr>
        <w:tc>
          <w:tcPr>
            <w:tcW w:w="4467" w:type="dxa"/>
          </w:tcPr>
          <w:p w14:paraId="56E1E0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the hearing the court allows parties to explain their arguments and the court may:</w:t>
            </w:r>
          </w:p>
        </w:tc>
      </w:tr>
      <w:tr w:rsidR="001727D6" w:rsidRPr="00303DD0" w14:paraId="22FE0D89" w14:textId="77777777" w:rsidTr="004302BA">
        <w:trPr>
          <w:cantSplit/>
        </w:trPr>
        <w:tc>
          <w:tcPr>
            <w:tcW w:w="4467" w:type="dxa"/>
          </w:tcPr>
          <w:p w14:paraId="4632B9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request that the parties provide information;</w:t>
            </w:r>
          </w:p>
        </w:tc>
      </w:tr>
      <w:tr w:rsidR="001727D6" w:rsidRPr="00303DD0" w14:paraId="2659E8BE" w14:textId="77777777" w:rsidTr="004302BA">
        <w:trPr>
          <w:cantSplit/>
        </w:trPr>
        <w:tc>
          <w:tcPr>
            <w:tcW w:w="4467" w:type="dxa"/>
          </w:tcPr>
          <w:p w14:paraId="075A18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allow the parties to further substantiate their arguments;</w:t>
            </w:r>
          </w:p>
        </w:tc>
      </w:tr>
      <w:tr w:rsidR="001727D6" w:rsidRPr="00303DD0" w14:paraId="2E2AF9C1" w14:textId="77777777" w:rsidTr="004302BA">
        <w:trPr>
          <w:cantSplit/>
        </w:trPr>
        <w:tc>
          <w:tcPr>
            <w:tcW w:w="4467" w:type="dxa"/>
          </w:tcPr>
          <w:p w14:paraId="62428D1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explore the possibility of a settlement;</w:t>
            </w:r>
          </w:p>
        </w:tc>
      </w:tr>
      <w:tr w:rsidR="001727D6" w:rsidRPr="00303DD0" w14:paraId="6BC4449B" w14:textId="77777777" w:rsidTr="004302BA">
        <w:trPr>
          <w:cantSplit/>
        </w:trPr>
        <w:tc>
          <w:tcPr>
            <w:tcW w:w="4467" w:type="dxa"/>
          </w:tcPr>
          <w:p w14:paraId="41BC31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confer with the parties on the next steps in the proceedings; and</w:t>
            </w:r>
          </w:p>
        </w:tc>
      </w:tr>
      <w:tr w:rsidR="001727D6" w:rsidRPr="00303DD0" w14:paraId="147588E5" w14:textId="77777777" w:rsidTr="004302BA">
        <w:trPr>
          <w:cantSplit/>
        </w:trPr>
        <w:tc>
          <w:tcPr>
            <w:tcW w:w="4467" w:type="dxa"/>
          </w:tcPr>
          <w:p w14:paraId="6388DC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give such other directions or order such acts of process as it considers appropriate, and to such extent as it considers consistent with the requirements of due process.</w:t>
            </w:r>
          </w:p>
        </w:tc>
      </w:tr>
      <w:tr w:rsidR="001727D6" w:rsidRPr="00303DD0" w14:paraId="45B33493" w14:textId="77777777" w:rsidTr="004302BA">
        <w:trPr>
          <w:cantSplit/>
        </w:trPr>
        <w:tc>
          <w:tcPr>
            <w:tcW w:w="4467" w:type="dxa"/>
          </w:tcPr>
          <w:p w14:paraId="7C117B4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77EEA59" w14:textId="77777777" w:rsidTr="004302BA">
        <w:trPr>
          <w:cantSplit/>
        </w:trPr>
        <w:tc>
          <w:tcPr>
            <w:tcW w:w="4467" w:type="dxa"/>
          </w:tcPr>
          <w:p w14:paraId="06F4C6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 the prior permission of the court, witnesses and party experts may be examined at the hearing. </w:t>
            </w:r>
          </w:p>
        </w:tc>
      </w:tr>
      <w:tr w:rsidR="001727D6" w:rsidRPr="00303DD0" w14:paraId="75B66A58" w14:textId="77777777" w:rsidTr="004302BA">
        <w:trPr>
          <w:cantSplit/>
        </w:trPr>
        <w:tc>
          <w:tcPr>
            <w:tcW w:w="4467" w:type="dxa"/>
          </w:tcPr>
          <w:p w14:paraId="5AF14A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Title 2, Section 9 applies, without prejudice to Article 284(1).</w:t>
            </w:r>
          </w:p>
        </w:tc>
      </w:tr>
      <w:tr w:rsidR="001727D6" w:rsidRPr="00303DD0" w14:paraId="04044164" w14:textId="77777777" w:rsidTr="004302BA">
        <w:trPr>
          <w:cantSplit/>
        </w:trPr>
        <w:tc>
          <w:tcPr>
            <w:tcW w:w="4467" w:type="dxa"/>
          </w:tcPr>
          <w:p w14:paraId="721AAA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586BE4D2" w14:textId="77777777" w:rsidTr="004302BA">
        <w:trPr>
          <w:cantSplit/>
        </w:trPr>
        <w:tc>
          <w:tcPr>
            <w:tcW w:w="4467" w:type="dxa"/>
          </w:tcPr>
          <w:p w14:paraId="324D3E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Insofar as possible, the clerk informs the parties of the purpose of the hearing in advance.</w:t>
            </w:r>
          </w:p>
        </w:tc>
      </w:tr>
      <w:tr w:rsidR="001727D6" w:rsidRPr="00303DD0" w14:paraId="3F6FC581" w14:textId="77777777" w:rsidTr="004302BA">
        <w:trPr>
          <w:cantSplit/>
        </w:trPr>
        <w:tc>
          <w:tcPr>
            <w:tcW w:w="4467" w:type="dxa"/>
          </w:tcPr>
          <w:p w14:paraId="3E362D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0A3E354F" w14:textId="77777777" w:rsidTr="004302BA">
        <w:trPr>
          <w:cantSplit/>
        </w:trPr>
        <w:tc>
          <w:tcPr>
            <w:tcW w:w="4467" w:type="dxa"/>
          </w:tcPr>
          <w:p w14:paraId="3DF8BB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Parties appear at the hearing in person or by an authorised representative. </w:t>
            </w:r>
          </w:p>
        </w:tc>
      </w:tr>
      <w:tr w:rsidR="001727D6" w:rsidRPr="00303DD0" w14:paraId="1A780EC3" w14:textId="77777777" w:rsidTr="004302BA">
        <w:trPr>
          <w:cantSplit/>
        </w:trPr>
        <w:tc>
          <w:tcPr>
            <w:tcW w:w="4467" w:type="dxa"/>
          </w:tcPr>
          <w:p w14:paraId="0F8FCB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where parties may not act pro se, their lawyer appears. </w:t>
            </w:r>
          </w:p>
        </w:tc>
      </w:tr>
      <w:tr w:rsidR="001727D6" w:rsidRPr="00303DD0" w14:paraId="1366FBE3" w14:textId="77777777" w:rsidTr="004302BA">
        <w:trPr>
          <w:cantSplit/>
        </w:trPr>
        <w:tc>
          <w:tcPr>
            <w:tcW w:w="4467" w:type="dxa"/>
          </w:tcPr>
          <w:p w14:paraId="0ADB1FF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order a party to appear in person. </w:t>
            </w:r>
          </w:p>
        </w:tc>
      </w:tr>
      <w:tr w:rsidR="001727D6" w:rsidRPr="00303DD0" w14:paraId="75129F7A" w14:textId="77777777" w:rsidTr="004302BA">
        <w:trPr>
          <w:cantSplit/>
        </w:trPr>
        <w:tc>
          <w:tcPr>
            <w:tcW w:w="4467" w:type="dxa"/>
          </w:tcPr>
          <w:p w14:paraId="70D9F8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Parties who appear in person at the hearing may be assisted by their authorised representative. </w:t>
            </w:r>
          </w:p>
        </w:tc>
      </w:tr>
      <w:tr w:rsidR="001727D6" w:rsidRPr="00303DD0" w14:paraId="620E1504" w14:textId="77777777" w:rsidTr="004302BA">
        <w:trPr>
          <w:cantSplit/>
        </w:trPr>
        <w:tc>
          <w:tcPr>
            <w:tcW w:w="4467" w:type="dxa"/>
          </w:tcPr>
          <w:p w14:paraId="667CEF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who appear in person at the hearing may be assisted by their authorised representative. In cases where parties may not act pro se, the authorised representative is a lawyer.</w:t>
            </w:r>
          </w:p>
        </w:tc>
      </w:tr>
      <w:tr w:rsidR="001727D6" w:rsidRPr="00303DD0" w14:paraId="7FA4447D" w14:textId="77777777" w:rsidTr="004302BA">
        <w:trPr>
          <w:cantSplit/>
        </w:trPr>
        <w:tc>
          <w:tcPr>
            <w:tcW w:w="4467" w:type="dxa"/>
          </w:tcPr>
          <w:p w14:paraId="51492F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624AB1DB" w14:textId="77777777" w:rsidTr="004302BA">
        <w:trPr>
          <w:cantSplit/>
        </w:trPr>
        <w:tc>
          <w:tcPr>
            <w:tcW w:w="4467" w:type="dxa"/>
          </w:tcPr>
          <w:p w14:paraId="5BE459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Without prejudice to Article 85 and insofar as possible, documents and other materials must be submitted concurrently with the writ of summons or statement of defence and no later than ten days before the hearing, except where the law sets a different time limit. </w:t>
            </w:r>
          </w:p>
        </w:tc>
      </w:tr>
      <w:tr w:rsidR="001727D6" w:rsidRPr="00303DD0" w14:paraId="264CA5DA" w14:textId="77777777" w:rsidTr="004302BA">
        <w:trPr>
          <w:cantSplit/>
        </w:trPr>
        <w:tc>
          <w:tcPr>
            <w:tcW w:w="4467" w:type="dxa"/>
          </w:tcPr>
          <w:p w14:paraId="669612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disregards documents submitted after that time limit has expired, or submitted at the hearing, except where due process demands otherwise.</w:t>
            </w:r>
          </w:p>
        </w:tc>
      </w:tr>
      <w:tr w:rsidR="001727D6" w:rsidRPr="00303DD0" w14:paraId="7DAD7BF3" w14:textId="77777777" w:rsidTr="004302BA">
        <w:trPr>
          <w:cantSplit/>
        </w:trPr>
        <w:tc>
          <w:tcPr>
            <w:tcW w:w="4467" w:type="dxa"/>
          </w:tcPr>
          <w:p w14:paraId="65836B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tc>
      </w:tr>
      <w:tr w:rsidR="001727D6" w:rsidRPr="00303DD0" w14:paraId="568E841E" w14:textId="77777777" w:rsidTr="004302BA">
        <w:trPr>
          <w:cantSplit/>
        </w:trPr>
        <w:tc>
          <w:tcPr>
            <w:tcW w:w="4467" w:type="dxa"/>
          </w:tcPr>
          <w:p w14:paraId="037911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Where the court issues an order as referred to in Article 22 with a view to a hearing, these documents must be submitted no later than the date set by the court prior to the hearing date and must be available to the counterparty at that time.</w:t>
            </w:r>
          </w:p>
        </w:tc>
      </w:tr>
      <w:tr w:rsidR="001727D6" w:rsidRPr="00303DD0" w14:paraId="2FB13FDF" w14:textId="77777777" w:rsidTr="004302BA">
        <w:trPr>
          <w:cantSplit/>
        </w:trPr>
        <w:tc>
          <w:tcPr>
            <w:tcW w:w="4467" w:type="dxa"/>
          </w:tcPr>
          <w:p w14:paraId="346F5F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tc>
      </w:tr>
      <w:tr w:rsidR="001727D6" w:rsidRPr="00303DD0" w14:paraId="27E70630" w14:textId="77777777" w:rsidTr="004302BA">
        <w:trPr>
          <w:cantSplit/>
        </w:trPr>
        <w:tc>
          <w:tcPr>
            <w:tcW w:w="4467" w:type="dxa"/>
          </w:tcPr>
          <w:p w14:paraId="3DEC28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has been no hearing, the court gives the parties, if requested, an opportunity to submit their views orally before the court decides on the case.</w:t>
            </w:r>
          </w:p>
        </w:tc>
      </w:tr>
      <w:tr w:rsidR="001727D6" w:rsidRPr="00303DD0" w14:paraId="467A657E" w14:textId="77777777" w:rsidTr="004302BA">
        <w:trPr>
          <w:cantSplit/>
        </w:trPr>
        <w:tc>
          <w:tcPr>
            <w:tcW w:w="4467" w:type="dxa"/>
          </w:tcPr>
          <w:p w14:paraId="64E5299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88</w:t>
            </w:r>
          </w:p>
        </w:tc>
      </w:tr>
      <w:tr w:rsidR="001727D6" w:rsidRPr="00303DD0" w14:paraId="3B9E579C" w14:textId="77777777" w:rsidTr="004302BA">
        <w:trPr>
          <w:cantSplit/>
        </w:trPr>
        <w:tc>
          <w:tcPr>
            <w:tcW w:w="4467" w:type="dxa"/>
          </w:tcPr>
          <w:p w14:paraId="60947D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5678049" w14:textId="77777777" w:rsidTr="004302BA">
        <w:trPr>
          <w:cantSplit/>
        </w:trPr>
        <w:tc>
          <w:tcPr>
            <w:tcW w:w="4467" w:type="dxa"/>
          </w:tcPr>
          <w:p w14:paraId="4493CE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interviews the parties at the hearing. </w:t>
            </w:r>
          </w:p>
        </w:tc>
      </w:tr>
      <w:tr w:rsidR="001727D6" w:rsidRPr="00303DD0" w14:paraId="181E9C4E" w14:textId="77777777" w:rsidTr="004302BA">
        <w:trPr>
          <w:cantSplit/>
        </w:trPr>
        <w:tc>
          <w:tcPr>
            <w:tcW w:w="4467" w:type="dxa"/>
          </w:tcPr>
          <w:p w14:paraId="1EB16F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allows the parties to ask each other questions, but the court may direct that a question need not be answered.</w:t>
            </w:r>
          </w:p>
        </w:tc>
      </w:tr>
      <w:tr w:rsidR="001727D6" w:rsidRPr="00303DD0" w14:paraId="7FE884FB" w14:textId="77777777" w:rsidTr="004302BA">
        <w:trPr>
          <w:cantSplit/>
        </w:trPr>
        <w:tc>
          <w:tcPr>
            <w:tcW w:w="4467" w:type="dxa"/>
          </w:tcPr>
          <w:p w14:paraId="695F16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0C24C4E" w14:textId="77777777" w:rsidTr="004302BA">
        <w:trPr>
          <w:cantSplit/>
        </w:trPr>
        <w:tc>
          <w:tcPr>
            <w:tcW w:w="4467" w:type="dxa"/>
          </w:tcPr>
          <w:p w14:paraId="164283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draw any adverse inferences it considers appropriate from statements that are given or from a failure to appear at the hearing a refusal to answer a question or to sign the record, without prejudice to Article 154. </w:t>
            </w:r>
          </w:p>
        </w:tc>
      </w:tr>
      <w:tr w:rsidR="001727D6" w:rsidRPr="00303DD0" w14:paraId="641B156D" w14:textId="77777777" w:rsidTr="004302BA">
        <w:trPr>
          <w:cantSplit/>
        </w:trPr>
        <w:tc>
          <w:tcPr>
            <w:tcW w:w="4467" w:type="dxa"/>
          </w:tcPr>
          <w:p w14:paraId="08F6189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89</w:t>
            </w:r>
          </w:p>
        </w:tc>
      </w:tr>
      <w:tr w:rsidR="001727D6" w:rsidRPr="00303DD0" w14:paraId="0EF16DC8" w14:textId="77777777" w:rsidTr="004302BA">
        <w:trPr>
          <w:cantSplit/>
        </w:trPr>
        <w:tc>
          <w:tcPr>
            <w:tcW w:w="4467" w:type="dxa"/>
          </w:tcPr>
          <w:p w14:paraId="7E11E0F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C91EA79" w14:textId="77777777" w:rsidTr="004302BA">
        <w:trPr>
          <w:cantSplit/>
        </w:trPr>
        <w:tc>
          <w:tcPr>
            <w:tcW w:w="4467" w:type="dxa"/>
          </w:tcPr>
          <w:p w14:paraId="5F0D4E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settlement is reached at the hearing, a record is drawn up that is signed by the court and the parties or their specifically authorised representatives. The record states the obligations of the parties under the settlement. </w:t>
            </w:r>
          </w:p>
        </w:tc>
      </w:tr>
      <w:tr w:rsidR="001727D6" w:rsidRPr="00303DD0" w14:paraId="48A03F38" w14:textId="77777777" w:rsidTr="004302BA">
        <w:trPr>
          <w:cantSplit/>
        </w:trPr>
        <w:tc>
          <w:tcPr>
            <w:tcW w:w="4467" w:type="dxa"/>
          </w:tcPr>
          <w:p w14:paraId="24DCE0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record is issued in the form required for enforcement.</w:t>
            </w:r>
          </w:p>
        </w:tc>
      </w:tr>
      <w:tr w:rsidR="001727D6" w:rsidRPr="00303DD0" w14:paraId="6DA76181" w14:textId="77777777" w:rsidTr="004302BA">
        <w:trPr>
          <w:cantSplit/>
        </w:trPr>
        <w:tc>
          <w:tcPr>
            <w:tcW w:w="4467" w:type="dxa"/>
          </w:tcPr>
          <w:p w14:paraId="46A61CB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932CD6D" w14:textId="77777777" w:rsidTr="004302BA">
        <w:trPr>
          <w:cantSplit/>
        </w:trPr>
        <w:tc>
          <w:tcPr>
            <w:tcW w:w="4467" w:type="dxa"/>
          </w:tcPr>
          <w:p w14:paraId="49547C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no settlement is reached, the court sets the next court calendar date.</w:t>
            </w:r>
          </w:p>
        </w:tc>
      </w:tr>
      <w:tr w:rsidR="001727D6" w:rsidRPr="00303DD0" w14:paraId="38C7ED05" w14:textId="77777777" w:rsidTr="004302BA">
        <w:trPr>
          <w:cantSplit/>
        </w:trPr>
        <w:tc>
          <w:tcPr>
            <w:tcW w:w="4467" w:type="dxa"/>
          </w:tcPr>
          <w:p w14:paraId="3CFFB4C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90</w:t>
            </w:r>
          </w:p>
        </w:tc>
      </w:tr>
      <w:tr w:rsidR="001727D6" w:rsidRPr="00303DD0" w14:paraId="7742B73E" w14:textId="77777777" w:rsidTr="004302BA">
        <w:trPr>
          <w:cantSplit/>
        </w:trPr>
        <w:tc>
          <w:tcPr>
            <w:tcW w:w="4467" w:type="dxa"/>
          </w:tcPr>
          <w:p w14:paraId="68DCBC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BC64442" w14:textId="77777777" w:rsidTr="004302BA">
        <w:trPr>
          <w:cantSplit/>
        </w:trPr>
        <w:tc>
          <w:tcPr>
            <w:tcW w:w="4467" w:type="dxa"/>
          </w:tcPr>
          <w:p w14:paraId="557CB2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prepares a record of the hearing: </w:t>
            </w:r>
          </w:p>
        </w:tc>
      </w:tr>
      <w:tr w:rsidR="001727D6" w:rsidRPr="00303DD0" w14:paraId="48FE02E8" w14:textId="77777777" w:rsidTr="004302BA">
        <w:trPr>
          <w:cantSplit/>
        </w:trPr>
        <w:tc>
          <w:tcPr>
            <w:tcW w:w="4467" w:type="dxa"/>
          </w:tcPr>
          <w:p w14:paraId="703554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if the court so directs, on its own initiative or at the request of a party who has an interest in obtaining a record, or</w:t>
            </w:r>
          </w:p>
        </w:tc>
      </w:tr>
      <w:tr w:rsidR="001727D6" w:rsidRPr="00303DD0" w14:paraId="6073BDAD" w14:textId="77777777" w:rsidTr="004302BA">
        <w:trPr>
          <w:cantSplit/>
        </w:trPr>
        <w:tc>
          <w:tcPr>
            <w:tcW w:w="4467" w:type="dxa"/>
          </w:tcPr>
          <w:p w14:paraId="53C24F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at the request of the appellate court or the Supreme Court.</w:t>
            </w:r>
          </w:p>
        </w:tc>
      </w:tr>
      <w:tr w:rsidR="001727D6" w:rsidRPr="00303DD0" w14:paraId="6B627517" w14:textId="77777777" w:rsidTr="004302BA">
        <w:trPr>
          <w:cantSplit/>
        </w:trPr>
        <w:tc>
          <w:tcPr>
            <w:tcW w:w="4467" w:type="dxa"/>
          </w:tcPr>
          <w:p w14:paraId="534078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7868272" w14:textId="77777777" w:rsidTr="004302BA">
        <w:trPr>
          <w:cantSplit/>
        </w:trPr>
        <w:tc>
          <w:tcPr>
            <w:tcW w:w="4467" w:type="dxa"/>
          </w:tcPr>
          <w:p w14:paraId="3B32D0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record states the names of the judge or judges dealing with the case, the names of the parties and of their representatives or authorised representatives who appeared at the hearing, and the names of the witnesses, experts and interpreters that appeared at the hearing.</w:t>
            </w:r>
          </w:p>
        </w:tc>
      </w:tr>
      <w:tr w:rsidR="001727D6" w:rsidRPr="00303DD0" w14:paraId="39DE619B" w14:textId="77777777" w:rsidTr="004302BA">
        <w:trPr>
          <w:cantSplit/>
        </w:trPr>
        <w:tc>
          <w:tcPr>
            <w:tcW w:w="4467" w:type="dxa"/>
          </w:tcPr>
          <w:p w14:paraId="6E4721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EAD6CDB" w14:textId="77777777" w:rsidTr="004302BA">
        <w:trPr>
          <w:cantSplit/>
        </w:trPr>
        <w:tc>
          <w:tcPr>
            <w:tcW w:w="4467" w:type="dxa"/>
          </w:tcPr>
          <w:p w14:paraId="235353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record contains a concise summary of what was said and done at the hearing.</w:t>
            </w:r>
          </w:p>
        </w:tc>
      </w:tr>
      <w:tr w:rsidR="001727D6" w:rsidRPr="00303DD0" w14:paraId="24DE4706" w14:textId="77777777" w:rsidTr="004302BA">
        <w:trPr>
          <w:cantSplit/>
        </w:trPr>
        <w:tc>
          <w:tcPr>
            <w:tcW w:w="4467" w:type="dxa"/>
          </w:tcPr>
          <w:p w14:paraId="6E35E6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A194E90" w14:textId="77777777" w:rsidTr="004302BA">
        <w:trPr>
          <w:cantSplit/>
        </w:trPr>
        <w:tc>
          <w:tcPr>
            <w:tcW w:w="4467" w:type="dxa"/>
          </w:tcPr>
          <w:p w14:paraId="7E5767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When examining a party, witness or expert, the court may limit its record to a summary of the content of the statement made.</w:t>
            </w:r>
          </w:p>
        </w:tc>
      </w:tr>
      <w:tr w:rsidR="001727D6" w:rsidRPr="00303DD0" w14:paraId="548D392F" w14:textId="77777777" w:rsidTr="004302BA">
        <w:trPr>
          <w:cantSplit/>
        </w:trPr>
        <w:tc>
          <w:tcPr>
            <w:tcW w:w="4467" w:type="dxa"/>
          </w:tcPr>
          <w:p w14:paraId="37E7D9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determines that the statement of a party, witness or expert be included in the record in its entirety, without delay the statement is recorded in writing and presented to the party, witness or expert.</w:t>
            </w:r>
          </w:p>
        </w:tc>
      </w:tr>
      <w:tr w:rsidR="001727D6" w:rsidRPr="00303DD0" w14:paraId="1606EBD7" w14:textId="77777777" w:rsidTr="004302BA">
        <w:trPr>
          <w:cantSplit/>
        </w:trPr>
        <w:tc>
          <w:tcPr>
            <w:tcW w:w="4467" w:type="dxa"/>
          </w:tcPr>
          <w:p w14:paraId="48D7B3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party, witness or expert may make changes, which are recorded in writing and read out to the party, witness or expert. </w:t>
            </w:r>
          </w:p>
        </w:tc>
      </w:tr>
      <w:tr w:rsidR="001727D6" w:rsidRPr="00303DD0" w14:paraId="648E41E8" w14:textId="77777777" w:rsidTr="004302BA">
        <w:trPr>
          <w:cantSplit/>
        </w:trPr>
        <w:tc>
          <w:tcPr>
            <w:tcW w:w="4467" w:type="dxa"/>
          </w:tcPr>
          <w:p w14:paraId="229260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statement is signed by the party, witness or expert. </w:t>
            </w:r>
          </w:p>
        </w:tc>
      </w:tr>
      <w:tr w:rsidR="001727D6" w:rsidRPr="00303DD0" w14:paraId="0873E3ED" w14:textId="77777777" w:rsidTr="004302BA">
        <w:trPr>
          <w:cantSplit/>
        </w:trPr>
        <w:tc>
          <w:tcPr>
            <w:tcW w:w="4467" w:type="dxa"/>
          </w:tcPr>
          <w:p w14:paraId="40834E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record is not signed, the reason is noted in the record.</w:t>
            </w:r>
          </w:p>
        </w:tc>
      </w:tr>
      <w:tr w:rsidR="001727D6" w:rsidRPr="00303DD0" w14:paraId="30E10089" w14:textId="77777777" w:rsidTr="004302BA">
        <w:trPr>
          <w:cantSplit/>
        </w:trPr>
        <w:tc>
          <w:tcPr>
            <w:tcW w:w="4467" w:type="dxa"/>
          </w:tcPr>
          <w:p w14:paraId="60FBA47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5653119" w14:textId="77777777" w:rsidTr="004302BA">
        <w:trPr>
          <w:cantSplit/>
        </w:trPr>
        <w:tc>
          <w:tcPr>
            <w:tcW w:w="4467" w:type="dxa"/>
          </w:tcPr>
          <w:p w14:paraId="42DE4E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record is signed by the judge. </w:t>
            </w:r>
          </w:p>
        </w:tc>
      </w:tr>
      <w:tr w:rsidR="001727D6" w:rsidRPr="00303DD0" w14:paraId="478D3EBA" w14:textId="77777777" w:rsidTr="004302BA">
        <w:trPr>
          <w:cantSplit/>
        </w:trPr>
        <w:tc>
          <w:tcPr>
            <w:tcW w:w="4467" w:type="dxa"/>
          </w:tcPr>
          <w:p w14:paraId="761966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judge is unable to sign, this is noted in the record.</w:t>
            </w:r>
          </w:p>
        </w:tc>
      </w:tr>
      <w:tr w:rsidR="001727D6" w:rsidRPr="00303DD0" w14:paraId="38B38BB8" w14:textId="77777777" w:rsidTr="004302BA">
        <w:trPr>
          <w:cantSplit/>
        </w:trPr>
        <w:tc>
          <w:tcPr>
            <w:tcW w:w="4467" w:type="dxa"/>
          </w:tcPr>
          <w:p w14:paraId="10AC2F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3C9E567A" w14:textId="77777777" w:rsidTr="004302BA">
        <w:trPr>
          <w:cantSplit/>
        </w:trPr>
        <w:tc>
          <w:tcPr>
            <w:tcW w:w="4467" w:type="dxa"/>
          </w:tcPr>
          <w:p w14:paraId="5B03D2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transmits a copy of the record as soon as possible to the claimant and the defendant that entered an appearance.</w:t>
            </w:r>
          </w:p>
        </w:tc>
      </w:tr>
      <w:tr w:rsidR="001727D6" w:rsidRPr="00303DD0" w14:paraId="3AAB68AC" w14:textId="77777777" w:rsidTr="004302BA">
        <w:trPr>
          <w:cantSplit/>
        </w:trPr>
        <w:tc>
          <w:tcPr>
            <w:tcW w:w="4467" w:type="dxa"/>
          </w:tcPr>
          <w:p w14:paraId="216855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tc>
      </w:tr>
      <w:tr w:rsidR="001727D6" w:rsidRPr="00303DD0" w14:paraId="68664803" w14:textId="77777777" w:rsidTr="004302BA">
        <w:trPr>
          <w:cantSplit/>
        </w:trPr>
        <w:tc>
          <w:tcPr>
            <w:tcW w:w="4467" w:type="dxa"/>
          </w:tcPr>
          <w:p w14:paraId="5CDB69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court may direct that the record, as referred to in Article 90(1) and (3), be substituted by an audio or video recording made by or on behalf of the court. </w:t>
            </w:r>
          </w:p>
        </w:tc>
      </w:tr>
      <w:tr w:rsidR="001727D6" w:rsidRPr="00303DD0" w14:paraId="1E8C8010" w14:textId="77777777" w:rsidTr="004302BA">
        <w:trPr>
          <w:cantSplit/>
        </w:trPr>
        <w:tc>
          <w:tcPr>
            <w:tcW w:w="4467" w:type="dxa"/>
          </w:tcPr>
          <w:p w14:paraId="36E587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such event the appe</w:t>
            </w:r>
            <w:r>
              <w:rPr>
                <w:rFonts w:ascii="Times New Roman" w:hAnsi="Times New Roman"/>
                <w:sz w:val="22"/>
                <w:szCs w:val="22"/>
                <w:lang w:val="en-GB"/>
              </w:rPr>
              <w:t xml:space="preserve">llate court </w:t>
            </w:r>
            <w:r w:rsidRPr="00303DD0">
              <w:rPr>
                <w:rFonts w:ascii="Times New Roman" w:hAnsi="Times New Roman"/>
                <w:sz w:val="22"/>
                <w:szCs w:val="22"/>
                <w:lang w:val="en-GB"/>
              </w:rPr>
              <w:t>or the Supreme Court may request a record in written form.</w:t>
            </w:r>
          </w:p>
        </w:tc>
      </w:tr>
      <w:tr w:rsidR="001727D6" w:rsidRPr="00303DD0" w14:paraId="661A2688" w14:textId="77777777" w:rsidTr="004302BA">
        <w:trPr>
          <w:cantSplit/>
        </w:trPr>
        <w:tc>
          <w:tcPr>
            <w:tcW w:w="4467" w:type="dxa"/>
          </w:tcPr>
          <w:p w14:paraId="0F19A6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tc>
      </w:tr>
      <w:tr w:rsidR="001727D6" w:rsidRPr="00303DD0" w14:paraId="3C7CCE23" w14:textId="77777777" w:rsidTr="004302BA">
        <w:trPr>
          <w:cantSplit/>
        </w:trPr>
        <w:tc>
          <w:tcPr>
            <w:tcW w:w="4467" w:type="dxa"/>
          </w:tcPr>
          <w:p w14:paraId="14452A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Further rules may be given by or pursuant to an executive decree in respect of the use of audio and video recordings.</w:t>
            </w:r>
          </w:p>
        </w:tc>
      </w:tr>
      <w:tr w:rsidR="001727D6" w:rsidRPr="00303DD0" w14:paraId="7607BBDB" w14:textId="77777777" w:rsidTr="004302BA">
        <w:trPr>
          <w:cantSplit/>
        </w:trPr>
        <w:tc>
          <w:tcPr>
            <w:tcW w:w="4467" w:type="dxa"/>
          </w:tcPr>
          <w:p w14:paraId="1AFCF9C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91</w:t>
            </w:r>
          </w:p>
        </w:tc>
      </w:tr>
      <w:tr w:rsidR="001727D6" w:rsidRPr="00303DD0" w14:paraId="2D3DD2DD" w14:textId="77777777" w:rsidTr="004302BA">
        <w:trPr>
          <w:cantSplit/>
        </w:trPr>
        <w:tc>
          <w:tcPr>
            <w:tcW w:w="4467" w:type="dxa"/>
          </w:tcPr>
          <w:p w14:paraId="21BEBB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56AB453" w14:textId="77777777" w:rsidTr="004302BA">
        <w:trPr>
          <w:cantSplit/>
        </w:trPr>
        <w:tc>
          <w:tcPr>
            <w:tcW w:w="4467" w:type="dxa"/>
          </w:tcPr>
          <w:p w14:paraId="37CF43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all cases where the court sets the next court calendar date, it also directs the step to be taken at that date.</w:t>
            </w:r>
          </w:p>
        </w:tc>
      </w:tr>
      <w:tr w:rsidR="001727D6" w:rsidRPr="00303DD0" w14:paraId="251DBAE4" w14:textId="77777777" w:rsidTr="004302BA">
        <w:trPr>
          <w:cantSplit/>
        </w:trPr>
        <w:tc>
          <w:tcPr>
            <w:tcW w:w="4467" w:type="dxa"/>
          </w:tcPr>
          <w:p w14:paraId="09949B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FBBAF7A" w14:textId="77777777" w:rsidTr="004302BA">
        <w:trPr>
          <w:cantSplit/>
        </w:trPr>
        <w:tc>
          <w:tcPr>
            <w:tcW w:w="4467" w:type="dxa"/>
          </w:tcPr>
          <w:p w14:paraId="009784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case on the court calendar for an act of process at any stage of the action is before a single-judge chamber.</w:t>
            </w:r>
          </w:p>
        </w:tc>
      </w:tr>
      <w:tr w:rsidR="001727D6" w:rsidRPr="00303DD0" w14:paraId="51C10EBA" w14:textId="77777777" w:rsidTr="004302BA">
        <w:trPr>
          <w:cantSplit/>
        </w:trPr>
        <w:tc>
          <w:tcPr>
            <w:tcW w:w="4467" w:type="dxa"/>
          </w:tcPr>
          <w:p w14:paraId="6E47C0E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92</w:t>
            </w:r>
          </w:p>
        </w:tc>
      </w:tr>
      <w:tr w:rsidR="001727D6" w:rsidRPr="00303DD0" w14:paraId="1DA2B847" w14:textId="77777777" w:rsidTr="004302BA">
        <w:trPr>
          <w:cantSplit/>
        </w:trPr>
        <w:tc>
          <w:tcPr>
            <w:tcW w:w="4467" w:type="dxa"/>
          </w:tcPr>
          <w:p w14:paraId="765ECC1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clerk transmits documents to parties by regular mail, except where the court directs otherwise.</w:t>
            </w:r>
          </w:p>
          <w:p w14:paraId="2DC94682"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1BB6B1F8" w14:textId="77777777" w:rsidTr="004302BA">
        <w:trPr>
          <w:cantSplit/>
        </w:trPr>
        <w:tc>
          <w:tcPr>
            <w:tcW w:w="4467" w:type="dxa"/>
          </w:tcPr>
          <w:p w14:paraId="06844779" w14:textId="77777777" w:rsidR="001727D6" w:rsidRPr="00303DD0" w:rsidRDefault="001727D6" w:rsidP="004302BA">
            <w:pPr>
              <w:pStyle w:val="DCCPHEAD3"/>
              <w:rPr>
                <w:lang w:val="en-GB"/>
              </w:rPr>
            </w:pPr>
            <w:bookmarkStart w:id="14" w:name="_Toc187761016"/>
            <w:r w:rsidRPr="00303DD0">
              <w:rPr>
                <w:lang w:val="en-GB"/>
              </w:rPr>
              <w:t>SECTION 2 - SUBDISTRICT COURT CASES</w:t>
            </w:r>
            <w:bookmarkEnd w:id="14"/>
          </w:p>
        </w:tc>
      </w:tr>
      <w:tr w:rsidR="001727D6" w:rsidRPr="00303DD0" w14:paraId="16D84172" w14:textId="77777777" w:rsidTr="004302BA">
        <w:trPr>
          <w:cantSplit/>
        </w:trPr>
        <w:tc>
          <w:tcPr>
            <w:tcW w:w="4467" w:type="dxa"/>
          </w:tcPr>
          <w:p w14:paraId="4AD635B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93</w:t>
            </w:r>
          </w:p>
        </w:tc>
      </w:tr>
      <w:tr w:rsidR="001727D6" w:rsidRPr="00303DD0" w14:paraId="775ECEA9" w14:textId="77777777" w:rsidTr="004302BA">
        <w:trPr>
          <w:cantSplit/>
        </w:trPr>
        <w:tc>
          <w:tcPr>
            <w:tcW w:w="4467" w:type="dxa"/>
          </w:tcPr>
          <w:p w14:paraId="015365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subdistrict court hears and disposes of cases that pertain to:</w:t>
            </w:r>
          </w:p>
        </w:tc>
      </w:tr>
      <w:tr w:rsidR="001727D6" w:rsidRPr="00303DD0" w14:paraId="11A592C5" w14:textId="77777777" w:rsidTr="004302BA">
        <w:trPr>
          <w:cantSplit/>
        </w:trPr>
        <w:tc>
          <w:tcPr>
            <w:tcW w:w="4467" w:type="dxa"/>
          </w:tcPr>
          <w:p w14:paraId="0B2B27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claims amounting to no more than € 25,000, including interest accruing up to the date of the writ of summons, except where the legal title exceeds that amount and that legal title is disputed;</w:t>
            </w:r>
          </w:p>
        </w:tc>
      </w:tr>
      <w:tr w:rsidR="001727D6" w:rsidRPr="00303DD0" w14:paraId="46201216" w14:textId="77777777" w:rsidTr="004302BA">
        <w:trPr>
          <w:cantSplit/>
        </w:trPr>
        <w:tc>
          <w:tcPr>
            <w:tcW w:w="4467" w:type="dxa"/>
          </w:tcPr>
          <w:p w14:paraId="17FC53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claims of undetermined value and where there are clear indications that the value of the claim does not exceed € 25,000;</w:t>
            </w:r>
          </w:p>
        </w:tc>
      </w:tr>
      <w:tr w:rsidR="001727D6" w:rsidRPr="00303DD0" w14:paraId="016D5FA1" w14:textId="77777777" w:rsidTr="004302BA">
        <w:trPr>
          <w:cantSplit/>
        </w:trPr>
        <w:tc>
          <w:tcPr>
            <w:tcW w:w="4467" w:type="dxa"/>
          </w:tcPr>
          <w:p w14:paraId="5762B95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an employment contract, a collective labour agreement, a clause in a collective labour agreement that has been declared universally binding, an early retirement agreement as referred to in the Public Sector (Framework Regulations)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kaderregeling</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vut</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overheidspersoneel</w:t>
            </w:r>
            <w:proofErr w:type="spellEnd"/>
            <w:r w:rsidRPr="00303DD0">
              <w:rPr>
                <w:rFonts w:ascii="Times New Roman" w:hAnsi="Times New Roman"/>
                <w:sz w:val="22"/>
                <w:szCs w:val="22"/>
                <w:lang w:val="en-GB"/>
              </w:rPr>
              <w:t>), an agency, rental, or consumer sales contract, an agreement for consumer credit as referred to in Article 7:57 of the Civil Code or of credit for goods as referred to in Article 7:84 of the Civil Code, irrespective in all these cases of the amount or value of the claim;</w:t>
            </w:r>
          </w:p>
        </w:tc>
      </w:tr>
      <w:tr w:rsidR="001727D6" w:rsidRPr="00303DD0" w14:paraId="2FE3DC84" w14:textId="77777777" w:rsidTr="004302BA">
        <w:trPr>
          <w:cantSplit/>
        </w:trPr>
        <w:tc>
          <w:tcPr>
            <w:tcW w:w="4467" w:type="dxa"/>
          </w:tcPr>
          <w:p w14:paraId="5BFA64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other cases where this is provided by law.</w:t>
            </w:r>
          </w:p>
        </w:tc>
      </w:tr>
      <w:tr w:rsidR="001727D6" w:rsidRPr="00303DD0" w14:paraId="41122687" w14:textId="77777777" w:rsidTr="004302BA">
        <w:trPr>
          <w:cantSplit/>
        </w:trPr>
        <w:tc>
          <w:tcPr>
            <w:tcW w:w="4467" w:type="dxa"/>
          </w:tcPr>
          <w:p w14:paraId="538F71E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94</w:t>
            </w:r>
          </w:p>
        </w:tc>
      </w:tr>
      <w:tr w:rsidR="001727D6" w:rsidRPr="00303DD0" w14:paraId="362E0D23" w14:textId="77777777" w:rsidTr="004302BA">
        <w:trPr>
          <w:cantSplit/>
        </w:trPr>
        <w:tc>
          <w:tcPr>
            <w:tcW w:w="4467" w:type="dxa"/>
          </w:tcPr>
          <w:p w14:paraId="705CE0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BC414BE" w14:textId="77777777" w:rsidTr="004302BA">
        <w:trPr>
          <w:cantSplit/>
        </w:trPr>
        <w:tc>
          <w:tcPr>
            <w:tcW w:w="4467" w:type="dxa"/>
          </w:tcPr>
          <w:p w14:paraId="1FBAC9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more than one claim as referred to in Article 93(a) and (b) is brought in an action, the total amount or the total value of these claims is considered in applying that Article.</w:t>
            </w:r>
          </w:p>
        </w:tc>
      </w:tr>
      <w:tr w:rsidR="001727D6" w:rsidRPr="00303DD0" w14:paraId="57312CAA" w14:textId="77777777" w:rsidTr="004302BA">
        <w:trPr>
          <w:cantSplit/>
        </w:trPr>
        <w:tc>
          <w:tcPr>
            <w:tcW w:w="4467" w:type="dxa"/>
          </w:tcPr>
          <w:p w14:paraId="0C5C97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EFAF7F2" w14:textId="77777777" w:rsidTr="004302BA">
        <w:trPr>
          <w:cantSplit/>
        </w:trPr>
        <w:tc>
          <w:tcPr>
            <w:tcW w:w="4467" w:type="dxa"/>
          </w:tcPr>
          <w:p w14:paraId="148B4C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more than one claim is brought and at least one is a claim as referred to in Article 93(c) or (d), the subdistrict court hears and disposes of all these claims to the extent it would be inappropriate to dispose of the claims separately because of the connection between them.</w:t>
            </w:r>
          </w:p>
        </w:tc>
      </w:tr>
      <w:tr w:rsidR="001727D6" w:rsidRPr="00303DD0" w14:paraId="491288AB" w14:textId="77777777" w:rsidTr="004302BA">
        <w:trPr>
          <w:cantSplit/>
        </w:trPr>
        <w:tc>
          <w:tcPr>
            <w:tcW w:w="4467" w:type="dxa"/>
          </w:tcPr>
          <w:p w14:paraId="3D06CD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23381C4" w14:textId="77777777" w:rsidTr="004302BA">
        <w:trPr>
          <w:cantSplit/>
        </w:trPr>
        <w:tc>
          <w:tcPr>
            <w:tcW w:w="4467" w:type="dxa"/>
          </w:tcPr>
          <w:p w14:paraId="6711D5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94(2) applies mutatis mutandis where there is a claim and a counterclaim, and at least one claim is a claim as referred to in Article 93(c) or (d).</w:t>
            </w:r>
          </w:p>
        </w:tc>
      </w:tr>
      <w:tr w:rsidR="001727D6" w:rsidRPr="00303DD0" w14:paraId="6DBC3356" w14:textId="77777777" w:rsidTr="004302BA">
        <w:trPr>
          <w:cantSplit/>
        </w:trPr>
        <w:tc>
          <w:tcPr>
            <w:tcW w:w="4467" w:type="dxa"/>
          </w:tcPr>
          <w:p w14:paraId="7D06176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2F2E589" w14:textId="77777777" w:rsidTr="004302BA">
        <w:trPr>
          <w:cantSplit/>
        </w:trPr>
        <w:tc>
          <w:tcPr>
            <w:tcW w:w="4467" w:type="dxa"/>
          </w:tcPr>
          <w:p w14:paraId="680A6C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subdistrict court hears and disposes of cases where there is a main action and an indemnity action, and a claim as referred to in Article 93(c) or (d) is brought in at least one of these actions.</w:t>
            </w:r>
          </w:p>
        </w:tc>
      </w:tr>
      <w:tr w:rsidR="001727D6" w:rsidRPr="00303DD0" w14:paraId="601F8F8B" w14:textId="77777777" w:rsidTr="004302BA">
        <w:trPr>
          <w:cantSplit/>
        </w:trPr>
        <w:tc>
          <w:tcPr>
            <w:tcW w:w="4467" w:type="dxa"/>
          </w:tcPr>
          <w:p w14:paraId="6B5CBF3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95</w:t>
            </w:r>
          </w:p>
        </w:tc>
      </w:tr>
      <w:tr w:rsidR="001727D6" w:rsidRPr="00303DD0" w14:paraId="6F0814F1" w14:textId="77777777" w:rsidTr="004302BA">
        <w:trPr>
          <w:cantSplit/>
        </w:trPr>
        <w:tc>
          <w:tcPr>
            <w:tcW w:w="4467" w:type="dxa"/>
          </w:tcPr>
          <w:p w14:paraId="35D2B2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amendment of claim is considered in applying Articles 93 and 94.</w:t>
            </w:r>
          </w:p>
        </w:tc>
      </w:tr>
      <w:tr w:rsidR="001727D6" w:rsidRPr="00303DD0" w14:paraId="55FDBFC6" w14:textId="77777777" w:rsidTr="004302BA">
        <w:trPr>
          <w:cantSplit/>
        </w:trPr>
        <w:tc>
          <w:tcPr>
            <w:tcW w:w="4467" w:type="dxa"/>
          </w:tcPr>
          <w:p w14:paraId="24185EE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96</w:t>
            </w:r>
          </w:p>
        </w:tc>
      </w:tr>
      <w:tr w:rsidR="001727D6" w:rsidRPr="00303DD0" w14:paraId="260B6E8F" w14:textId="77777777" w:rsidTr="004302BA">
        <w:trPr>
          <w:cantSplit/>
        </w:trPr>
        <w:tc>
          <w:tcPr>
            <w:tcW w:w="4467" w:type="dxa"/>
          </w:tcPr>
          <w:p w14:paraId="02B2F2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959309B" w14:textId="77777777" w:rsidTr="004302BA">
        <w:trPr>
          <w:cantSplit/>
        </w:trPr>
        <w:tc>
          <w:tcPr>
            <w:tcW w:w="4467" w:type="dxa"/>
          </w:tcPr>
          <w:p w14:paraId="1F9D1C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Parties may jointly </w:t>
            </w:r>
            <w:proofErr w:type="spellStart"/>
            <w:r w:rsidRPr="00303DD0">
              <w:rPr>
                <w:rFonts w:ascii="Times New Roman" w:hAnsi="Times New Roman"/>
                <w:sz w:val="22"/>
                <w:szCs w:val="22"/>
                <w:lang w:val="en-GB"/>
              </w:rPr>
              <w:t>seise</w:t>
            </w:r>
            <w:proofErr w:type="spellEnd"/>
            <w:r w:rsidRPr="00303DD0">
              <w:rPr>
                <w:rFonts w:ascii="Times New Roman" w:hAnsi="Times New Roman"/>
                <w:sz w:val="22"/>
                <w:szCs w:val="22"/>
                <w:lang w:val="en-GB"/>
              </w:rPr>
              <w:t xml:space="preserve"> a subdistrict court of their choice to hear and dispose of a case, where the case only involves legal consequences within their autonomy to agree. </w:t>
            </w:r>
          </w:p>
        </w:tc>
      </w:tr>
      <w:tr w:rsidR="001727D6" w:rsidRPr="00303DD0" w14:paraId="34CCD2C0" w14:textId="77777777" w:rsidTr="004302BA">
        <w:trPr>
          <w:cantSplit/>
        </w:trPr>
        <w:tc>
          <w:tcPr>
            <w:tcW w:w="4467" w:type="dxa"/>
          </w:tcPr>
          <w:p w14:paraId="1DAA99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proceedings are as directed by the subdistrict court.</w:t>
            </w:r>
          </w:p>
        </w:tc>
      </w:tr>
      <w:tr w:rsidR="001727D6" w:rsidRPr="00303DD0" w14:paraId="7DBA79ED" w14:textId="77777777" w:rsidTr="004302BA">
        <w:trPr>
          <w:cantSplit/>
        </w:trPr>
        <w:tc>
          <w:tcPr>
            <w:tcW w:w="4467" w:type="dxa"/>
          </w:tcPr>
          <w:p w14:paraId="30BDD5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68A6DB0" w14:textId="77777777" w:rsidTr="004302BA">
        <w:trPr>
          <w:cantSplit/>
        </w:trPr>
        <w:tc>
          <w:tcPr>
            <w:tcW w:w="4467" w:type="dxa"/>
          </w:tcPr>
          <w:p w14:paraId="75E468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only one of the parties </w:t>
            </w:r>
            <w:proofErr w:type="spellStart"/>
            <w:r w:rsidRPr="00303DD0">
              <w:rPr>
                <w:rFonts w:ascii="Times New Roman" w:hAnsi="Times New Roman"/>
                <w:sz w:val="22"/>
                <w:szCs w:val="22"/>
                <w:lang w:val="en-GB"/>
              </w:rPr>
              <w:t>seises</w:t>
            </w:r>
            <w:proofErr w:type="spellEnd"/>
            <w:r w:rsidRPr="00303DD0">
              <w:rPr>
                <w:rFonts w:ascii="Times New Roman" w:hAnsi="Times New Roman"/>
                <w:sz w:val="22"/>
                <w:szCs w:val="22"/>
                <w:lang w:val="en-GB"/>
              </w:rPr>
              <w:t xml:space="preserve"> the subdistrict court under Article 96(1), the subdistrict court proceeds in accordance with this party's choice only if all other parties notify the subdistrict court of their consent.</w:t>
            </w:r>
          </w:p>
        </w:tc>
      </w:tr>
      <w:tr w:rsidR="001727D6" w:rsidRPr="00303DD0" w14:paraId="4461DE72" w14:textId="77777777" w:rsidTr="004302BA">
        <w:trPr>
          <w:cantSplit/>
        </w:trPr>
        <w:tc>
          <w:tcPr>
            <w:tcW w:w="4467" w:type="dxa"/>
          </w:tcPr>
          <w:p w14:paraId="179EDBC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97</w:t>
            </w:r>
          </w:p>
        </w:tc>
      </w:tr>
      <w:tr w:rsidR="001727D6" w:rsidRPr="00303DD0" w14:paraId="7ABD69D1" w14:textId="77777777" w:rsidTr="004302BA">
        <w:trPr>
          <w:cantSplit/>
        </w:trPr>
        <w:tc>
          <w:tcPr>
            <w:tcW w:w="4467" w:type="dxa"/>
          </w:tcPr>
          <w:p w14:paraId="799F98F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8609816" w14:textId="77777777" w:rsidTr="004302BA">
        <w:trPr>
          <w:cantSplit/>
        </w:trPr>
        <w:tc>
          <w:tcPr>
            <w:tcW w:w="4467" w:type="dxa"/>
          </w:tcPr>
          <w:p w14:paraId="4F9168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other than those as referred to in Article 94(3), and in derogation from Articles 93 to 96 inclusive where these Articles apply, the court handling the claim hears and disposes of a counterclaim, insofar as it would be inappropriate to dispose of it separately because of the connection between the claims.</w:t>
            </w:r>
          </w:p>
        </w:tc>
      </w:tr>
      <w:tr w:rsidR="001727D6" w:rsidRPr="00303DD0" w14:paraId="2D225965" w14:textId="77777777" w:rsidTr="004302BA">
        <w:trPr>
          <w:cantSplit/>
        </w:trPr>
        <w:tc>
          <w:tcPr>
            <w:tcW w:w="4467" w:type="dxa"/>
          </w:tcPr>
          <w:p w14:paraId="4CB740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C471843" w14:textId="77777777" w:rsidTr="004302BA">
        <w:trPr>
          <w:cantSplit/>
        </w:trPr>
        <w:tc>
          <w:tcPr>
            <w:tcW w:w="4467" w:type="dxa"/>
          </w:tcPr>
          <w:p w14:paraId="19CC43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other than those as referred to in Article 94(4), and in derogation from Articles 93 to 96 inclusive where these Articles apply, the court handling the main action hears and disposes of an indemnity action.</w:t>
            </w:r>
          </w:p>
        </w:tc>
      </w:tr>
      <w:tr w:rsidR="001727D6" w:rsidRPr="00303DD0" w14:paraId="21367D57" w14:textId="77777777" w:rsidTr="004302BA">
        <w:trPr>
          <w:cantSplit/>
        </w:trPr>
        <w:tc>
          <w:tcPr>
            <w:tcW w:w="4467" w:type="dxa"/>
          </w:tcPr>
          <w:p w14:paraId="5E7A9F1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98</w:t>
            </w:r>
          </w:p>
        </w:tc>
      </w:tr>
      <w:tr w:rsidR="001727D6" w:rsidRPr="00303DD0" w14:paraId="5B207068" w14:textId="77777777" w:rsidTr="004302BA">
        <w:trPr>
          <w:cantSplit/>
        </w:trPr>
        <w:tc>
          <w:tcPr>
            <w:tcW w:w="4467" w:type="dxa"/>
          </w:tcPr>
          <w:p w14:paraId="427344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subdistrict court determines that it would be inappropriate for a case as referred to in Articles 94(2) to (4) inclusive and 97(1) to be heard and disposed of by a single judge, the subdistrict court may, under Article 15(2), refer the case to a three-judge chamber for other cases than subdistrict court cases.</w:t>
            </w:r>
          </w:p>
        </w:tc>
      </w:tr>
      <w:tr w:rsidR="001727D6" w:rsidRPr="00303DD0" w14:paraId="3C6884F1" w14:textId="77777777" w:rsidTr="004302BA">
        <w:trPr>
          <w:cantSplit/>
        </w:trPr>
        <w:tc>
          <w:tcPr>
            <w:tcW w:w="4467" w:type="dxa"/>
          </w:tcPr>
          <w:p w14:paraId="068521A6" w14:textId="77777777" w:rsidR="001727D6" w:rsidRPr="00303DD0" w:rsidRDefault="001727D6" w:rsidP="004302BA">
            <w:pPr>
              <w:pStyle w:val="DCCPHEAD3"/>
              <w:rPr>
                <w:lang w:val="en-GB"/>
              </w:rPr>
            </w:pPr>
            <w:bookmarkStart w:id="15" w:name="_Toc187761017"/>
            <w:r w:rsidRPr="00303DD0">
              <w:rPr>
                <w:lang w:val="en-GB"/>
              </w:rPr>
              <w:t>SECTION 3 - PERSONAL JURISDICTION</w:t>
            </w:r>
            <w:bookmarkEnd w:id="15"/>
          </w:p>
        </w:tc>
      </w:tr>
      <w:tr w:rsidR="001727D6" w:rsidRPr="00303DD0" w14:paraId="5494872E" w14:textId="77777777" w:rsidTr="004302BA">
        <w:trPr>
          <w:cantSplit/>
        </w:trPr>
        <w:tc>
          <w:tcPr>
            <w:tcW w:w="4467" w:type="dxa"/>
          </w:tcPr>
          <w:p w14:paraId="10C0EEC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99</w:t>
            </w:r>
          </w:p>
        </w:tc>
      </w:tr>
      <w:tr w:rsidR="001727D6" w:rsidRPr="00303DD0" w14:paraId="29AE0DAE" w14:textId="77777777" w:rsidTr="004302BA">
        <w:trPr>
          <w:cantSplit/>
        </w:trPr>
        <w:tc>
          <w:tcPr>
            <w:tcW w:w="4467" w:type="dxa"/>
          </w:tcPr>
          <w:p w14:paraId="6112CF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8C51360" w14:textId="77777777" w:rsidTr="004302BA">
        <w:trPr>
          <w:cantSplit/>
        </w:trPr>
        <w:tc>
          <w:tcPr>
            <w:tcW w:w="4467" w:type="dxa"/>
          </w:tcPr>
          <w:p w14:paraId="154F92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of the defendant's domicile has jurisdiction, except where the law provides otherwise.</w:t>
            </w:r>
          </w:p>
        </w:tc>
      </w:tr>
      <w:tr w:rsidR="001727D6" w:rsidRPr="00303DD0" w14:paraId="2A28BE26" w14:textId="77777777" w:rsidTr="004302BA">
        <w:trPr>
          <w:cantSplit/>
        </w:trPr>
        <w:tc>
          <w:tcPr>
            <w:tcW w:w="4467" w:type="dxa"/>
          </w:tcPr>
          <w:p w14:paraId="2B850B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20395E6" w14:textId="77777777" w:rsidTr="004302BA">
        <w:trPr>
          <w:cantSplit/>
        </w:trPr>
        <w:tc>
          <w:tcPr>
            <w:tcW w:w="4467" w:type="dxa"/>
          </w:tcPr>
          <w:p w14:paraId="781393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absence of a known domicile of the defendant in the Netherlands, the court of the defendant's actual abode has jurisdiction.</w:t>
            </w:r>
          </w:p>
        </w:tc>
      </w:tr>
      <w:tr w:rsidR="001727D6" w:rsidRPr="00303DD0" w14:paraId="049C6FF5" w14:textId="77777777" w:rsidTr="004302BA">
        <w:trPr>
          <w:cantSplit/>
        </w:trPr>
        <w:tc>
          <w:tcPr>
            <w:tcW w:w="4467" w:type="dxa"/>
          </w:tcPr>
          <w:p w14:paraId="7E9A683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100</w:t>
            </w:r>
          </w:p>
        </w:tc>
      </w:tr>
      <w:tr w:rsidR="001727D6" w:rsidRPr="00303DD0" w14:paraId="3D4A83BD" w14:textId="77777777" w:rsidTr="004302BA">
        <w:trPr>
          <w:cantSplit/>
        </w:trPr>
        <w:tc>
          <w:tcPr>
            <w:tcW w:w="4467" w:type="dxa"/>
          </w:tcPr>
          <w:p w14:paraId="007FAE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involving an individual employment contract, an agency agreement, a collective labour agreement, or clauses in a collective labour agreement that have been declared universally binding, also the court for the place where the work is habitually carried out, or for the last place where the work was habitually carried out, has jurisdiction. </w:t>
            </w:r>
          </w:p>
        </w:tc>
      </w:tr>
      <w:tr w:rsidR="001727D6" w:rsidRPr="00303DD0" w14:paraId="74452919" w14:textId="77777777" w:rsidTr="004302BA">
        <w:trPr>
          <w:cantSplit/>
        </w:trPr>
        <w:tc>
          <w:tcPr>
            <w:tcW w:w="4467" w:type="dxa"/>
          </w:tcPr>
          <w:p w14:paraId="6EACBF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an individual employment contract, where the work is carried out in the Netherlands on a temporary basis, also the court for the place where the employee carries out the temporary work has jurisdiction insofar as the matter concerns a right of action relating to terms of employment and conditions of employment, based on any of these rules: Article 2 of the Posted Workers in the European Union (Working Conditions)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arbeidsvoorwaarden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gedetacheerde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werknemers</w:t>
            </w:r>
            <w:proofErr w:type="spellEnd"/>
            <w:r w:rsidRPr="00303DD0">
              <w:rPr>
                <w:rFonts w:ascii="Times New Roman" w:hAnsi="Times New Roman"/>
                <w:i/>
                <w:iCs/>
                <w:sz w:val="22"/>
                <w:szCs w:val="22"/>
                <w:lang w:val="en-GB"/>
              </w:rPr>
              <w:t xml:space="preserve"> in de </w:t>
            </w:r>
            <w:proofErr w:type="spellStart"/>
            <w:r w:rsidRPr="00303DD0">
              <w:rPr>
                <w:rFonts w:ascii="Times New Roman" w:hAnsi="Times New Roman"/>
                <w:i/>
                <w:iCs/>
                <w:sz w:val="22"/>
                <w:szCs w:val="22"/>
                <w:lang w:val="en-GB"/>
              </w:rPr>
              <w:t>Europese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Unie</w:t>
            </w:r>
            <w:proofErr w:type="spellEnd"/>
            <w:r w:rsidRPr="00303DD0">
              <w:rPr>
                <w:rFonts w:ascii="Times New Roman" w:hAnsi="Times New Roman"/>
                <w:sz w:val="22"/>
                <w:szCs w:val="22"/>
                <w:lang w:val="en-GB"/>
              </w:rPr>
              <w:t>), Article 7, 7a, 13 or 15 of the Minimum Wage and Minimum Holiday Allowance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minimumloon</w:t>
            </w:r>
            <w:proofErr w:type="spellEnd"/>
            <w:r w:rsidRPr="00303DD0">
              <w:rPr>
                <w:rFonts w:ascii="Times New Roman" w:hAnsi="Times New Roman"/>
                <w:i/>
                <w:iCs/>
                <w:sz w:val="22"/>
                <w:szCs w:val="22"/>
                <w:lang w:val="en-GB"/>
              </w:rPr>
              <w:t xml:space="preserve"> and </w:t>
            </w:r>
            <w:proofErr w:type="spellStart"/>
            <w:r w:rsidRPr="00303DD0">
              <w:rPr>
                <w:rFonts w:ascii="Times New Roman" w:hAnsi="Times New Roman"/>
                <w:i/>
                <w:iCs/>
                <w:sz w:val="22"/>
                <w:szCs w:val="22"/>
                <w:lang w:val="en-GB"/>
              </w:rPr>
              <w:t>minimumvakantiebijslag</w:t>
            </w:r>
            <w:proofErr w:type="spellEnd"/>
            <w:r w:rsidRPr="00303DD0">
              <w:rPr>
                <w:rFonts w:ascii="Times New Roman" w:hAnsi="Times New Roman"/>
                <w:sz w:val="22"/>
                <w:szCs w:val="22"/>
                <w:lang w:val="en-GB"/>
              </w:rPr>
              <w:t>), Article 2a of the Collective Agreements (Declaration of Universally Binding and Non-Binding Status) Act (</w:t>
            </w:r>
            <w:r w:rsidRPr="00303DD0">
              <w:rPr>
                <w:rFonts w:ascii="Times New Roman" w:hAnsi="Times New Roman"/>
                <w:i/>
                <w:iCs/>
                <w:sz w:val="22"/>
                <w:szCs w:val="22"/>
                <w:lang w:val="en-GB"/>
              </w:rPr>
              <w:t xml:space="preserve">Wet op het </w:t>
            </w:r>
            <w:proofErr w:type="spellStart"/>
            <w:r w:rsidRPr="00303DD0">
              <w:rPr>
                <w:rFonts w:ascii="Times New Roman" w:hAnsi="Times New Roman"/>
                <w:i/>
                <w:iCs/>
                <w:sz w:val="22"/>
                <w:szCs w:val="22"/>
                <w:lang w:val="en-GB"/>
              </w:rPr>
              <w:t>algemeen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verbindend</w:t>
            </w:r>
            <w:proofErr w:type="spellEnd"/>
            <w:r w:rsidRPr="00303DD0">
              <w:rPr>
                <w:rFonts w:ascii="Times New Roman" w:hAnsi="Times New Roman"/>
                <w:i/>
                <w:iCs/>
                <w:sz w:val="22"/>
                <w:szCs w:val="22"/>
                <w:lang w:val="en-GB"/>
              </w:rPr>
              <w:t xml:space="preserve"> en het </w:t>
            </w:r>
            <w:proofErr w:type="spellStart"/>
            <w:r w:rsidRPr="00303DD0">
              <w:rPr>
                <w:rFonts w:ascii="Times New Roman" w:hAnsi="Times New Roman"/>
                <w:i/>
                <w:iCs/>
                <w:sz w:val="22"/>
                <w:szCs w:val="22"/>
                <w:lang w:val="en-GB"/>
              </w:rPr>
              <w:t>onverbindend</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verklaren</w:t>
            </w:r>
            <w:proofErr w:type="spellEnd"/>
            <w:r w:rsidRPr="00303DD0">
              <w:rPr>
                <w:rFonts w:ascii="Times New Roman" w:hAnsi="Times New Roman"/>
                <w:i/>
                <w:iCs/>
                <w:sz w:val="22"/>
                <w:szCs w:val="22"/>
                <w:lang w:val="en-GB"/>
              </w:rPr>
              <w:t xml:space="preserve"> van </w:t>
            </w:r>
            <w:proofErr w:type="spellStart"/>
            <w:r w:rsidRPr="00303DD0">
              <w:rPr>
                <w:rFonts w:ascii="Times New Roman" w:hAnsi="Times New Roman"/>
                <w:i/>
                <w:iCs/>
                <w:sz w:val="22"/>
                <w:szCs w:val="22"/>
                <w:lang w:val="en-GB"/>
              </w:rPr>
              <w:t>bepalingen</w:t>
            </w:r>
            <w:proofErr w:type="spellEnd"/>
            <w:r w:rsidRPr="00303DD0">
              <w:rPr>
                <w:rFonts w:ascii="Times New Roman" w:hAnsi="Times New Roman"/>
                <w:i/>
                <w:iCs/>
                <w:sz w:val="22"/>
                <w:szCs w:val="22"/>
                <w:lang w:val="en-GB"/>
              </w:rPr>
              <w:t xml:space="preserve"> van </w:t>
            </w:r>
            <w:proofErr w:type="spellStart"/>
            <w:r w:rsidRPr="00303DD0">
              <w:rPr>
                <w:rFonts w:ascii="Times New Roman" w:hAnsi="Times New Roman"/>
                <w:i/>
                <w:iCs/>
                <w:sz w:val="22"/>
                <w:szCs w:val="22"/>
                <w:lang w:val="en-GB"/>
              </w:rPr>
              <w:t>collectieve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arbeidsovereenkomsten</w:t>
            </w:r>
            <w:proofErr w:type="spellEnd"/>
            <w:r w:rsidRPr="00303DD0">
              <w:rPr>
                <w:rFonts w:ascii="Times New Roman" w:hAnsi="Times New Roman"/>
                <w:sz w:val="22"/>
                <w:szCs w:val="22"/>
                <w:lang w:val="en-GB"/>
              </w:rPr>
              <w:t>), Article 8, Article 8a or 11 of the Placement of Personnel by Intermediaries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allocatie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arbeidskrachten</w:t>
            </w:r>
            <w:proofErr w:type="spellEnd"/>
            <w:r w:rsidRPr="00303DD0">
              <w:rPr>
                <w:rFonts w:ascii="Times New Roman" w:hAnsi="Times New Roman"/>
                <w:i/>
                <w:iCs/>
                <w:sz w:val="22"/>
                <w:szCs w:val="22"/>
                <w:lang w:val="en-GB"/>
              </w:rPr>
              <w:t xml:space="preserve"> door </w:t>
            </w:r>
            <w:proofErr w:type="spellStart"/>
            <w:r w:rsidRPr="00303DD0">
              <w:rPr>
                <w:rFonts w:ascii="Times New Roman" w:hAnsi="Times New Roman"/>
                <w:i/>
                <w:iCs/>
                <w:sz w:val="22"/>
                <w:szCs w:val="22"/>
                <w:lang w:val="en-GB"/>
              </w:rPr>
              <w:t>intermediairs</w:t>
            </w:r>
            <w:proofErr w:type="spellEnd"/>
            <w:r w:rsidRPr="00303DD0">
              <w:rPr>
                <w:rFonts w:ascii="Times New Roman" w:hAnsi="Times New Roman"/>
                <w:sz w:val="22"/>
                <w:szCs w:val="22"/>
                <w:lang w:val="en-GB"/>
              </w:rPr>
              <w:t>), as well as Article 5(1)(b), (d), (e), or (f) of the Equal Treatment Act (</w:t>
            </w:r>
            <w:r w:rsidRPr="00303DD0">
              <w:rPr>
                <w:rFonts w:ascii="Times New Roman" w:hAnsi="Times New Roman"/>
                <w:i/>
                <w:iCs/>
                <w:sz w:val="22"/>
                <w:szCs w:val="22"/>
                <w:lang w:val="en-GB"/>
              </w:rPr>
              <w:t xml:space="preserve">Algemene wet </w:t>
            </w:r>
            <w:proofErr w:type="spellStart"/>
            <w:r w:rsidRPr="00303DD0">
              <w:rPr>
                <w:rFonts w:ascii="Times New Roman" w:hAnsi="Times New Roman"/>
                <w:i/>
                <w:iCs/>
                <w:sz w:val="22"/>
                <w:szCs w:val="22"/>
                <w:lang w:val="en-GB"/>
              </w:rPr>
              <w:t>gelijke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behandeling</w:t>
            </w:r>
            <w:proofErr w:type="spellEnd"/>
            <w:r w:rsidRPr="00303DD0">
              <w:rPr>
                <w:rFonts w:ascii="Times New Roman" w:hAnsi="Times New Roman"/>
                <w:sz w:val="22"/>
                <w:szCs w:val="22"/>
                <w:lang w:val="en-GB"/>
              </w:rPr>
              <w:t>).</w:t>
            </w:r>
          </w:p>
        </w:tc>
      </w:tr>
      <w:tr w:rsidR="001727D6" w:rsidRPr="00303DD0" w14:paraId="5DF98C2D" w14:textId="77777777" w:rsidTr="004302BA">
        <w:trPr>
          <w:cantSplit/>
        </w:trPr>
        <w:tc>
          <w:tcPr>
            <w:tcW w:w="4467" w:type="dxa"/>
          </w:tcPr>
          <w:p w14:paraId="1C46AA2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101</w:t>
            </w:r>
          </w:p>
        </w:tc>
      </w:tr>
      <w:tr w:rsidR="001727D6" w:rsidRPr="00303DD0" w14:paraId="579952BB" w14:textId="77777777" w:rsidTr="004302BA">
        <w:trPr>
          <w:cantSplit/>
        </w:trPr>
        <w:tc>
          <w:tcPr>
            <w:tcW w:w="4467" w:type="dxa"/>
          </w:tcPr>
          <w:p w14:paraId="498392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an agreement entered into by a party pursuing commercial or professional activities and a natural person not pursuing such activities, the court of the domicile, or failing that the actual abode, of that natural person also has jurisdiction.</w:t>
            </w:r>
          </w:p>
        </w:tc>
      </w:tr>
      <w:tr w:rsidR="001727D6" w:rsidRPr="00303DD0" w14:paraId="33CEE2A9" w14:textId="77777777" w:rsidTr="004302BA">
        <w:trPr>
          <w:cantSplit/>
        </w:trPr>
        <w:tc>
          <w:tcPr>
            <w:tcW w:w="4467" w:type="dxa"/>
          </w:tcPr>
          <w:p w14:paraId="3007BC4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102</w:t>
            </w:r>
          </w:p>
        </w:tc>
      </w:tr>
      <w:tr w:rsidR="001727D6" w:rsidRPr="00303DD0" w14:paraId="27C99E8D" w14:textId="77777777" w:rsidTr="004302BA">
        <w:trPr>
          <w:cantSplit/>
        </w:trPr>
        <w:tc>
          <w:tcPr>
            <w:tcW w:w="4467" w:type="dxa"/>
          </w:tcPr>
          <w:p w14:paraId="22DA32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obligations arising from tort, the court for the place where the harmful event occurred also has jurisdiction.</w:t>
            </w:r>
          </w:p>
        </w:tc>
      </w:tr>
      <w:tr w:rsidR="001727D6" w:rsidRPr="00303DD0" w14:paraId="7A601732" w14:textId="77777777" w:rsidTr="004302BA">
        <w:trPr>
          <w:cantSplit/>
        </w:trPr>
        <w:tc>
          <w:tcPr>
            <w:tcW w:w="4467" w:type="dxa"/>
          </w:tcPr>
          <w:p w14:paraId="7CD45F7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w:t>
            </w:r>
          </w:p>
        </w:tc>
      </w:tr>
      <w:tr w:rsidR="001727D6" w:rsidRPr="00303DD0" w14:paraId="2D17EC9A" w14:textId="77777777" w:rsidTr="004302BA">
        <w:trPr>
          <w:cantSplit/>
        </w:trPr>
        <w:tc>
          <w:tcPr>
            <w:tcW w:w="4467" w:type="dxa"/>
          </w:tcPr>
          <w:p w14:paraId="5366E2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concerning immovables, the court for the district where the immovable, or the largest portion of the immovable, is situated also has jurisdiction. </w:t>
            </w:r>
          </w:p>
        </w:tc>
      </w:tr>
      <w:tr w:rsidR="001727D6" w:rsidRPr="00303DD0" w14:paraId="6F50CDDF" w14:textId="77777777" w:rsidTr="004302BA">
        <w:trPr>
          <w:cantSplit/>
        </w:trPr>
        <w:tc>
          <w:tcPr>
            <w:tcW w:w="4467" w:type="dxa"/>
          </w:tcPr>
          <w:p w14:paraId="09DC9B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However, in cases concerning the leasing of residential or commercial space as referred to in Article 7:290 of the Civil Code, the court for the district where the leased space, or the largest part of the leased space, is situated has exclusive jurisdiction.</w:t>
            </w:r>
          </w:p>
        </w:tc>
      </w:tr>
      <w:tr w:rsidR="001727D6" w:rsidRPr="00303DD0" w14:paraId="600DFEC2" w14:textId="77777777" w:rsidTr="004302BA">
        <w:trPr>
          <w:cantSplit/>
        </w:trPr>
        <w:tc>
          <w:tcPr>
            <w:tcW w:w="4467" w:type="dxa"/>
          </w:tcPr>
          <w:p w14:paraId="09F6E72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w:t>
            </w:r>
          </w:p>
        </w:tc>
      </w:tr>
      <w:tr w:rsidR="001727D6" w:rsidRPr="00303DD0" w14:paraId="74CCB45C" w14:textId="77777777" w:rsidTr="004302BA">
        <w:trPr>
          <w:cantSplit/>
        </w:trPr>
        <w:tc>
          <w:tcPr>
            <w:tcW w:w="4467" w:type="dxa"/>
          </w:tcPr>
          <w:p w14:paraId="13F338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FBD8004" w14:textId="77777777" w:rsidTr="004302BA">
        <w:trPr>
          <w:cantSplit/>
        </w:trPr>
        <w:tc>
          <w:tcPr>
            <w:tcW w:w="4467" w:type="dxa"/>
          </w:tcPr>
          <w:p w14:paraId="6C3030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inheritances, the court of the decedent's last domicile has jurisdiction.</w:t>
            </w:r>
          </w:p>
        </w:tc>
      </w:tr>
      <w:tr w:rsidR="001727D6" w:rsidRPr="00303DD0" w14:paraId="2BAD971A" w14:textId="77777777" w:rsidTr="004302BA">
        <w:trPr>
          <w:cantSplit/>
        </w:trPr>
        <w:tc>
          <w:tcPr>
            <w:tcW w:w="4467" w:type="dxa"/>
          </w:tcPr>
          <w:p w14:paraId="73E4CD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4516D9E" w14:textId="77777777" w:rsidTr="004302BA">
        <w:trPr>
          <w:cantSplit/>
        </w:trPr>
        <w:tc>
          <w:tcPr>
            <w:tcW w:w="4467" w:type="dxa"/>
          </w:tcPr>
          <w:p w14:paraId="3D8A79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claims for debts against the decedent, the court designated by Article 104(1) has jurisdiction.</w:t>
            </w:r>
          </w:p>
        </w:tc>
      </w:tr>
      <w:tr w:rsidR="001727D6" w:rsidRPr="00303DD0" w14:paraId="303B2D00" w14:textId="77777777" w:rsidTr="004302BA">
        <w:trPr>
          <w:cantSplit/>
        </w:trPr>
        <w:tc>
          <w:tcPr>
            <w:tcW w:w="4467" w:type="dxa"/>
          </w:tcPr>
          <w:p w14:paraId="42E6EDB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w:t>
            </w:r>
          </w:p>
        </w:tc>
      </w:tr>
      <w:tr w:rsidR="001727D6" w:rsidRPr="00303DD0" w14:paraId="753C5C20" w14:textId="77777777" w:rsidTr="004302BA">
        <w:trPr>
          <w:cantSplit/>
        </w:trPr>
        <w:tc>
          <w:tcPr>
            <w:tcW w:w="4467" w:type="dxa"/>
          </w:tcPr>
          <w:p w14:paraId="693A1B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the validity, the nullity or the dissolution of companies or legal entities, the validity, invalidity or legal consequences of their decisions, or decisions of their organs, or the rights and obligations of their members or partners as such, the court of the legal entity's or company's domicile or place of business also has jurisdiction.</w:t>
            </w:r>
          </w:p>
        </w:tc>
      </w:tr>
      <w:tr w:rsidR="001727D6" w:rsidRPr="00303DD0" w14:paraId="523B729C" w14:textId="77777777" w:rsidTr="004302BA">
        <w:trPr>
          <w:cantSplit/>
        </w:trPr>
        <w:tc>
          <w:tcPr>
            <w:tcW w:w="4467" w:type="dxa"/>
          </w:tcPr>
          <w:p w14:paraId="27A724C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w:t>
            </w:r>
          </w:p>
        </w:tc>
      </w:tr>
      <w:tr w:rsidR="001727D6" w:rsidRPr="00303DD0" w14:paraId="5C59C921" w14:textId="77777777" w:rsidTr="004302BA">
        <w:trPr>
          <w:cantSplit/>
        </w:trPr>
        <w:tc>
          <w:tcPr>
            <w:tcW w:w="4467" w:type="dxa"/>
          </w:tcPr>
          <w:p w14:paraId="4DA8B5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the application of statutory provisions pertaining to bankruptcy, suspension of payments and a debt relief scheme for natural persons, the court where the delegated judge was appointed also has jurisdiction; where no delegated judge has been appointed in a suspension of payments, the court that granted the application for suspension of payments also has jurisdiction.</w:t>
            </w:r>
          </w:p>
        </w:tc>
      </w:tr>
      <w:tr w:rsidR="001727D6" w:rsidRPr="00303DD0" w14:paraId="576CC967" w14:textId="77777777" w:rsidTr="004302BA">
        <w:trPr>
          <w:cantSplit/>
        </w:trPr>
        <w:tc>
          <w:tcPr>
            <w:tcW w:w="4467" w:type="dxa"/>
          </w:tcPr>
          <w:p w14:paraId="7B85CF4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w:t>
            </w:r>
          </w:p>
        </w:tc>
      </w:tr>
      <w:tr w:rsidR="001727D6" w:rsidRPr="00303DD0" w14:paraId="146C3B5B" w14:textId="77777777" w:rsidTr="004302BA">
        <w:trPr>
          <w:cantSplit/>
          <w:trHeight w:val="1640"/>
        </w:trPr>
        <w:tc>
          <w:tcPr>
            <w:tcW w:w="4467" w:type="dxa"/>
          </w:tcPr>
          <w:p w14:paraId="037757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court has jurisdiction in respect of any one of the defendants jointly named in the action, the court has jurisdiction in respect of the other defendants, provided the claims against the respective defendants are so closely connected that a consolidated disposition is justified for reasons of efficiency.</w:t>
            </w:r>
          </w:p>
        </w:tc>
      </w:tr>
      <w:tr w:rsidR="001727D6" w:rsidRPr="00303DD0" w14:paraId="549ACC70" w14:textId="77777777" w:rsidTr="004302BA">
        <w:trPr>
          <w:cantSplit/>
        </w:trPr>
        <w:tc>
          <w:tcPr>
            <w:tcW w:w="4467" w:type="dxa"/>
          </w:tcPr>
          <w:p w14:paraId="172DD6E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108</w:t>
            </w:r>
          </w:p>
        </w:tc>
      </w:tr>
      <w:tr w:rsidR="001727D6" w:rsidRPr="00303DD0" w14:paraId="4578CE51" w14:textId="77777777" w:rsidTr="004302BA">
        <w:trPr>
          <w:cantSplit/>
        </w:trPr>
        <w:tc>
          <w:tcPr>
            <w:tcW w:w="4467" w:type="dxa"/>
          </w:tcPr>
          <w:p w14:paraId="51A1C11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8971322" w14:textId="77777777" w:rsidTr="004302BA">
        <w:trPr>
          <w:cantSplit/>
        </w:trPr>
        <w:tc>
          <w:tcPr>
            <w:tcW w:w="4467" w:type="dxa"/>
          </w:tcPr>
          <w:p w14:paraId="468FE02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parties have agreed that a court has jurisdiction to hear disputes that have arisen or may arise in connection with a specific legal relationship that is within their autonomy to agree, that court has exclusive jurisdiction to hear and dispose of the case, except where the agreement provides otherwise.</w:t>
            </w:r>
          </w:p>
        </w:tc>
      </w:tr>
      <w:tr w:rsidR="001727D6" w:rsidRPr="00303DD0" w14:paraId="1C5B5ECE" w14:textId="77777777" w:rsidTr="004302BA">
        <w:trPr>
          <w:cantSplit/>
        </w:trPr>
        <w:tc>
          <w:tcPr>
            <w:tcW w:w="4467" w:type="dxa"/>
          </w:tcPr>
          <w:p w14:paraId="76C5C67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0956EDD" w14:textId="77777777" w:rsidTr="004302BA">
        <w:trPr>
          <w:cantSplit/>
        </w:trPr>
        <w:tc>
          <w:tcPr>
            <w:tcW w:w="4467" w:type="dxa"/>
          </w:tcPr>
          <w:p w14:paraId="7850D8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claim is no more than € 25,000 or concerns an individual employment contract or a case as referred to in Article 101 or Article 103, second sentence, an agreement as referred to in Article 108(1) has no effect, except if:</w:t>
            </w:r>
          </w:p>
        </w:tc>
      </w:tr>
      <w:tr w:rsidR="001727D6" w:rsidRPr="00303DD0" w14:paraId="7A7C6C7F" w14:textId="77777777" w:rsidTr="004302BA">
        <w:trPr>
          <w:cantSplit/>
        </w:trPr>
        <w:tc>
          <w:tcPr>
            <w:tcW w:w="4467" w:type="dxa"/>
          </w:tcPr>
          <w:p w14:paraId="0FCB04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agreement was entered into after the dispute arose; or</w:t>
            </w:r>
          </w:p>
        </w:tc>
      </w:tr>
      <w:tr w:rsidR="001727D6" w:rsidRPr="00303DD0" w14:paraId="50FADF21" w14:textId="77777777" w:rsidTr="004302BA">
        <w:trPr>
          <w:cantSplit/>
        </w:trPr>
        <w:tc>
          <w:tcPr>
            <w:tcW w:w="4467" w:type="dxa"/>
          </w:tcPr>
          <w:p w14:paraId="125B3B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the employee, the party not pursuing commercial or professional activities, or the tenant </w:t>
            </w:r>
            <w:proofErr w:type="spellStart"/>
            <w:r w:rsidRPr="00303DD0">
              <w:rPr>
                <w:rFonts w:ascii="Times New Roman" w:hAnsi="Times New Roman"/>
                <w:sz w:val="22"/>
                <w:szCs w:val="22"/>
                <w:lang w:val="en-GB"/>
              </w:rPr>
              <w:t>seises</w:t>
            </w:r>
            <w:proofErr w:type="spellEnd"/>
            <w:r w:rsidRPr="00303DD0">
              <w:rPr>
                <w:rFonts w:ascii="Times New Roman" w:hAnsi="Times New Roman"/>
                <w:sz w:val="22"/>
                <w:szCs w:val="22"/>
                <w:lang w:val="en-GB"/>
              </w:rPr>
              <w:t xml:space="preserve"> the court designated by agreement.</w:t>
            </w:r>
          </w:p>
        </w:tc>
      </w:tr>
      <w:tr w:rsidR="001727D6" w:rsidRPr="00303DD0" w14:paraId="42F6BA74" w14:textId="77777777" w:rsidTr="004302BA">
        <w:trPr>
          <w:cantSplit/>
        </w:trPr>
        <w:tc>
          <w:tcPr>
            <w:tcW w:w="4467" w:type="dxa"/>
          </w:tcPr>
          <w:p w14:paraId="434ED9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2111254" w14:textId="77777777" w:rsidTr="004302BA">
        <w:trPr>
          <w:cantSplit/>
        </w:trPr>
        <w:tc>
          <w:tcPr>
            <w:tcW w:w="4467" w:type="dxa"/>
          </w:tcPr>
          <w:p w14:paraId="0E5BC7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choice-of-court agreement must be evidenced in writing. </w:t>
            </w:r>
          </w:p>
        </w:tc>
      </w:tr>
      <w:tr w:rsidR="001727D6" w:rsidRPr="00303DD0" w14:paraId="559FF914" w14:textId="77777777" w:rsidTr="004302BA">
        <w:trPr>
          <w:cantSplit/>
        </w:trPr>
        <w:tc>
          <w:tcPr>
            <w:tcW w:w="4467" w:type="dxa"/>
          </w:tcPr>
          <w:p w14:paraId="13F914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It is sufficient that a written document contains such clause or refers to general terms and conditions containing such a clause, provided that this written document has been expressly or tacitly accepted by or on behalf of the counterparty.</w:t>
            </w:r>
          </w:p>
        </w:tc>
      </w:tr>
      <w:tr w:rsidR="001727D6" w:rsidRPr="00303DD0" w14:paraId="66DCCEF4" w14:textId="77777777" w:rsidTr="004302BA">
        <w:trPr>
          <w:cantSplit/>
        </w:trPr>
        <w:tc>
          <w:tcPr>
            <w:tcW w:w="4467" w:type="dxa"/>
          </w:tcPr>
          <w:p w14:paraId="752350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C95B118" w14:textId="77777777" w:rsidTr="004302BA">
        <w:trPr>
          <w:cantSplit/>
        </w:trPr>
        <w:tc>
          <w:tcPr>
            <w:tcW w:w="4467" w:type="dxa"/>
          </w:tcPr>
          <w:p w14:paraId="3FFC49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choice-of-court agreement is considered and reviewed as a separate agreement. </w:t>
            </w:r>
          </w:p>
        </w:tc>
      </w:tr>
      <w:tr w:rsidR="001727D6" w:rsidRPr="00303DD0" w14:paraId="17088DEF" w14:textId="77777777" w:rsidTr="004302BA">
        <w:trPr>
          <w:cantSplit/>
        </w:trPr>
        <w:tc>
          <w:tcPr>
            <w:tcW w:w="4467" w:type="dxa"/>
          </w:tcPr>
          <w:p w14:paraId="25B7CB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designated court has jurisdiction to rule on the legal validity of the main agreement, of which a choice-of-court agreement is a part or to which it pertains.</w:t>
            </w:r>
          </w:p>
        </w:tc>
      </w:tr>
      <w:tr w:rsidR="001727D6" w:rsidRPr="00303DD0" w14:paraId="46FAD1D6" w14:textId="77777777" w:rsidTr="004302BA">
        <w:trPr>
          <w:cantSplit/>
        </w:trPr>
        <w:tc>
          <w:tcPr>
            <w:tcW w:w="4467" w:type="dxa"/>
          </w:tcPr>
          <w:p w14:paraId="3E39B5A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108a</w:t>
            </w:r>
          </w:p>
        </w:tc>
      </w:tr>
      <w:tr w:rsidR="001727D6" w:rsidRPr="00303DD0" w14:paraId="7B41216B" w14:textId="77777777" w:rsidTr="004302BA">
        <w:trPr>
          <w:cantSplit/>
        </w:trPr>
        <w:tc>
          <w:tcPr>
            <w:tcW w:w="4467" w:type="dxa"/>
          </w:tcPr>
          <w:p w14:paraId="1F50D6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01-01-2013]</w:t>
            </w:r>
          </w:p>
        </w:tc>
      </w:tr>
      <w:tr w:rsidR="001727D6" w:rsidRPr="00303DD0" w14:paraId="3E6C18E8" w14:textId="77777777" w:rsidTr="004302BA">
        <w:trPr>
          <w:cantSplit/>
        </w:trPr>
        <w:tc>
          <w:tcPr>
            <w:tcW w:w="4467" w:type="dxa"/>
          </w:tcPr>
          <w:p w14:paraId="0CAC05E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109</w:t>
            </w:r>
          </w:p>
        </w:tc>
      </w:tr>
      <w:tr w:rsidR="001727D6" w:rsidRPr="00303DD0" w14:paraId="479EFB75" w14:textId="77777777" w:rsidTr="004302BA">
        <w:trPr>
          <w:cantSplit/>
        </w:trPr>
        <w:tc>
          <w:tcPr>
            <w:tcW w:w="4467" w:type="dxa"/>
          </w:tcPr>
          <w:p w14:paraId="540464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Articles 99 to 108 inclusive do not confer jurisdiction on a court, the court for the place where the claimant is domiciled has jurisdiction, or, if there are multiple claimants, the court for the place where any of the claimants is domiciled, or, failing such a court, the court of The Hague.</w:t>
            </w:r>
          </w:p>
        </w:tc>
      </w:tr>
      <w:tr w:rsidR="001727D6" w:rsidRPr="00303DD0" w14:paraId="56D1DA26" w14:textId="77777777" w:rsidTr="004302BA">
        <w:trPr>
          <w:cantSplit/>
        </w:trPr>
        <w:tc>
          <w:tcPr>
            <w:tcW w:w="4467" w:type="dxa"/>
          </w:tcPr>
          <w:p w14:paraId="39218AA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110</w:t>
            </w:r>
          </w:p>
        </w:tc>
      </w:tr>
      <w:tr w:rsidR="001727D6" w:rsidRPr="00303DD0" w14:paraId="7361F045" w14:textId="77777777" w:rsidTr="004302BA">
        <w:trPr>
          <w:cantSplit/>
        </w:trPr>
        <w:tc>
          <w:tcPr>
            <w:tcW w:w="4467" w:type="dxa"/>
          </w:tcPr>
          <w:p w14:paraId="4BAAD2B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E6EE0F3" w14:textId="77777777" w:rsidTr="004302BA">
        <w:trPr>
          <w:cantSplit/>
        </w:trPr>
        <w:tc>
          <w:tcPr>
            <w:tcW w:w="4467" w:type="dxa"/>
          </w:tcPr>
          <w:p w14:paraId="0F4B7F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defence that the court does not have personal jurisdiction must be raised prior to all defences on the merits. If this defence is not timely raised, the right to raise this defence is waived. </w:t>
            </w:r>
          </w:p>
        </w:tc>
      </w:tr>
      <w:tr w:rsidR="001727D6" w:rsidRPr="00303DD0" w14:paraId="6DA4F73F" w14:textId="77777777" w:rsidTr="004302BA">
        <w:trPr>
          <w:cantSplit/>
        </w:trPr>
        <w:tc>
          <w:tcPr>
            <w:tcW w:w="4467" w:type="dxa"/>
          </w:tcPr>
          <w:p w14:paraId="5EB8AB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in which the claim is no more than € 25,000, cases concerning an individual employment contract and cases as referred to in Articles 101 and 103, second sentence, the court reviews its personal jurisdiction on its own initiative, whether or not a defence is raised in this respect.</w:t>
            </w:r>
          </w:p>
        </w:tc>
      </w:tr>
      <w:tr w:rsidR="001727D6" w:rsidRPr="00303DD0" w14:paraId="706E2512" w14:textId="77777777" w:rsidTr="004302BA">
        <w:trPr>
          <w:cantSplit/>
        </w:trPr>
        <w:tc>
          <w:tcPr>
            <w:tcW w:w="4467" w:type="dxa"/>
          </w:tcPr>
          <w:p w14:paraId="6CAE29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25DB816" w14:textId="77777777" w:rsidTr="004302BA">
        <w:trPr>
          <w:cantSplit/>
        </w:trPr>
        <w:tc>
          <w:tcPr>
            <w:tcW w:w="4467" w:type="dxa"/>
          </w:tcPr>
          <w:p w14:paraId="4C9104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decides that it does not have personal jurisdiction, but another court does have personal jurisdiction, it refers the case to that court. </w:t>
            </w:r>
          </w:p>
        </w:tc>
      </w:tr>
      <w:tr w:rsidR="001727D6" w:rsidRPr="00303DD0" w14:paraId="1B9C3331" w14:textId="77777777" w:rsidTr="004302BA">
        <w:trPr>
          <w:cantSplit/>
        </w:trPr>
        <w:tc>
          <w:tcPr>
            <w:tcW w:w="4467" w:type="dxa"/>
          </w:tcPr>
          <w:p w14:paraId="106C08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74(1) and (3), first sentence, apply.</w:t>
            </w:r>
          </w:p>
        </w:tc>
      </w:tr>
      <w:tr w:rsidR="001727D6" w:rsidRPr="00303DD0" w14:paraId="7A857A58" w14:textId="77777777" w:rsidTr="004302BA">
        <w:trPr>
          <w:cantSplit/>
        </w:trPr>
        <w:tc>
          <w:tcPr>
            <w:tcW w:w="4467" w:type="dxa"/>
          </w:tcPr>
          <w:p w14:paraId="5264A7C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B7E792F" w14:textId="77777777" w:rsidTr="004302BA">
        <w:trPr>
          <w:cantSplit/>
        </w:trPr>
        <w:tc>
          <w:tcPr>
            <w:tcW w:w="4467" w:type="dxa"/>
          </w:tcPr>
          <w:p w14:paraId="6DB388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judgment in which a defence as referred to in Article 110(1) is rejected or which refers the case to another court is not subject to any higher remedy. </w:t>
            </w:r>
          </w:p>
        </w:tc>
      </w:tr>
      <w:tr w:rsidR="001727D6" w:rsidRPr="00303DD0" w14:paraId="1DCD66C2" w14:textId="77777777" w:rsidTr="004302BA">
        <w:trPr>
          <w:cantSplit/>
        </w:trPr>
        <w:tc>
          <w:tcPr>
            <w:tcW w:w="4467" w:type="dxa"/>
          </w:tcPr>
          <w:p w14:paraId="5DFBBE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to which the case is referred is bound by that referral. </w:t>
            </w:r>
          </w:p>
        </w:tc>
      </w:tr>
      <w:tr w:rsidR="001727D6" w:rsidRPr="00303DD0" w14:paraId="51B3435D" w14:textId="77777777" w:rsidTr="004302BA">
        <w:trPr>
          <w:cantSplit/>
        </w:trPr>
        <w:tc>
          <w:tcPr>
            <w:tcW w:w="4467" w:type="dxa"/>
          </w:tcPr>
          <w:p w14:paraId="6BEBD7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previous sentence does not apply if the court also declines subject-matter jurisdiction and refers the case to a higher court.</w:t>
            </w:r>
          </w:p>
        </w:tc>
      </w:tr>
      <w:tr w:rsidR="001727D6" w:rsidRPr="00303DD0" w14:paraId="693168B1" w14:textId="77777777" w:rsidTr="004302BA">
        <w:trPr>
          <w:cantSplit/>
        </w:trPr>
        <w:tc>
          <w:tcPr>
            <w:tcW w:w="4467" w:type="dxa"/>
          </w:tcPr>
          <w:p w14:paraId="652C226C" w14:textId="77777777" w:rsidR="001727D6" w:rsidRPr="00303DD0" w:rsidRDefault="001727D6" w:rsidP="004302BA">
            <w:pPr>
              <w:pStyle w:val="DCCPHEAD3"/>
              <w:rPr>
                <w:lang w:val="en-GB"/>
              </w:rPr>
            </w:pPr>
            <w:bookmarkStart w:id="16" w:name="_Toc187761018"/>
            <w:r w:rsidRPr="00303DD0">
              <w:rPr>
                <w:lang w:val="en-GB"/>
              </w:rPr>
              <w:t>SECTION 4 - WRIT OF SUMMONS</w:t>
            </w:r>
            <w:bookmarkEnd w:id="16"/>
          </w:p>
        </w:tc>
      </w:tr>
      <w:tr w:rsidR="001727D6" w:rsidRPr="00303DD0" w14:paraId="7C8E6397" w14:textId="77777777" w:rsidTr="004302BA">
        <w:trPr>
          <w:cantSplit/>
        </w:trPr>
        <w:tc>
          <w:tcPr>
            <w:tcW w:w="4467" w:type="dxa"/>
          </w:tcPr>
          <w:p w14:paraId="278A37E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111</w:t>
            </w:r>
          </w:p>
        </w:tc>
      </w:tr>
      <w:tr w:rsidR="001727D6" w:rsidRPr="00303DD0" w14:paraId="0581EEF7" w14:textId="77777777" w:rsidTr="004302BA">
        <w:trPr>
          <w:cantSplit/>
        </w:trPr>
        <w:tc>
          <w:tcPr>
            <w:tcW w:w="4467" w:type="dxa"/>
          </w:tcPr>
          <w:p w14:paraId="7D8F82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C61BA73" w14:textId="77777777" w:rsidTr="004302BA">
        <w:trPr>
          <w:cantSplit/>
        </w:trPr>
        <w:tc>
          <w:tcPr>
            <w:tcW w:w="4467" w:type="dxa"/>
          </w:tcPr>
          <w:p w14:paraId="64B91B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writ of summons is served by bailiff's writ.</w:t>
            </w:r>
          </w:p>
        </w:tc>
      </w:tr>
      <w:tr w:rsidR="001727D6" w:rsidRPr="00303DD0" w14:paraId="2D7195C9" w14:textId="77777777" w:rsidTr="004302BA">
        <w:trPr>
          <w:cantSplit/>
        </w:trPr>
        <w:tc>
          <w:tcPr>
            <w:tcW w:w="4467" w:type="dxa"/>
          </w:tcPr>
          <w:p w14:paraId="3C3A8E4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ABE0D28" w14:textId="77777777" w:rsidTr="004302BA">
        <w:trPr>
          <w:cantSplit/>
        </w:trPr>
        <w:tc>
          <w:tcPr>
            <w:tcW w:w="4467" w:type="dxa"/>
          </w:tcPr>
          <w:p w14:paraId="798BFE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to the information referred to in Article 45(3), the writ of summons specifies:</w:t>
            </w:r>
          </w:p>
        </w:tc>
      </w:tr>
      <w:tr w:rsidR="001727D6" w:rsidRPr="00303DD0" w14:paraId="272693A5" w14:textId="77777777" w:rsidTr="004302BA">
        <w:trPr>
          <w:cantSplit/>
        </w:trPr>
        <w:tc>
          <w:tcPr>
            <w:tcW w:w="4467" w:type="dxa"/>
          </w:tcPr>
          <w:p w14:paraId="380B5E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claimant's elected domicile in the Netherlands;</w:t>
            </w:r>
          </w:p>
        </w:tc>
      </w:tr>
      <w:tr w:rsidR="001727D6" w:rsidRPr="00303DD0" w14:paraId="6D5FFFC3" w14:textId="77777777" w:rsidTr="004302BA">
        <w:trPr>
          <w:cantSplit/>
        </w:trPr>
        <w:tc>
          <w:tcPr>
            <w:tcW w:w="4467" w:type="dxa"/>
          </w:tcPr>
          <w:p w14:paraId="0DFAE6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in cases where the parties may act pro se and the claimant has an authorised representative: the name and address of the authorised representative; </w:t>
            </w:r>
          </w:p>
        </w:tc>
      </w:tr>
      <w:tr w:rsidR="001727D6" w:rsidRPr="00303DD0" w14:paraId="3B2A8A06" w14:textId="77777777" w:rsidTr="004302BA">
        <w:trPr>
          <w:cantSplit/>
        </w:trPr>
        <w:tc>
          <w:tcPr>
            <w:tcW w:w="4467" w:type="dxa"/>
          </w:tcPr>
          <w:p w14:paraId="16E3C5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in cases where the parties may not act pro se: the name and business address of the lawyer appointed by the claimant;</w:t>
            </w:r>
          </w:p>
        </w:tc>
      </w:tr>
      <w:tr w:rsidR="001727D6" w:rsidRPr="00303DD0" w14:paraId="4BA3CDB0" w14:textId="77777777" w:rsidTr="004302BA">
        <w:trPr>
          <w:cantSplit/>
        </w:trPr>
        <w:tc>
          <w:tcPr>
            <w:tcW w:w="4467" w:type="dxa"/>
          </w:tcPr>
          <w:p w14:paraId="69FDE0B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claim and its grounds;</w:t>
            </w:r>
          </w:p>
        </w:tc>
      </w:tr>
      <w:tr w:rsidR="001727D6" w:rsidRPr="00303DD0" w14:paraId="0EC43A41" w14:textId="77777777" w:rsidTr="004302BA">
        <w:trPr>
          <w:cantSplit/>
        </w:trPr>
        <w:tc>
          <w:tcPr>
            <w:tcW w:w="4467" w:type="dxa"/>
          </w:tcPr>
          <w:p w14:paraId="6616AB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designation of the court hearing the case, indicating the address of the location where the case must be dealt with and, if the case must be dealt with at a location where no documents can be submitted, the address where documents can be submitted;</w:t>
            </w:r>
          </w:p>
        </w:tc>
      </w:tr>
      <w:tr w:rsidR="001727D6" w:rsidRPr="00303DD0" w14:paraId="04FD6E3A" w14:textId="77777777" w:rsidTr="004302BA">
        <w:trPr>
          <w:cantSplit/>
        </w:trPr>
        <w:tc>
          <w:tcPr>
            <w:tcW w:w="4467" w:type="dxa"/>
          </w:tcPr>
          <w:p w14:paraId="18FB8A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w:t>
            </w:r>
            <w:r w:rsidRPr="00303DD0">
              <w:rPr>
                <w:rFonts w:ascii="Times New Roman" w:hAnsi="Times New Roman"/>
                <w:sz w:val="22"/>
                <w:szCs w:val="22"/>
                <w:lang w:val="en-GB"/>
              </w:rPr>
              <w:tab/>
              <w:t>the court calendar date for which the writ of summons serves notice and, if a court hearing will take place on that date, the time of the hearing;</w:t>
            </w:r>
          </w:p>
        </w:tc>
      </w:tr>
      <w:tr w:rsidR="001727D6" w:rsidRPr="00303DD0" w14:paraId="37F8C720" w14:textId="77777777" w:rsidTr="004302BA">
        <w:trPr>
          <w:cantSplit/>
        </w:trPr>
        <w:tc>
          <w:tcPr>
            <w:tcW w:w="4467" w:type="dxa"/>
          </w:tcPr>
          <w:p w14:paraId="097A68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g.</w:t>
            </w:r>
            <w:r w:rsidRPr="00303DD0">
              <w:rPr>
                <w:rFonts w:ascii="Times New Roman" w:hAnsi="Times New Roman"/>
                <w:sz w:val="22"/>
                <w:szCs w:val="22"/>
                <w:lang w:val="en-GB"/>
              </w:rPr>
              <w:tab/>
              <w:t xml:space="preserve">in cases where the parties may act pro se: </w:t>
            </w:r>
          </w:p>
        </w:tc>
      </w:tr>
      <w:tr w:rsidR="001727D6" w:rsidRPr="00303DD0" w14:paraId="22A7150A" w14:textId="77777777" w:rsidTr="004302BA">
        <w:trPr>
          <w:cantSplit/>
        </w:trPr>
        <w:tc>
          <w:tcPr>
            <w:tcW w:w="4467" w:type="dxa"/>
          </w:tcPr>
          <w:p w14:paraId="5DFBDF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manner in which the defendant must appear in the proceedings, that is to say, by personally attending the hearing or by having an authorised representative attend the hearing, and the manner in which the defendant may submit a defence, as provided for in Article 82(1) and (2);</w:t>
            </w:r>
          </w:p>
        </w:tc>
      </w:tr>
      <w:tr w:rsidR="001727D6" w:rsidRPr="00303DD0" w14:paraId="4595E6AE" w14:textId="77777777" w:rsidTr="004302BA">
        <w:trPr>
          <w:cantSplit/>
        </w:trPr>
        <w:tc>
          <w:tcPr>
            <w:tcW w:w="4467" w:type="dxa"/>
          </w:tcPr>
          <w:p w14:paraId="7EDED4C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h.</w:t>
            </w:r>
            <w:r w:rsidRPr="00303DD0">
              <w:rPr>
                <w:rFonts w:ascii="Times New Roman" w:hAnsi="Times New Roman"/>
                <w:sz w:val="22"/>
                <w:szCs w:val="22"/>
                <w:lang w:val="en-GB"/>
              </w:rPr>
              <w:tab/>
              <w:t xml:space="preserve">in cases where the parties may not act pro se: </w:t>
            </w:r>
          </w:p>
        </w:tc>
      </w:tr>
      <w:tr w:rsidR="001727D6" w:rsidRPr="00303DD0" w14:paraId="2702F1D8" w14:textId="77777777" w:rsidTr="004302BA">
        <w:trPr>
          <w:cantSplit/>
        </w:trPr>
        <w:tc>
          <w:tcPr>
            <w:tcW w:w="4467" w:type="dxa"/>
          </w:tcPr>
          <w:p w14:paraId="22BF7B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manner in which the defendant must appear in the proceedings, that is to say, represented by a lawyer;</w:t>
            </w:r>
          </w:p>
        </w:tc>
      </w:tr>
      <w:tr w:rsidR="001727D6" w:rsidRPr="00303DD0" w14:paraId="4B578D49" w14:textId="77777777" w:rsidTr="004302BA">
        <w:trPr>
          <w:cantSplit/>
        </w:trPr>
        <w:tc>
          <w:tcPr>
            <w:tcW w:w="4467" w:type="dxa"/>
          </w:tcPr>
          <w:p w14:paraId="3704B9C5" w14:textId="77777777" w:rsidR="001727D6" w:rsidRPr="00303DD0" w:rsidRDefault="001727D6" w:rsidP="004302BA">
            <w:pPr>
              <w:widowControl w:val="0"/>
              <w:autoSpaceDE w:val="0"/>
              <w:autoSpaceDN w:val="0"/>
              <w:adjustRightInd w:val="0"/>
              <w:rPr>
                <w:sz w:val="22"/>
                <w:szCs w:val="22"/>
                <w:lang w:val="en-GB"/>
              </w:rPr>
            </w:pPr>
            <w:proofErr w:type="spellStart"/>
            <w:r w:rsidRPr="00303DD0">
              <w:rPr>
                <w:rFonts w:ascii="Times New Roman" w:hAnsi="Times New Roman"/>
                <w:sz w:val="22"/>
                <w:szCs w:val="22"/>
                <w:lang w:val="en-GB"/>
              </w:rPr>
              <w:t>i</w:t>
            </w:r>
            <w:proofErr w:type="spellEnd"/>
            <w:r w:rsidRPr="00303DD0">
              <w:rPr>
                <w:rFonts w:ascii="Times New Roman" w:hAnsi="Times New Roman"/>
                <w:sz w:val="22"/>
                <w:szCs w:val="22"/>
                <w:lang w:val="en-GB"/>
              </w:rPr>
              <w:t>.</w:t>
            </w:r>
            <w:r w:rsidRPr="00303DD0">
              <w:rPr>
                <w:rFonts w:ascii="Times New Roman" w:hAnsi="Times New Roman"/>
                <w:sz w:val="22"/>
                <w:szCs w:val="22"/>
                <w:lang w:val="en-GB"/>
              </w:rPr>
              <w:tab/>
              <w:t>the legal consequences referred to in Article 139 that arise if the defendant does not appear in the proceedings in the prescribed manner or, where the case is not a subdistrict court case or a case in summary proceedings, does not make timely payment of the court fee that becomes due upon appearance;</w:t>
            </w:r>
          </w:p>
        </w:tc>
      </w:tr>
      <w:tr w:rsidR="001727D6" w:rsidRPr="00303DD0" w14:paraId="7B9F8EEA" w14:textId="77777777" w:rsidTr="004302BA">
        <w:trPr>
          <w:cantSplit/>
        </w:trPr>
        <w:tc>
          <w:tcPr>
            <w:tcW w:w="4467" w:type="dxa"/>
          </w:tcPr>
          <w:p w14:paraId="78D417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j.</w:t>
            </w:r>
            <w:r w:rsidRPr="00303DD0">
              <w:rPr>
                <w:rFonts w:ascii="Times New Roman" w:hAnsi="Times New Roman"/>
                <w:sz w:val="22"/>
                <w:szCs w:val="22"/>
                <w:lang w:val="en-GB"/>
              </w:rPr>
              <w:tab/>
              <w:t xml:space="preserve">if there are multiple defendants: the legal consequence referred to in Article 140(3) which arises if not all defendants appear in the action in the prescribed manner; </w:t>
            </w:r>
          </w:p>
        </w:tc>
      </w:tr>
      <w:tr w:rsidR="001727D6" w:rsidRPr="00303DD0" w14:paraId="6AE0235D" w14:textId="77777777" w:rsidTr="004302BA">
        <w:trPr>
          <w:cantSplit/>
        </w:trPr>
        <w:tc>
          <w:tcPr>
            <w:tcW w:w="4467" w:type="dxa"/>
          </w:tcPr>
          <w:p w14:paraId="333A9E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k.</w:t>
            </w:r>
            <w:r w:rsidRPr="00303DD0">
              <w:rPr>
                <w:rFonts w:ascii="Times New Roman" w:hAnsi="Times New Roman"/>
                <w:sz w:val="22"/>
                <w:szCs w:val="22"/>
                <w:lang w:val="en-GB"/>
              </w:rPr>
              <w:tab/>
              <w:t>a notice on whether the defendant will be charged a court fee upon appearance in the action and the time limit within which this court fee must be paid, referencing a way to find the current annex to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with the court fee schedule. </w:t>
            </w:r>
          </w:p>
        </w:tc>
      </w:tr>
      <w:tr w:rsidR="001727D6" w:rsidRPr="00303DD0" w14:paraId="7228C22C" w14:textId="77777777" w:rsidTr="004302BA">
        <w:trPr>
          <w:cantSplit/>
        </w:trPr>
        <w:tc>
          <w:tcPr>
            <w:tcW w:w="4467" w:type="dxa"/>
          </w:tcPr>
          <w:p w14:paraId="33B998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also states that a person who has limited financial means will be charged a court fee for persons of limited financial means set by or pursuant to the law if, when the court fee is charged, the person has submitted: </w:t>
            </w:r>
          </w:p>
        </w:tc>
      </w:tr>
      <w:tr w:rsidR="001727D6" w:rsidRPr="00303DD0" w14:paraId="4EFFC426" w14:textId="77777777" w:rsidTr="004302BA">
        <w:trPr>
          <w:cantSplit/>
        </w:trPr>
        <w:tc>
          <w:tcPr>
            <w:tcW w:w="4467" w:type="dxa"/>
          </w:tcPr>
          <w:p w14:paraId="20AE04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 a copy of the decision to grant legal aid, as referred to in Article 29 of the Legal Aid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rechtsbijstand</w:t>
            </w:r>
            <w:proofErr w:type="spellEnd"/>
            <w:r w:rsidRPr="00303DD0">
              <w:rPr>
                <w:rFonts w:ascii="Times New Roman" w:hAnsi="Times New Roman"/>
                <w:sz w:val="22"/>
                <w:szCs w:val="22"/>
                <w:lang w:val="en-GB"/>
              </w:rPr>
              <w:t>), or if the person is unable to provide a copy due to circumstances not reasonably imputable to that person, a copy of the application as referred to in Article 24(2) of the Legal Aid Act; or</w:t>
            </w:r>
          </w:p>
        </w:tc>
      </w:tr>
      <w:tr w:rsidR="001727D6" w:rsidRPr="00303DD0" w14:paraId="4A22766E" w14:textId="77777777" w:rsidTr="004302BA">
        <w:trPr>
          <w:cantSplit/>
        </w:trPr>
        <w:tc>
          <w:tcPr>
            <w:tcW w:w="4467" w:type="dxa"/>
          </w:tcPr>
          <w:p w14:paraId="4514CD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 a declaration by the board of the Legal Aid Council as referred to in Article 7(3) (e) of the Legal Aid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rechtsbijstand</w:t>
            </w:r>
            <w:proofErr w:type="spellEnd"/>
            <w:r w:rsidRPr="00303DD0">
              <w:rPr>
                <w:rFonts w:ascii="Times New Roman" w:hAnsi="Times New Roman"/>
                <w:sz w:val="22"/>
                <w:szCs w:val="22"/>
                <w:lang w:val="en-GB"/>
              </w:rPr>
              <w:t>), demonstrating that the person's income is not higher than the income levels referred to in the executive decree pursuant to Article 35(2) of the Legal Aid Act;</w:t>
            </w:r>
          </w:p>
        </w:tc>
      </w:tr>
      <w:tr w:rsidR="001727D6" w:rsidRPr="00303DD0" w14:paraId="7F0B77BD" w14:textId="77777777" w:rsidTr="004302BA">
        <w:trPr>
          <w:cantSplit/>
        </w:trPr>
        <w:tc>
          <w:tcPr>
            <w:tcW w:w="4467" w:type="dxa"/>
          </w:tcPr>
          <w:p w14:paraId="27262F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w:t>
            </w:r>
            <w:r w:rsidRPr="00303DD0">
              <w:rPr>
                <w:rFonts w:ascii="Times New Roman" w:hAnsi="Times New Roman"/>
                <w:sz w:val="22"/>
                <w:szCs w:val="22"/>
                <w:lang w:val="en-GB"/>
              </w:rPr>
              <w:tab/>
              <w:t>where the writ of summons concerns a case involving multiple defendants: the notification that parties for whom the same lawyer enters an appearance and who submit identical statements or identical defences will only be charged a single joint court fee on the basis of Article 15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w:t>
            </w:r>
          </w:p>
        </w:tc>
      </w:tr>
      <w:tr w:rsidR="001727D6" w:rsidRPr="00303DD0" w14:paraId="18276C6A" w14:textId="77777777" w:rsidTr="004302BA">
        <w:trPr>
          <w:cantSplit/>
        </w:trPr>
        <w:tc>
          <w:tcPr>
            <w:tcW w:w="4467" w:type="dxa"/>
          </w:tcPr>
          <w:p w14:paraId="75FD79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m.</w:t>
            </w:r>
            <w:r w:rsidRPr="00303DD0">
              <w:rPr>
                <w:sz w:val="22"/>
                <w:szCs w:val="22"/>
              </w:rPr>
              <w:tab/>
            </w:r>
            <w:r w:rsidRPr="00303DD0">
              <w:rPr>
                <w:rFonts w:ascii="Times New Roman" w:hAnsi="Times New Roman"/>
                <w:sz w:val="22"/>
                <w:szCs w:val="22"/>
                <w:lang w:val="en-GB"/>
              </w:rPr>
              <w:t>the obligation as referred to in Article 21 and the legal consequences as referred to in Article 149 that arise if the facts and rights asserted in the writ of summons are not disputed or are insufficiently contested by the defendant.</w:t>
            </w:r>
          </w:p>
        </w:tc>
      </w:tr>
      <w:tr w:rsidR="001727D6" w:rsidRPr="00303DD0" w14:paraId="5C4AD536" w14:textId="77777777" w:rsidTr="004302BA">
        <w:trPr>
          <w:cantSplit/>
        </w:trPr>
        <w:tc>
          <w:tcPr>
            <w:tcW w:w="4467" w:type="dxa"/>
          </w:tcPr>
          <w:p w14:paraId="3B76EC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1FD3C16" w14:textId="77777777" w:rsidTr="004302BA">
        <w:trPr>
          <w:cantSplit/>
        </w:trPr>
        <w:tc>
          <w:tcPr>
            <w:tcW w:w="4467" w:type="dxa"/>
          </w:tcPr>
          <w:p w14:paraId="3DE269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 of summons states the defences raised by the defendant against the claim and the grounds for the defences. </w:t>
            </w:r>
          </w:p>
        </w:tc>
      </w:tr>
      <w:tr w:rsidR="001727D6" w:rsidRPr="00303DD0" w14:paraId="4CDC5EBE" w14:textId="77777777" w:rsidTr="004302BA">
        <w:trPr>
          <w:cantSplit/>
        </w:trPr>
        <w:tc>
          <w:tcPr>
            <w:tcW w:w="4467" w:type="dxa"/>
          </w:tcPr>
          <w:p w14:paraId="5AF6E5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writ further specifies the evidence available to the claimant and the witnesses whom the party can call to testify to substantiate the grounds of the claim so disputed.</w:t>
            </w:r>
          </w:p>
        </w:tc>
      </w:tr>
      <w:tr w:rsidR="001727D6" w:rsidRPr="00303DD0" w14:paraId="48CB3C51" w14:textId="77777777" w:rsidTr="004302BA">
        <w:trPr>
          <w:cantSplit/>
        </w:trPr>
        <w:tc>
          <w:tcPr>
            <w:tcW w:w="4467" w:type="dxa"/>
          </w:tcPr>
          <w:p w14:paraId="3D2B7F9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112</w:t>
            </w:r>
          </w:p>
        </w:tc>
      </w:tr>
      <w:tr w:rsidR="001727D6" w:rsidRPr="00303DD0" w14:paraId="216E722B" w14:textId="77777777" w:rsidTr="004302BA">
        <w:trPr>
          <w:cantSplit/>
        </w:trPr>
        <w:tc>
          <w:tcPr>
            <w:tcW w:w="4467" w:type="dxa"/>
          </w:tcPr>
          <w:p w14:paraId="37D5D58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w:t>
            </w:r>
          </w:p>
        </w:tc>
      </w:tr>
      <w:tr w:rsidR="001727D6" w:rsidRPr="00303DD0" w14:paraId="2286AB2F" w14:textId="77777777" w:rsidTr="004302BA">
        <w:trPr>
          <w:cantSplit/>
        </w:trPr>
        <w:tc>
          <w:tcPr>
            <w:tcW w:w="4467" w:type="dxa"/>
          </w:tcPr>
          <w:p w14:paraId="251E9D5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113</w:t>
            </w:r>
          </w:p>
        </w:tc>
      </w:tr>
      <w:tr w:rsidR="001727D6" w:rsidRPr="00303DD0" w14:paraId="7FD0159C" w14:textId="77777777" w:rsidTr="004302BA">
        <w:trPr>
          <w:cantSplit/>
        </w:trPr>
        <w:tc>
          <w:tcPr>
            <w:tcW w:w="4467" w:type="dxa"/>
          </w:tcPr>
          <w:p w14:paraId="2361F3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w:t>
            </w:r>
          </w:p>
        </w:tc>
      </w:tr>
      <w:tr w:rsidR="001727D6" w:rsidRPr="00303DD0" w14:paraId="03A07374" w14:textId="77777777" w:rsidTr="004302BA">
        <w:trPr>
          <w:cantSplit/>
        </w:trPr>
        <w:tc>
          <w:tcPr>
            <w:tcW w:w="4467" w:type="dxa"/>
          </w:tcPr>
          <w:p w14:paraId="6CDA093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114</w:t>
            </w:r>
          </w:p>
        </w:tc>
      </w:tr>
      <w:tr w:rsidR="001727D6" w:rsidRPr="00303DD0" w14:paraId="0506429D" w14:textId="77777777" w:rsidTr="004302BA">
        <w:trPr>
          <w:cantSplit/>
        </w:trPr>
        <w:tc>
          <w:tcPr>
            <w:tcW w:w="4467" w:type="dxa"/>
          </w:tcPr>
          <w:p w14:paraId="3D79CE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ordinary notice period for a writ of summons is at least one week.</w:t>
            </w:r>
          </w:p>
        </w:tc>
      </w:tr>
      <w:tr w:rsidR="001727D6" w:rsidRPr="00303DD0" w14:paraId="23E2F5C9" w14:textId="77777777" w:rsidTr="004302BA">
        <w:trPr>
          <w:cantSplit/>
        </w:trPr>
        <w:tc>
          <w:tcPr>
            <w:tcW w:w="4467" w:type="dxa"/>
          </w:tcPr>
          <w:p w14:paraId="5C3622D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115</w:t>
            </w:r>
          </w:p>
        </w:tc>
      </w:tr>
      <w:tr w:rsidR="001727D6" w:rsidRPr="00303DD0" w14:paraId="5DE1AA4E" w14:textId="77777777" w:rsidTr="004302BA">
        <w:trPr>
          <w:cantSplit/>
        </w:trPr>
        <w:tc>
          <w:tcPr>
            <w:tcW w:w="4467" w:type="dxa"/>
          </w:tcPr>
          <w:p w14:paraId="54FBE0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FDF185D" w14:textId="77777777" w:rsidTr="004302BA">
        <w:trPr>
          <w:cantSplit/>
        </w:trPr>
        <w:tc>
          <w:tcPr>
            <w:tcW w:w="4467" w:type="dxa"/>
          </w:tcPr>
          <w:p w14:paraId="354F57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period for a writ of summons is at least four weeks if the defendant has a known domicile or a known actual abode outside the Netherlands in a State where the Regulation referred to in Article 56(1) is applicable, or in a State in Europe that is a party to the Convention on the Service Abroad of Judicial and Extrajudicial Documents in Civil or Commercial Matters concluded in The Hague on 15 November 1965 (Trb. 1966, 91).</w:t>
            </w:r>
          </w:p>
        </w:tc>
      </w:tr>
      <w:tr w:rsidR="001727D6" w:rsidRPr="00303DD0" w14:paraId="2EA37F4D" w14:textId="77777777" w:rsidTr="004302BA">
        <w:trPr>
          <w:cantSplit/>
        </w:trPr>
        <w:tc>
          <w:tcPr>
            <w:tcW w:w="4467" w:type="dxa"/>
          </w:tcPr>
          <w:p w14:paraId="6CB674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4044072" w14:textId="77777777" w:rsidTr="004302BA">
        <w:trPr>
          <w:cantSplit/>
        </w:trPr>
        <w:tc>
          <w:tcPr>
            <w:tcW w:w="4467" w:type="dxa"/>
          </w:tcPr>
          <w:p w14:paraId="51577A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notice period for a writ of summons is at least three months if the defendant has no known domicile or actual abode, either in the Netherlands or in a State as referred to in Article 115(1).</w:t>
            </w:r>
          </w:p>
        </w:tc>
      </w:tr>
      <w:tr w:rsidR="001727D6" w:rsidRPr="00303DD0" w14:paraId="0EC1FC6A" w14:textId="77777777" w:rsidTr="004302BA">
        <w:trPr>
          <w:cantSplit/>
        </w:trPr>
        <w:tc>
          <w:tcPr>
            <w:tcW w:w="4467" w:type="dxa"/>
          </w:tcPr>
          <w:p w14:paraId="522920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241A6EA" w14:textId="77777777" w:rsidTr="004302BA">
        <w:trPr>
          <w:cantSplit/>
        </w:trPr>
        <w:tc>
          <w:tcPr>
            <w:tcW w:w="4467" w:type="dxa"/>
          </w:tcPr>
          <w:p w14:paraId="42FD15F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period for a writ of summons is at least one week, in derogation from Article 115(1) and (2), if the defendant has no known domicile or known actual abode and the writ is served by actual delivery in the Netherlands or at a domicile chosen by the defendant for this action.</w:t>
            </w:r>
          </w:p>
        </w:tc>
      </w:tr>
      <w:tr w:rsidR="001727D6" w:rsidRPr="00303DD0" w14:paraId="2AADA515" w14:textId="77777777" w:rsidTr="004302BA">
        <w:trPr>
          <w:cantSplit/>
        </w:trPr>
        <w:tc>
          <w:tcPr>
            <w:tcW w:w="4467" w:type="dxa"/>
          </w:tcPr>
          <w:p w14:paraId="2BAD193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116</w:t>
            </w:r>
          </w:p>
        </w:tc>
      </w:tr>
      <w:tr w:rsidR="001727D6" w:rsidRPr="00303DD0" w14:paraId="1F7A2292" w14:textId="77777777" w:rsidTr="004302BA">
        <w:trPr>
          <w:cantSplit/>
        </w:trPr>
        <w:tc>
          <w:tcPr>
            <w:tcW w:w="4467" w:type="dxa"/>
          </w:tcPr>
          <w:p w14:paraId="62A2ED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AE8D5A1" w14:textId="77777777" w:rsidTr="004302BA">
        <w:trPr>
          <w:cantSplit/>
        </w:trPr>
        <w:tc>
          <w:tcPr>
            <w:tcW w:w="4467" w:type="dxa"/>
          </w:tcPr>
          <w:p w14:paraId="2B8CFD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period for a writ of summons is at least four weeks if notice to appear is given to holders of shares or other securities that are not registered in the holder's name or are held by unknown persons.</w:t>
            </w:r>
          </w:p>
        </w:tc>
      </w:tr>
      <w:tr w:rsidR="001727D6" w:rsidRPr="00303DD0" w14:paraId="27FBFCF0" w14:textId="77777777" w:rsidTr="004302BA">
        <w:trPr>
          <w:cantSplit/>
        </w:trPr>
        <w:tc>
          <w:tcPr>
            <w:tcW w:w="4467" w:type="dxa"/>
          </w:tcPr>
          <w:p w14:paraId="31586A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8003D67" w14:textId="77777777" w:rsidTr="004302BA">
        <w:trPr>
          <w:cantSplit/>
        </w:trPr>
        <w:tc>
          <w:tcPr>
            <w:tcW w:w="4467" w:type="dxa"/>
          </w:tcPr>
          <w:p w14:paraId="09233D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notice period also applies if notice to appear is given to persons using general terms and conditions containing clauses that are alleged to be unreasonably onerous, where, under Article 1003(1°), their name and domicile are not stated in the writ separately.</w:t>
            </w:r>
          </w:p>
        </w:tc>
      </w:tr>
      <w:tr w:rsidR="001727D6" w:rsidRPr="00303DD0" w14:paraId="3F693FC7" w14:textId="77777777" w:rsidTr="004302BA">
        <w:trPr>
          <w:cantSplit/>
        </w:trPr>
        <w:tc>
          <w:tcPr>
            <w:tcW w:w="4467" w:type="dxa"/>
          </w:tcPr>
          <w:p w14:paraId="2C40722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117</w:t>
            </w:r>
          </w:p>
        </w:tc>
      </w:tr>
      <w:tr w:rsidR="001727D6" w:rsidRPr="00303DD0" w14:paraId="4DCCB6B0" w14:textId="77777777" w:rsidTr="004302BA">
        <w:trPr>
          <w:cantSplit/>
        </w:trPr>
        <w:tc>
          <w:tcPr>
            <w:tcW w:w="4467" w:type="dxa"/>
          </w:tcPr>
          <w:p w14:paraId="43C092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in summary proceedings, or the subdistrict court in its cases, may shorten the notice periods stated in Articles 114, 115 and 116 upon the claimant's oral or written request, and may impose conditions, where appropriate. </w:t>
            </w:r>
          </w:p>
        </w:tc>
      </w:tr>
      <w:tr w:rsidR="001727D6" w:rsidRPr="00303DD0" w14:paraId="4B63F133" w14:textId="77777777" w:rsidTr="004302BA">
        <w:trPr>
          <w:cantSplit/>
        </w:trPr>
        <w:tc>
          <w:tcPr>
            <w:tcW w:w="4467" w:type="dxa"/>
          </w:tcPr>
          <w:p w14:paraId="41894D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court's directions must be stated at the head of the writ of summons.</w:t>
            </w:r>
          </w:p>
        </w:tc>
      </w:tr>
      <w:tr w:rsidR="001727D6" w:rsidRPr="00303DD0" w14:paraId="466C3DE6" w14:textId="77777777" w:rsidTr="004302BA">
        <w:trPr>
          <w:cantSplit/>
        </w:trPr>
        <w:tc>
          <w:tcPr>
            <w:tcW w:w="4467" w:type="dxa"/>
          </w:tcPr>
          <w:p w14:paraId="5429108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118</w:t>
            </w:r>
          </w:p>
        </w:tc>
      </w:tr>
      <w:tr w:rsidR="001727D6" w:rsidRPr="00303DD0" w14:paraId="35E7826E" w14:textId="77777777" w:rsidTr="004302BA">
        <w:trPr>
          <w:cantSplit/>
        </w:trPr>
        <w:tc>
          <w:tcPr>
            <w:tcW w:w="4467" w:type="dxa"/>
          </w:tcPr>
          <w:p w14:paraId="418F6A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7288B94" w14:textId="77777777" w:rsidTr="004302BA">
        <w:trPr>
          <w:cantSplit/>
        </w:trPr>
        <w:tc>
          <w:tcPr>
            <w:tcW w:w="4467" w:type="dxa"/>
          </w:tcPr>
          <w:p w14:paraId="0D8374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Notices for third parties to appear in the action are subject to the notice periods applicable to a writ of summons. </w:t>
            </w:r>
          </w:p>
        </w:tc>
      </w:tr>
      <w:tr w:rsidR="001727D6" w:rsidRPr="00303DD0" w14:paraId="6409B9CF" w14:textId="77777777" w:rsidTr="004302BA">
        <w:trPr>
          <w:cantSplit/>
        </w:trPr>
        <w:tc>
          <w:tcPr>
            <w:tcW w:w="4467" w:type="dxa"/>
          </w:tcPr>
          <w:p w14:paraId="397F4F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notice to appear is not given in the writ by which the defendant was summoned, the writ by which the defendant was summoned must be served on the third party together with the notice to appear. </w:t>
            </w:r>
          </w:p>
        </w:tc>
      </w:tr>
      <w:tr w:rsidR="001727D6" w:rsidRPr="00303DD0" w14:paraId="40B0CE61" w14:textId="77777777" w:rsidTr="004302BA">
        <w:trPr>
          <w:cantSplit/>
        </w:trPr>
        <w:tc>
          <w:tcPr>
            <w:tcW w:w="4467" w:type="dxa"/>
          </w:tcPr>
          <w:p w14:paraId="642A2A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111(2), preamble and (g), (h), (</w:t>
            </w:r>
            <w:proofErr w:type="spellStart"/>
            <w:r w:rsidRPr="00303DD0">
              <w:rPr>
                <w:rFonts w:ascii="Times New Roman" w:hAnsi="Times New Roman"/>
                <w:sz w:val="22"/>
                <w:szCs w:val="22"/>
                <w:lang w:val="en-GB"/>
              </w:rPr>
              <w:t>i</w:t>
            </w:r>
            <w:proofErr w:type="spellEnd"/>
            <w:r w:rsidRPr="00303DD0">
              <w:rPr>
                <w:rFonts w:ascii="Times New Roman" w:hAnsi="Times New Roman"/>
                <w:sz w:val="22"/>
                <w:szCs w:val="22"/>
                <w:lang w:val="en-GB"/>
              </w:rPr>
              <w:t xml:space="preserve">), (j) and (k)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079FBCD5" w14:textId="77777777" w:rsidTr="004302BA">
        <w:trPr>
          <w:cantSplit/>
        </w:trPr>
        <w:tc>
          <w:tcPr>
            <w:tcW w:w="4467" w:type="dxa"/>
          </w:tcPr>
          <w:p w14:paraId="59EA2B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810851A" w14:textId="77777777" w:rsidTr="004302BA">
        <w:trPr>
          <w:cantSplit/>
        </w:trPr>
        <w:tc>
          <w:tcPr>
            <w:tcW w:w="4467" w:type="dxa"/>
          </w:tcPr>
          <w:p w14:paraId="161BEA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128(2), (6) and (7)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6E013A14" w14:textId="77777777" w:rsidTr="004302BA">
        <w:trPr>
          <w:cantSplit/>
        </w:trPr>
        <w:tc>
          <w:tcPr>
            <w:tcW w:w="4467" w:type="dxa"/>
          </w:tcPr>
          <w:p w14:paraId="3CCF0BB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119</w:t>
            </w:r>
          </w:p>
        </w:tc>
      </w:tr>
      <w:tr w:rsidR="001727D6" w:rsidRPr="00303DD0" w14:paraId="59ED78A8" w14:textId="77777777" w:rsidTr="004302BA">
        <w:trPr>
          <w:cantSplit/>
        </w:trPr>
        <w:tc>
          <w:tcPr>
            <w:tcW w:w="4467" w:type="dxa"/>
          </w:tcPr>
          <w:p w14:paraId="401DFF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343B34C" w14:textId="77777777" w:rsidTr="004302BA">
        <w:trPr>
          <w:cantSplit/>
        </w:trPr>
        <w:tc>
          <w:tcPr>
            <w:tcW w:w="4467" w:type="dxa"/>
          </w:tcPr>
          <w:p w14:paraId="063AA7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period for the writ of summons is calculated as from the day following the date on which the writ was served. </w:t>
            </w:r>
          </w:p>
        </w:tc>
      </w:tr>
      <w:tr w:rsidR="001727D6" w:rsidRPr="00303DD0" w14:paraId="2FB6D616" w14:textId="77777777" w:rsidTr="004302BA">
        <w:trPr>
          <w:cantSplit/>
        </w:trPr>
        <w:tc>
          <w:tcPr>
            <w:tcW w:w="4467" w:type="dxa"/>
          </w:tcPr>
          <w:p w14:paraId="274225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writ of summons is served under Article 56, the notice period for the writ of summons is calculated as from the day following the date of transmission as referred to in Article 56(2)(a).</w:t>
            </w:r>
          </w:p>
        </w:tc>
      </w:tr>
      <w:tr w:rsidR="001727D6" w:rsidRPr="00303DD0" w14:paraId="7067E751" w14:textId="77777777" w:rsidTr="004302BA">
        <w:trPr>
          <w:cantSplit/>
        </w:trPr>
        <w:tc>
          <w:tcPr>
            <w:tcW w:w="4467" w:type="dxa"/>
          </w:tcPr>
          <w:p w14:paraId="143FD8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E8F688B" w14:textId="77777777" w:rsidTr="004302BA">
        <w:trPr>
          <w:cantSplit/>
        </w:trPr>
        <w:tc>
          <w:tcPr>
            <w:tcW w:w="4467" w:type="dxa"/>
          </w:tcPr>
          <w:p w14:paraId="5D220E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calendar date is not counted when determining the notice period for a writ of summons.</w:t>
            </w:r>
          </w:p>
        </w:tc>
      </w:tr>
      <w:tr w:rsidR="001727D6" w:rsidRPr="00303DD0" w14:paraId="54135C49" w14:textId="77777777" w:rsidTr="004302BA">
        <w:trPr>
          <w:cantSplit/>
        </w:trPr>
        <w:tc>
          <w:tcPr>
            <w:tcW w:w="4467" w:type="dxa"/>
          </w:tcPr>
          <w:p w14:paraId="5EAAA89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120</w:t>
            </w:r>
          </w:p>
        </w:tc>
      </w:tr>
      <w:tr w:rsidR="001727D6" w:rsidRPr="00303DD0" w14:paraId="6E69C71D" w14:textId="77777777" w:rsidTr="004302BA">
        <w:trPr>
          <w:cantSplit/>
        </w:trPr>
        <w:tc>
          <w:tcPr>
            <w:tcW w:w="4467" w:type="dxa"/>
          </w:tcPr>
          <w:p w14:paraId="05C840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5D1B795" w14:textId="77777777" w:rsidTr="004302BA">
        <w:trPr>
          <w:cantSplit/>
        </w:trPr>
        <w:tc>
          <w:tcPr>
            <w:tcW w:w="4467" w:type="dxa"/>
          </w:tcPr>
          <w:p w14:paraId="6B08A5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Non-compliance with the rules of this Section results in invalidity.</w:t>
            </w:r>
          </w:p>
        </w:tc>
      </w:tr>
      <w:tr w:rsidR="001727D6" w:rsidRPr="00303DD0" w14:paraId="5DB30C0A" w14:textId="77777777" w:rsidTr="004302BA">
        <w:trPr>
          <w:cantSplit/>
        </w:trPr>
        <w:tc>
          <w:tcPr>
            <w:tcW w:w="4467" w:type="dxa"/>
          </w:tcPr>
          <w:p w14:paraId="197CA4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AF23B77" w14:textId="77777777" w:rsidTr="004302BA">
        <w:trPr>
          <w:cantSplit/>
        </w:trPr>
        <w:tc>
          <w:tcPr>
            <w:tcW w:w="4467" w:type="dxa"/>
          </w:tcPr>
          <w:p w14:paraId="38E1D6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defect in a writ of summons that results in invalidity may be corrected by writ if served before the court calendar date.</w:t>
            </w:r>
          </w:p>
        </w:tc>
      </w:tr>
      <w:tr w:rsidR="001727D6" w:rsidRPr="00303DD0" w14:paraId="38D9C896" w14:textId="77777777" w:rsidTr="004302BA">
        <w:trPr>
          <w:cantSplit/>
        </w:trPr>
        <w:tc>
          <w:tcPr>
            <w:tcW w:w="4467" w:type="dxa"/>
          </w:tcPr>
          <w:p w14:paraId="49E031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96356AB" w14:textId="77777777" w:rsidTr="004302BA">
        <w:trPr>
          <w:cantSplit/>
        </w:trPr>
        <w:tc>
          <w:tcPr>
            <w:tcW w:w="4467" w:type="dxa"/>
          </w:tcPr>
          <w:p w14:paraId="15F0FE9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period for the writ of summons applies to the writ of correction. </w:t>
            </w:r>
          </w:p>
        </w:tc>
      </w:tr>
      <w:tr w:rsidR="001727D6" w:rsidRPr="00303DD0" w14:paraId="6204F757" w14:textId="77777777" w:rsidTr="004302BA">
        <w:trPr>
          <w:cantSplit/>
        </w:trPr>
        <w:tc>
          <w:tcPr>
            <w:tcW w:w="4467" w:type="dxa"/>
          </w:tcPr>
          <w:p w14:paraId="5300D5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calendar date must be updated to comply with the notice period for the writ of summons, notice must be given of a new court calendar date, specifying the time if there is a hearing on that date.</w:t>
            </w:r>
          </w:p>
        </w:tc>
      </w:tr>
      <w:tr w:rsidR="001727D6" w:rsidRPr="00303DD0" w14:paraId="3985D2E4" w14:textId="77777777" w:rsidTr="004302BA">
        <w:trPr>
          <w:cantSplit/>
        </w:trPr>
        <w:tc>
          <w:tcPr>
            <w:tcW w:w="4467" w:type="dxa"/>
          </w:tcPr>
          <w:p w14:paraId="7391C0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7E95F13" w14:textId="77777777" w:rsidTr="004302BA">
        <w:trPr>
          <w:cantSplit/>
        </w:trPr>
        <w:tc>
          <w:tcPr>
            <w:tcW w:w="4467" w:type="dxa"/>
          </w:tcPr>
          <w:p w14:paraId="5DF8412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Article 120(1) does not apply to the rules in Article 111(3). </w:t>
            </w:r>
          </w:p>
        </w:tc>
      </w:tr>
      <w:tr w:rsidR="001727D6" w:rsidRPr="00303DD0" w14:paraId="32C4F871" w14:textId="77777777" w:rsidTr="004302BA">
        <w:trPr>
          <w:cantSplit/>
        </w:trPr>
        <w:tc>
          <w:tcPr>
            <w:tcW w:w="4467" w:type="dxa"/>
          </w:tcPr>
          <w:p w14:paraId="6EF11B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rules in Article 111(3) are not complied with, the court may draw any adverse inferences it considers appropriate.</w:t>
            </w:r>
          </w:p>
        </w:tc>
      </w:tr>
      <w:tr w:rsidR="001727D6" w:rsidRPr="00303DD0" w14:paraId="31555228" w14:textId="77777777" w:rsidTr="004302BA">
        <w:trPr>
          <w:cantSplit/>
        </w:trPr>
        <w:tc>
          <w:tcPr>
            <w:tcW w:w="4467" w:type="dxa"/>
          </w:tcPr>
          <w:p w14:paraId="497BE6E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121</w:t>
            </w:r>
          </w:p>
        </w:tc>
      </w:tr>
      <w:tr w:rsidR="001727D6" w:rsidRPr="00303DD0" w14:paraId="210FD047" w14:textId="77777777" w:rsidTr="004302BA">
        <w:trPr>
          <w:cantSplit/>
        </w:trPr>
        <w:tc>
          <w:tcPr>
            <w:tcW w:w="4467" w:type="dxa"/>
          </w:tcPr>
          <w:p w14:paraId="313D8B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D1F8099" w14:textId="77777777" w:rsidTr="004302BA">
        <w:trPr>
          <w:cantSplit/>
        </w:trPr>
        <w:tc>
          <w:tcPr>
            <w:tcW w:w="4467" w:type="dxa"/>
          </w:tcPr>
          <w:p w14:paraId="76B5F2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defendant fails to appear in the action, or where the writ of summons specifies that the defendant must submit a notice of representation and the defendant fails to do so, the court does not record the defendant's default for failure to appear, if it determines that there is a defect in the writ of summons that results in invalidity.</w:t>
            </w:r>
          </w:p>
        </w:tc>
      </w:tr>
      <w:tr w:rsidR="001727D6" w:rsidRPr="00303DD0" w14:paraId="066BC5B4" w14:textId="77777777" w:rsidTr="004302BA">
        <w:trPr>
          <w:cantSplit/>
        </w:trPr>
        <w:tc>
          <w:tcPr>
            <w:tcW w:w="4467" w:type="dxa"/>
          </w:tcPr>
          <w:p w14:paraId="7C954B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13CCA2E" w14:textId="77777777" w:rsidTr="004302BA">
        <w:trPr>
          <w:cantSplit/>
        </w:trPr>
        <w:tc>
          <w:tcPr>
            <w:tcW w:w="4467" w:type="dxa"/>
          </w:tcPr>
          <w:p w14:paraId="6F8C37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circumstances as referred to in Article 121(1), the court sets a new court calendar date and directs that the claimant, at its own expense, serve notice of the new date on the defendant by writ, correcting the defect.</w:t>
            </w:r>
          </w:p>
        </w:tc>
      </w:tr>
      <w:tr w:rsidR="001727D6" w:rsidRPr="00303DD0" w14:paraId="65354FB8" w14:textId="77777777" w:rsidTr="004302BA">
        <w:trPr>
          <w:cantSplit/>
        </w:trPr>
        <w:tc>
          <w:tcPr>
            <w:tcW w:w="4467" w:type="dxa"/>
          </w:tcPr>
          <w:p w14:paraId="442547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DD559AF" w14:textId="77777777" w:rsidTr="004302BA">
        <w:trPr>
          <w:cantSplit/>
        </w:trPr>
        <w:tc>
          <w:tcPr>
            <w:tcW w:w="4467" w:type="dxa"/>
          </w:tcPr>
          <w:p w14:paraId="49402B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however, it is likely that the writ of summons was not delivered to the defendant due to the defect, the court declares the writ invalid.</w:t>
            </w:r>
          </w:p>
        </w:tc>
      </w:tr>
      <w:tr w:rsidR="001727D6" w:rsidRPr="00303DD0" w14:paraId="3AD16242" w14:textId="77777777" w:rsidTr="004302BA">
        <w:trPr>
          <w:cantSplit/>
        </w:trPr>
        <w:tc>
          <w:tcPr>
            <w:tcW w:w="4467" w:type="dxa"/>
          </w:tcPr>
          <w:p w14:paraId="3CDE64E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122</w:t>
            </w:r>
          </w:p>
        </w:tc>
      </w:tr>
      <w:tr w:rsidR="001727D6" w:rsidRPr="00303DD0" w14:paraId="34735C24" w14:textId="77777777" w:rsidTr="004302BA">
        <w:trPr>
          <w:cantSplit/>
        </w:trPr>
        <w:tc>
          <w:tcPr>
            <w:tcW w:w="4467" w:type="dxa"/>
          </w:tcPr>
          <w:p w14:paraId="0DB359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3362E89" w14:textId="77777777" w:rsidTr="004302BA">
        <w:trPr>
          <w:cantSplit/>
        </w:trPr>
        <w:tc>
          <w:tcPr>
            <w:tcW w:w="4467" w:type="dxa"/>
          </w:tcPr>
          <w:p w14:paraId="48A2A8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appears in the action or opposes a default judgment, arguing that the writ of summons is invalid, the court will reject this argument where it determines that the defect did not unreasonably prejudice the defendant's position.</w:t>
            </w:r>
          </w:p>
        </w:tc>
      </w:tr>
      <w:tr w:rsidR="001727D6" w:rsidRPr="00303DD0" w14:paraId="6186B4B7" w14:textId="77777777" w:rsidTr="004302BA">
        <w:trPr>
          <w:cantSplit/>
        </w:trPr>
        <w:tc>
          <w:tcPr>
            <w:tcW w:w="4467" w:type="dxa"/>
          </w:tcPr>
          <w:p w14:paraId="70A413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56C95F6" w14:textId="77777777" w:rsidTr="004302BA">
        <w:trPr>
          <w:cantSplit/>
        </w:trPr>
        <w:tc>
          <w:tcPr>
            <w:tcW w:w="4467" w:type="dxa"/>
          </w:tcPr>
          <w:p w14:paraId="07CFAE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appropriate in such cases, the court may direct that the defect be corrected at the claimant's expense.</w:t>
            </w:r>
          </w:p>
        </w:tc>
      </w:tr>
      <w:tr w:rsidR="001727D6" w:rsidRPr="00303DD0" w14:paraId="332BCAF7" w14:textId="77777777" w:rsidTr="004302BA">
        <w:trPr>
          <w:cantSplit/>
        </w:trPr>
        <w:tc>
          <w:tcPr>
            <w:tcW w:w="4467" w:type="dxa"/>
          </w:tcPr>
          <w:p w14:paraId="71C1CEE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123</w:t>
            </w:r>
          </w:p>
        </w:tc>
      </w:tr>
      <w:tr w:rsidR="001727D6" w:rsidRPr="00303DD0" w14:paraId="169DC33D" w14:textId="77777777" w:rsidTr="004302BA">
        <w:trPr>
          <w:cantSplit/>
        </w:trPr>
        <w:tc>
          <w:tcPr>
            <w:tcW w:w="4467" w:type="dxa"/>
          </w:tcPr>
          <w:p w14:paraId="321625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6AE4213" w14:textId="77777777" w:rsidTr="004302BA">
        <w:trPr>
          <w:cantSplit/>
        </w:trPr>
        <w:tc>
          <w:tcPr>
            <w:tcW w:w="4467" w:type="dxa"/>
          </w:tcPr>
          <w:p w14:paraId="3D57A6F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claimant has failed to submit a notice of representation where such a notice is required, the court allows that party to submit the notice within a time limit set by the court and allows the defendant who has entered an appearance and has also failed to submit the notice, to do the same.</w:t>
            </w:r>
          </w:p>
        </w:tc>
      </w:tr>
      <w:tr w:rsidR="001727D6" w:rsidRPr="00303DD0" w14:paraId="4D44081A" w14:textId="77777777" w:rsidTr="004302BA">
        <w:trPr>
          <w:cantSplit/>
        </w:trPr>
        <w:tc>
          <w:tcPr>
            <w:tcW w:w="4467" w:type="dxa"/>
          </w:tcPr>
          <w:p w14:paraId="4629D1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8D3AD73" w14:textId="77777777" w:rsidTr="004302BA">
        <w:trPr>
          <w:cantSplit/>
        </w:trPr>
        <w:tc>
          <w:tcPr>
            <w:tcW w:w="4467" w:type="dxa"/>
          </w:tcPr>
          <w:p w14:paraId="45F7A7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claimant does not submit the notice under Article 123(1), the court discharges the defendant from the instance, and orders the claimant to pay the costs.</w:t>
            </w:r>
          </w:p>
        </w:tc>
      </w:tr>
      <w:tr w:rsidR="001727D6" w:rsidRPr="00303DD0" w14:paraId="7546E79E" w14:textId="77777777" w:rsidTr="004302BA">
        <w:trPr>
          <w:cantSplit/>
        </w:trPr>
        <w:tc>
          <w:tcPr>
            <w:tcW w:w="4467" w:type="dxa"/>
          </w:tcPr>
          <w:p w14:paraId="7BB1F6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E52A997" w14:textId="77777777" w:rsidTr="004302BA">
        <w:trPr>
          <w:cantSplit/>
        </w:trPr>
        <w:tc>
          <w:tcPr>
            <w:tcW w:w="4467" w:type="dxa"/>
          </w:tcPr>
          <w:p w14:paraId="3C3091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allows both parties to submit the notice under Article 123(1), and only the defendant fails again to submit the notice, Articles 139 to 142 inclusive apply.</w:t>
            </w:r>
          </w:p>
        </w:tc>
      </w:tr>
      <w:tr w:rsidR="001727D6" w:rsidRPr="00303DD0" w14:paraId="38201DD8" w14:textId="77777777" w:rsidTr="004302BA">
        <w:trPr>
          <w:cantSplit/>
        </w:trPr>
        <w:tc>
          <w:tcPr>
            <w:tcW w:w="4467" w:type="dxa"/>
          </w:tcPr>
          <w:p w14:paraId="3440E1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AF71F8E" w14:textId="77777777" w:rsidTr="004302BA">
        <w:trPr>
          <w:cantSplit/>
        </w:trPr>
        <w:tc>
          <w:tcPr>
            <w:tcW w:w="4467" w:type="dxa"/>
          </w:tcPr>
          <w:p w14:paraId="4325C4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claimant and the defendant submit the notice, the action moves forward as from its current status. If the court has set the date for judgment, it allows the parties to submit their views on the case within a time limit set by the court.</w:t>
            </w:r>
          </w:p>
        </w:tc>
      </w:tr>
      <w:tr w:rsidR="001727D6" w:rsidRPr="00303DD0" w14:paraId="4176D345" w14:textId="77777777" w:rsidTr="004302BA">
        <w:trPr>
          <w:cantSplit/>
        </w:trPr>
        <w:tc>
          <w:tcPr>
            <w:tcW w:w="4467" w:type="dxa"/>
          </w:tcPr>
          <w:p w14:paraId="158243F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6DF1B1EE" w14:textId="77777777" w:rsidTr="004302BA">
        <w:trPr>
          <w:cantSplit/>
        </w:trPr>
        <w:tc>
          <w:tcPr>
            <w:tcW w:w="4467" w:type="dxa"/>
          </w:tcPr>
          <w:p w14:paraId="0693C4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decision under Article 123(1), (2) or (4) is not subject to any higher remedy.</w:t>
            </w:r>
          </w:p>
        </w:tc>
      </w:tr>
      <w:tr w:rsidR="001727D6" w:rsidRPr="00303DD0" w14:paraId="02F1CF94" w14:textId="77777777" w:rsidTr="004302BA">
        <w:trPr>
          <w:cantSplit/>
        </w:trPr>
        <w:tc>
          <w:tcPr>
            <w:tcW w:w="4467" w:type="dxa"/>
          </w:tcPr>
          <w:p w14:paraId="6C43DFE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124</w:t>
            </w:r>
          </w:p>
        </w:tc>
      </w:tr>
      <w:tr w:rsidR="001727D6" w:rsidRPr="00303DD0" w14:paraId="6D2C454C" w14:textId="77777777" w:rsidTr="004302BA">
        <w:trPr>
          <w:cantSplit/>
        </w:trPr>
        <w:tc>
          <w:tcPr>
            <w:tcW w:w="4467" w:type="dxa"/>
          </w:tcPr>
          <w:p w14:paraId="11B523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claimant submits a notice of representation but such notice is not required, the rules for cases in which parties may act pro se apply going forward.</w:t>
            </w:r>
          </w:p>
        </w:tc>
      </w:tr>
      <w:tr w:rsidR="001727D6" w:rsidRPr="00303DD0" w14:paraId="6F14B348" w14:textId="77777777" w:rsidTr="004302BA">
        <w:trPr>
          <w:cantSplit/>
        </w:trPr>
        <w:tc>
          <w:tcPr>
            <w:tcW w:w="4467" w:type="dxa"/>
          </w:tcPr>
          <w:p w14:paraId="566B57D0" w14:textId="77777777" w:rsidR="001727D6" w:rsidRPr="00303DD0" w:rsidRDefault="001727D6" w:rsidP="004302BA">
            <w:pPr>
              <w:pStyle w:val="DCCPHEAD3"/>
              <w:rPr>
                <w:lang w:val="en-GB"/>
              </w:rPr>
            </w:pPr>
            <w:bookmarkStart w:id="17" w:name="_Toc187761019"/>
            <w:r w:rsidRPr="00303DD0">
              <w:rPr>
                <w:lang w:val="en-GB"/>
              </w:rPr>
              <w:t>SECTION 5 - THE PROCEEDINGS</w:t>
            </w:r>
            <w:bookmarkEnd w:id="17"/>
          </w:p>
        </w:tc>
      </w:tr>
      <w:tr w:rsidR="001727D6" w:rsidRPr="00303DD0" w14:paraId="049BC559" w14:textId="77777777" w:rsidTr="004302BA">
        <w:trPr>
          <w:cantSplit/>
        </w:trPr>
        <w:tc>
          <w:tcPr>
            <w:tcW w:w="4467" w:type="dxa"/>
          </w:tcPr>
          <w:p w14:paraId="082EC08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125</w:t>
            </w:r>
          </w:p>
        </w:tc>
      </w:tr>
      <w:tr w:rsidR="001727D6" w:rsidRPr="00303DD0" w14:paraId="67F5888E" w14:textId="77777777" w:rsidTr="004302BA">
        <w:trPr>
          <w:cantSplit/>
        </w:trPr>
        <w:tc>
          <w:tcPr>
            <w:tcW w:w="4467" w:type="dxa"/>
          </w:tcPr>
          <w:p w14:paraId="66EE88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65C37F7" w14:textId="77777777" w:rsidTr="004302BA">
        <w:trPr>
          <w:cantSplit/>
        </w:trPr>
        <w:tc>
          <w:tcPr>
            <w:tcW w:w="4467" w:type="dxa"/>
          </w:tcPr>
          <w:p w14:paraId="518495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action is pending as from the date of service of the writ of summons.</w:t>
            </w:r>
          </w:p>
        </w:tc>
      </w:tr>
      <w:tr w:rsidR="001727D6" w:rsidRPr="00303DD0" w14:paraId="5FC54290" w14:textId="77777777" w:rsidTr="004302BA">
        <w:trPr>
          <w:cantSplit/>
        </w:trPr>
        <w:tc>
          <w:tcPr>
            <w:tcW w:w="4467" w:type="dxa"/>
          </w:tcPr>
          <w:p w14:paraId="7ADBDD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5CB2319" w14:textId="77777777" w:rsidTr="004302BA">
        <w:trPr>
          <w:cantSplit/>
        </w:trPr>
        <w:tc>
          <w:tcPr>
            <w:tcW w:w="4467" w:type="dxa"/>
          </w:tcPr>
          <w:p w14:paraId="2D9770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claimant must transmit the writ of summons to the court office no later than the last day on which the court office is open for business prior to the court calendar date stated in the writ of summons.</w:t>
            </w:r>
          </w:p>
        </w:tc>
      </w:tr>
      <w:tr w:rsidR="001727D6" w:rsidRPr="00303DD0" w14:paraId="27A1737B" w14:textId="77777777" w:rsidTr="004302BA">
        <w:trPr>
          <w:cantSplit/>
        </w:trPr>
        <w:tc>
          <w:tcPr>
            <w:tcW w:w="4467" w:type="dxa"/>
          </w:tcPr>
          <w:p w14:paraId="7D0E46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2159030" w14:textId="77777777" w:rsidTr="004302BA">
        <w:trPr>
          <w:cantSplit/>
        </w:trPr>
        <w:tc>
          <w:tcPr>
            <w:tcW w:w="4467" w:type="dxa"/>
          </w:tcPr>
          <w:p w14:paraId="77D7EF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executive decree will set out the circumstances in which the claimant may submit a writ of summons electronically. </w:t>
            </w:r>
          </w:p>
        </w:tc>
      </w:tr>
      <w:tr w:rsidR="001727D6" w:rsidRPr="00303DD0" w14:paraId="169922FD" w14:textId="77777777" w:rsidTr="004302BA">
        <w:trPr>
          <w:cantSplit/>
        </w:trPr>
        <w:tc>
          <w:tcPr>
            <w:tcW w:w="4467" w:type="dxa"/>
          </w:tcPr>
          <w:p w14:paraId="004949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Rules will be given by or pursuant to an executive decree to determine the conditions under which and the manner in which a writ of summons may be transmitted electronically. Such rules will also be given on the reliability and confidentiality of the electronic transmission of the writ of summons. </w:t>
            </w:r>
          </w:p>
        </w:tc>
      </w:tr>
      <w:tr w:rsidR="001727D6" w:rsidRPr="00303DD0" w14:paraId="2C169A81" w14:textId="77777777" w:rsidTr="004302BA">
        <w:trPr>
          <w:cantSplit/>
        </w:trPr>
        <w:tc>
          <w:tcPr>
            <w:tcW w:w="4467" w:type="dxa"/>
          </w:tcPr>
          <w:p w14:paraId="0BE004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copy, certified by the court office, of the electronic writ of summons is treated in the action as the writ of summons referred to in Article 125(2).</w:t>
            </w:r>
          </w:p>
        </w:tc>
      </w:tr>
      <w:tr w:rsidR="001727D6" w:rsidRPr="00303DD0" w14:paraId="6C87BC5E" w14:textId="77777777" w:rsidTr="004302BA">
        <w:trPr>
          <w:cantSplit/>
        </w:trPr>
        <w:tc>
          <w:tcPr>
            <w:tcW w:w="4467" w:type="dxa"/>
          </w:tcPr>
          <w:p w14:paraId="7A3208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25B714EF" w14:textId="77777777" w:rsidTr="004302BA">
        <w:trPr>
          <w:cantSplit/>
        </w:trPr>
        <w:tc>
          <w:tcPr>
            <w:tcW w:w="4467" w:type="dxa"/>
          </w:tcPr>
          <w:p w14:paraId="2E5248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enters the case on the court calendar of a single-judge chamber.</w:t>
            </w:r>
          </w:p>
        </w:tc>
      </w:tr>
      <w:tr w:rsidR="001727D6" w:rsidRPr="00303DD0" w14:paraId="62881B7F" w14:textId="77777777" w:rsidTr="004302BA">
        <w:trPr>
          <w:cantSplit/>
        </w:trPr>
        <w:tc>
          <w:tcPr>
            <w:tcW w:w="4467" w:type="dxa"/>
          </w:tcPr>
          <w:p w14:paraId="7BAACD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040E9C0" w14:textId="77777777" w:rsidTr="004302BA">
        <w:trPr>
          <w:cantSplit/>
        </w:trPr>
        <w:tc>
          <w:tcPr>
            <w:tcW w:w="4467" w:type="dxa"/>
          </w:tcPr>
          <w:p w14:paraId="1A93B9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status of the action as pending lapses if the writ of summons has not been transmitted to the court office by or before the time referred to in Article 125(2), except where a valid writ of correction is served within two weeks of the court calendar date stated in the writ of summons.</w:t>
            </w:r>
          </w:p>
        </w:tc>
      </w:tr>
      <w:tr w:rsidR="001727D6" w:rsidRPr="00303DD0" w14:paraId="4B5CB799" w14:textId="77777777" w:rsidTr="004302BA">
        <w:trPr>
          <w:cantSplit/>
        </w:trPr>
        <w:tc>
          <w:tcPr>
            <w:tcW w:w="4467" w:type="dxa"/>
          </w:tcPr>
          <w:p w14:paraId="45543AB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126</w:t>
            </w:r>
          </w:p>
        </w:tc>
      </w:tr>
      <w:tr w:rsidR="001727D6" w:rsidRPr="00303DD0" w14:paraId="6F842FC8" w14:textId="77777777" w:rsidTr="004302BA">
        <w:trPr>
          <w:cantSplit/>
        </w:trPr>
        <w:tc>
          <w:tcPr>
            <w:tcW w:w="4467" w:type="dxa"/>
          </w:tcPr>
          <w:p w14:paraId="3EFC48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FA5D93A" w14:textId="77777777" w:rsidTr="004302BA">
        <w:trPr>
          <w:cantSplit/>
        </w:trPr>
        <w:tc>
          <w:tcPr>
            <w:tcW w:w="4467" w:type="dxa"/>
          </w:tcPr>
          <w:p w14:paraId="3D2A02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may accelerate the court calendar date as stated in the writ of summons by serving on the claimant a writ of notice of an earlier court calendar date, stating the time if there is a court hearing on that date. </w:t>
            </w:r>
          </w:p>
        </w:tc>
      </w:tr>
      <w:tr w:rsidR="001727D6" w:rsidRPr="00303DD0" w14:paraId="3FB5A6D5" w14:textId="77777777" w:rsidTr="004302BA">
        <w:trPr>
          <w:cantSplit/>
        </w:trPr>
        <w:tc>
          <w:tcPr>
            <w:tcW w:w="4467" w:type="dxa"/>
          </w:tcPr>
          <w:p w14:paraId="688B36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not act pro se, the notice of election must include a notice of representation.</w:t>
            </w:r>
          </w:p>
        </w:tc>
      </w:tr>
      <w:tr w:rsidR="001727D6" w:rsidRPr="00303DD0" w14:paraId="1D05E306" w14:textId="77777777" w:rsidTr="004302BA">
        <w:trPr>
          <w:cantSplit/>
        </w:trPr>
        <w:tc>
          <w:tcPr>
            <w:tcW w:w="4467" w:type="dxa"/>
          </w:tcPr>
          <w:p w14:paraId="36CE22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54A5472" w14:textId="77777777" w:rsidTr="004302BA">
        <w:trPr>
          <w:cantSplit/>
        </w:trPr>
        <w:tc>
          <w:tcPr>
            <w:tcW w:w="4467" w:type="dxa"/>
          </w:tcPr>
          <w:p w14:paraId="05E31F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of acceleration must be given at least one week before that earlier court calendar date. Failure to comply with this notice period renders the notice invalid. </w:t>
            </w:r>
          </w:p>
        </w:tc>
      </w:tr>
      <w:tr w:rsidR="001727D6" w:rsidRPr="00303DD0" w14:paraId="109B680C" w14:textId="77777777" w:rsidTr="004302BA">
        <w:trPr>
          <w:cantSplit/>
        </w:trPr>
        <w:tc>
          <w:tcPr>
            <w:tcW w:w="4467" w:type="dxa"/>
          </w:tcPr>
          <w:p w14:paraId="3F96A0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transmits the writ of notice of acceleration to the court office no later than the last day on which the court office is open for business prior to the earlier court calendar date.</w:t>
            </w:r>
          </w:p>
        </w:tc>
      </w:tr>
      <w:tr w:rsidR="001727D6" w:rsidRPr="00303DD0" w14:paraId="7414CE8A" w14:textId="77777777" w:rsidTr="004302BA">
        <w:trPr>
          <w:cantSplit/>
        </w:trPr>
        <w:tc>
          <w:tcPr>
            <w:tcW w:w="4467" w:type="dxa"/>
          </w:tcPr>
          <w:p w14:paraId="34F347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9228294" w14:textId="77777777" w:rsidTr="004302BA">
        <w:trPr>
          <w:cantSplit/>
        </w:trPr>
        <w:tc>
          <w:tcPr>
            <w:tcW w:w="4467" w:type="dxa"/>
          </w:tcPr>
          <w:p w14:paraId="5D4488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are co-defendants, the notice of acceleration, when not originating from these co-defendants as well, must be served on them by writ. The statutory notice periods, to which each of these defendants is entitled by law, apply and are calculated as from this service up to the earlier court calendar date. Failure to comply with these requirements renders the notice invalid.</w:t>
            </w:r>
          </w:p>
        </w:tc>
      </w:tr>
      <w:tr w:rsidR="001727D6" w:rsidRPr="00303DD0" w14:paraId="6C645B37" w14:textId="77777777" w:rsidTr="004302BA">
        <w:trPr>
          <w:cantSplit/>
        </w:trPr>
        <w:tc>
          <w:tcPr>
            <w:tcW w:w="4467" w:type="dxa"/>
          </w:tcPr>
          <w:p w14:paraId="2BF837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2B006F0A" w14:textId="77777777" w:rsidTr="004302BA">
        <w:trPr>
          <w:cantSplit/>
        </w:trPr>
        <w:tc>
          <w:tcPr>
            <w:tcW w:w="4467" w:type="dxa"/>
          </w:tcPr>
          <w:p w14:paraId="610C2B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more than one defendant accelerates the court calendar date, the notice of the earliest court calendar date is valid.</w:t>
            </w:r>
          </w:p>
        </w:tc>
      </w:tr>
      <w:tr w:rsidR="001727D6" w:rsidRPr="00303DD0" w14:paraId="7465ABB1" w14:textId="77777777" w:rsidTr="004302BA">
        <w:trPr>
          <w:cantSplit/>
        </w:trPr>
        <w:tc>
          <w:tcPr>
            <w:tcW w:w="4467" w:type="dxa"/>
          </w:tcPr>
          <w:p w14:paraId="4AB09C3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127</w:t>
            </w:r>
          </w:p>
        </w:tc>
      </w:tr>
      <w:tr w:rsidR="001727D6" w:rsidRPr="00303DD0" w14:paraId="5A6A25F6" w14:textId="77777777" w:rsidTr="004302BA">
        <w:trPr>
          <w:cantSplit/>
        </w:trPr>
        <w:tc>
          <w:tcPr>
            <w:tcW w:w="4467" w:type="dxa"/>
          </w:tcPr>
          <w:p w14:paraId="7B788A9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626A632" w14:textId="77777777" w:rsidTr="004302BA">
        <w:trPr>
          <w:cantSplit/>
        </w:trPr>
        <w:tc>
          <w:tcPr>
            <w:tcW w:w="4467" w:type="dxa"/>
          </w:tcPr>
          <w:p w14:paraId="353F3D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writ of summons referred to in Article 125(2) is not transmitted to the court office on time, the defendant may transmit the writ of summons and request that the case be entered in the court calendar.</w:t>
            </w:r>
          </w:p>
        </w:tc>
      </w:tr>
      <w:tr w:rsidR="001727D6" w:rsidRPr="00303DD0" w14:paraId="002A663A" w14:textId="77777777" w:rsidTr="004302BA">
        <w:trPr>
          <w:cantSplit/>
        </w:trPr>
        <w:tc>
          <w:tcPr>
            <w:tcW w:w="4467" w:type="dxa"/>
          </w:tcPr>
          <w:p w14:paraId="23C2B8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4D35381" w14:textId="77777777" w:rsidTr="004302BA">
        <w:trPr>
          <w:cantSplit/>
        </w:trPr>
        <w:tc>
          <w:tcPr>
            <w:tcW w:w="4467" w:type="dxa"/>
          </w:tcPr>
          <w:p w14:paraId="75A061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defendant invokes Article 125(1), it may also submit a claim for discharge from the instance, with an order for the claimant to pay the costs. </w:t>
            </w:r>
          </w:p>
        </w:tc>
      </w:tr>
      <w:tr w:rsidR="001727D6" w:rsidRPr="00303DD0" w14:paraId="14929216" w14:textId="77777777" w:rsidTr="004302BA">
        <w:trPr>
          <w:cantSplit/>
        </w:trPr>
        <w:tc>
          <w:tcPr>
            <w:tcW w:w="4467" w:type="dxa"/>
          </w:tcPr>
          <w:p w14:paraId="5A373F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such circumstances, the court allows the claimant within a time limit set by the court either to submit a notice of representation under Article 123(1) or to declare by brief that it wishes to proceed with the action. </w:t>
            </w:r>
          </w:p>
        </w:tc>
      </w:tr>
      <w:tr w:rsidR="001727D6" w:rsidRPr="00303DD0" w14:paraId="1DEE6C81" w14:textId="77777777" w:rsidTr="004302BA">
        <w:trPr>
          <w:cantSplit/>
        </w:trPr>
        <w:tc>
          <w:tcPr>
            <w:tcW w:w="4467" w:type="dxa"/>
          </w:tcPr>
          <w:p w14:paraId="55FB1F5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claimant fails to comply, the claim for discharge and costs is awarded.</w:t>
            </w:r>
          </w:p>
        </w:tc>
      </w:tr>
      <w:tr w:rsidR="001727D6" w:rsidRPr="00303DD0" w14:paraId="546DA627" w14:textId="77777777" w:rsidTr="004302BA">
        <w:trPr>
          <w:cantSplit/>
        </w:trPr>
        <w:tc>
          <w:tcPr>
            <w:tcW w:w="4467" w:type="dxa"/>
          </w:tcPr>
          <w:p w14:paraId="5EC55C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DEC29C7" w14:textId="77777777" w:rsidTr="004302BA">
        <w:trPr>
          <w:cantSplit/>
        </w:trPr>
        <w:tc>
          <w:tcPr>
            <w:tcW w:w="4467" w:type="dxa"/>
          </w:tcPr>
          <w:p w14:paraId="0D8BF96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the defendant gives notice accelerating the court calendar date but does not transmit the writ of notice to the court office on time, the original court calendar date stated in the writ of summons applies.</w:t>
            </w:r>
          </w:p>
        </w:tc>
      </w:tr>
      <w:tr w:rsidR="001727D6" w:rsidRPr="00303DD0" w14:paraId="715539CB" w14:textId="77777777" w:rsidTr="004302BA">
        <w:trPr>
          <w:cantSplit/>
        </w:trPr>
        <w:tc>
          <w:tcPr>
            <w:tcW w:w="4467" w:type="dxa"/>
          </w:tcPr>
          <w:p w14:paraId="780BA21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127a</w:t>
            </w:r>
          </w:p>
        </w:tc>
      </w:tr>
      <w:tr w:rsidR="001727D6" w:rsidRPr="00303DD0" w14:paraId="582E6F2A" w14:textId="77777777" w:rsidTr="004302BA">
        <w:trPr>
          <w:cantSplit/>
        </w:trPr>
        <w:tc>
          <w:tcPr>
            <w:tcW w:w="4467" w:type="dxa"/>
          </w:tcPr>
          <w:p w14:paraId="6D9715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E52A41A" w14:textId="77777777" w:rsidTr="004302BA">
        <w:trPr>
          <w:cantSplit/>
        </w:trPr>
        <w:tc>
          <w:tcPr>
            <w:tcW w:w="4467" w:type="dxa"/>
          </w:tcPr>
          <w:p w14:paraId="086B7A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stays the case as long as the claimant has not paid the court fee and the time limit stated in Article 3(3)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has not expired.</w:t>
            </w:r>
          </w:p>
        </w:tc>
      </w:tr>
      <w:tr w:rsidR="001727D6" w:rsidRPr="00303DD0" w14:paraId="15706364" w14:textId="77777777" w:rsidTr="004302BA">
        <w:trPr>
          <w:cantSplit/>
        </w:trPr>
        <w:tc>
          <w:tcPr>
            <w:tcW w:w="4467" w:type="dxa"/>
          </w:tcPr>
          <w:p w14:paraId="636E31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D6BE8C8" w14:textId="77777777" w:rsidTr="004302BA">
        <w:trPr>
          <w:cantSplit/>
        </w:trPr>
        <w:tc>
          <w:tcPr>
            <w:tcW w:w="4467" w:type="dxa"/>
          </w:tcPr>
          <w:p w14:paraId="13A1B3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claimant fails to pay the court fee within the time limit, the court discharges the defendant from the instance and orders the claimant to pay the costs. </w:t>
            </w:r>
          </w:p>
        </w:tc>
      </w:tr>
      <w:tr w:rsidR="001727D6" w:rsidRPr="00303DD0" w14:paraId="50850FB0" w14:textId="77777777" w:rsidTr="004302BA">
        <w:trPr>
          <w:cantSplit/>
        </w:trPr>
        <w:tc>
          <w:tcPr>
            <w:tcW w:w="4467" w:type="dxa"/>
          </w:tcPr>
          <w:p w14:paraId="6FCE18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the court grants the discharge, it allows the claimant to submit its views on the failure to pay the court fee on time.</w:t>
            </w:r>
          </w:p>
        </w:tc>
      </w:tr>
      <w:tr w:rsidR="001727D6" w:rsidRPr="00303DD0" w14:paraId="71A291FF" w14:textId="77777777" w:rsidTr="004302BA">
        <w:trPr>
          <w:cantSplit/>
        </w:trPr>
        <w:tc>
          <w:tcPr>
            <w:tcW w:w="4467" w:type="dxa"/>
          </w:tcPr>
          <w:p w14:paraId="1BB7B4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FF5E975" w14:textId="77777777" w:rsidTr="004302BA">
        <w:trPr>
          <w:cantSplit/>
        </w:trPr>
        <w:tc>
          <w:tcPr>
            <w:tcW w:w="4467" w:type="dxa"/>
          </w:tcPr>
          <w:p w14:paraId="04C7CC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does not apply Article 127(1) and (2), first sentence, in whole or in part, if it determines that application of that provision would cause manifest injustice, given one or more parties' access-to-court interests.</w:t>
            </w:r>
          </w:p>
        </w:tc>
      </w:tr>
      <w:tr w:rsidR="001727D6" w:rsidRPr="00303DD0" w14:paraId="58F5B105" w14:textId="77777777" w:rsidTr="004302BA">
        <w:trPr>
          <w:cantSplit/>
        </w:trPr>
        <w:tc>
          <w:tcPr>
            <w:tcW w:w="4467" w:type="dxa"/>
          </w:tcPr>
          <w:p w14:paraId="180A29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2108DCB" w14:textId="77777777" w:rsidTr="004302BA">
        <w:trPr>
          <w:cantSplit/>
        </w:trPr>
        <w:tc>
          <w:tcPr>
            <w:tcW w:w="4467" w:type="dxa"/>
          </w:tcPr>
          <w:p w14:paraId="6494F8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Decisions under Article 127(2) and (3) are not subject to any higher remedy.</w:t>
            </w:r>
          </w:p>
        </w:tc>
      </w:tr>
      <w:tr w:rsidR="001727D6" w:rsidRPr="00303DD0" w14:paraId="31FFDD58" w14:textId="77777777" w:rsidTr="004302BA">
        <w:trPr>
          <w:cantSplit/>
        </w:trPr>
        <w:tc>
          <w:tcPr>
            <w:tcW w:w="4467" w:type="dxa"/>
          </w:tcPr>
          <w:p w14:paraId="101C8AA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128</w:t>
            </w:r>
          </w:p>
        </w:tc>
      </w:tr>
      <w:tr w:rsidR="001727D6" w:rsidRPr="00303DD0" w14:paraId="5A41552D" w14:textId="77777777" w:rsidTr="004302BA">
        <w:trPr>
          <w:cantSplit/>
        </w:trPr>
        <w:tc>
          <w:tcPr>
            <w:tcW w:w="4467" w:type="dxa"/>
          </w:tcPr>
          <w:p w14:paraId="3FDB47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CF761CF" w14:textId="77777777" w:rsidTr="004302BA">
        <w:trPr>
          <w:cantSplit/>
        </w:trPr>
        <w:tc>
          <w:tcPr>
            <w:tcW w:w="4467" w:type="dxa"/>
          </w:tcPr>
          <w:p w14:paraId="176D73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will be represented in the proceedings by an authorised representative or lawyer, the defendant must notify the court of the name and address of the authorised representative or the name and business address of the lawyer on the first court calendar date.</w:t>
            </w:r>
          </w:p>
        </w:tc>
      </w:tr>
      <w:tr w:rsidR="001727D6" w:rsidRPr="00303DD0" w14:paraId="7D329A54" w14:textId="77777777" w:rsidTr="004302BA">
        <w:trPr>
          <w:cantSplit/>
        </w:trPr>
        <w:tc>
          <w:tcPr>
            <w:tcW w:w="4467" w:type="dxa"/>
          </w:tcPr>
          <w:p w14:paraId="19701D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B5ECC75" w14:textId="77777777" w:rsidTr="004302BA">
        <w:trPr>
          <w:cantSplit/>
        </w:trPr>
        <w:tc>
          <w:tcPr>
            <w:tcW w:w="4467" w:type="dxa"/>
          </w:tcPr>
          <w:p w14:paraId="195776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submits its statement of defence, with a reasoned explanation, on the first court calendar date or on a subsequent court calendar date to be set by the court, but only after it has paid the court fee. </w:t>
            </w:r>
          </w:p>
        </w:tc>
      </w:tr>
      <w:tr w:rsidR="001727D6" w:rsidRPr="00303DD0" w14:paraId="58B9451C" w14:textId="77777777" w:rsidTr="004302BA">
        <w:trPr>
          <w:cantSplit/>
        </w:trPr>
        <w:tc>
          <w:tcPr>
            <w:tcW w:w="4467" w:type="dxa"/>
          </w:tcPr>
          <w:p w14:paraId="0ED692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stays the case as long as the defendant has not paid the court fee and the time limit as referred to in Article 3(3)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has not expired.</w:t>
            </w:r>
          </w:p>
        </w:tc>
      </w:tr>
      <w:tr w:rsidR="001727D6" w:rsidRPr="00303DD0" w14:paraId="66321975" w14:textId="77777777" w:rsidTr="004302BA">
        <w:trPr>
          <w:cantSplit/>
        </w:trPr>
        <w:tc>
          <w:tcPr>
            <w:tcW w:w="4467" w:type="dxa"/>
          </w:tcPr>
          <w:p w14:paraId="569D28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92F547E" w14:textId="77777777" w:rsidTr="004302BA">
        <w:trPr>
          <w:cantSplit/>
        </w:trPr>
        <w:tc>
          <w:tcPr>
            <w:tcW w:w="4467" w:type="dxa"/>
          </w:tcPr>
          <w:p w14:paraId="2B077C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must advance all preliminary defences concurrently with its defences on the merits. All preliminary defences not so advanced are waived. If no defences on the merits are advanced, the right to advance defences on the merits later is waived.</w:t>
            </w:r>
          </w:p>
        </w:tc>
      </w:tr>
      <w:tr w:rsidR="001727D6" w:rsidRPr="00303DD0" w14:paraId="4FDF0D18" w14:textId="77777777" w:rsidTr="004302BA">
        <w:trPr>
          <w:cantSplit/>
        </w:trPr>
        <w:tc>
          <w:tcPr>
            <w:tcW w:w="4467" w:type="dxa"/>
          </w:tcPr>
          <w:p w14:paraId="07C948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5E48894" w14:textId="77777777" w:rsidTr="004302BA">
        <w:trPr>
          <w:cantSplit/>
        </w:trPr>
        <w:tc>
          <w:tcPr>
            <w:tcW w:w="4467" w:type="dxa"/>
          </w:tcPr>
          <w:p w14:paraId="3B0625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 128(4), parties who wish to rely on the time limit of Article 1:104 or Article 4:185 of the Civil Code may limit their defence to these points.</w:t>
            </w:r>
          </w:p>
        </w:tc>
      </w:tr>
      <w:tr w:rsidR="001727D6" w:rsidRPr="00303DD0" w14:paraId="6C3CADC7" w14:textId="77777777" w:rsidTr="004302BA">
        <w:trPr>
          <w:cantSplit/>
        </w:trPr>
        <w:tc>
          <w:tcPr>
            <w:tcW w:w="4467" w:type="dxa"/>
          </w:tcPr>
          <w:p w14:paraId="5B5879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D7F2CBF" w14:textId="77777777" w:rsidTr="004302BA">
        <w:trPr>
          <w:cantSplit/>
        </w:trPr>
        <w:tc>
          <w:tcPr>
            <w:tcW w:w="4467" w:type="dxa"/>
          </w:tcPr>
          <w:p w14:paraId="6EE3A0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statement of defence states the evidence available to the defendant to substantiate the grounds of the defence, and the names of witnesses whom the defendant can call to testify to that end. </w:t>
            </w:r>
          </w:p>
        </w:tc>
      </w:tr>
      <w:tr w:rsidR="001727D6" w:rsidRPr="00303DD0" w14:paraId="103B91B6" w14:textId="77777777" w:rsidTr="004302BA">
        <w:trPr>
          <w:cantSplit/>
        </w:trPr>
        <w:tc>
          <w:tcPr>
            <w:tcW w:w="4467" w:type="dxa"/>
          </w:tcPr>
          <w:p w14:paraId="02E46D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this is not complied with, the court may draw any adverse inferences it considers appropriate. </w:t>
            </w:r>
          </w:p>
        </w:tc>
      </w:tr>
      <w:tr w:rsidR="001727D6" w:rsidRPr="00303DD0" w14:paraId="52D516D6" w14:textId="77777777" w:rsidTr="004302BA">
        <w:trPr>
          <w:cantSplit/>
        </w:trPr>
        <w:tc>
          <w:tcPr>
            <w:tcW w:w="4467" w:type="dxa"/>
          </w:tcPr>
          <w:p w14:paraId="5851BD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6BABD63C" w14:textId="77777777" w:rsidTr="004302BA">
        <w:trPr>
          <w:cantSplit/>
        </w:trPr>
        <w:tc>
          <w:tcPr>
            <w:tcW w:w="4467" w:type="dxa"/>
          </w:tcPr>
          <w:p w14:paraId="53D9F5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appears but does not pay the court fee on time, Articles 139 to 142 inclusive apply, except where Article 127a(2) applies.</w:t>
            </w:r>
          </w:p>
        </w:tc>
      </w:tr>
      <w:tr w:rsidR="001727D6" w:rsidRPr="00303DD0" w14:paraId="462003C0" w14:textId="77777777" w:rsidTr="004302BA">
        <w:trPr>
          <w:cantSplit/>
        </w:trPr>
        <w:tc>
          <w:tcPr>
            <w:tcW w:w="4467" w:type="dxa"/>
          </w:tcPr>
          <w:p w14:paraId="3A46B8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tc>
      </w:tr>
      <w:tr w:rsidR="001727D6" w:rsidRPr="00303DD0" w14:paraId="156C2E13" w14:textId="77777777" w:rsidTr="004302BA">
        <w:trPr>
          <w:cantSplit/>
        </w:trPr>
        <w:tc>
          <w:tcPr>
            <w:tcW w:w="4467" w:type="dxa"/>
          </w:tcPr>
          <w:p w14:paraId="553CB8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127a(3) and (4)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4021B867" w14:textId="77777777" w:rsidTr="004302BA">
        <w:trPr>
          <w:cantSplit/>
        </w:trPr>
        <w:tc>
          <w:tcPr>
            <w:tcW w:w="4467" w:type="dxa"/>
          </w:tcPr>
          <w:p w14:paraId="7230405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129</w:t>
            </w:r>
          </w:p>
        </w:tc>
      </w:tr>
      <w:tr w:rsidR="001727D6" w:rsidRPr="00303DD0" w14:paraId="2DE3B9E4" w14:textId="77777777" w:rsidTr="004302BA">
        <w:trPr>
          <w:cantSplit/>
        </w:trPr>
        <w:tc>
          <w:tcPr>
            <w:tcW w:w="4467" w:type="dxa"/>
          </w:tcPr>
          <w:p w14:paraId="68AC1D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Until the court has given its final judgment, the claimant may reduce its claim at any time.</w:t>
            </w:r>
          </w:p>
        </w:tc>
      </w:tr>
      <w:tr w:rsidR="001727D6" w:rsidRPr="00303DD0" w14:paraId="2439E689" w14:textId="77777777" w:rsidTr="004302BA">
        <w:trPr>
          <w:cantSplit/>
        </w:trPr>
        <w:tc>
          <w:tcPr>
            <w:tcW w:w="4467" w:type="dxa"/>
          </w:tcPr>
          <w:p w14:paraId="145F39D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130</w:t>
            </w:r>
          </w:p>
        </w:tc>
      </w:tr>
      <w:tr w:rsidR="001727D6" w:rsidRPr="00303DD0" w14:paraId="33A09459" w14:textId="77777777" w:rsidTr="004302BA">
        <w:trPr>
          <w:cantSplit/>
        </w:trPr>
        <w:tc>
          <w:tcPr>
            <w:tcW w:w="4467" w:type="dxa"/>
          </w:tcPr>
          <w:p w14:paraId="5C4DE6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5E47220" w14:textId="77777777" w:rsidTr="004302BA">
        <w:trPr>
          <w:cantSplit/>
        </w:trPr>
        <w:tc>
          <w:tcPr>
            <w:tcW w:w="4467" w:type="dxa"/>
          </w:tcPr>
          <w:p w14:paraId="3267DF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Until the court has given its final judgment, the claimant may amend or increase its claim or the grounds of its claim in writing in a statement or court calendar brief. </w:t>
            </w:r>
          </w:p>
        </w:tc>
      </w:tr>
      <w:tr w:rsidR="001727D6" w:rsidRPr="00303DD0" w14:paraId="372B0748" w14:textId="77777777" w:rsidTr="004302BA">
        <w:trPr>
          <w:cantSplit/>
        </w:trPr>
        <w:tc>
          <w:tcPr>
            <w:tcW w:w="4467" w:type="dxa"/>
          </w:tcPr>
          <w:p w14:paraId="37FB1A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may object on the ground that the amendment or increase violates due process. </w:t>
            </w:r>
          </w:p>
        </w:tc>
      </w:tr>
      <w:tr w:rsidR="001727D6" w:rsidRPr="00303DD0" w14:paraId="402B9E1F" w14:textId="77777777" w:rsidTr="004302BA">
        <w:trPr>
          <w:cantSplit/>
        </w:trPr>
        <w:tc>
          <w:tcPr>
            <w:tcW w:w="4467" w:type="dxa"/>
          </w:tcPr>
          <w:p w14:paraId="08C31C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after hearing the parties, decides without delay. </w:t>
            </w:r>
          </w:p>
        </w:tc>
      </w:tr>
      <w:tr w:rsidR="001727D6" w:rsidRPr="00303DD0" w14:paraId="038C4CB4" w14:textId="77777777" w:rsidTr="004302BA">
        <w:trPr>
          <w:cantSplit/>
        </w:trPr>
        <w:tc>
          <w:tcPr>
            <w:tcW w:w="4467" w:type="dxa"/>
          </w:tcPr>
          <w:p w14:paraId="645DF4F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on the same ground and on its own initiative, disallow an amendment or increase of claim.</w:t>
            </w:r>
          </w:p>
        </w:tc>
      </w:tr>
      <w:tr w:rsidR="001727D6" w:rsidRPr="00303DD0" w14:paraId="6E9F7018" w14:textId="77777777" w:rsidTr="004302BA">
        <w:trPr>
          <w:cantSplit/>
        </w:trPr>
        <w:tc>
          <w:tcPr>
            <w:tcW w:w="4467" w:type="dxa"/>
          </w:tcPr>
          <w:p w14:paraId="3867511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2E38E52" w14:textId="77777777" w:rsidTr="004302BA">
        <w:trPr>
          <w:cantSplit/>
        </w:trPr>
        <w:tc>
          <w:tcPr>
            <w:tcW w:w="4467" w:type="dxa"/>
          </w:tcPr>
          <w:p w14:paraId="759C29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of the court referred to in Article 130(1) is not subject to any higher remedy.</w:t>
            </w:r>
          </w:p>
        </w:tc>
      </w:tr>
      <w:tr w:rsidR="001727D6" w:rsidRPr="00303DD0" w14:paraId="5D9B7C00" w14:textId="77777777" w:rsidTr="004302BA">
        <w:trPr>
          <w:cantSplit/>
        </w:trPr>
        <w:tc>
          <w:tcPr>
            <w:tcW w:w="4467" w:type="dxa"/>
          </w:tcPr>
          <w:p w14:paraId="6ED788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50476E6" w14:textId="77777777" w:rsidTr="004302BA">
        <w:trPr>
          <w:cantSplit/>
        </w:trPr>
        <w:tc>
          <w:tcPr>
            <w:tcW w:w="4467" w:type="dxa"/>
          </w:tcPr>
          <w:p w14:paraId="30F0E81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party has not appeared in the action, a claim against that party may not be amended or increased, except where the claimant has notified the amendment or increase to that party by writ in timely fashion. </w:t>
            </w:r>
          </w:p>
        </w:tc>
      </w:tr>
      <w:tr w:rsidR="001727D6" w:rsidRPr="00303DD0" w14:paraId="659816E1" w14:textId="77777777" w:rsidTr="004302BA">
        <w:trPr>
          <w:cantSplit/>
        </w:trPr>
        <w:tc>
          <w:tcPr>
            <w:tcW w:w="4467" w:type="dxa"/>
          </w:tcPr>
          <w:p w14:paraId="375226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latter case Article 120(3)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6048783D" w14:textId="77777777" w:rsidTr="004302BA">
        <w:trPr>
          <w:cantSplit/>
        </w:trPr>
        <w:tc>
          <w:tcPr>
            <w:tcW w:w="4467" w:type="dxa"/>
          </w:tcPr>
          <w:p w14:paraId="16B2B14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131</w:t>
            </w:r>
          </w:p>
        </w:tc>
      </w:tr>
      <w:tr w:rsidR="001727D6" w:rsidRPr="00303DD0" w14:paraId="5AF6A4BC" w14:textId="77777777" w:rsidTr="004302BA">
        <w:trPr>
          <w:cantSplit/>
        </w:trPr>
        <w:tc>
          <w:tcPr>
            <w:tcW w:w="4467" w:type="dxa"/>
          </w:tcPr>
          <w:p w14:paraId="5739AE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After the defendant has submitted its defence, the court orders a hearing as referred to in Article 87, unless it considers this not to be appropriate in this case. </w:t>
            </w:r>
          </w:p>
        </w:tc>
      </w:tr>
      <w:tr w:rsidR="001727D6" w:rsidRPr="00303DD0" w14:paraId="70752CEA" w14:textId="77777777" w:rsidTr="004302BA">
        <w:trPr>
          <w:cantSplit/>
        </w:trPr>
        <w:tc>
          <w:tcPr>
            <w:tcW w:w="4467" w:type="dxa"/>
          </w:tcPr>
          <w:p w14:paraId="431AA6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issues its decision on this matter within two weeks of the time referred to in the first sentence. </w:t>
            </w:r>
          </w:p>
        </w:tc>
      </w:tr>
      <w:tr w:rsidR="001727D6" w:rsidRPr="00303DD0" w14:paraId="40729805" w14:textId="77777777" w:rsidTr="004302BA">
        <w:trPr>
          <w:cantSplit/>
        </w:trPr>
        <w:tc>
          <w:tcPr>
            <w:tcW w:w="4467" w:type="dxa"/>
          </w:tcPr>
          <w:p w14:paraId="5A4913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is not subject to any higher remedy.</w:t>
            </w:r>
          </w:p>
        </w:tc>
      </w:tr>
      <w:tr w:rsidR="001727D6" w:rsidRPr="00303DD0" w14:paraId="0D8E27C5" w14:textId="77777777" w:rsidTr="004302BA">
        <w:trPr>
          <w:cantSplit/>
        </w:trPr>
        <w:tc>
          <w:tcPr>
            <w:tcW w:w="4467" w:type="dxa"/>
          </w:tcPr>
          <w:p w14:paraId="073EC16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132</w:t>
            </w:r>
          </w:p>
        </w:tc>
      </w:tr>
      <w:tr w:rsidR="001727D6" w:rsidRPr="00303DD0" w14:paraId="6FFA97E1" w14:textId="77777777" w:rsidTr="004302BA">
        <w:trPr>
          <w:cantSplit/>
        </w:trPr>
        <w:tc>
          <w:tcPr>
            <w:tcW w:w="4467" w:type="dxa"/>
          </w:tcPr>
          <w:p w14:paraId="21986F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DFCB6FC" w14:textId="77777777" w:rsidTr="004302BA">
        <w:trPr>
          <w:cantSplit/>
        </w:trPr>
        <w:tc>
          <w:tcPr>
            <w:tcW w:w="4467" w:type="dxa"/>
          </w:tcPr>
          <w:p w14:paraId="7BA181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does not order a hearing under Article 131, the court allows the claimant to submit a statement of reply, after which the defendant may submit a statement of rejoinder.</w:t>
            </w:r>
          </w:p>
        </w:tc>
      </w:tr>
      <w:tr w:rsidR="001727D6" w:rsidRPr="00303DD0" w14:paraId="4D10579A" w14:textId="77777777" w:rsidTr="004302BA">
        <w:trPr>
          <w:cantSplit/>
        </w:trPr>
        <w:tc>
          <w:tcPr>
            <w:tcW w:w="4467" w:type="dxa"/>
          </w:tcPr>
          <w:p w14:paraId="6304DF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6028960" w14:textId="77777777" w:rsidTr="004302BA">
        <w:trPr>
          <w:cantSplit/>
        </w:trPr>
        <w:tc>
          <w:tcPr>
            <w:tcW w:w="4467" w:type="dxa"/>
          </w:tcPr>
          <w:p w14:paraId="06FD7F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does order a hearing under Article 131, the parties are only allowed to submit a reply and rejoinder where this is warranted under Article 19 or for the sound administration of justice.</w:t>
            </w:r>
          </w:p>
        </w:tc>
      </w:tr>
      <w:tr w:rsidR="001727D6" w:rsidRPr="00303DD0" w14:paraId="0C34855F" w14:textId="77777777" w:rsidTr="004302BA">
        <w:trPr>
          <w:cantSplit/>
        </w:trPr>
        <w:tc>
          <w:tcPr>
            <w:tcW w:w="4467" w:type="dxa"/>
          </w:tcPr>
          <w:p w14:paraId="6A5CFB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C9D7C29" w14:textId="77777777" w:rsidTr="004302BA">
        <w:trPr>
          <w:cantSplit/>
        </w:trPr>
        <w:tc>
          <w:tcPr>
            <w:tcW w:w="4467" w:type="dxa"/>
          </w:tcPr>
          <w:p w14:paraId="55ED53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allows further statements to be submitted where this is warranted under Article 19 or for the sound administration of justice.</w:t>
            </w:r>
          </w:p>
        </w:tc>
      </w:tr>
      <w:tr w:rsidR="001727D6" w:rsidRPr="00303DD0" w14:paraId="6C8C49D0" w14:textId="77777777" w:rsidTr="004302BA">
        <w:trPr>
          <w:cantSplit/>
        </w:trPr>
        <w:tc>
          <w:tcPr>
            <w:tcW w:w="4467" w:type="dxa"/>
          </w:tcPr>
          <w:p w14:paraId="10B0DF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7C26DA4" w14:textId="77777777" w:rsidTr="004302BA">
        <w:trPr>
          <w:cantSplit/>
        </w:trPr>
        <w:tc>
          <w:tcPr>
            <w:tcW w:w="4467" w:type="dxa"/>
          </w:tcPr>
          <w:p w14:paraId="5CF896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 higher remedies are available against decisions on the application of Article 132(2) and (3).</w:t>
            </w:r>
          </w:p>
        </w:tc>
      </w:tr>
      <w:tr w:rsidR="001727D6" w:rsidRPr="00303DD0" w14:paraId="3D628D41" w14:textId="77777777" w:rsidTr="004302BA">
        <w:trPr>
          <w:cantSplit/>
        </w:trPr>
        <w:tc>
          <w:tcPr>
            <w:tcW w:w="4467" w:type="dxa"/>
          </w:tcPr>
          <w:p w14:paraId="08F5163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133</w:t>
            </w:r>
          </w:p>
        </w:tc>
      </w:tr>
      <w:tr w:rsidR="001727D6" w:rsidRPr="00303DD0" w14:paraId="76110E79" w14:textId="77777777" w:rsidTr="004302BA">
        <w:trPr>
          <w:cantSplit/>
        </w:trPr>
        <w:tc>
          <w:tcPr>
            <w:tcW w:w="4467" w:type="dxa"/>
          </w:tcPr>
          <w:p w14:paraId="08D1DC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CEC9F79" w14:textId="77777777" w:rsidTr="004302BA">
        <w:trPr>
          <w:cantSplit/>
        </w:trPr>
        <w:tc>
          <w:tcPr>
            <w:tcW w:w="4467" w:type="dxa"/>
          </w:tcPr>
          <w:p w14:paraId="07651B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determines the time limits for the submission of statements.</w:t>
            </w:r>
          </w:p>
        </w:tc>
      </w:tr>
      <w:tr w:rsidR="001727D6" w:rsidRPr="00303DD0" w14:paraId="45FD13BD" w14:textId="77777777" w:rsidTr="004302BA">
        <w:trPr>
          <w:cantSplit/>
        </w:trPr>
        <w:tc>
          <w:tcPr>
            <w:tcW w:w="4467" w:type="dxa"/>
          </w:tcPr>
          <w:p w14:paraId="2CAEB9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ED635FA" w14:textId="77777777" w:rsidTr="004302BA">
        <w:trPr>
          <w:cantSplit/>
        </w:trPr>
        <w:tc>
          <w:tcPr>
            <w:tcW w:w="4467" w:type="dxa"/>
          </w:tcPr>
          <w:p w14:paraId="18EB1D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parties may request extension of the time limits for the submission of statements. </w:t>
            </w:r>
          </w:p>
        </w:tc>
      </w:tr>
      <w:tr w:rsidR="001727D6" w:rsidRPr="00303DD0" w14:paraId="43264811" w14:textId="77777777" w:rsidTr="004302BA">
        <w:trPr>
          <w:cantSplit/>
        </w:trPr>
        <w:tc>
          <w:tcPr>
            <w:tcW w:w="4467" w:type="dxa"/>
          </w:tcPr>
          <w:p w14:paraId="4AE15F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grants a unanimous request by the parties to this effect, except where this would cause unreasonable delay.</w:t>
            </w:r>
          </w:p>
        </w:tc>
      </w:tr>
      <w:tr w:rsidR="001727D6" w:rsidRPr="00303DD0" w14:paraId="6F6FC50F" w14:textId="77777777" w:rsidTr="004302BA">
        <w:trPr>
          <w:cantSplit/>
        </w:trPr>
        <w:tc>
          <w:tcPr>
            <w:tcW w:w="4467" w:type="dxa"/>
          </w:tcPr>
          <w:p w14:paraId="2EA79E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F621DD4" w14:textId="77777777" w:rsidTr="004302BA">
        <w:trPr>
          <w:cantSplit/>
        </w:trPr>
        <w:tc>
          <w:tcPr>
            <w:tcW w:w="4467" w:type="dxa"/>
          </w:tcPr>
          <w:p w14:paraId="2DE7C4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133(1) and (2)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time limits for carrying out acts of process other than statements, and to the possibility of extending a time limit for such acts of process.</w:t>
            </w:r>
          </w:p>
        </w:tc>
      </w:tr>
      <w:tr w:rsidR="001727D6" w:rsidRPr="00303DD0" w14:paraId="60B8E92F" w14:textId="77777777" w:rsidTr="004302BA">
        <w:trPr>
          <w:cantSplit/>
        </w:trPr>
        <w:tc>
          <w:tcPr>
            <w:tcW w:w="4467" w:type="dxa"/>
          </w:tcPr>
          <w:p w14:paraId="621F2A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60D52C9" w14:textId="77777777" w:rsidTr="004302BA">
        <w:trPr>
          <w:cantSplit/>
        </w:trPr>
        <w:tc>
          <w:tcPr>
            <w:tcW w:w="4467" w:type="dxa"/>
          </w:tcPr>
          <w:p w14:paraId="30D6A8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 act of process is not carried out within the time limit set for that purpose and no extension is obtainable, the right to carry out the respective act of process is waived.</w:t>
            </w:r>
          </w:p>
        </w:tc>
      </w:tr>
      <w:tr w:rsidR="001727D6" w:rsidRPr="00303DD0" w14:paraId="4EE6E01A" w14:textId="77777777" w:rsidTr="004302BA">
        <w:trPr>
          <w:cantSplit/>
        </w:trPr>
        <w:tc>
          <w:tcPr>
            <w:tcW w:w="4467" w:type="dxa"/>
          </w:tcPr>
          <w:p w14:paraId="382DC4E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134</w:t>
            </w:r>
          </w:p>
        </w:tc>
      </w:tr>
      <w:tr w:rsidR="001727D6" w:rsidRPr="00303DD0" w14:paraId="73AE5F5E" w14:textId="77777777" w:rsidTr="004302BA">
        <w:trPr>
          <w:cantSplit/>
        </w:trPr>
        <w:tc>
          <w:tcPr>
            <w:tcW w:w="4467" w:type="dxa"/>
          </w:tcPr>
          <w:p w14:paraId="0A3022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01-09-2017]</w:t>
            </w:r>
          </w:p>
        </w:tc>
      </w:tr>
      <w:tr w:rsidR="001727D6" w:rsidRPr="00303DD0" w14:paraId="6B23F94C" w14:textId="77777777" w:rsidTr="004302BA">
        <w:trPr>
          <w:cantSplit/>
        </w:trPr>
        <w:tc>
          <w:tcPr>
            <w:tcW w:w="4467" w:type="dxa"/>
          </w:tcPr>
          <w:p w14:paraId="038D9F4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135</w:t>
            </w:r>
          </w:p>
        </w:tc>
      </w:tr>
      <w:tr w:rsidR="001727D6" w:rsidRPr="00303DD0" w14:paraId="06071E50" w14:textId="77777777" w:rsidTr="004302BA">
        <w:trPr>
          <w:cantSplit/>
        </w:trPr>
        <w:tc>
          <w:tcPr>
            <w:tcW w:w="4467" w:type="dxa"/>
          </w:tcPr>
          <w:p w14:paraId="5E1FD3A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the parties may act pro se, and to the extent they or their authorised representatives did not attend the hearing in person, the clerk informs the claimant and the defendant appearing in the proceedings of the steps in the proceedings as soon as possible.</w:t>
            </w:r>
          </w:p>
        </w:tc>
      </w:tr>
      <w:tr w:rsidR="001727D6" w:rsidRPr="00303DD0" w14:paraId="7A9A2D73" w14:textId="77777777" w:rsidTr="004302BA">
        <w:trPr>
          <w:cantSplit/>
        </w:trPr>
        <w:tc>
          <w:tcPr>
            <w:tcW w:w="4467" w:type="dxa"/>
          </w:tcPr>
          <w:p w14:paraId="5A228D78" w14:textId="77777777" w:rsidR="001727D6" w:rsidRPr="00303DD0" w:rsidRDefault="001727D6" w:rsidP="004302BA">
            <w:pPr>
              <w:pStyle w:val="DCCPHEAD3"/>
              <w:rPr>
                <w:lang w:val="en-GB"/>
              </w:rPr>
            </w:pPr>
            <w:bookmarkStart w:id="18" w:name="_Toc187761020"/>
            <w:r w:rsidRPr="00303DD0">
              <w:rPr>
                <w:lang w:val="en-GB"/>
              </w:rPr>
              <w:lastRenderedPageBreak/>
              <w:t>SECTION 6 - COUNTERCLAIM</w:t>
            </w:r>
            <w:bookmarkEnd w:id="18"/>
          </w:p>
        </w:tc>
      </w:tr>
      <w:tr w:rsidR="001727D6" w:rsidRPr="00303DD0" w14:paraId="1B2213C3" w14:textId="77777777" w:rsidTr="004302BA">
        <w:trPr>
          <w:cantSplit/>
        </w:trPr>
        <w:tc>
          <w:tcPr>
            <w:tcW w:w="4467" w:type="dxa"/>
          </w:tcPr>
          <w:p w14:paraId="07CE947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136</w:t>
            </w:r>
          </w:p>
        </w:tc>
      </w:tr>
      <w:tr w:rsidR="001727D6" w:rsidRPr="00303DD0" w14:paraId="59650B15" w14:textId="77777777" w:rsidTr="004302BA">
        <w:trPr>
          <w:cantSplit/>
        </w:trPr>
        <w:tc>
          <w:tcPr>
            <w:tcW w:w="4467" w:type="dxa"/>
          </w:tcPr>
          <w:p w14:paraId="055CEF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may submit a counterclaim, except where in the main action the claimant acted in a specific capacity and the counterclaim would concern the claimant personally or vice versa. </w:t>
            </w:r>
          </w:p>
        </w:tc>
      </w:tr>
      <w:tr w:rsidR="001727D6" w:rsidRPr="00303DD0" w14:paraId="4FD26108" w14:textId="77777777" w:rsidTr="004302BA">
        <w:trPr>
          <w:cantSplit/>
        </w:trPr>
        <w:tc>
          <w:tcPr>
            <w:tcW w:w="4467" w:type="dxa"/>
          </w:tcPr>
          <w:p w14:paraId="1467090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137</w:t>
            </w:r>
          </w:p>
        </w:tc>
      </w:tr>
      <w:tr w:rsidR="001727D6" w:rsidRPr="00303DD0" w14:paraId="60EE2088" w14:textId="77777777" w:rsidTr="004302BA">
        <w:trPr>
          <w:cantSplit/>
        </w:trPr>
        <w:tc>
          <w:tcPr>
            <w:tcW w:w="4467" w:type="dxa"/>
          </w:tcPr>
          <w:p w14:paraId="54E143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counterclaim must be submitted at the same time as when the statement of defence is submitted. </w:t>
            </w:r>
          </w:p>
        </w:tc>
      </w:tr>
      <w:tr w:rsidR="001727D6" w:rsidRPr="00303DD0" w14:paraId="317883E8" w14:textId="77777777" w:rsidTr="004302BA">
        <w:trPr>
          <w:cantSplit/>
        </w:trPr>
        <w:tc>
          <w:tcPr>
            <w:tcW w:w="4467" w:type="dxa"/>
          </w:tcPr>
          <w:p w14:paraId="2A62F5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111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1A8C5369" w14:textId="77777777" w:rsidTr="004302BA">
        <w:trPr>
          <w:cantSplit/>
        </w:trPr>
        <w:tc>
          <w:tcPr>
            <w:tcW w:w="4467" w:type="dxa"/>
          </w:tcPr>
          <w:p w14:paraId="776937B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138</w:t>
            </w:r>
          </w:p>
        </w:tc>
      </w:tr>
      <w:tr w:rsidR="001727D6" w:rsidRPr="00303DD0" w14:paraId="0CBA542D" w14:textId="77777777" w:rsidTr="004302BA">
        <w:trPr>
          <w:cantSplit/>
        </w:trPr>
        <w:tc>
          <w:tcPr>
            <w:tcW w:w="4467" w:type="dxa"/>
          </w:tcPr>
          <w:p w14:paraId="14689F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01E5CA3" w14:textId="77777777" w:rsidTr="004302BA">
        <w:trPr>
          <w:cantSplit/>
        </w:trPr>
        <w:tc>
          <w:tcPr>
            <w:tcW w:w="4467" w:type="dxa"/>
          </w:tcPr>
          <w:p w14:paraId="633C01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 and the counterclaim actions will be dealt with concurrently and disposed of in the same final judgment, except where the court determines that either the claim or the counterclaim action can be disposed of at an earlier stage.</w:t>
            </w:r>
          </w:p>
        </w:tc>
      </w:tr>
      <w:tr w:rsidR="001727D6" w:rsidRPr="00303DD0" w14:paraId="2F01012A" w14:textId="77777777" w:rsidTr="004302BA">
        <w:trPr>
          <w:cantSplit/>
        </w:trPr>
        <w:tc>
          <w:tcPr>
            <w:tcW w:w="4467" w:type="dxa"/>
          </w:tcPr>
          <w:p w14:paraId="77D485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C009290" w14:textId="77777777" w:rsidTr="004302BA">
        <w:trPr>
          <w:cantSplit/>
        </w:trPr>
        <w:tc>
          <w:tcPr>
            <w:tcW w:w="4467" w:type="dxa"/>
          </w:tcPr>
          <w:p w14:paraId="54967FF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Actions are separated where the court directs that in one of the two actions the proceedings be carried forward in accordance with the rules applicable to proceedings initiated by application, or where the court refers the case under Article 71, or where the court decides that it does not have subject-matter jurisdiction.</w:t>
            </w:r>
          </w:p>
          <w:p w14:paraId="2CB94E60"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2B9505C7" w14:textId="77777777" w:rsidTr="004302BA">
        <w:trPr>
          <w:cantSplit/>
        </w:trPr>
        <w:tc>
          <w:tcPr>
            <w:tcW w:w="4467" w:type="dxa"/>
          </w:tcPr>
          <w:p w14:paraId="1D03886A" w14:textId="77777777" w:rsidR="001727D6" w:rsidRPr="00303DD0" w:rsidRDefault="001727D6" w:rsidP="004302BA">
            <w:pPr>
              <w:pStyle w:val="DCCPHEAD3"/>
              <w:rPr>
                <w:lang w:val="en-GB"/>
              </w:rPr>
            </w:pPr>
            <w:bookmarkStart w:id="19" w:name="_Toc187761021"/>
            <w:r w:rsidRPr="00303DD0">
              <w:rPr>
                <w:lang w:val="en-GB"/>
              </w:rPr>
              <w:t>SECTION 7 - FAILURE TO APPEAR AND DEFAULT</w:t>
            </w:r>
            <w:bookmarkEnd w:id="19"/>
          </w:p>
        </w:tc>
      </w:tr>
      <w:tr w:rsidR="001727D6" w:rsidRPr="00303DD0" w14:paraId="44F2085D" w14:textId="77777777" w:rsidTr="004302BA">
        <w:trPr>
          <w:cantSplit/>
        </w:trPr>
        <w:tc>
          <w:tcPr>
            <w:tcW w:w="4467" w:type="dxa"/>
          </w:tcPr>
          <w:p w14:paraId="0F0B70C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139</w:t>
            </w:r>
          </w:p>
        </w:tc>
      </w:tr>
      <w:tr w:rsidR="001727D6" w:rsidRPr="00303DD0" w14:paraId="35FF8BCF" w14:textId="77777777" w:rsidTr="004302BA">
        <w:trPr>
          <w:cantSplit/>
        </w:trPr>
        <w:tc>
          <w:tcPr>
            <w:tcW w:w="4467" w:type="dxa"/>
          </w:tcPr>
          <w:p w14:paraId="1437A6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records the defendant's default and gives a default judgment for the claimant, except where the court determines that the claim is unlawful or without merit, if the defendant: does not appear on the first court calendar date or a subsequent court calendar date as determined by the court; or fails to submit a notice of representation; or fails to timely pay any court fee that is due despite the writ of summons stating the defendant's obligation to timely pay the court fee; and the notice periods and formalities have been complied with.</w:t>
            </w:r>
          </w:p>
        </w:tc>
      </w:tr>
      <w:tr w:rsidR="001727D6" w:rsidRPr="00303DD0" w14:paraId="4016A5EB" w14:textId="77777777" w:rsidTr="004302BA">
        <w:trPr>
          <w:cantSplit/>
        </w:trPr>
        <w:tc>
          <w:tcPr>
            <w:tcW w:w="4467" w:type="dxa"/>
          </w:tcPr>
          <w:p w14:paraId="27A3559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140</w:t>
            </w:r>
          </w:p>
        </w:tc>
      </w:tr>
      <w:tr w:rsidR="001727D6" w:rsidRPr="00303DD0" w14:paraId="43647AE2" w14:textId="77777777" w:rsidTr="004302BA">
        <w:trPr>
          <w:cantSplit/>
        </w:trPr>
        <w:tc>
          <w:tcPr>
            <w:tcW w:w="4467" w:type="dxa"/>
          </w:tcPr>
          <w:p w14:paraId="3FE807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851D3D7" w14:textId="77777777" w:rsidTr="004302BA">
        <w:trPr>
          <w:cantSplit/>
        </w:trPr>
        <w:tc>
          <w:tcPr>
            <w:tcW w:w="4467" w:type="dxa"/>
          </w:tcPr>
          <w:p w14:paraId="00CB0A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are multiple defendants and one or more but not all of them appear in the action, and the formalities and notice periods have been complied with in respect of the non-appearing defendants, the court records the non-appearing defendants' default for failure to appear and the action moves forward between the claimant and the appearing defendants.</w:t>
            </w:r>
          </w:p>
        </w:tc>
      </w:tr>
      <w:tr w:rsidR="001727D6" w:rsidRPr="00303DD0" w14:paraId="0170B16C" w14:textId="77777777" w:rsidTr="004302BA">
        <w:trPr>
          <w:cantSplit/>
        </w:trPr>
        <w:tc>
          <w:tcPr>
            <w:tcW w:w="4467" w:type="dxa"/>
          </w:tcPr>
          <w:p w14:paraId="463885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FDBDBFE" w14:textId="77777777" w:rsidTr="004302BA">
        <w:trPr>
          <w:cantSplit/>
        </w:trPr>
        <w:tc>
          <w:tcPr>
            <w:tcW w:w="4467" w:type="dxa"/>
          </w:tcPr>
          <w:p w14:paraId="5B5325B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appearing defendant referred to in Article 140(1) means the defendant that has appeared in the action and paid the court fee on time.</w:t>
            </w:r>
          </w:p>
        </w:tc>
      </w:tr>
      <w:tr w:rsidR="001727D6" w:rsidRPr="00303DD0" w14:paraId="42277B66" w14:textId="77777777" w:rsidTr="004302BA">
        <w:trPr>
          <w:cantSplit/>
        </w:trPr>
        <w:tc>
          <w:tcPr>
            <w:tcW w:w="4467" w:type="dxa"/>
          </w:tcPr>
          <w:p w14:paraId="509368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F97F4F6" w14:textId="77777777" w:rsidTr="004302BA">
        <w:trPr>
          <w:cantSplit/>
        </w:trPr>
        <w:tc>
          <w:tcPr>
            <w:tcW w:w="4467" w:type="dxa"/>
          </w:tcPr>
          <w:p w14:paraId="7FB5E1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gives a single judgment as between all the parties. This judgment is treated as a judgment by appearance.</w:t>
            </w:r>
          </w:p>
        </w:tc>
      </w:tr>
      <w:tr w:rsidR="001727D6" w:rsidRPr="00303DD0" w14:paraId="4A7B2710" w14:textId="77777777" w:rsidTr="004302BA">
        <w:trPr>
          <w:cantSplit/>
        </w:trPr>
        <w:tc>
          <w:tcPr>
            <w:tcW w:w="4467" w:type="dxa"/>
          </w:tcPr>
          <w:p w14:paraId="039D74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56ED8D8" w14:textId="77777777" w:rsidTr="004302BA">
        <w:trPr>
          <w:cantSplit/>
        </w:trPr>
        <w:tc>
          <w:tcPr>
            <w:tcW w:w="4467" w:type="dxa"/>
          </w:tcPr>
          <w:p w14:paraId="71967E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140(1) and (2)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in the event of notice to third parties to appear as referred to in Article 118.</w:t>
            </w:r>
          </w:p>
        </w:tc>
      </w:tr>
      <w:tr w:rsidR="001727D6" w:rsidRPr="00303DD0" w14:paraId="234CCD40" w14:textId="77777777" w:rsidTr="004302BA">
        <w:trPr>
          <w:cantSplit/>
        </w:trPr>
        <w:tc>
          <w:tcPr>
            <w:tcW w:w="4467" w:type="dxa"/>
          </w:tcPr>
          <w:p w14:paraId="7881B6C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141</w:t>
            </w:r>
          </w:p>
        </w:tc>
      </w:tr>
      <w:tr w:rsidR="001727D6" w:rsidRPr="00303DD0" w14:paraId="23335695" w14:textId="77777777" w:rsidTr="004302BA">
        <w:trPr>
          <w:cantSplit/>
        </w:trPr>
        <w:tc>
          <w:tcPr>
            <w:tcW w:w="4467" w:type="dxa"/>
          </w:tcPr>
          <w:p w14:paraId="546AE0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fails to appear in the action or to pay the court fee on time, the court orders the party to pay the resulting costs, except where the court recorded the party's default based on a writ of summons that is declared invalid.</w:t>
            </w:r>
          </w:p>
        </w:tc>
      </w:tr>
      <w:tr w:rsidR="001727D6" w:rsidRPr="00303DD0" w14:paraId="61F2AC18" w14:textId="77777777" w:rsidTr="004302BA">
        <w:trPr>
          <w:cantSplit/>
        </w:trPr>
        <w:tc>
          <w:tcPr>
            <w:tcW w:w="4467" w:type="dxa"/>
          </w:tcPr>
          <w:p w14:paraId="038D61E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142</w:t>
            </w:r>
          </w:p>
        </w:tc>
      </w:tr>
      <w:tr w:rsidR="001727D6" w:rsidRPr="00303DD0" w14:paraId="47C01C46" w14:textId="77777777" w:rsidTr="004302BA">
        <w:trPr>
          <w:cantSplit/>
        </w:trPr>
        <w:tc>
          <w:tcPr>
            <w:tcW w:w="4467" w:type="dxa"/>
          </w:tcPr>
          <w:p w14:paraId="35C0FD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Until the court has given its final judgment, a defendant whose default has been recorded may enter an appearance or pay the court fee, in which case the consequences of its default status will lapse, except for costs resulting from the default.</w:t>
            </w:r>
          </w:p>
        </w:tc>
      </w:tr>
      <w:tr w:rsidR="001727D6" w:rsidRPr="00303DD0" w14:paraId="779C0422" w14:textId="77777777" w:rsidTr="004302BA">
        <w:trPr>
          <w:cantSplit/>
        </w:trPr>
        <w:tc>
          <w:tcPr>
            <w:tcW w:w="4467" w:type="dxa"/>
          </w:tcPr>
          <w:p w14:paraId="300980B9" w14:textId="77777777" w:rsidR="001727D6" w:rsidRPr="00303DD0" w:rsidRDefault="001727D6" w:rsidP="004302BA">
            <w:pPr>
              <w:pStyle w:val="DCCPHEAD3"/>
              <w:rPr>
                <w:lang w:val="en-GB"/>
              </w:rPr>
            </w:pPr>
            <w:bookmarkStart w:id="20" w:name="_Toc187761022"/>
            <w:r w:rsidRPr="00303DD0">
              <w:rPr>
                <w:lang w:val="en-GB"/>
              </w:rPr>
              <w:t>SECTION 8 - OPPOSITION</w:t>
            </w:r>
            <w:bookmarkEnd w:id="20"/>
          </w:p>
        </w:tc>
      </w:tr>
      <w:tr w:rsidR="001727D6" w:rsidRPr="00303DD0" w14:paraId="32A70D21" w14:textId="77777777" w:rsidTr="004302BA">
        <w:trPr>
          <w:cantSplit/>
        </w:trPr>
        <w:tc>
          <w:tcPr>
            <w:tcW w:w="4467" w:type="dxa"/>
          </w:tcPr>
          <w:p w14:paraId="37577EC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143</w:t>
            </w:r>
          </w:p>
        </w:tc>
      </w:tr>
      <w:tr w:rsidR="001727D6" w:rsidRPr="00303DD0" w14:paraId="6128AEF4" w14:textId="77777777" w:rsidTr="004302BA">
        <w:trPr>
          <w:cantSplit/>
        </w:trPr>
        <w:tc>
          <w:tcPr>
            <w:tcW w:w="4467" w:type="dxa"/>
          </w:tcPr>
          <w:p w14:paraId="4DAF82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8461D0C" w14:textId="77777777" w:rsidTr="004302BA">
        <w:trPr>
          <w:cantSplit/>
        </w:trPr>
        <w:tc>
          <w:tcPr>
            <w:tcW w:w="4467" w:type="dxa"/>
          </w:tcPr>
          <w:p w14:paraId="70CCB4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court has issued a default judgment against a defendant, the defendant may oppose the judgment.</w:t>
            </w:r>
          </w:p>
        </w:tc>
      </w:tr>
      <w:tr w:rsidR="001727D6" w:rsidRPr="00303DD0" w14:paraId="7551DD4D" w14:textId="77777777" w:rsidTr="004302BA">
        <w:trPr>
          <w:cantSplit/>
        </w:trPr>
        <w:tc>
          <w:tcPr>
            <w:tcW w:w="4467" w:type="dxa"/>
          </w:tcPr>
          <w:p w14:paraId="34D548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5E0EE95" w14:textId="77777777" w:rsidTr="004302BA">
        <w:trPr>
          <w:cantSplit/>
        </w:trPr>
        <w:tc>
          <w:tcPr>
            <w:tcW w:w="4467" w:type="dxa"/>
          </w:tcPr>
          <w:p w14:paraId="60A3C5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Opposition must be effected by service of a writ of summons within four weeks after the service, by actual delivery to the judgment debtor, of the judgment or of any instrument prepared based on or for purposes of enforcement of the judgment, or within four weeks after the debtor has done any act that necessarily shows that the debtor is aware of the judgment or is aware that enforcement has begun. </w:t>
            </w:r>
          </w:p>
        </w:tc>
      </w:tr>
      <w:tr w:rsidR="001727D6" w:rsidRPr="00303DD0" w14:paraId="680AA28F" w14:textId="77777777" w:rsidTr="004302BA">
        <w:trPr>
          <w:cantSplit/>
        </w:trPr>
        <w:tc>
          <w:tcPr>
            <w:tcW w:w="4467" w:type="dxa"/>
          </w:tcPr>
          <w:p w14:paraId="212D75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time limit referred to above is eight weeks if, at the time of the service or act as stated in the first sentence above, the defendant had no known domicile or actual abode in the Netherlands, but does have a known domicile or actual abode outside the Netherlands.</w:t>
            </w:r>
          </w:p>
        </w:tc>
      </w:tr>
      <w:tr w:rsidR="001727D6" w:rsidRPr="00303DD0" w14:paraId="76A5E256" w14:textId="77777777" w:rsidTr="004302BA">
        <w:trPr>
          <w:cantSplit/>
        </w:trPr>
        <w:tc>
          <w:tcPr>
            <w:tcW w:w="4467" w:type="dxa"/>
          </w:tcPr>
          <w:p w14:paraId="7B0B2C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5228046" w14:textId="77777777" w:rsidTr="004302BA">
        <w:trPr>
          <w:cantSplit/>
        </w:trPr>
        <w:tc>
          <w:tcPr>
            <w:tcW w:w="4467" w:type="dxa"/>
          </w:tcPr>
          <w:p w14:paraId="54E8E1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for the circumstances referred in Article 143(2), the time limit for opposition starts to run on the date on which the judgment is enforced.</w:t>
            </w:r>
          </w:p>
        </w:tc>
      </w:tr>
      <w:tr w:rsidR="001727D6" w:rsidRPr="00303DD0" w14:paraId="65131D49" w14:textId="77777777" w:rsidTr="004302BA">
        <w:trPr>
          <w:cantSplit/>
        </w:trPr>
        <w:tc>
          <w:tcPr>
            <w:tcW w:w="4467" w:type="dxa"/>
          </w:tcPr>
          <w:p w14:paraId="179FB5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AB1EDB8" w14:textId="77777777" w:rsidTr="004302BA">
        <w:trPr>
          <w:cantSplit/>
        </w:trPr>
        <w:tc>
          <w:tcPr>
            <w:tcW w:w="4467" w:type="dxa"/>
          </w:tcPr>
          <w:p w14:paraId="295771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judgment debtor that has waived its rights cannot oppose the judgment.</w:t>
            </w:r>
          </w:p>
        </w:tc>
      </w:tr>
      <w:tr w:rsidR="001727D6" w:rsidRPr="00303DD0" w14:paraId="1A909E85" w14:textId="77777777" w:rsidTr="004302BA">
        <w:trPr>
          <w:cantSplit/>
        </w:trPr>
        <w:tc>
          <w:tcPr>
            <w:tcW w:w="4467" w:type="dxa"/>
          </w:tcPr>
          <w:p w14:paraId="36F971D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144</w:t>
            </w:r>
          </w:p>
        </w:tc>
      </w:tr>
      <w:tr w:rsidR="001727D6" w:rsidRPr="00303DD0" w14:paraId="52BB8A49" w14:textId="77777777" w:rsidTr="004302BA">
        <w:trPr>
          <w:cantSplit/>
        </w:trPr>
        <w:tc>
          <w:tcPr>
            <w:tcW w:w="4467" w:type="dxa"/>
          </w:tcPr>
          <w:p w14:paraId="391E194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judgment is treated as enforced where it pertains to:</w:t>
            </w:r>
          </w:p>
        </w:tc>
      </w:tr>
      <w:tr w:rsidR="001727D6" w:rsidRPr="00303DD0" w14:paraId="5A9FF9CF" w14:textId="77777777" w:rsidTr="004302BA">
        <w:trPr>
          <w:cantSplit/>
        </w:trPr>
        <w:tc>
          <w:tcPr>
            <w:tcW w:w="4467" w:type="dxa"/>
          </w:tcPr>
          <w:p w14:paraId="7FB4EAC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goods sold under judicial supervision, after the sale;</w:t>
            </w:r>
          </w:p>
        </w:tc>
      </w:tr>
      <w:tr w:rsidR="001727D6" w:rsidRPr="00303DD0" w14:paraId="07F20503" w14:textId="77777777" w:rsidTr="004302BA">
        <w:trPr>
          <w:cantSplit/>
        </w:trPr>
        <w:tc>
          <w:tcPr>
            <w:tcW w:w="4467" w:type="dxa"/>
          </w:tcPr>
          <w:p w14:paraId="463F5D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 third-party attachment of a claim, after payment to the attaching party, or, if a claim for periodic payments is attached, after the first payment;</w:t>
            </w:r>
          </w:p>
        </w:tc>
      </w:tr>
      <w:tr w:rsidR="001727D6" w:rsidRPr="00303DD0" w14:paraId="0ADF2959" w14:textId="77777777" w:rsidTr="004302BA">
        <w:trPr>
          <w:cantSplit/>
        </w:trPr>
        <w:tc>
          <w:tcPr>
            <w:tcW w:w="4467" w:type="dxa"/>
          </w:tcPr>
          <w:p w14:paraId="6AB708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 xml:space="preserve">enforcement of an order to transfer or deliver goods that are not registered goods, after the transfer or delivery has occurred; </w:t>
            </w:r>
          </w:p>
        </w:tc>
      </w:tr>
      <w:tr w:rsidR="001727D6" w:rsidRPr="00303DD0" w14:paraId="32D5087A" w14:textId="77777777" w:rsidTr="004302BA">
        <w:trPr>
          <w:cantSplit/>
        </w:trPr>
        <w:tc>
          <w:tcPr>
            <w:tcW w:w="4467" w:type="dxa"/>
          </w:tcPr>
          <w:p w14:paraId="2E41F1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 </w:t>
            </w:r>
            <w:r w:rsidRPr="00303DD0">
              <w:rPr>
                <w:rFonts w:ascii="Times New Roman" w:hAnsi="Times New Roman"/>
                <w:sz w:val="22"/>
                <w:szCs w:val="22"/>
                <w:lang w:val="en-GB"/>
              </w:rPr>
              <w:tab/>
              <w:t>eviction from immovables, after the eviction has taken place.</w:t>
            </w:r>
          </w:p>
        </w:tc>
      </w:tr>
      <w:tr w:rsidR="001727D6" w:rsidRPr="00303DD0" w14:paraId="38C8448A" w14:textId="77777777" w:rsidTr="004302BA">
        <w:trPr>
          <w:cantSplit/>
        </w:trPr>
        <w:tc>
          <w:tcPr>
            <w:tcW w:w="4467" w:type="dxa"/>
          </w:tcPr>
          <w:p w14:paraId="31B2F0A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145</w:t>
            </w:r>
          </w:p>
        </w:tc>
      </w:tr>
      <w:tr w:rsidR="001727D6" w:rsidRPr="00303DD0" w14:paraId="190CF177" w14:textId="77777777" w:rsidTr="004302BA">
        <w:trPr>
          <w:cantSplit/>
        </w:trPr>
        <w:tc>
          <w:tcPr>
            <w:tcW w:w="4467" w:type="dxa"/>
          </w:tcPr>
          <w:p w14:paraId="75FA29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opposition, provided it is made within the time limit and in the prescribed manner, suspends the enforcement of the judgment, except where the judgment has been declared enforceable notwithstanding any remedy.</w:t>
            </w:r>
          </w:p>
        </w:tc>
      </w:tr>
      <w:tr w:rsidR="001727D6" w:rsidRPr="00303DD0" w14:paraId="049F9CC7" w14:textId="77777777" w:rsidTr="004302BA">
        <w:trPr>
          <w:cantSplit/>
        </w:trPr>
        <w:tc>
          <w:tcPr>
            <w:tcW w:w="4467" w:type="dxa"/>
          </w:tcPr>
          <w:p w14:paraId="20980FB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146</w:t>
            </w:r>
          </w:p>
        </w:tc>
      </w:tr>
      <w:tr w:rsidR="001727D6" w:rsidRPr="00303DD0" w14:paraId="2270FFEB" w14:textId="77777777" w:rsidTr="004302BA">
        <w:trPr>
          <w:cantSplit/>
        </w:trPr>
        <w:tc>
          <w:tcPr>
            <w:tcW w:w="4467" w:type="dxa"/>
          </w:tcPr>
          <w:p w14:paraId="7A4E21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02A110E" w14:textId="77777777" w:rsidTr="004302BA">
        <w:trPr>
          <w:cantSplit/>
        </w:trPr>
        <w:tc>
          <w:tcPr>
            <w:tcW w:w="4467" w:type="dxa"/>
          </w:tcPr>
          <w:p w14:paraId="64168C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writ of opposition is subject mutatis mutandis to Article 111(2)(a) to (c) and (e) to (h) inclusive, but it is not required to state how the original claimant may submit its defence.</w:t>
            </w:r>
          </w:p>
        </w:tc>
      </w:tr>
      <w:tr w:rsidR="001727D6" w:rsidRPr="00303DD0" w14:paraId="57B6C667" w14:textId="77777777" w:rsidTr="004302BA">
        <w:trPr>
          <w:cantSplit/>
        </w:trPr>
        <w:tc>
          <w:tcPr>
            <w:tcW w:w="4467" w:type="dxa"/>
          </w:tcPr>
          <w:p w14:paraId="78DD2A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41B8006" w14:textId="77777777" w:rsidTr="004302BA">
        <w:trPr>
          <w:cantSplit/>
        </w:trPr>
        <w:tc>
          <w:tcPr>
            <w:tcW w:w="4467" w:type="dxa"/>
          </w:tcPr>
          <w:p w14:paraId="19E653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a counterclaim is submitted, the writ must state this counterclaim and its grounds. </w:t>
            </w:r>
          </w:p>
        </w:tc>
      </w:tr>
      <w:tr w:rsidR="001727D6" w:rsidRPr="00303DD0" w14:paraId="2E53AC21" w14:textId="77777777" w:rsidTr="004302BA">
        <w:trPr>
          <w:cantSplit/>
        </w:trPr>
        <w:tc>
          <w:tcPr>
            <w:tcW w:w="4467" w:type="dxa"/>
          </w:tcPr>
          <w:p w14:paraId="1E0B30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111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0F1FD9EE" w14:textId="77777777" w:rsidTr="004302BA">
        <w:trPr>
          <w:cantSplit/>
        </w:trPr>
        <w:tc>
          <w:tcPr>
            <w:tcW w:w="4467" w:type="dxa"/>
          </w:tcPr>
          <w:p w14:paraId="5AFF4C5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147</w:t>
            </w:r>
          </w:p>
        </w:tc>
      </w:tr>
      <w:tr w:rsidR="001727D6" w:rsidRPr="00303DD0" w14:paraId="76E60EE7" w14:textId="77777777" w:rsidTr="004302BA">
        <w:trPr>
          <w:cantSplit/>
        </w:trPr>
        <w:tc>
          <w:tcPr>
            <w:tcW w:w="4467" w:type="dxa"/>
          </w:tcPr>
          <w:p w14:paraId="53F847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280D2BC" w14:textId="77777777" w:rsidTr="004302BA">
        <w:trPr>
          <w:cantSplit/>
        </w:trPr>
        <w:tc>
          <w:tcPr>
            <w:tcW w:w="4467" w:type="dxa"/>
          </w:tcPr>
          <w:p w14:paraId="72D6B8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opposition reopens the instance. </w:t>
            </w:r>
          </w:p>
        </w:tc>
      </w:tr>
      <w:tr w:rsidR="001727D6" w:rsidRPr="00303DD0" w14:paraId="7C014EF1" w14:textId="77777777" w:rsidTr="004302BA">
        <w:trPr>
          <w:cantSplit/>
        </w:trPr>
        <w:tc>
          <w:tcPr>
            <w:tcW w:w="4467" w:type="dxa"/>
          </w:tcPr>
          <w:p w14:paraId="132135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proceedings are conducted as directed in Section 5, but the writ of opposition is treated as the statement of defence.</w:t>
            </w:r>
          </w:p>
        </w:tc>
      </w:tr>
      <w:tr w:rsidR="001727D6" w:rsidRPr="00303DD0" w14:paraId="49F75B5D" w14:textId="77777777" w:rsidTr="004302BA">
        <w:trPr>
          <w:cantSplit/>
        </w:trPr>
        <w:tc>
          <w:tcPr>
            <w:tcW w:w="4467" w:type="dxa"/>
          </w:tcPr>
          <w:p w14:paraId="593E66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34F2CFC" w14:textId="77777777" w:rsidTr="004302BA">
        <w:trPr>
          <w:cantSplit/>
        </w:trPr>
        <w:tc>
          <w:tcPr>
            <w:tcW w:w="4467" w:type="dxa"/>
          </w:tcPr>
          <w:p w14:paraId="3178D3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has recorded the original defendant's default for failure to pay the court fee on time, the original defendant must pay the court fee before the first court calendar date in the opposition. </w:t>
            </w:r>
          </w:p>
        </w:tc>
      </w:tr>
      <w:tr w:rsidR="001727D6" w:rsidRPr="00303DD0" w14:paraId="587C3854" w14:textId="77777777" w:rsidTr="004302BA">
        <w:trPr>
          <w:cantSplit/>
        </w:trPr>
        <w:tc>
          <w:tcPr>
            <w:tcW w:w="4467" w:type="dxa"/>
          </w:tcPr>
          <w:p w14:paraId="0F7D64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the court fee as referred to in the first sentence is not timely paid, the court affirms the default judgment.</w:t>
            </w:r>
          </w:p>
        </w:tc>
      </w:tr>
      <w:tr w:rsidR="001727D6" w:rsidRPr="00303DD0" w14:paraId="3527EB12" w14:textId="77777777" w:rsidTr="004302BA">
        <w:trPr>
          <w:cantSplit/>
        </w:trPr>
        <w:tc>
          <w:tcPr>
            <w:tcW w:w="4467" w:type="dxa"/>
          </w:tcPr>
          <w:p w14:paraId="3089E52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6DE8B3D" w14:textId="77777777" w:rsidTr="004302BA">
        <w:trPr>
          <w:cantSplit/>
        </w:trPr>
        <w:tc>
          <w:tcPr>
            <w:tcW w:w="4467" w:type="dxa"/>
          </w:tcPr>
          <w:p w14:paraId="5771E1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has recorded the original defendant's default for failure to appear, the court stays the case as long as the defendant has not paid the court fee and the time limit referred to in Article 3(3)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has not expired. </w:t>
            </w:r>
          </w:p>
        </w:tc>
      </w:tr>
      <w:tr w:rsidR="001727D6" w:rsidRPr="00303DD0" w14:paraId="5E4BA153" w14:textId="77777777" w:rsidTr="004302BA">
        <w:trPr>
          <w:cantSplit/>
        </w:trPr>
        <w:tc>
          <w:tcPr>
            <w:tcW w:w="4467" w:type="dxa"/>
          </w:tcPr>
          <w:p w14:paraId="62908B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second sentence of Article 147(2)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32151458" w14:textId="77777777" w:rsidTr="004302BA">
        <w:trPr>
          <w:cantSplit/>
        </w:trPr>
        <w:tc>
          <w:tcPr>
            <w:tcW w:w="4467" w:type="dxa"/>
          </w:tcPr>
          <w:p w14:paraId="1678C4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D36E7AB" w14:textId="77777777" w:rsidTr="004302BA">
        <w:trPr>
          <w:cantSplit/>
        </w:trPr>
        <w:tc>
          <w:tcPr>
            <w:tcW w:w="4467" w:type="dxa"/>
          </w:tcPr>
          <w:p w14:paraId="6DBA40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127a(3) and (4)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7E639312" w14:textId="77777777" w:rsidTr="004302BA">
        <w:trPr>
          <w:cantSplit/>
        </w:trPr>
        <w:tc>
          <w:tcPr>
            <w:tcW w:w="4467" w:type="dxa"/>
          </w:tcPr>
          <w:p w14:paraId="5E625BA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148</w:t>
            </w:r>
          </w:p>
        </w:tc>
      </w:tr>
      <w:tr w:rsidR="001727D6" w:rsidRPr="00303DD0" w14:paraId="392243A6" w14:textId="77777777" w:rsidTr="004302BA">
        <w:trPr>
          <w:cantSplit/>
        </w:trPr>
        <w:tc>
          <w:tcPr>
            <w:tcW w:w="4467" w:type="dxa"/>
          </w:tcPr>
          <w:p w14:paraId="4D0E259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Where, after an opposition, the case is dismissed for failure to perform an act of process, the default judgment is null and void.</w:t>
            </w:r>
          </w:p>
          <w:p w14:paraId="32C48B56"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013374A5" w14:textId="77777777" w:rsidTr="004302BA">
        <w:trPr>
          <w:cantSplit/>
        </w:trPr>
        <w:tc>
          <w:tcPr>
            <w:tcW w:w="4467" w:type="dxa"/>
          </w:tcPr>
          <w:p w14:paraId="728A163C" w14:textId="77777777" w:rsidR="001727D6" w:rsidRPr="00303DD0" w:rsidRDefault="001727D6" w:rsidP="004302BA">
            <w:pPr>
              <w:pStyle w:val="DCCPHEAD3"/>
              <w:rPr>
                <w:lang w:val="en-GB"/>
              </w:rPr>
            </w:pPr>
            <w:bookmarkStart w:id="21" w:name="_Toc187761023"/>
            <w:r w:rsidRPr="00303DD0">
              <w:rPr>
                <w:lang w:val="en-GB"/>
              </w:rPr>
              <w:t>SECTION 9 – EVIDENCE</w:t>
            </w:r>
            <w:bookmarkEnd w:id="21"/>
          </w:p>
          <w:p w14:paraId="36840152" w14:textId="77777777" w:rsidR="001727D6" w:rsidRPr="00303DD0" w:rsidRDefault="001727D6" w:rsidP="004302BA">
            <w:pPr>
              <w:pStyle w:val="DCCPHEAD3"/>
              <w:rPr>
                <w:lang w:val="en-GB"/>
              </w:rPr>
            </w:pPr>
          </w:p>
        </w:tc>
      </w:tr>
      <w:tr w:rsidR="001727D6" w:rsidRPr="00303DD0" w14:paraId="7E5839C7" w14:textId="77777777" w:rsidTr="004302BA">
        <w:trPr>
          <w:cantSplit/>
          <w:trHeight w:val="511"/>
        </w:trPr>
        <w:tc>
          <w:tcPr>
            <w:tcW w:w="4467" w:type="dxa"/>
          </w:tcPr>
          <w:p w14:paraId="2E0E86DB" w14:textId="77777777" w:rsidR="001727D6" w:rsidRPr="00303DD0" w:rsidRDefault="001727D6" w:rsidP="004302BA">
            <w:pPr>
              <w:pStyle w:val="DCCPHEAD4"/>
              <w:rPr>
                <w:lang w:val="en-GB"/>
              </w:rPr>
            </w:pPr>
            <w:bookmarkStart w:id="22" w:name="_Toc187761024"/>
            <w:r w:rsidRPr="00303DD0">
              <w:rPr>
                <w:lang w:val="en-GB"/>
              </w:rPr>
              <w:t xml:space="preserve">§ 1. </w:t>
            </w:r>
            <w:r w:rsidRPr="00303DD0">
              <w:t>–</w:t>
            </w:r>
            <w:r w:rsidRPr="00303DD0">
              <w:rPr>
                <w:lang w:val="en-GB"/>
              </w:rPr>
              <w:t>General provisions of the law of evidence</w:t>
            </w:r>
            <w:bookmarkEnd w:id="22"/>
          </w:p>
        </w:tc>
      </w:tr>
      <w:tr w:rsidR="001727D6" w:rsidRPr="00303DD0" w14:paraId="2DF3BA4A" w14:textId="77777777" w:rsidTr="004302BA">
        <w:trPr>
          <w:cantSplit/>
        </w:trPr>
        <w:tc>
          <w:tcPr>
            <w:tcW w:w="4467" w:type="dxa"/>
          </w:tcPr>
          <w:p w14:paraId="19AD71C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149</w:t>
            </w:r>
          </w:p>
        </w:tc>
      </w:tr>
      <w:tr w:rsidR="001727D6" w:rsidRPr="00303DD0" w14:paraId="466F9B53" w14:textId="77777777" w:rsidTr="004302BA">
        <w:trPr>
          <w:cantSplit/>
        </w:trPr>
        <w:tc>
          <w:tcPr>
            <w:tcW w:w="4467" w:type="dxa"/>
          </w:tcPr>
          <w:p w14:paraId="7A3E63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D844BB9" w14:textId="77777777" w:rsidTr="004302BA">
        <w:trPr>
          <w:cantSplit/>
        </w:trPr>
        <w:tc>
          <w:tcPr>
            <w:tcW w:w="4467" w:type="dxa"/>
          </w:tcPr>
          <w:p w14:paraId="42A6A13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law provides otherwise, the court bases its judgment only on facts and rights which have been alleged or imparted to the court in the proceedings, and which have been established in accordance with the rules of this Section. </w:t>
            </w:r>
          </w:p>
        </w:tc>
      </w:tr>
      <w:tr w:rsidR="001727D6" w:rsidRPr="00303DD0" w14:paraId="37191EDE" w14:textId="77777777" w:rsidTr="004302BA">
        <w:trPr>
          <w:cantSplit/>
        </w:trPr>
        <w:tc>
          <w:tcPr>
            <w:tcW w:w="4467" w:type="dxa"/>
          </w:tcPr>
          <w:p w14:paraId="2759B2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must accept facts or rights alleged by a party and not disputed or not adequately disputed by the counterparty. The court may, however, order evidence to be taken where acceptance of such allegations would entail legal consequences that are beyond the autonomy of the parties to agree.</w:t>
            </w:r>
          </w:p>
        </w:tc>
      </w:tr>
      <w:tr w:rsidR="001727D6" w:rsidRPr="00303DD0" w14:paraId="0086DFDE" w14:textId="77777777" w:rsidTr="004302BA">
        <w:trPr>
          <w:cantSplit/>
        </w:trPr>
        <w:tc>
          <w:tcPr>
            <w:tcW w:w="4467" w:type="dxa"/>
          </w:tcPr>
          <w:p w14:paraId="59C1F2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88D69C9" w14:textId="77777777" w:rsidTr="004302BA">
        <w:trPr>
          <w:cantSplit/>
        </w:trPr>
        <w:tc>
          <w:tcPr>
            <w:tcW w:w="4467" w:type="dxa"/>
          </w:tcPr>
          <w:p w14:paraId="5146EA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by judicial notice, base its judgment on facts, circumstances or experience that are of common knowledge, irrespective of whether they are alleged. Such facts, circumstances and experience do not require evidence.</w:t>
            </w:r>
          </w:p>
        </w:tc>
      </w:tr>
      <w:tr w:rsidR="001727D6" w:rsidRPr="00303DD0" w14:paraId="6DE18134" w14:textId="77777777" w:rsidTr="004302BA">
        <w:trPr>
          <w:cantSplit/>
        </w:trPr>
        <w:tc>
          <w:tcPr>
            <w:tcW w:w="4467" w:type="dxa"/>
          </w:tcPr>
          <w:p w14:paraId="5420156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150</w:t>
            </w:r>
          </w:p>
        </w:tc>
      </w:tr>
      <w:tr w:rsidR="001727D6" w:rsidRPr="00303DD0" w14:paraId="09C649FD" w14:textId="77777777" w:rsidTr="004302BA">
        <w:trPr>
          <w:cantSplit/>
        </w:trPr>
        <w:tc>
          <w:tcPr>
            <w:tcW w:w="4467" w:type="dxa"/>
          </w:tcPr>
          <w:p w14:paraId="7F26AC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party that relies on the legal consequences of facts or rights it has alleged bears the burden of proof of those facts or rights, except where any special rule or the requirements of reasonableness and fairness provide for a different allocation of the burden of proof.</w:t>
            </w:r>
          </w:p>
        </w:tc>
      </w:tr>
      <w:tr w:rsidR="001727D6" w:rsidRPr="00303DD0" w14:paraId="076C8120" w14:textId="77777777" w:rsidTr="004302BA">
        <w:trPr>
          <w:cantSplit/>
        </w:trPr>
        <w:tc>
          <w:tcPr>
            <w:tcW w:w="4467" w:type="dxa"/>
          </w:tcPr>
          <w:p w14:paraId="171122B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151</w:t>
            </w:r>
          </w:p>
        </w:tc>
      </w:tr>
      <w:tr w:rsidR="001727D6" w:rsidRPr="00303DD0" w14:paraId="352A8059" w14:textId="77777777" w:rsidTr="004302BA">
        <w:trPr>
          <w:cantSplit/>
        </w:trPr>
        <w:tc>
          <w:tcPr>
            <w:tcW w:w="4467" w:type="dxa"/>
          </w:tcPr>
          <w:p w14:paraId="68A24B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15C8A48" w14:textId="77777777" w:rsidTr="004302BA">
        <w:trPr>
          <w:cantSplit/>
        </w:trPr>
        <w:tc>
          <w:tcPr>
            <w:tcW w:w="4467" w:type="dxa"/>
          </w:tcPr>
          <w:p w14:paraId="3A8A94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is compelling evidence, the court must accept the substance of specific evidence as true or recognise the probative force that the law confers on specific information.</w:t>
            </w:r>
          </w:p>
        </w:tc>
      </w:tr>
      <w:tr w:rsidR="001727D6" w:rsidRPr="00303DD0" w14:paraId="40B3404B" w14:textId="77777777" w:rsidTr="004302BA">
        <w:trPr>
          <w:cantSplit/>
        </w:trPr>
        <w:tc>
          <w:tcPr>
            <w:tcW w:w="4467" w:type="dxa"/>
          </w:tcPr>
          <w:p w14:paraId="0631D4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B1D82CE" w14:textId="77777777" w:rsidTr="004302BA">
        <w:trPr>
          <w:cantSplit/>
        </w:trPr>
        <w:tc>
          <w:tcPr>
            <w:tcW w:w="4467" w:type="dxa"/>
          </w:tcPr>
          <w:p w14:paraId="37B663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Rebuttal evidence, presented to refute compelling evidence or other evidence, is allowed, except where it is excluded by law.</w:t>
            </w:r>
          </w:p>
        </w:tc>
      </w:tr>
      <w:tr w:rsidR="001727D6" w:rsidRPr="00303DD0" w14:paraId="5D491172" w14:textId="77777777" w:rsidTr="004302BA">
        <w:trPr>
          <w:cantSplit/>
        </w:trPr>
        <w:tc>
          <w:tcPr>
            <w:tcW w:w="4467" w:type="dxa"/>
          </w:tcPr>
          <w:p w14:paraId="663012A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152</w:t>
            </w:r>
          </w:p>
        </w:tc>
      </w:tr>
      <w:tr w:rsidR="001727D6" w:rsidRPr="00303DD0" w14:paraId="4821BB57" w14:textId="77777777" w:rsidTr="004302BA">
        <w:trPr>
          <w:cantSplit/>
        </w:trPr>
        <w:tc>
          <w:tcPr>
            <w:tcW w:w="4467" w:type="dxa"/>
          </w:tcPr>
          <w:p w14:paraId="572F2E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C5FF2F4" w14:textId="77777777" w:rsidTr="004302BA">
        <w:trPr>
          <w:cantSplit/>
        </w:trPr>
        <w:tc>
          <w:tcPr>
            <w:tcW w:w="4467" w:type="dxa"/>
          </w:tcPr>
          <w:p w14:paraId="511CE3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Evidence may be presented by any means, except where the law provides otherwise.</w:t>
            </w:r>
          </w:p>
        </w:tc>
      </w:tr>
      <w:tr w:rsidR="001727D6" w:rsidRPr="00303DD0" w14:paraId="3C916712" w14:textId="77777777" w:rsidTr="004302BA">
        <w:trPr>
          <w:cantSplit/>
        </w:trPr>
        <w:tc>
          <w:tcPr>
            <w:tcW w:w="4467" w:type="dxa"/>
          </w:tcPr>
          <w:p w14:paraId="67F852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02565C0" w14:textId="77777777" w:rsidTr="004302BA">
        <w:trPr>
          <w:cantSplit/>
        </w:trPr>
        <w:tc>
          <w:tcPr>
            <w:tcW w:w="4467" w:type="dxa"/>
          </w:tcPr>
          <w:p w14:paraId="312C00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the assessment of evidence is within the court's discretion.</w:t>
            </w:r>
          </w:p>
        </w:tc>
      </w:tr>
      <w:tr w:rsidR="001727D6" w:rsidRPr="00303DD0" w14:paraId="328301D8" w14:textId="77777777" w:rsidTr="004302BA">
        <w:trPr>
          <w:cantSplit/>
        </w:trPr>
        <w:tc>
          <w:tcPr>
            <w:tcW w:w="4467" w:type="dxa"/>
          </w:tcPr>
          <w:p w14:paraId="35BD195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153</w:t>
            </w:r>
          </w:p>
        </w:tc>
      </w:tr>
      <w:tr w:rsidR="001727D6" w:rsidRPr="00303DD0" w14:paraId="4DBFC848" w14:textId="77777777" w:rsidTr="004302BA">
        <w:trPr>
          <w:cantSplit/>
        </w:trPr>
        <w:tc>
          <w:tcPr>
            <w:tcW w:w="4467" w:type="dxa"/>
          </w:tcPr>
          <w:p w14:paraId="66EA83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Agreements that derogate from the statutory law of evidence are disregarded where the agreements relate to proof of facts to which the law attaches consequences that are beyond the autonomy of parties to agree. This is without prejudice to the grounds for disregarding agreements pursuant to the Civil Code.</w:t>
            </w:r>
          </w:p>
        </w:tc>
      </w:tr>
      <w:tr w:rsidR="001727D6" w:rsidRPr="00303DD0" w14:paraId="4D45FDAE" w14:textId="77777777" w:rsidTr="004302BA">
        <w:trPr>
          <w:cantSplit/>
        </w:trPr>
        <w:tc>
          <w:tcPr>
            <w:tcW w:w="4467" w:type="dxa"/>
          </w:tcPr>
          <w:p w14:paraId="51733F0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154</w:t>
            </w:r>
          </w:p>
        </w:tc>
      </w:tr>
      <w:tr w:rsidR="001727D6" w:rsidRPr="00303DD0" w14:paraId="5D67BC80" w14:textId="77777777" w:rsidTr="004302BA">
        <w:trPr>
          <w:cantSplit/>
        </w:trPr>
        <w:tc>
          <w:tcPr>
            <w:tcW w:w="4467" w:type="dxa"/>
          </w:tcPr>
          <w:p w14:paraId="1121EC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A1F5D43" w14:textId="77777777" w:rsidTr="004302BA">
        <w:trPr>
          <w:cantSplit/>
        </w:trPr>
        <w:tc>
          <w:tcPr>
            <w:tcW w:w="4467" w:type="dxa"/>
          </w:tcPr>
          <w:p w14:paraId="6FB768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formal admission is a party's express acknowledgement of the truth of one or more allegations by the counterparty in a pending action.</w:t>
            </w:r>
          </w:p>
        </w:tc>
      </w:tr>
      <w:tr w:rsidR="001727D6" w:rsidRPr="00303DD0" w14:paraId="39C41E80" w14:textId="77777777" w:rsidTr="004302BA">
        <w:trPr>
          <w:cantSplit/>
        </w:trPr>
        <w:tc>
          <w:tcPr>
            <w:tcW w:w="4467" w:type="dxa"/>
          </w:tcPr>
          <w:p w14:paraId="5049C9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A81FA25" w14:textId="77777777" w:rsidTr="004302BA">
        <w:trPr>
          <w:cantSplit/>
        </w:trPr>
        <w:tc>
          <w:tcPr>
            <w:tcW w:w="4467" w:type="dxa"/>
          </w:tcPr>
          <w:p w14:paraId="33D2D6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formal admission may only be revoked where it is likely that it was made by mistake or coercion.</w:t>
            </w:r>
          </w:p>
        </w:tc>
      </w:tr>
      <w:tr w:rsidR="001727D6" w:rsidRPr="00303DD0" w14:paraId="1701DB3A" w14:textId="77777777" w:rsidTr="004302BA">
        <w:trPr>
          <w:cantSplit/>
        </w:trPr>
        <w:tc>
          <w:tcPr>
            <w:tcW w:w="4467" w:type="dxa"/>
          </w:tcPr>
          <w:p w14:paraId="276634B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155</w:t>
            </w:r>
          </w:p>
        </w:tc>
      </w:tr>
      <w:tr w:rsidR="001727D6" w:rsidRPr="00303DD0" w14:paraId="7691E91C" w14:textId="77777777" w:rsidTr="004302BA">
        <w:trPr>
          <w:cantSplit/>
        </w:trPr>
        <w:tc>
          <w:tcPr>
            <w:tcW w:w="4467" w:type="dxa"/>
          </w:tcPr>
          <w:p w14:paraId="3D440C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4F11FEB" w14:textId="77777777" w:rsidTr="004302BA">
        <w:trPr>
          <w:cantSplit/>
        </w:trPr>
        <w:tc>
          <w:tcPr>
            <w:tcW w:w="4467" w:type="dxa"/>
          </w:tcPr>
          <w:p w14:paraId="56A8CD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judge presiding over the taking of evidence in a case gives, wherever possible, the final judgment, in a single-judge or three-judge chamber.</w:t>
            </w:r>
          </w:p>
        </w:tc>
      </w:tr>
      <w:tr w:rsidR="001727D6" w:rsidRPr="00303DD0" w14:paraId="429360D1" w14:textId="77777777" w:rsidTr="004302BA">
        <w:trPr>
          <w:cantSplit/>
        </w:trPr>
        <w:tc>
          <w:tcPr>
            <w:tcW w:w="4467" w:type="dxa"/>
          </w:tcPr>
          <w:p w14:paraId="516248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D61C20A" w14:textId="77777777" w:rsidTr="004302BA">
        <w:trPr>
          <w:cantSplit/>
        </w:trPr>
        <w:tc>
          <w:tcPr>
            <w:tcW w:w="4467" w:type="dxa"/>
          </w:tcPr>
          <w:p w14:paraId="2AF613C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notes any non-compliance with this rule and the reason for it in its judgment. </w:t>
            </w:r>
          </w:p>
        </w:tc>
      </w:tr>
      <w:tr w:rsidR="001727D6" w:rsidRPr="00303DD0" w14:paraId="31A9CA32" w14:textId="77777777" w:rsidTr="004302BA">
        <w:trPr>
          <w:cantSplit/>
        </w:trPr>
        <w:tc>
          <w:tcPr>
            <w:tcW w:w="4467" w:type="dxa"/>
          </w:tcPr>
          <w:p w14:paraId="6A5DC01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decision to not comply with this rule is not subject to any remedy.</w:t>
            </w:r>
          </w:p>
          <w:p w14:paraId="299E1C20"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05E9BEEB" w14:textId="77777777" w:rsidTr="004302BA">
        <w:trPr>
          <w:cantSplit/>
          <w:trHeight w:val="511"/>
        </w:trPr>
        <w:tc>
          <w:tcPr>
            <w:tcW w:w="4467" w:type="dxa"/>
          </w:tcPr>
          <w:p w14:paraId="59BEC072" w14:textId="77777777" w:rsidR="001727D6" w:rsidRPr="00303DD0" w:rsidRDefault="001727D6" w:rsidP="004302BA">
            <w:pPr>
              <w:pStyle w:val="DCCPHEAD4"/>
              <w:rPr>
                <w:lang w:val="en-GB"/>
              </w:rPr>
            </w:pPr>
            <w:bookmarkStart w:id="23" w:name="_Toc187761025"/>
            <w:r w:rsidRPr="00303DD0">
              <w:rPr>
                <w:lang w:val="en-GB"/>
              </w:rPr>
              <w:t xml:space="preserve">§ 2. </w:t>
            </w:r>
            <w:r w:rsidRPr="00303DD0">
              <w:t xml:space="preserve">– </w:t>
            </w:r>
            <w:r w:rsidRPr="00303DD0">
              <w:rPr>
                <w:lang w:val="en-GB"/>
              </w:rPr>
              <w:t>Instruments and judgments</w:t>
            </w:r>
            <w:bookmarkEnd w:id="23"/>
          </w:p>
        </w:tc>
      </w:tr>
      <w:tr w:rsidR="001727D6" w:rsidRPr="00303DD0" w14:paraId="0EAD9710" w14:textId="77777777" w:rsidTr="004302BA">
        <w:trPr>
          <w:cantSplit/>
        </w:trPr>
        <w:tc>
          <w:tcPr>
            <w:tcW w:w="4467" w:type="dxa"/>
          </w:tcPr>
          <w:p w14:paraId="734DE74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156</w:t>
            </w:r>
          </w:p>
        </w:tc>
      </w:tr>
      <w:tr w:rsidR="001727D6" w:rsidRPr="00303DD0" w14:paraId="03951DA1" w14:textId="77777777" w:rsidTr="004302BA">
        <w:trPr>
          <w:cantSplit/>
        </w:trPr>
        <w:tc>
          <w:tcPr>
            <w:tcW w:w="4467" w:type="dxa"/>
          </w:tcPr>
          <w:p w14:paraId="3488EA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9587647" w14:textId="77777777" w:rsidTr="004302BA">
        <w:trPr>
          <w:cantSplit/>
        </w:trPr>
        <w:tc>
          <w:tcPr>
            <w:tcW w:w="4467" w:type="dxa"/>
          </w:tcPr>
          <w:p w14:paraId="0A9E63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Instruments are signed documents intended to serve as evidence.</w:t>
            </w:r>
          </w:p>
        </w:tc>
      </w:tr>
      <w:tr w:rsidR="001727D6" w:rsidRPr="00303DD0" w14:paraId="131DF5F1" w14:textId="77777777" w:rsidTr="004302BA">
        <w:trPr>
          <w:cantSplit/>
        </w:trPr>
        <w:tc>
          <w:tcPr>
            <w:tcW w:w="4467" w:type="dxa"/>
          </w:tcPr>
          <w:p w14:paraId="51BE78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5C04D85" w14:textId="77777777" w:rsidTr="004302BA">
        <w:trPr>
          <w:cantSplit/>
        </w:trPr>
        <w:tc>
          <w:tcPr>
            <w:tcW w:w="4467" w:type="dxa"/>
          </w:tcPr>
          <w:p w14:paraId="7F70CE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Authentic instruments are instruments in the required form prepared by officials acting within their authority, who have been directed by or pursuant to law to prepare such instruments as a record of what they perceive and do. </w:t>
            </w:r>
          </w:p>
        </w:tc>
      </w:tr>
      <w:tr w:rsidR="001727D6" w:rsidRPr="00303DD0" w14:paraId="6005D54B" w14:textId="77777777" w:rsidTr="004302BA">
        <w:trPr>
          <w:cantSplit/>
        </w:trPr>
        <w:tc>
          <w:tcPr>
            <w:tcW w:w="4467" w:type="dxa"/>
          </w:tcPr>
          <w:p w14:paraId="5D6AA9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Authentic instruments include instruments which it is the prerogative of officials to prepare, but which by law may be prepared by other persons in specific circumstances.</w:t>
            </w:r>
          </w:p>
        </w:tc>
      </w:tr>
      <w:tr w:rsidR="001727D6" w:rsidRPr="00303DD0" w14:paraId="25B92287" w14:textId="77777777" w:rsidTr="004302BA">
        <w:trPr>
          <w:cantSplit/>
        </w:trPr>
        <w:tc>
          <w:tcPr>
            <w:tcW w:w="4467" w:type="dxa"/>
          </w:tcPr>
          <w:p w14:paraId="5AD483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465220B" w14:textId="77777777" w:rsidTr="004302BA">
        <w:trPr>
          <w:cantSplit/>
        </w:trPr>
        <w:tc>
          <w:tcPr>
            <w:tcW w:w="4467" w:type="dxa"/>
          </w:tcPr>
          <w:p w14:paraId="4A6E4B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Private instruments are all instruments that are not authentic instruments.</w:t>
            </w:r>
          </w:p>
        </w:tc>
      </w:tr>
      <w:tr w:rsidR="001727D6" w:rsidRPr="00303DD0" w14:paraId="0C51F787" w14:textId="77777777" w:rsidTr="004302BA">
        <w:trPr>
          <w:cantSplit/>
        </w:trPr>
        <w:tc>
          <w:tcPr>
            <w:tcW w:w="4467" w:type="dxa"/>
          </w:tcPr>
          <w:p w14:paraId="36D7B54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156a</w:t>
            </w:r>
          </w:p>
        </w:tc>
      </w:tr>
      <w:tr w:rsidR="001727D6" w:rsidRPr="00303DD0" w14:paraId="547CC9D4" w14:textId="77777777" w:rsidTr="004302BA">
        <w:trPr>
          <w:cantSplit/>
        </w:trPr>
        <w:tc>
          <w:tcPr>
            <w:tcW w:w="4467" w:type="dxa"/>
          </w:tcPr>
          <w:p w14:paraId="3F91B9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9AE3DC8" w14:textId="77777777" w:rsidTr="004302BA">
        <w:trPr>
          <w:cantSplit/>
        </w:trPr>
        <w:tc>
          <w:tcPr>
            <w:tcW w:w="4467" w:type="dxa"/>
          </w:tcPr>
          <w:p w14:paraId="5257B45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Private instruments may be prepared in a manner other than in writing so as to enable the person for whom the instrument serves as evidence, to record the content of the instrument in a manner which makes it accessible for future use during a period that is aligned with the purpose for which the instrument is intended to serve, and which enables the unaltered reproduction of the content of the instrument.</w:t>
            </w:r>
          </w:p>
        </w:tc>
      </w:tr>
      <w:tr w:rsidR="001727D6" w:rsidRPr="00303DD0" w14:paraId="10FC737D" w14:textId="77777777" w:rsidTr="004302BA">
        <w:trPr>
          <w:cantSplit/>
        </w:trPr>
        <w:tc>
          <w:tcPr>
            <w:tcW w:w="4467" w:type="dxa"/>
          </w:tcPr>
          <w:p w14:paraId="7C84E2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68EFA2B" w14:textId="77777777" w:rsidTr="004302BA">
        <w:trPr>
          <w:cantSplit/>
        </w:trPr>
        <w:tc>
          <w:tcPr>
            <w:tcW w:w="4467" w:type="dxa"/>
          </w:tcPr>
          <w:p w14:paraId="3FE746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obligation by law to issue a private instrument to someone may only be fulfilled in a manner other than in writing with the express consent of the person to whom the instrument is to be issued. </w:t>
            </w:r>
          </w:p>
        </w:tc>
      </w:tr>
      <w:tr w:rsidR="001727D6" w:rsidRPr="00303DD0" w14:paraId="28A9CE75" w14:textId="77777777" w:rsidTr="004302BA">
        <w:trPr>
          <w:cantSplit/>
        </w:trPr>
        <w:tc>
          <w:tcPr>
            <w:tcW w:w="4467" w:type="dxa"/>
          </w:tcPr>
          <w:p w14:paraId="56201A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consent, if not revoked, includes the provision of an amended private instrument. </w:t>
            </w:r>
          </w:p>
        </w:tc>
      </w:tr>
      <w:tr w:rsidR="001727D6" w:rsidRPr="00303DD0" w14:paraId="6EC01732" w14:textId="77777777" w:rsidTr="004302BA">
        <w:trPr>
          <w:cantSplit/>
        </w:trPr>
        <w:tc>
          <w:tcPr>
            <w:tcW w:w="4467" w:type="dxa"/>
          </w:tcPr>
          <w:p w14:paraId="156214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instrument is signed by the person to whom it is to be issued by law, the rules in the first sentence of Article 156(2) do not apply.</w:t>
            </w:r>
          </w:p>
        </w:tc>
      </w:tr>
      <w:tr w:rsidR="001727D6" w:rsidRPr="00303DD0" w14:paraId="6BBFF4E0" w14:textId="77777777" w:rsidTr="004302BA">
        <w:trPr>
          <w:cantSplit/>
        </w:trPr>
        <w:tc>
          <w:tcPr>
            <w:tcW w:w="4467" w:type="dxa"/>
          </w:tcPr>
          <w:p w14:paraId="5A46DE0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157</w:t>
            </w:r>
          </w:p>
        </w:tc>
      </w:tr>
      <w:tr w:rsidR="001727D6" w:rsidRPr="00303DD0" w14:paraId="3E9CC0E6" w14:textId="77777777" w:rsidTr="004302BA">
        <w:trPr>
          <w:cantSplit/>
        </w:trPr>
        <w:tc>
          <w:tcPr>
            <w:tcW w:w="4467" w:type="dxa"/>
          </w:tcPr>
          <w:p w14:paraId="3E2222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3DD4499" w14:textId="77777777" w:rsidTr="004302BA">
        <w:trPr>
          <w:cantSplit/>
        </w:trPr>
        <w:tc>
          <w:tcPr>
            <w:tcW w:w="4467" w:type="dxa"/>
          </w:tcPr>
          <w:p w14:paraId="1EA10F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Authentic instruments constitute compelling evidence against all persons of whatever the official has declared within the ambit of the official's authority about what the official has perceived and done.</w:t>
            </w:r>
          </w:p>
        </w:tc>
      </w:tr>
      <w:tr w:rsidR="001727D6" w:rsidRPr="00303DD0" w14:paraId="04B4A582" w14:textId="77777777" w:rsidTr="004302BA">
        <w:trPr>
          <w:cantSplit/>
        </w:trPr>
        <w:tc>
          <w:tcPr>
            <w:tcW w:w="4467" w:type="dxa"/>
          </w:tcPr>
          <w:p w14:paraId="7A9D6E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6EB92B7" w14:textId="77777777" w:rsidTr="004302BA">
        <w:trPr>
          <w:cantSplit/>
        </w:trPr>
        <w:tc>
          <w:tcPr>
            <w:tcW w:w="4467" w:type="dxa"/>
          </w:tcPr>
          <w:p w14:paraId="213E1D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authentic or private instrument constitutes compelling evidence of the truth of a statement by a party regarding whatever the instrument is intended to prove for the counterparty's benefit, except where this could result in legal consequences beyond the autonomy of parties to agree. </w:t>
            </w:r>
          </w:p>
        </w:tc>
      </w:tr>
      <w:tr w:rsidR="001727D6" w:rsidRPr="00303DD0" w14:paraId="1FC932D2" w14:textId="77777777" w:rsidTr="004302BA">
        <w:trPr>
          <w:cantSplit/>
        </w:trPr>
        <w:tc>
          <w:tcPr>
            <w:tcW w:w="4467" w:type="dxa"/>
          </w:tcPr>
          <w:p w14:paraId="766871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term "party" includes the legal successor under universal or particular title, to the extent this right was obtained after the instrument was prepared.</w:t>
            </w:r>
          </w:p>
        </w:tc>
      </w:tr>
      <w:tr w:rsidR="001727D6" w:rsidRPr="00303DD0" w14:paraId="551E1603" w14:textId="77777777" w:rsidTr="004302BA">
        <w:trPr>
          <w:cantSplit/>
        </w:trPr>
        <w:tc>
          <w:tcPr>
            <w:tcW w:w="4467" w:type="dxa"/>
          </w:tcPr>
          <w:p w14:paraId="04AF535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158</w:t>
            </w:r>
          </w:p>
        </w:tc>
      </w:tr>
      <w:tr w:rsidR="001727D6" w:rsidRPr="00303DD0" w14:paraId="5F9D01F0" w14:textId="77777777" w:rsidTr="004302BA">
        <w:trPr>
          <w:cantSplit/>
        </w:trPr>
        <w:tc>
          <w:tcPr>
            <w:tcW w:w="4467" w:type="dxa"/>
          </w:tcPr>
          <w:p w14:paraId="7E3F5B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919EE73" w14:textId="77777777" w:rsidTr="004302BA">
        <w:trPr>
          <w:cantSplit/>
        </w:trPr>
        <w:tc>
          <w:tcPr>
            <w:tcW w:w="4467" w:type="dxa"/>
          </w:tcPr>
          <w:p w14:paraId="256043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157(2) does not apply to a private instrument which constitutes or records only one party's obligations, insofar as the obligations are for the payment of money, except where this party wrote the instrument entirely by hand or approved it, writing out the sum of money in words in full.</w:t>
            </w:r>
          </w:p>
        </w:tc>
      </w:tr>
      <w:tr w:rsidR="001727D6" w:rsidRPr="00303DD0" w14:paraId="3BD41505" w14:textId="77777777" w:rsidTr="004302BA">
        <w:trPr>
          <w:cantSplit/>
        </w:trPr>
        <w:tc>
          <w:tcPr>
            <w:tcW w:w="4467" w:type="dxa"/>
          </w:tcPr>
          <w:p w14:paraId="72DDA3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BE34FEE" w14:textId="77777777" w:rsidTr="004302BA">
        <w:trPr>
          <w:cantSplit/>
        </w:trPr>
        <w:tc>
          <w:tcPr>
            <w:tcW w:w="4467" w:type="dxa"/>
          </w:tcPr>
          <w:p w14:paraId="52373B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158(1) does not apply to shares in a bond loan and to obligations entered into by the debtor pursuing its commercial or professional activities.</w:t>
            </w:r>
          </w:p>
        </w:tc>
      </w:tr>
      <w:tr w:rsidR="001727D6" w:rsidRPr="00303DD0" w14:paraId="63568219" w14:textId="77777777" w:rsidTr="004302BA">
        <w:trPr>
          <w:cantSplit/>
        </w:trPr>
        <w:tc>
          <w:tcPr>
            <w:tcW w:w="4467" w:type="dxa"/>
          </w:tcPr>
          <w:p w14:paraId="4A7E1E2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159</w:t>
            </w:r>
          </w:p>
        </w:tc>
      </w:tr>
      <w:tr w:rsidR="001727D6" w:rsidRPr="00303DD0" w14:paraId="422633FA" w14:textId="77777777" w:rsidTr="004302BA">
        <w:trPr>
          <w:cantSplit/>
        </w:trPr>
        <w:tc>
          <w:tcPr>
            <w:tcW w:w="4467" w:type="dxa"/>
          </w:tcPr>
          <w:p w14:paraId="08C9D6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1EFE2BA" w14:textId="77777777" w:rsidTr="004302BA">
        <w:trPr>
          <w:cantSplit/>
        </w:trPr>
        <w:tc>
          <w:tcPr>
            <w:tcW w:w="4467" w:type="dxa"/>
          </w:tcPr>
          <w:p w14:paraId="4EA4C3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document that has the appearance of an authentic instrument is treated as an authentic instrument, unless it is proven not to be authentic.</w:t>
            </w:r>
          </w:p>
        </w:tc>
      </w:tr>
      <w:tr w:rsidR="001727D6" w:rsidRPr="00303DD0" w14:paraId="6048838F" w14:textId="77777777" w:rsidTr="004302BA">
        <w:trPr>
          <w:cantSplit/>
        </w:trPr>
        <w:tc>
          <w:tcPr>
            <w:tcW w:w="4467" w:type="dxa"/>
          </w:tcPr>
          <w:p w14:paraId="0AD9CA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D27AD88" w14:textId="77777777" w:rsidTr="004302BA">
        <w:trPr>
          <w:cantSplit/>
        </w:trPr>
        <w:tc>
          <w:tcPr>
            <w:tcW w:w="4467" w:type="dxa"/>
          </w:tcPr>
          <w:p w14:paraId="58EBE7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private instrument, where the signature on it is unequivocally contested by the party against whom it would provide compelling evidence, does not constitute evidence as long as who signed the instrument has not been proven. </w:t>
            </w:r>
          </w:p>
        </w:tc>
      </w:tr>
      <w:tr w:rsidR="001727D6" w:rsidRPr="00303DD0" w14:paraId="7D19FDF3" w14:textId="77777777" w:rsidTr="004302BA">
        <w:trPr>
          <w:cantSplit/>
        </w:trPr>
        <w:tc>
          <w:tcPr>
            <w:tcW w:w="4467" w:type="dxa"/>
          </w:tcPr>
          <w:p w14:paraId="26393E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person against whom the instrument is being invoked is someone other than the person that is alleged to have signed the instrument, it is sufficient to state that the authenticity of the signature is not admitted.</w:t>
            </w:r>
          </w:p>
        </w:tc>
      </w:tr>
      <w:tr w:rsidR="001727D6" w:rsidRPr="00303DD0" w14:paraId="7CD754AC" w14:textId="77777777" w:rsidTr="004302BA">
        <w:trPr>
          <w:cantSplit/>
        </w:trPr>
        <w:tc>
          <w:tcPr>
            <w:tcW w:w="4467" w:type="dxa"/>
          </w:tcPr>
          <w:p w14:paraId="69304BC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160</w:t>
            </w:r>
          </w:p>
        </w:tc>
      </w:tr>
      <w:tr w:rsidR="001727D6" w:rsidRPr="00303DD0" w14:paraId="6403B044" w14:textId="77777777" w:rsidTr="004302BA">
        <w:trPr>
          <w:cantSplit/>
        </w:trPr>
        <w:tc>
          <w:tcPr>
            <w:tcW w:w="4467" w:type="dxa"/>
          </w:tcPr>
          <w:p w14:paraId="6BD84C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06C5A29" w14:textId="77777777" w:rsidTr="004302BA">
        <w:trPr>
          <w:cantSplit/>
        </w:trPr>
        <w:tc>
          <w:tcPr>
            <w:tcW w:w="4467" w:type="dxa"/>
          </w:tcPr>
          <w:p w14:paraId="7C8E0B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force of documentary evidence is in the original instrument.</w:t>
            </w:r>
          </w:p>
        </w:tc>
      </w:tr>
      <w:tr w:rsidR="001727D6" w:rsidRPr="00303DD0" w14:paraId="326F272D" w14:textId="77777777" w:rsidTr="004302BA">
        <w:trPr>
          <w:cantSplit/>
        </w:trPr>
        <w:tc>
          <w:tcPr>
            <w:tcW w:w="4467" w:type="dxa"/>
          </w:tcPr>
          <w:p w14:paraId="07CBD9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7D0A848" w14:textId="77777777" w:rsidTr="004302BA">
        <w:trPr>
          <w:cantSplit/>
        </w:trPr>
        <w:tc>
          <w:tcPr>
            <w:tcW w:w="4467" w:type="dxa"/>
          </w:tcPr>
          <w:p w14:paraId="6D3EA8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When issued by a competent official, an enforceable copy or a full copy of an authentic instrument that by law must be retained has the same probative force as the original instrument.</w:t>
            </w:r>
          </w:p>
        </w:tc>
      </w:tr>
      <w:tr w:rsidR="001727D6" w:rsidRPr="00303DD0" w14:paraId="080B9306" w14:textId="77777777" w:rsidTr="004302BA">
        <w:trPr>
          <w:cantSplit/>
        </w:trPr>
        <w:tc>
          <w:tcPr>
            <w:tcW w:w="4467" w:type="dxa"/>
          </w:tcPr>
          <w:p w14:paraId="3AD492A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161</w:t>
            </w:r>
          </w:p>
        </w:tc>
      </w:tr>
      <w:tr w:rsidR="001727D6" w:rsidRPr="00303DD0" w14:paraId="7F1EEB0B" w14:textId="77777777" w:rsidTr="004302BA">
        <w:trPr>
          <w:cantSplit/>
        </w:trPr>
        <w:tc>
          <w:tcPr>
            <w:tcW w:w="4467" w:type="dxa"/>
          </w:tcPr>
          <w:p w14:paraId="3F140C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Dutch criminal court has made a finding that someone did something, and the court's judgment is by appearance and is not subject to any ordinary remedies, the judgment constitutes compelling evidence of the thing.</w:t>
            </w:r>
          </w:p>
        </w:tc>
      </w:tr>
      <w:tr w:rsidR="001727D6" w:rsidRPr="00303DD0" w14:paraId="11DC1DC8" w14:textId="77777777" w:rsidTr="004302BA">
        <w:trPr>
          <w:cantSplit/>
        </w:trPr>
        <w:tc>
          <w:tcPr>
            <w:tcW w:w="4467" w:type="dxa"/>
          </w:tcPr>
          <w:p w14:paraId="602BF82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161a</w:t>
            </w:r>
          </w:p>
        </w:tc>
      </w:tr>
      <w:tr w:rsidR="001727D6" w:rsidRPr="00303DD0" w14:paraId="64360055" w14:textId="77777777" w:rsidTr="004302BA">
        <w:trPr>
          <w:cantSplit/>
        </w:trPr>
        <w:tc>
          <w:tcPr>
            <w:tcW w:w="4467" w:type="dxa"/>
          </w:tcPr>
          <w:p w14:paraId="446F2FD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 decision by the Authority for Consumers and Markets (</w:t>
            </w:r>
            <w:proofErr w:type="spellStart"/>
            <w:r w:rsidRPr="00303DD0">
              <w:rPr>
                <w:rFonts w:ascii="Times New Roman" w:hAnsi="Times New Roman"/>
                <w:i/>
                <w:iCs/>
                <w:sz w:val="22"/>
                <w:szCs w:val="22"/>
                <w:lang w:val="en-GB"/>
              </w:rPr>
              <w:t>Autoriteit</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Consument</w:t>
            </w:r>
            <w:proofErr w:type="spellEnd"/>
            <w:r w:rsidRPr="00303DD0">
              <w:rPr>
                <w:rFonts w:ascii="Times New Roman" w:hAnsi="Times New Roman"/>
                <w:i/>
                <w:iCs/>
                <w:sz w:val="22"/>
                <w:szCs w:val="22"/>
                <w:lang w:val="en-GB"/>
              </w:rPr>
              <w:t xml:space="preserve"> en Markt</w:t>
            </w:r>
            <w:r w:rsidRPr="00303DD0">
              <w:rPr>
                <w:rFonts w:ascii="Times New Roman" w:hAnsi="Times New Roman"/>
                <w:sz w:val="22"/>
                <w:szCs w:val="22"/>
                <w:lang w:val="en-GB"/>
              </w:rPr>
              <w:t>; ACM) finding an infringement and not subject to ordinary remedies, constitutes irrebuttable evidence of the infringement in proceedings in which damages are claimed for an infringement of competition law as referred to in Article 6:193k(a) of the Civil Code.</w:t>
            </w:r>
          </w:p>
          <w:p w14:paraId="788A1434"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4C2961FF" w14:textId="77777777" w:rsidTr="004302BA">
        <w:trPr>
          <w:cantSplit/>
          <w:trHeight w:val="759"/>
        </w:trPr>
        <w:tc>
          <w:tcPr>
            <w:tcW w:w="4467" w:type="dxa"/>
          </w:tcPr>
          <w:p w14:paraId="06B79705" w14:textId="77777777" w:rsidR="001727D6" w:rsidRPr="00303DD0" w:rsidRDefault="001727D6" w:rsidP="004302BA">
            <w:pPr>
              <w:pStyle w:val="DCCPHEAD4"/>
              <w:rPr>
                <w:lang w:val="en-GB"/>
              </w:rPr>
            </w:pPr>
            <w:bookmarkStart w:id="24" w:name="_Toc187761026"/>
            <w:r w:rsidRPr="00303DD0">
              <w:rPr>
                <w:lang w:val="en-GB"/>
              </w:rPr>
              <w:t xml:space="preserve">§ 3. </w:t>
            </w:r>
            <w:r w:rsidRPr="00303DD0">
              <w:t xml:space="preserve">– </w:t>
            </w:r>
            <w:r w:rsidRPr="00303DD0">
              <w:rPr>
                <w:lang w:val="en-GB"/>
              </w:rPr>
              <w:t>Disclosure of books, records and documents</w:t>
            </w:r>
            <w:bookmarkEnd w:id="24"/>
          </w:p>
        </w:tc>
      </w:tr>
      <w:tr w:rsidR="001727D6" w:rsidRPr="00303DD0" w14:paraId="4C5C2E01" w14:textId="77777777" w:rsidTr="004302BA">
        <w:trPr>
          <w:cantSplit/>
        </w:trPr>
        <w:tc>
          <w:tcPr>
            <w:tcW w:w="4467" w:type="dxa"/>
          </w:tcPr>
          <w:p w14:paraId="6AA162E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162</w:t>
            </w:r>
          </w:p>
        </w:tc>
      </w:tr>
      <w:tr w:rsidR="001727D6" w:rsidRPr="00303DD0" w14:paraId="32AAA8FA" w14:textId="77777777" w:rsidTr="004302BA">
        <w:trPr>
          <w:cantSplit/>
        </w:trPr>
        <w:tc>
          <w:tcPr>
            <w:tcW w:w="4467" w:type="dxa"/>
          </w:tcPr>
          <w:p w14:paraId="075DC0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EC10632" w14:textId="77777777" w:rsidTr="004302BA">
        <w:trPr>
          <w:cantSplit/>
        </w:trPr>
        <w:tc>
          <w:tcPr>
            <w:tcW w:w="4467" w:type="dxa"/>
          </w:tcPr>
          <w:p w14:paraId="582140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While an action is pending, the court may, at a party's request or on its own initiative, order that one or more parties disclose the books, records and documents that the party is required by law to keep, prepare or retain.</w:t>
            </w:r>
          </w:p>
        </w:tc>
      </w:tr>
      <w:tr w:rsidR="001727D6" w:rsidRPr="00303DD0" w14:paraId="02975E6D" w14:textId="77777777" w:rsidTr="004302BA">
        <w:trPr>
          <w:cantSplit/>
        </w:trPr>
        <w:tc>
          <w:tcPr>
            <w:tcW w:w="4467" w:type="dxa"/>
          </w:tcPr>
          <w:p w14:paraId="1E1765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E2E0938" w14:textId="77777777" w:rsidTr="004302BA">
        <w:trPr>
          <w:cantSplit/>
        </w:trPr>
        <w:tc>
          <w:tcPr>
            <w:tcW w:w="4467" w:type="dxa"/>
          </w:tcPr>
          <w:p w14:paraId="040E28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does not comply with this order, the court may draw any adverse inferences it considers appropriate.</w:t>
            </w:r>
          </w:p>
        </w:tc>
      </w:tr>
      <w:tr w:rsidR="001727D6" w:rsidRPr="00303DD0" w14:paraId="0A81E90C" w14:textId="77777777" w:rsidTr="004302BA">
        <w:trPr>
          <w:cantSplit/>
        </w:trPr>
        <w:tc>
          <w:tcPr>
            <w:tcW w:w="4467" w:type="dxa"/>
          </w:tcPr>
          <w:p w14:paraId="372466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65D03A5" w14:textId="77777777" w:rsidTr="004302BA">
        <w:trPr>
          <w:cantSplit/>
        </w:trPr>
        <w:tc>
          <w:tcPr>
            <w:tcW w:w="4467" w:type="dxa"/>
          </w:tcPr>
          <w:p w14:paraId="34D6362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In an action regarding annual accounts, the court may also order disclosure and direct, on its own initiative, that the order will be subject to payment of a penalty for non-compliance.</w:t>
            </w:r>
          </w:p>
          <w:p w14:paraId="18E7F98B"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7CDCD1A5" w14:textId="77777777" w:rsidTr="004302BA">
        <w:trPr>
          <w:cantSplit/>
          <w:trHeight w:val="511"/>
        </w:trPr>
        <w:tc>
          <w:tcPr>
            <w:tcW w:w="4467" w:type="dxa"/>
          </w:tcPr>
          <w:p w14:paraId="0961829F" w14:textId="77777777" w:rsidR="001727D6" w:rsidRPr="00303DD0" w:rsidRDefault="001727D6" w:rsidP="004302BA">
            <w:pPr>
              <w:pStyle w:val="DCCPHEAD4"/>
              <w:rPr>
                <w:lang w:val="en-GB"/>
              </w:rPr>
            </w:pPr>
            <w:bookmarkStart w:id="25" w:name="_Toc187761027"/>
            <w:r w:rsidRPr="00303DD0">
              <w:rPr>
                <w:lang w:val="en-GB"/>
              </w:rPr>
              <w:t xml:space="preserve">§ 4. </w:t>
            </w:r>
            <w:r w:rsidRPr="00303DD0">
              <w:t xml:space="preserve">– </w:t>
            </w:r>
            <w:r w:rsidRPr="00303DD0">
              <w:rPr>
                <w:lang w:val="en-GB"/>
              </w:rPr>
              <w:t>Witnesses</w:t>
            </w:r>
            <w:bookmarkEnd w:id="25"/>
          </w:p>
        </w:tc>
      </w:tr>
      <w:tr w:rsidR="001727D6" w:rsidRPr="00303DD0" w14:paraId="0D91E4E7" w14:textId="77777777" w:rsidTr="004302BA">
        <w:trPr>
          <w:cantSplit/>
        </w:trPr>
        <w:tc>
          <w:tcPr>
            <w:tcW w:w="4467" w:type="dxa"/>
          </w:tcPr>
          <w:p w14:paraId="3E63968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163</w:t>
            </w:r>
          </w:p>
        </w:tc>
      </w:tr>
      <w:tr w:rsidR="001727D6" w:rsidRPr="00303DD0" w14:paraId="7A4C4432" w14:textId="77777777" w:rsidTr="004302BA">
        <w:trPr>
          <w:cantSplit/>
        </w:trPr>
        <w:tc>
          <w:tcPr>
            <w:tcW w:w="4467" w:type="dxa"/>
          </w:tcPr>
          <w:p w14:paraId="310726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Testimony by a witness may only be used as evidence where the witness has personal knowledge of the facts that are the subject of the testimony.</w:t>
            </w:r>
          </w:p>
        </w:tc>
      </w:tr>
      <w:tr w:rsidR="001727D6" w:rsidRPr="00303DD0" w14:paraId="0C75B08D" w14:textId="77777777" w:rsidTr="004302BA">
        <w:trPr>
          <w:cantSplit/>
        </w:trPr>
        <w:tc>
          <w:tcPr>
            <w:tcW w:w="4467" w:type="dxa"/>
          </w:tcPr>
          <w:p w14:paraId="5AE1333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164</w:t>
            </w:r>
          </w:p>
        </w:tc>
      </w:tr>
      <w:tr w:rsidR="001727D6" w:rsidRPr="00303DD0" w14:paraId="783AED72" w14:textId="77777777" w:rsidTr="004302BA">
        <w:trPr>
          <w:cantSplit/>
        </w:trPr>
        <w:tc>
          <w:tcPr>
            <w:tcW w:w="4467" w:type="dxa"/>
          </w:tcPr>
          <w:p w14:paraId="1A02CB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45F2CBD" w14:textId="77777777" w:rsidTr="004302BA">
        <w:trPr>
          <w:cantSplit/>
        </w:trPr>
        <w:tc>
          <w:tcPr>
            <w:tcW w:w="4467" w:type="dxa"/>
          </w:tcPr>
          <w:p w14:paraId="07B420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give testimony.</w:t>
            </w:r>
          </w:p>
        </w:tc>
      </w:tr>
      <w:tr w:rsidR="001727D6" w:rsidRPr="00303DD0" w14:paraId="39CA3F95" w14:textId="77777777" w:rsidTr="004302BA">
        <w:trPr>
          <w:cantSplit/>
        </w:trPr>
        <w:tc>
          <w:tcPr>
            <w:tcW w:w="4467" w:type="dxa"/>
          </w:tcPr>
          <w:p w14:paraId="72441A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DB43145" w14:textId="77777777" w:rsidTr="004302BA">
        <w:trPr>
          <w:cantSplit/>
        </w:trPr>
        <w:tc>
          <w:tcPr>
            <w:tcW w:w="4467" w:type="dxa"/>
          </w:tcPr>
          <w:p w14:paraId="1EF5FB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party who is obligated to testify does not appear in court, or fails to answer a question, or refuses to sign the record of the testimony, the court may draw any adverse inferences it considers appropriate.</w:t>
            </w:r>
          </w:p>
        </w:tc>
      </w:tr>
      <w:tr w:rsidR="001727D6" w:rsidRPr="00303DD0" w14:paraId="0E3275A5" w14:textId="77777777" w:rsidTr="004302BA">
        <w:trPr>
          <w:cantSplit/>
        </w:trPr>
        <w:tc>
          <w:tcPr>
            <w:tcW w:w="4467" w:type="dxa"/>
          </w:tcPr>
          <w:p w14:paraId="64D3034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165</w:t>
            </w:r>
          </w:p>
        </w:tc>
      </w:tr>
      <w:tr w:rsidR="001727D6" w:rsidRPr="00303DD0" w14:paraId="3857FFBB" w14:textId="77777777" w:rsidTr="004302BA">
        <w:trPr>
          <w:cantSplit/>
        </w:trPr>
        <w:tc>
          <w:tcPr>
            <w:tcW w:w="4467" w:type="dxa"/>
          </w:tcPr>
          <w:p w14:paraId="40D7F8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Anyone duly notified in accordance with the law is obligated to give testimony. </w:t>
            </w:r>
          </w:p>
        </w:tc>
      </w:tr>
      <w:tr w:rsidR="001727D6" w:rsidRPr="00303DD0" w14:paraId="7F9A360C" w14:textId="77777777" w:rsidTr="004302BA">
        <w:trPr>
          <w:cantSplit/>
        </w:trPr>
        <w:tc>
          <w:tcPr>
            <w:tcW w:w="4467" w:type="dxa"/>
          </w:tcPr>
          <w:p w14:paraId="22FA83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person has a privilege to be excused from this obligation where this person:</w:t>
            </w:r>
          </w:p>
        </w:tc>
      </w:tr>
      <w:tr w:rsidR="001727D6" w:rsidRPr="00303DD0" w14:paraId="74023BF9" w14:textId="77777777" w:rsidTr="004302BA">
        <w:trPr>
          <w:cantSplit/>
        </w:trPr>
        <w:tc>
          <w:tcPr>
            <w:tcW w:w="4467" w:type="dxa"/>
          </w:tcPr>
          <w:p w14:paraId="5A185F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sz w:val="22"/>
                <w:szCs w:val="22"/>
              </w:rPr>
              <w:tab/>
            </w:r>
            <w:r w:rsidRPr="00303DD0">
              <w:rPr>
                <w:rFonts w:ascii="Times New Roman" w:hAnsi="Times New Roman"/>
                <w:sz w:val="22"/>
                <w:szCs w:val="22"/>
                <w:lang w:val="en-GB"/>
              </w:rPr>
              <w:t>is the spouse or the former spouse or the registered partner or the former registered partner or the life companion or former life companion of a party, a relative of a party or of the spouse or of the registered partner or life companion of a party, by blood or other family ties to the second degree, except where the party acts in a specific capacity;</w:t>
            </w:r>
          </w:p>
        </w:tc>
      </w:tr>
      <w:tr w:rsidR="001727D6" w:rsidRPr="00303DD0" w14:paraId="32F5FB14" w14:textId="77777777" w:rsidTr="004302BA">
        <w:trPr>
          <w:cantSplit/>
        </w:trPr>
        <w:tc>
          <w:tcPr>
            <w:tcW w:w="4467" w:type="dxa"/>
          </w:tcPr>
          <w:p w14:paraId="14C3B4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has a confidentiality obligation pursuant to that person's office, profession or work with respect to matters entrusted to that person in that capacity. </w:t>
            </w:r>
          </w:p>
        </w:tc>
      </w:tr>
      <w:tr w:rsidR="001727D6" w:rsidRPr="00303DD0" w14:paraId="2B34F419" w14:textId="77777777" w:rsidTr="004302BA">
        <w:trPr>
          <w:cantSplit/>
        </w:trPr>
        <w:tc>
          <w:tcPr>
            <w:tcW w:w="4467" w:type="dxa"/>
          </w:tcPr>
          <w:p w14:paraId="21ADFFA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witness may refuse to answer a question if this would expose the witness, or one of the witness's relatives by blood or other family ties in the direct line or in the indirect line in the second or third degree, or the witness's spouse or former spouse or registered partner or former partner or life companion or former life companion to a risk of a criminal conviction for a crime.</w:t>
            </w:r>
          </w:p>
        </w:tc>
      </w:tr>
      <w:tr w:rsidR="001727D6" w:rsidRPr="00303DD0" w14:paraId="727A1536" w14:textId="77777777" w:rsidTr="004302BA">
        <w:trPr>
          <w:cantSplit/>
        </w:trPr>
        <w:tc>
          <w:tcPr>
            <w:tcW w:w="4467" w:type="dxa"/>
          </w:tcPr>
          <w:p w14:paraId="29851B6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166</w:t>
            </w:r>
          </w:p>
        </w:tc>
      </w:tr>
      <w:tr w:rsidR="001727D6" w:rsidRPr="00303DD0" w14:paraId="41A3C1B9" w14:textId="77777777" w:rsidTr="004302BA">
        <w:trPr>
          <w:cantSplit/>
        </w:trPr>
        <w:tc>
          <w:tcPr>
            <w:tcW w:w="4467" w:type="dxa"/>
          </w:tcPr>
          <w:p w14:paraId="508CB9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6CD8AC17" w14:textId="77777777" w:rsidTr="004302BA">
        <w:trPr>
          <w:cantSplit/>
        </w:trPr>
        <w:tc>
          <w:tcPr>
            <w:tcW w:w="4467" w:type="dxa"/>
          </w:tcPr>
          <w:p w14:paraId="424BB1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at the request of a party, grant permission to examine witnesses at the hearing as referred to in Article 87(3), or on its own initiative order that witnesses are to be given notice to appear at the hearing . </w:t>
            </w:r>
          </w:p>
        </w:tc>
      </w:tr>
      <w:tr w:rsidR="001727D6" w:rsidRPr="00303DD0" w14:paraId="1E8DBEE1" w14:textId="77777777" w:rsidTr="004302BA">
        <w:trPr>
          <w:cantSplit/>
        </w:trPr>
        <w:tc>
          <w:tcPr>
            <w:tcW w:w="4467" w:type="dxa"/>
          </w:tcPr>
          <w:p w14:paraId="4F4ED6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also, at the request of a party or on its own initiative, order a witness examination at a separate hearing. </w:t>
            </w:r>
          </w:p>
        </w:tc>
      </w:tr>
      <w:tr w:rsidR="001727D6" w:rsidRPr="00303DD0" w14:paraId="44DCABB6" w14:textId="77777777" w:rsidTr="004302BA">
        <w:trPr>
          <w:cantSplit/>
        </w:trPr>
        <w:tc>
          <w:tcPr>
            <w:tcW w:w="4467" w:type="dxa"/>
          </w:tcPr>
          <w:p w14:paraId="3EE07B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witness examination is held where the law allows evidence by witnesses and the facts that the party has offered to prove are in dispute and may be material in the disposition of the case. </w:t>
            </w:r>
          </w:p>
        </w:tc>
      </w:tr>
      <w:tr w:rsidR="001727D6" w:rsidRPr="00303DD0" w14:paraId="7D64743C" w14:textId="77777777" w:rsidTr="004302BA">
        <w:trPr>
          <w:cantSplit/>
        </w:trPr>
        <w:tc>
          <w:tcPr>
            <w:tcW w:w="4467" w:type="dxa"/>
          </w:tcPr>
          <w:p w14:paraId="60B43B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5CFF65D1" w14:textId="77777777" w:rsidTr="004302BA">
        <w:trPr>
          <w:cantSplit/>
        </w:trPr>
        <w:tc>
          <w:tcPr>
            <w:tcW w:w="4467" w:type="dxa"/>
          </w:tcPr>
          <w:p w14:paraId="11CC12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also direct that certain persons are given notice to appear to give testimony. </w:t>
            </w:r>
          </w:p>
        </w:tc>
      </w:tr>
      <w:tr w:rsidR="001727D6" w:rsidRPr="00303DD0" w14:paraId="755BC09F" w14:textId="77777777" w:rsidTr="004302BA">
        <w:trPr>
          <w:cantSplit/>
        </w:trPr>
        <w:tc>
          <w:tcPr>
            <w:tcW w:w="4467" w:type="dxa"/>
          </w:tcPr>
          <w:p w14:paraId="4CF1DA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this case, such notice may be given by the clerk. </w:t>
            </w:r>
          </w:p>
        </w:tc>
      </w:tr>
      <w:tr w:rsidR="001727D6" w:rsidRPr="00303DD0" w14:paraId="1146958D" w14:textId="77777777" w:rsidTr="004302BA">
        <w:trPr>
          <w:cantSplit/>
        </w:trPr>
        <w:tc>
          <w:tcPr>
            <w:tcW w:w="4467" w:type="dxa"/>
          </w:tcPr>
          <w:p w14:paraId="5BF997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5507B22C" w14:textId="77777777" w:rsidTr="004302BA">
        <w:trPr>
          <w:cantSplit/>
        </w:trPr>
        <w:tc>
          <w:tcPr>
            <w:tcW w:w="4467" w:type="dxa"/>
          </w:tcPr>
          <w:p w14:paraId="5BE401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witness examination is held at the hearing as referred to in Article 87(3), or at a separate hearing. </w:t>
            </w:r>
          </w:p>
        </w:tc>
      </w:tr>
      <w:tr w:rsidR="001727D6" w:rsidRPr="00303DD0" w14:paraId="12212EB8" w14:textId="77777777" w:rsidTr="004302BA">
        <w:trPr>
          <w:cantSplit/>
        </w:trPr>
        <w:tc>
          <w:tcPr>
            <w:tcW w:w="4467" w:type="dxa"/>
          </w:tcPr>
          <w:p w14:paraId="234B12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7ED15697" w14:textId="77777777" w:rsidTr="004302BA">
        <w:trPr>
          <w:cantSplit/>
        </w:trPr>
        <w:tc>
          <w:tcPr>
            <w:tcW w:w="4467" w:type="dxa"/>
          </w:tcPr>
          <w:p w14:paraId="1E09F38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court's decision states, as far as possible, which party is ordered to provide evidence and in respect of which facts. </w:t>
            </w:r>
          </w:p>
        </w:tc>
      </w:tr>
      <w:tr w:rsidR="001727D6" w:rsidRPr="00303DD0" w14:paraId="0734917B" w14:textId="77777777" w:rsidTr="004302BA">
        <w:trPr>
          <w:cantSplit/>
        </w:trPr>
        <w:tc>
          <w:tcPr>
            <w:tcW w:w="4467" w:type="dxa"/>
          </w:tcPr>
          <w:p w14:paraId="3FF3CE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witness examination is held at a separate hearing, the court states this in the decision ordering the witnesses examination and also states the place, date and time of the examination.</w:t>
            </w:r>
          </w:p>
        </w:tc>
      </w:tr>
      <w:tr w:rsidR="001727D6" w:rsidRPr="00303DD0" w14:paraId="3CE630DE" w14:textId="77777777" w:rsidTr="004302BA">
        <w:trPr>
          <w:cantSplit/>
        </w:trPr>
        <w:tc>
          <w:tcPr>
            <w:tcW w:w="4467" w:type="dxa"/>
          </w:tcPr>
          <w:p w14:paraId="06BDDD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also set the place, date and time of the witness examination at a later time.</w:t>
            </w:r>
          </w:p>
        </w:tc>
      </w:tr>
      <w:tr w:rsidR="001727D6" w:rsidRPr="00303DD0" w14:paraId="62752621" w14:textId="77777777" w:rsidTr="004302BA">
        <w:trPr>
          <w:cantSplit/>
        </w:trPr>
        <w:tc>
          <w:tcPr>
            <w:tcW w:w="4467" w:type="dxa"/>
          </w:tcPr>
          <w:p w14:paraId="65ED7A2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167</w:t>
            </w:r>
          </w:p>
        </w:tc>
      </w:tr>
      <w:tr w:rsidR="001727D6" w:rsidRPr="00303DD0" w14:paraId="3A60C518" w14:textId="77777777" w:rsidTr="004302BA">
        <w:trPr>
          <w:cantSplit/>
        </w:trPr>
        <w:tc>
          <w:tcPr>
            <w:tcW w:w="4467" w:type="dxa"/>
          </w:tcPr>
          <w:p w14:paraId="43449D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direct that parties attend in person the witness examination held at a separate hearing.</w:t>
            </w:r>
          </w:p>
        </w:tc>
      </w:tr>
      <w:tr w:rsidR="001727D6" w:rsidRPr="00303DD0" w14:paraId="20A1D716" w14:textId="77777777" w:rsidTr="004302BA">
        <w:trPr>
          <w:cantSplit/>
        </w:trPr>
        <w:tc>
          <w:tcPr>
            <w:tcW w:w="4467" w:type="dxa"/>
          </w:tcPr>
          <w:p w14:paraId="2D75F0C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168</w:t>
            </w:r>
          </w:p>
        </w:tc>
      </w:tr>
      <w:tr w:rsidR="001727D6" w:rsidRPr="00303DD0" w14:paraId="534D627F" w14:textId="77777777" w:rsidTr="004302BA">
        <w:trPr>
          <w:cantSplit/>
        </w:trPr>
        <w:tc>
          <w:tcPr>
            <w:tcW w:w="4467" w:type="dxa"/>
          </w:tcPr>
          <w:p w14:paraId="7BC518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witness examination for purposes of rebuttal evidence is permitted by operation of law. The court sets the place, date and time for a rebuttal witness examination immediately after the witness examination, or at a later time. The court may, after consulting with the parties, direct that the rebuttal witness examination be done immediately after the witness examination.</w:t>
            </w:r>
          </w:p>
        </w:tc>
      </w:tr>
      <w:tr w:rsidR="001727D6" w:rsidRPr="00303DD0" w14:paraId="5C2B8ABE" w14:textId="77777777" w:rsidTr="004302BA">
        <w:trPr>
          <w:cantSplit/>
        </w:trPr>
        <w:tc>
          <w:tcPr>
            <w:tcW w:w="4467" w:type="dxa"/>
          </w:tcPr>
          <w:p w14:paraId="5AC895E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169</w:t>
            </w:r>
          </w:p>
        </w:tc>
      </w:tr>
      <w:tr w:rsidR="001727D6" w:rsidRPr="00303DD0" w14:paraId="19255DA5" w14:textId="77777777" w:rsidTr="004302BA">
        <w:trPr>
          <w:cantSplit/>
        </w:trPr>
        <w:tc>
          <w:tcPr>
            <w:tcW w:w="4467" w:type="dxa"/>
          </w:tcPr>
          <w:p w14:paraId="0D7694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a party requests that the time periods, as referred to in Articles 166 and 168, be shortened or extended, the court gives its decision after hearing or duly notifying the counterparty. </w:t>
            </w:r>
          </w:p>
        </w:tc>
      </w:tr>
      <w:tr w:rsidR="001727D6" w:rsidRPr="00303DD0" w14:paraId="3C24C114" w14:textId="77777777" w:rsidTr="004302BA">
        <w:trPr>
          <w:cantSplit/>
        </w:trPr>
        <w:tc>
          <w:tcPr>
            <w:tcW w:w="4467" w:type="dxa"/>
          </w:tcPr>
          <w:p w14:paraId="498631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is not subject to any higher remedy.</w:t>
            </w:r>
          </w:p>
        </w:tc>
      </w:tr>
      <w:tr w:rsidR="001727D6" w:rsidRPr="00303DD0" w14:paraId="24D4364F" w14:textId="77777777" w:rsidTr="004302BA">
        <w:trPr>
          <w:cantSplit/>
        </w:trPr>
        <w:tc>
          <w:tcPr>
            <w:tcW w:w="4467" w:type="dxa"/>
          </w:tcPr>
          <w:p w14:paraId="690FF91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170</w:t>
            </w:r>
          </w:p>
        </w:tc>
      </w:tr>
      <w:tr w:rsidR="001727D6" w:rsidRPr="00303DD0" w14:paraId="7BEFAA3C" w14:textId="77777777" w:rsidTr="004302BA">
        <w:trPr>
          <w:cantSplit/>
        </w:trPr>
        <w:tc>
          <w:tcPr>
            <w:tcW w:w="4467" w:type="dxa"/>
          </w:tcPr>
          <w:p w14:paraId="7C3442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B331455" w14:textId="77777777" w:rsidTr="004302BA">
        <w:trPr>
          <w:cantSplit/>
        </w:trPr>
        <w:tc>
          <w:tcPr>
            <w:tcW w:w="4467" w:type="dxa"/>
          </w:tcPr>
          <w:p w14:paraId="3462BE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names and domiciles of the witnesses must be communicated to the counterparty and the clerk no later than ten days in advance of the examination. </w:t>
            </w:r>
          </w:p>
        </w:tc>
      </w:tr>
      <w:tr w:rsidR="001727D6" w:rsidRPr="00303DD0" w14:paraId="6E6B216F" w14:textId="77777777" w:rsidTr="004302BA">
        <w:trPr>
          <w:cantSplit/>
        </w:trPr>
        <w:tc>
          <w:tcPr>
            <w:tcW w:w="4467" w:type="dxa"/>
          </w:tcPr>
          <w:p w14:paraId="019FE6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interested party must notify the witnesses to appear at least ten days before the examination by writ or registered mail. </w:t>
            </w:r>
          </w:p>
        </w:tc>
      </w:tr>
      <w:tr w:rsidR="001727D6" w:rsidRPr="00303DD0" w14:paraId="406B5DC9" w14:textId="77777777" w:rsidTr="004302BA">
        <w:trPr>
          <w:cantSplit/>
        </w:trPr>
        <w:tc>
          <w:tcPr>
            <w:tcW w:w="4467" w:type="dxa"/>
          </w:tcPr>
          <w:p w14:paraId="1EEE8B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date of the notice to appear and the date of the examination are not counted in respect of this notice period. </w:t>
            </w:r>
          </w:p>
        </w:tc>
      </w:tr>
      <w:tr w:rsidR="001727D6" w:rsidRPr="00303DD0" w14:paraId="1380DE43" w14:textId="77777777" w:rsidTr="004302BA">
        <w:trPr>
          <w:cantSplit/>
        </w:trPr>
        <w:tc>
          <w:tcPr>
            <w:tcW w:w="4467" w:type="dxa"/>
          </w:tcPr>
          <w:p w14:paraId="71F9B4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has called more witnesses than was reasonably necessary, the court may take this into consideration in its order for costs.</w:t>
            </w:r>
          </w:p>
        </w:tc>
      </w:tr>
      <w:tr w:rsidR="001727D6" w:rsidRPr="00303DD0" w14:paraId="6C4B6FA9" w14:textId="77777777" w:rsidTr="004302BA">
        <w:trPr>
          <w:cantSplit/>
        </w:trPr>
        <w:tc>
          <w:tcPr>
            <w:tcW w:w="4467" w:type="dxa"/>
          </w:tcPr>
          <w:p w14:paraId="51DB7CB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DAC7A14" w14:textId="77777777" w:rsidTr="004302BA">
        <w:trPr>
          <w:cantSplit/>
        </w:trPr>
        <w:tc>
          <w:tcPr>
            <w:tcW w:w="4467" w:type="dxa"/>
          </w:tcPr>
          <w:p w14:paraId="25078C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to appear must state the date, time and place of the examination, the facts for which evidence is to be provided and the consequences of failure to appear at the hearing.</w:t>
            </w:r>
          </w:p>
        </w:tc>
      </w:tr>
      <w:tr w:rsidR="001727D6" w:rsidRPr="00303DD0" w14:paraId="7EB80852" w14:textId="77777777" w:rsidTr="004302BA">
        <w:trPr>
          <w:cantSplit/>
        </w:trPr>
        <w:tc>
          <w:tcPr>
            <w:tcW w:w="4467" w:type="dxa"/>
          </w:tcPr>
          <w:p w14:paraId="4CD411B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171</w:t>
            </w:r>
          </w:p>
        </w:tc>
      </w:tr>
      <w:tr w:rsidR="001727D6" w:rsidRPr="00303DD0" w14:paraId="0531F68B" w14:textId="77777777" w:rsidTr="004302BA">
        <w:trPr>
          <w:cantSplit/>
        </w:trPr>
        <w:tc>
          <w:tcPr>
            <w:tcW w:w="4467" w:type="dxa"/>
          </w:tcPr>
          <w:p w14:paraId="75241B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witness summoned by registered mail does not appear at the hearing, the court sets, at the interested party's request, a date and directs that the witness may be given notice by writ that the witness must appear on that date. </w:t>
            </w:r>
          </w:p>
        </w:tc>
      </w:tr>
      <w:tr w:rsidR="001727D6" w:rsidRPr="00303DD0" w14:paraId="71EECB5E" w14:textId="77777777" w:rsidTr="004302BA">
        <w:trPr>
          <w:cantSplit/>
        </w:trPr>
        <w:tc>
          <w:tcPr>
            <w:tcW w:w="4467" w:type="dxa"/>
          </w:tcPr>
          <w:p w14:paraId="68CBEA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period referred to in Article 170(1) applies.</w:t>
            </w:r>
          </w:p>
        </w:tc>
      </w:tr>
      <w:tr w:rsidR="001727D6" w:rsidRPr="00303DD0" w14:paraId="2BF10DB5" w14:textId="77777777" w:rsidTr="004302BA">
        <w:trPr>
          <w:cantSplit/>
        </w:trPr>
        <w:tc>
          <w:tcPr>
            <w:tcW w:w="4467" w:type="dxa"/>
          </w:tcPr>
          <w:p w14:paraId="70FCC3D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172</w:t>
            </w:r>
          </w:p>
        </w:tc>
      </w:tr>
      <w:tr w:rsidR="001727D6" w:rsidRPr="00303DD0" w14:paraId="0D81B0AD" w14:textId="77777777" w:rsidTr="004302BA">
        <w:trPr>
          <w:cantSplit/>
        </w:trPr>
        <w:tc>
          <w:tcPr>
            <w:tcW w:w="4467" w:type="dxa"/>
          </w:tcPr>
          <w:p w14:paraId="59A798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order that a witness who did not appear following a notice to appear by writ be brought to the court by the public authorities to fulfil the witness's obligations at a date and time set by the court.</w:t>
            </w:r>
          </w:p>
        </w:tc>
      </w:tr>
      <w:tr w:rsidR="001727D6" w:rsidRPr="00303DD0" w14:paraId="5DBB90CA" w14:textId="77777777" w:rsidTr="004302BA">
        <w:trPr>
          <w:cantSplit/>
        </w:trPr>
        <w:tc>
          <w:tcPr>
            <w:tcW w:w="4467" w:type="dxa"/>
          </w:tcPr>
          <w:p w14:paraId="436390E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173</w:t>
            </w:r>
          </w:p>
        </w:tc>
      </w:tr>
      <w:tr w:rsidR="001727D6" w:rsidRPr="00303DD0" w14:paraId="62AB66D7" w14:textId="77777777" w:rsidTr="004302BA">
        <w:trPr>
          <w:cantSplit/>
        </w:trPr>
        <w:tc>
          <w:tcPr>
            <w:tcW w:w="4467" w:type="dxa"/>
          </w:tcPr>
          <w:p w14:paraId="7FAE74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D219D18" w14:textId="77777777" w:rsidTr="004302BA">
        <w:trPr>
          <w:cantSplit/>
        </w:trPr>
        <w:tc>
          <w:tcPr>
            <w:tcW w:w="4467" w:type="dxa"/>
          </w:tcPr>
          <w:p w14:paraId="649542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witness refuses to give testimony, the court may, at the interested party's request, order that the witness be detained until the witness has fulfilled its obligation to testify. The costs of detention are for the interested party's account. The period of detention may be no more than one year. </w:t>
            </w:r>
          </w:p>
        </w:tc>
      </w:tr>
      <w:tr w:rsidR="001727D6" w:rsidRPr="00303DD0" w14:paraId="67A20899" w14:textId="77777777" w:rsidTr="004302BA">
        <w:trPr>
          <w:cantSplit/>
        </w:trPr>
        <w:tc>
          <w:tcPr>
            <w:tcW w:w="4467" w:type="dxa"/>
          </w:tcPr>
          <w:p w14:paraId="1D9491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provision does not apply to a party being heard as a witness.</w:t>
            </w:r>
          </w:p>
        </w:tc>
      </w:tr>
      <w:tr w:rsidR="001727D6" w:rsidRPr="00303DD0" w14:paraId="3F1C7902" w14:textId="77777777" w:rsidTr="004302BA">
        <w:trPr>
          <w:cantSplit/>
        </w:trPr>
        <w:tc>
          <w:tcPr>
            <w:tcW w:w="4467" w:type="dxa"/>
          </w:tcPr>
          <w:p w14:paraId="4E30BF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A3232E3" w14:textId="77777777" w:rsidTr="004302BA">
        <w:trPr>
          <w:cantSplit/>
        </w:trPr>
        <w:tc>
          <w:tcPr>
            <w:tcW w:w="4467" w:type="dxa"/>
          </w:tcPr>
          <w:p w14:paraId="425B0DE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only order that a witness be detained if it determines that the pursuit of the truth justifies application of this measure.</w:t>
            </w:r>
          </w:p>
        </w:tc>
      </w:tr>
      <w:tr w:rsidR="001727D6" w:rsidRPr="00303DD0" w14:paraId="7BC00886" w14:textId="77777777" w:rsidTr="004302BA">
        <w:trPr>
          <w:cantSplit/>
        </w:trPr>
        <w:tc>
          <w:tcPr>
            <w:tcW w:w="4467" w:type="dxa"/>
          </w:tcPr>
          <w:p w14:paraId="32D6F6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3.</w:t>
            </w:r>
            <w:r w:rsidRPr="00303DD0">
              <w:rPr>
                <w:rFonts w:ascii="Times New Roman" w:hAnsi="Times New Roman"/>
                <w:sz w:val="22"/>
                <w:szCs w:val="22"/>
                <w:lang w:val="en-GB"/>
              </w:rPr>
              <w:tab/>
            </w:r>
          </w:p>
        </w:tc>
      </w:tr>
      <w:tr w:rsidR="001727D6" w:rsidRPr="00303DD0" w14:paraId="48CD6558" w14:textId="77777777" w:rsidTr="004302BA">
        <w:trPr>
          <w:cantSplit/>
        </w:trPr>
        <w:tc>
          <w:tcPr>
            <w:tcW w:w="4467" w:type="dxa"/>
          </w:tcPr>
          <w:p w14:paraId="111409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orders that a witness be detained, it directs that the detention be terminated, on its own initiative or at the request of the party detained, where it determines that detention is no longer justified by the interest that the application of this coercive measure was intended to serve.</w:t>
            </w:r>
          </w:p>
        </w:tc>
      </w:tr>
      <w:tr w:rsidR="001727D6" w:rsidRPr="00303DD0" w14:paraId="7B8CA92F" w14:textId="77777777" w:rsidTr="004302BA">
        <w:trPr>
          <w:cantSplit/>
        </w:trPr>
        <w:tc>
          <w:tcPr>
            <w:tcW w:w="4467" w:type="dxa"/>
          </w:tcPr>
          <w:p w14:paraId="0AB5CD2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174</w:t>
            </w:r>
          </w:p>
        </w:tc>
      </w:tr>
      <w:tr w:rsidR="001727D6" w:rsidRPr="00303DD0" w14:paraId="5A515B78" w14:textId="77777777" w:rsidTr="004302BA">
        <w:trPr>
          <w:cantSplit/>
        </w:trPr>
        <w:tc>
          <w:tcPr>
            <w:tcW w:w="4467" w:type="dxa"/>
          </w:tcPr>
          <w:p w14:paraId="5E4363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AE6C680" w14:textId="77777777" w:rsidTr="004302BA">
        <w:trPr>
          <w:cantSplit/>
        </w:trPr>
        <w:tc>
          <w:tcPr>
            <w:tcW w:w="4467" w:type="dxa"/>
          </w:tcPr>
          <w:p w14:paraId="7E2EF7D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witness's domicile is too long a distance from the court, the court may instruct a court of equal rank near the witness's domicile to conduct the examination.</w:t>
            </w:r>
          </w:p>
        </w:tc>
      </w:tr>
      <w:tr w:rsidR="001727D6" w:rsidRPr="00303DD0" w14:paraId="41436E3B" w14:textId="77777777" w:rsidTr="004302BA">
        <w:trPr>
          <w:cantSplit/>
        </w:trPr>
        <w:tc>
          <w:tcPr>
            <w:tcW w:w="4467" w:type="dxa"/>
          </w:tcPr>
          <w:p w14:paraId="3259FCC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015EA1" w14:textId="77777777" w:rsidTr="004302BA">
        <w:trPr>
          <w:cantSplit/>
        </w:trPr>
        <w:tc>
          <w:tcPr>
            <w:tcW w:w="4467" w:type="dxa"/>
          </w:tcPr>
          <w:p w14:paraId="52E8A4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174(1) does not apply to a party being heard as a witness.</w:t>
            </w:r>
          </w:p>
        </w:tc>
      </w:tr>
      <w:tr w:rsidR="001727D6" w:rsidRPr="00303DD0" w14:paraId="6AAA38DE" w14:textId="77777777" w:rsidTr="004302BA">
        <w:trPr>
          <w:cantSplit/>
        </w:trPr>
        <w:tc>
          <w:tcPr>
            <w:tcW w:w="4467" w:type="dxa"/>
          </w:tcPr>
          <w:p w14:paraId="499816A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175</w:t>
            </w:r>
          </w:p>
        </w:tc>
      </w:tr>
      <w:tr w:rsidR="001727D6" w:rsidRPr="00303DD0" w14:paraId="0B2F1316" w14:textId="77777777" w:rsidTr="004302BA">
        <w:trPr>
          <w:cantSplit/>
        </w:trPr>
        <w:tc>
          <w:tcPr>
            <w:tcW w:w="4467" w:type="dxa"/>
          </w:tcPr>
          <w:p w14:paraId="1F5496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witness is unable to come to court for reasons of illness or otherwise, the court may travel to where the witness is located to take the witness's testimony, or request the court as referred to in Article 174 to examine the witness.</w:t>
            </w:r>
          </w:p>
        </w:tc>
      </w:tr>
      <w:tr w:rsidR="001727D6" w:rsidRPr="00303DD0" w14:paraId="087FDBD8" w14:textId="77777777" w:rsidTr="004302BA">
        <w:trPr>
          <w:cantSplit/>
        </w:trPr>
        <w:tc>
          <w:tcPr>
            <w:tcW w:w="4467" w:type="dxa"/>
          </w:tcPr>
          <w:p w14:paraId="27FBF8A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176</w:t>
            </w:r>
          </w:p>
        </w:tc>
      </w:tr>
      <w:tr w:rsidR="001727D6" w:rsidRPr="00303DD0" w14:paraId="207E9D38" w14:textId="77777777" w:rsidTr="004302BA">
        <w:trPr>
          <w:cantSplit/>
        </w:trPr>
        <w:tc>
          <w:tcPr>
            <w:tcW w:w="4467" w:type="dxa"/>
          </w:tcPr>
          <w:p w14:paraId="2C219C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571F45D" w14:textId="77777777" w:rsidTr="004302BA">
        <w:trPr>
          <w:cantSplit/>
        </w:trPr>
        <w:tc>
          <w:tcPr>
            <w:tcW w:w="4467" w:type="dxa"/>
          </w:tcPr>
          <w:p w14:paraId="34622D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a treaty or EC regulation provides otherwise, if a witness resides outside the Netherlands, the court may request that an authority in the State where the witness is domiciled, such authority being designated by the court, conduct the examination, if possible under oath, or instruct the Dutch consular official, in whose district the domicile of that witness is situated, to conduct the examination.</w:t>
            </w:r>
          </w:p>
        </w:tc>
      </w:tr>
      <w:tr w:rsidR="001727D6" w:rsidRPr="00303DD0" w14:paraId="119A4191" w14:textId="77777777" w:rsidTr="004302BA">
        <w:trPr>
          <w:cantSplit/>
        </w:trPr>
        <w:tc>
          <w:tcPr>
            <w:tcW w:w="4467" w:type="dxa"/>
          </w:tcPr>
          <w:p w14:paraId="6FB86F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7C314AA" w14:textId="77777777" w:rsidTr="004302BA">
        <w:trPr>
          <w:cantSplit/>
        </w:trPr>
        <w:tc>
          <w:tcPr>
            <w:tcW w:w="4467" w:type="dxa"/>
          </w:tcPr>
          <w:p w14:paraId="65D216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sets the notice period for service on the counterparty of the place, the date and time for the examination, and sets the next court calendar date in the case.</w:t>
            </w:r>
          </w:p>
        </w:tc>
      </w:tr>
      <w:tr w:rsidR="001727D6" w:rsidRPr="00303DD0" w14:paraId="73A3CAFE" w14:textId="77777777" w:rsidTr="004302BA">
        <w:trPr>
          <w:cantSplit/>
        </w:trPr>
        <w:tc>
          <w:tcPr>
            <w:tcW w:w="4467" w:type="dxa"/>
          </w:tcPr>
          <w:p w14:paraId="21FCA0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AD3B196" w14:textId="77777777" w:rsidTr="004302BA">
        <w:trPr>
          <w:cantSplit/>
        </w:trPr>
        <w:tc>
          <w:tcPr>
            <w:tcW w:w="4467" w:type="dxa"/>
          </w:tcPr>
          <w:p w14:paraId="6DAF581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record of this witness examination has the same legal force as a witness examination in the Dutch courts.</w:t>
            </w:r>
          </w:p>
        </w:tc>
      </w:tr>
      <w:tr w:rsidR="001727D6" w:rsidRPr="00303DD0" w14:paraId="03F2CA73" w14:textId="77777777" w:rsidTr="004302BA">
        <w:trPr>
          <w:cantSplit/>
        </w:trPr>
        <w:tc>
          <w:tcPr>
            <w:tcW w:w="4467" w:type="dxa"/>
          </w:tcPr>
          <w:p w14:paraId="2650C71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177</w:t>
            </w:r>
          </w:p>
        </w:tc>
      </w:tr>
      <w:tr w:rsidR="001727D6" w:rsidRPr="00303DD0" w14:paraId="755E1A58" w14:textId="77777777" w:rsidTr="004302BA">
        <w:trPr>
          <w:cantSplit/>
        </w:trPr>
        <w:tc>
          <w:tcPr>
            <w:tcW w:w="4467" w:type="dxa"/>
          </w:tcPr>
          <w:p w14:paraId="144D52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9364CE9" w14:textId="77777777" w:rsidTr="004302BA">
        <w:trPr>
          <w:cantSplit/>
        </w:trPr>
        <w:tc>
          <w:tcPr>
            <w:tcW w:w="4467" w:type="dxa"/>
          </w:tcPr>
          <w:p w14:paraId="36258A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On the date set by the court, the court asks the witnesses to state their name, given name, age, occupation and domicile or habitual residence, whether they are related by blood or other family ties to one or more of the parties, and if so, in what degree, and whether they are employed by one or more of the parties.</w:t>
            </w:r>
          </w:p>
        </w:tc>
      </w:tr>
      <w:tr w:rsidR="001727D6" w:rsidRPr="00303DD0" w14:paraId="69C7D5C6" w14:textId="77777777" w:rsidTr="004302BA">
        <w:trPr>
          <w:cantSplit/>
        </w:trPr>
        <w:tc>
          <w:tcPr>
            <w:tcW w:w="4467" w:type="dxa"/>
          </w:tcPr>
          <w:p w14:paraId="13316A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FC60895" w14:textId="77777777" w:rsidTr="004302BA">
        <w:trPr>
          <w:cantSplit/>
        </w:trPr>
        <w:tc>
          <w:tcPr>
            <w:tcW w:w="4467" w:type="dxa"/>
          </w:tcPr>
          <w:p w14:paraId="326109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giving testimony the witnesses must take the oath in the manner determined by the law, to say the whole truth and nothing but the truth.</w:t>
            </w:r>
          </w:p>
        </w:tc>
      </w:tr>
      <w:tr w:rsidR="001727D6" w:rsidRPr="00303DD0" w14:paraId="0189948D" w14:textId="77777777" w:rsidTr="004302BA">
        <w:trPr>
          <w:cantSplit/>
        </w:trPr>
        <w:tc>
          <w:tcPr>
            <w:tcW w:w="4467" w:type="dxa"/>
          </w:tcPr>
          <w:p w14:paraId="7B442D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CCBB861" w14:textId="77777777" w:rsidTr="004302BA">
        <w:trPr>
          <w:cantSplit/>
        </w:trPr>
        <w:tc>
          <w:tcPr>
            <w:tcW w:w="4467" w:type="dxa"/>
          </w:tcPr>
          <w:p w14:paraId="161488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witness is unable to sufficiently understand the significance of the oath, or is not yet 16 years of age, the witness does not take the oath but is admonished by the court to say the truth and nothing but the truth. </w:t>
            </w:r>
          </w:p>
        </w:tc>
      </w:tr>
      <w:tr w:rsidR="001727D6" w:rsidRPr="00303DD0" w14:paraId="5B573FDA" w14:textId="77777777" w:rsidTr="004302BA">
        <w:trPr>
          <w:cantSplit/>
        </w:trPr>
        <w:tc>
          <w:tcPr>
            <w:tcW w:w="4467" w:type="dxa"/>
          </w:tcPr>
          <w:p w14:paraId="1E6D1F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relies on materials including the testimony of such a witness to make a finding that the evidence has been provided, the court states its specific reason in its judgment.</w:t>
            </w:r>
          </w:p>
        </w:tc>
      </w:tr>
      <w:tr w:rsidR="001727D6" w:rsidRPr="00303DD0" w14:paraId="6000EFE7" w14:textId="77777777" w:rsidTr="004302BA">
        <w:trPr>
          <w:cantSplit/>
        </w:trPr>
        <w:tc>
          <w:tcPr>
            <w:tcW w:w="4467" w:type="dxa"/>
          </w:tcPr>
          <w:p w14:paraId="3D3973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6A99B6A1" w14:textId="77777777" w:rsidTr="004302BA">
        <w:trPr>
          <w:cantSplit/>
        </w:trPr>
        <w:tc>
          <w:tcPr>
            <w:tcW w:w="4467" w:type="dxa"/>
          </w:tcPr>
          <w:p w14:paraId="1F0053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in other circumstances, only accept evidence from unsworn testimony if the court states in its judgment that the oath not being taken was an error and that it is not possible to examine the witness again.</w:t>
            </w:r>
          </w:p>
        </w:tc>
      </w:tr>
      <w:tr w:rsidR="001727D6" w:rsidRPr="00303DD0" w14:paraId="6D41D9B8" w14:textId="77777777" w:rsidTr="004302BA">
        <w:trPr>
          <w:cantSplit/>
        </w:trPr>
        <w:tc>
          <w:tcPr>
            <w:tcW w:w="4467" w:type="dxa"/>
          </w:tcPr>
          <w:p w14:paraId="26001C1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178</w:t>
            </w:r>
          </w:p>
        </w:tc>
      </w:tr>
      <w:tr w:rsidR="001727D6" w:rsidRPr="00303DD0" w14:paraId="4952FF74" w14:textId="77777777" w:rsidTr="004302BA">
        <w:trPr>
          <w:cantSplit/>
        </w:trPr>
        <w:tc>
          <w:tcPr>
            <w:tcW w:w="4467" w:type="dxa"/>
          </w:tcPr>
          <w:p w14:paraId="124A59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a witness notified to appear does not appear at the hearing or, having appeared, refuses to take the oath or give testimony, the court may order that the witness pay the costs unnecessarily incurred, without prejudice to that witness's liability for damages, where there are grounds for such liability.</w:t>
            </w:r>
          </w:p>
        </w:tc>
      </w:tr>
      <w:tr w:rsidR="001727D6" w:rsidRPr="00303DD0" w14:paraId="0CA7A5FD" w14:textId="77777777" w:rsidTr="004302BA">
        <w:trPr>
          <w:cantSplit/>
        </w:trPr>
        <w:tc>
          <w:tcPr>
            <w:tcW w:w="4467" w:type="dxa"/>
          </w:tcPr>
          <w:p w14:paraId="101EE79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179</w:t>
            </w:r>
          </w:p>
        </w:tc>
      </w:tr>
      <w:tr w:rsidR="001727D6" w:rsidRPr="00303DD0" w14:paraId="4D24B5D2" w14:textId="77777777" w:rsidTr="004302BA">
        <w:trPr>
          <w:cantSplit/>
        </w:trPr>
        <w:tc>
          <w:tcPr>
            <w:tcW w:w="4467" w:type="dxa"/>
          </w:tcPr>
          <w:p w14:paraId="169780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53AC59E" w14:textId="77777777" w:rsidTr="004302BA">
        <w:trPr>
          <w:cantSplit/>
        </w:trPr>
        <w:tc>
          <w:tcPr>
            <w:tcW w:w="4467" w:type="dxa"/>
          </w:tcPr>
          <w:p w14:paraId="146016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examines each witness outside the presence of the other witnesses appearing at the hearing who have not yet been examined, except where those other witnesses are also parties.</w:t>
            </w:r>
          </w:p>
        </w:tc>
      </w:tr>
      <w:tr w:rsidR="001727D6" w:rsidRPr="00303DD0" w14:paraId="1BD29B28" w14:textId="77777777" w:rsidTr="004302BA">
        <w:trPr>
          <w:cantSplit/>
        </w:trPr>
        <w:tc>
          <w:tcPr>
            <w:tcW w:w="4467" w:type="dxa"/>
          </w:tcPr>
          <w:p w14:paraId="7ABC10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15EF7C7" w14:textId="77777777" w:rsidTr="004302BA">
        <w:trPr>
          <w:cantSplit/>
        </w:trPr>
        <w:tc>
          <w:tcPr>
            <w:tcW w:w="4467" w:type="dxa"/>
          </w:tcPr>
          <w:p w14:paraId="799703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parties and their lawyers may put questions to the witnesses, but the court may direct that a specific question need not be answered. </w:t>
            </w:r>
          </w:p>
        </w:tc>
      </w:tr>
      <w:tr w:rsidR="001727D6" w:rsidRPr="00303DD0" w14:paraId="77EE560E" w14:textId="77777777" w:rsidTr="004302BA">
        <w:trPr>
          <w:cantSplit/>
        </w:trPr>
        <w:tc>
          <w:tcPr>
            <w:tcW w:w="4467" w:type="dxa"/>
          </w:tcPr>
          <w:p w14:paraId="235466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at a party's request or on its own initiative, direct that witnesses confront each other or one or more parties.</w:t>
            </w:r>
          </w:p>
        </w:tc>
      </w:tr>
      <w:tr w:rsidR="001727D6" w:rsidRPr="00303DD0" w14:paraId="76094DB7" w14:textId="77777777" w:rsidTr="004302BA">
        <w:trPr>
          <w:cantSplit/>
        </w:trPr>
        <w:tc>
          <w:tcPr>
            <w:tcW w:w="4467" w:type="dxa"/>
          </w:tcPr>
          <w:p w14:paraId="0D6851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46CBA1E" w14:textId="77777777" w:rsidTr="004302BA">
        <w:trPr>
          <w:cantSplit/>
        </w:trPr>
        <w:tc>
          <w:tcPr>
            <w:tcW w:w="4467" w:type="dxa"/>
          </w:tcPr>
          <w:p w14:paraId="5DF754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put questions relating to testimony to the parties. </w:t>
            </w:r>
          </w:p>
        </w:tc>
      </w:tr>
      <w:tr w:rsidR="001727D6" w:rsidRPr="00303DD0" w14:paraId="7CD39153" w14:textId="77777777" w:rsidTr="004302BA">
        <w:trPr>
          <w:cantSplit/>
        </w:trPr>
        <w:tc>
          <w:tcPr>
            <w:tcW w:w="4467" w:type="dxa"/>
          </w:tcPr>
          <w:p w14:paraId="0A2D09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also allows the parties, directly or through their lawyers, to ask each other questions, but the court may direct that a question need not be answered.</w:t>
            </w:r>
          </w:p>
        </w:tc>
      </w:tr>
      <w:tr w:rsidR="001727D6" w:rsidRPr="00303DD0" w14:paraId="1E4A1090" w14:textId="77777777" w:rsidTr="004302BA">
        <w:trPr>
          <w:cantSplit/>
        </w:trPr>
        <w:tc>
          <w:tcPr>
            <w:tcW w:w="4467" w:type="dxa"/>
          </w:tcPr>
          <w:p w14:paraId="5B7B25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4C5FF0A" w14:textId="77777777" w:rsidTr="004302BA">
        <w:trPr>
          <w:cantSplit/>
        </w:trPr>
        <w:tc>
          <w:tcPr>
            <w:tcW w:w="4467" w:type="dxa"/>
          </w:tcPr>
          <w:p w14:paraId="1A6A22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draw any adverse inferences it considers appropriate from the statements given under Article 179(3), from refusal to appear, or from refusal to answer or to sign the record, without prejudice to Article 154.</w:t>
            </w:r>
          </w:p>
        </w:tc>
      </w:tr>
      <w:tr w:rsidR="001727D6" w:rsidRPr="00303DD0" w14:paraId="3525905A" w14:textId="77777777" w:rsidTr="004302BA">
        <w:trPr>
          <w:cantSplit/>
        </w:trPr>
        <w:tc>
          <w:tcPr>
            <w:tcW w:w="4467" w:type="dxa"/>
          </w:tcPr>
          <w:p w14:paraId="6AD62A6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180</w:t>
            </w:r>
          </w:p>
        </w:tc>
      </w:tr>
      <w:tr w:rsidR="001727D6" w:rsidRPr="00303DD0" w14:paraId="43139E21" w14:textId="77777777" w:rsidTr="004302BA">
        <w:trPr>
          <w:cantSplit/>
        </w:trPr>
        <w:tc>
          <w:tcPr>
            <w:tcW w:w="4467" w:type="dxa"/>
          </w:tcPr>
          <w:p w14:paraId="7D1FAB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E4DD29E" w14:textId="77777777" w:rsidTr="004302BA">
        <w:trPr>
          <w:cantSplit/>
        </w:trPr>
        <w:tc>
          <w:tcPr>
            <w:tcW w:w="4467" w:type="dxa"/>
          </w:tcPr>
          <w:p w14:paraId="62A63B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record is drawn up of the examination at a separate hearing that sequentially states the formalities observed and everything that happened in the case.</w:t>
            </w:r>
          </w:p>
        </w:tc>
      </w:tr>
      <w:tr w:rsidR="001727D6" w:rsidRPr="00303DD0" w14:paraId="4F6F2F81" w14:textId="77777777" w:rsidTr="004302BA">
        <w:trPr>
          <w:cantSplit/>
        </w:trPr>
        <w:tc>
          <w:tcPr>
            <w:tcW w:w="4467" w:type="dxa"/>
          </w:tcPr>
          <w:p w14:paraId="2A95C9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4A245EC" w14:textId="77777777" w:rsidTr="004302BA">
        <w:trPr>
          <w:cantSplit/>
        </w:trPr>
        <w:tc>
          <w:tcPr>
            <w:tcW w:w="4467" w:type="dxa"/>
          </w:tcPr>
          <w:p w14:paraId="777E55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record of each witness's testimony is read out to that witness, and each witness may make changes or additions to the record.</w:t>
            </w:r>
          </w:p>
        </w:tc>
      </w:tr>
      <w:tr w:rsidR="001727D6" w:rsidRPr="00303DD0" w14:paraId="4D0D9963" w14:textId="77777777" w:rsidTr="004302BA">
        <w:trPr>
          <w:cantSplit/>
        </w:trPr>
        <w:tc>
          <w:tcPr>
            <w:tcW w:w="4467" w:type="dxa"/>
          </w:tcPr>
          <w:p w14:paraId="20613A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1E4985A" w14:textId="77777777" w:rsidTr="004302BA">
        <w:trPr>
          <w:cantSplit/>
        </w:trPr>
        <w:tc>
          <w:tcPr>
            <w:tcW w:w="4467" w:type="dxa"/>
          </w:tcPr>
          <w:p w14:paraId="1DC24B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Each witness signs the record of his or her testimony. </w:t>
            </w:r>
          </w:p>
        </w:tc>
      </w:tr>
      <w:tr w:rsidR="001727D6" w:rsidRPr="00303DD0" w14:paraId="4488F6AF" w14:textId="77777777" w:rsidTr="004302BA">
        <w:trPr>
          <w:cantSplit/>
        </w:trPr>
        <w:tc>
          <w:tcPr>
            <w:tcW w:w="4467" w:type="dxa"/>
          </w:tcPr>
          <w:p w14:paraId="79B58A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witness refuses to sign, or states the witness is unable to sign the record, the refusal or statement on the cause of the inability to sign is noted in the record.</w:t>
            </w:r>
          </w:p>
        </w:tc>
      </w:tr>
      <w:tr w:rsidR="001727D6" w:rsidRPr="00303DD0" w14:paraId="3C5340AA" w14:textId="77777777" w:rsidTr="004302BA">
        <w:trPr>
          <w:cantSplit/>
        </w:trPr>
        <w:tc>
          <w:tcPr>
            <w:tcW w:w="4467" w:type="dxa"/>
          </w:tcPr>
          <w:p w14:paraId="556C71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975837B" w14:textId="77777777" w:rsidTr="004302BA">
        <w:trPr>
          <w:cantSplit/>
        </w:trPr>
        <w:tc>
          <w:tcPr>
            <w:tcW w:w="4467" w:type="dxa"/>
          </w:tcPr>
          <w:p w14:paraId="60E482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Testimony given by parties is subject to Article 180(1), (2) and (3)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37AFD7C4" w14:textId="77777777" w:rsidTr="004302BA">
        <w:trPr>
          <w:cantSplit/>
        </w:trPr>
        <w:tc>
          <w:tcPr>
            <w:tcW w:w="4467" w:type="dxa"/>
          </w:tcPr>
          <w:p w14:paraId="6C41E9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E19A489" w14:textId="77777777" w:rsidTr="004302BA">
        <w:trPr>
          <w:cantSplit/>
        </w:trPr>
        <w:tc>
          <w:tcPr>
            <w:tcW w:w="4467" w:type="dxa"/>
          </w:tcPr>
          <w:p w14:paraId="6FF53C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judge who presided at the examination signs the record.</w:t>
            </w:r>
          </w:p>
        </w:tc>
      </w:tr>
      <w:tr w:rsidR="001727D6" w:rsidRPr="00303DD0" w14:paraId="6684377B" w14:textId="77777777" w:rsidTr="004302BA">
        <w:trPr>
          <w:cantSplit/>
        </w:trPr>
        <w:tc>
          <w:tcPr>
            <w:tcW w:w="4467" w:type="dxa"/>
          </w:tcPr>
          <w:p w14:paraId="28C9F3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6. </w:t>
            </w:r>
          </w:p>
        </w:tc>
      </w:tr>
      <w:tr w:rsidR="001727D6" w:rsidRPr="00303DD0" w14:paraId="400AE129" w14:textId="77777777" w:rsidTr="004302BA">
        <w:trPr>
          <w:cantSplit/>
        </w:trPr>
        <w:tc>
          <w:tcPr>
            <w:tcW w:w="4467" w:type="dxa"/>
          </w:tcPr>
          <w:p w14:paraId="795153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direct that the record, as referred to in Article 180(1) be substituted by an audio or video recording made by or on behalf of the court as referred to in Article 90(7) and (8). </w:t>
            </w:r>
          </w:p>
        </w:tc>
      </w:tr>
      <w:tr w:rsidR="001727D6" w:rsidRPr="00303DD0" w14:paraId="6FF2896B" w14:textId="77777777" w:rsidTr="004302BA">
        <w:trPr>
          <w:cantSplit/>
        </w:trPr>
        <w:tc>
          <w:tcPr>
            <w:tcW w:w="4467" w:type="dxa"/>
          </w:tcPr>
          <w:p w14:paraId="7C6CAB3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written record is prepared after the examination, it states the formalities observed and is signed by the judge who presided at the examination.</w:t>
            </w:r>
          </w:p>
        </w:tc>
      </w:tr>
      <w:tr w:rsidR="001727D6" w:rsidRPr="00303DD0" w14:paraId="6D5C997A" w14:textId="77777777" w:rsidTr="004302BA">
        <w:trPr>
          <w:cantSplit/>
        </w:trPr>
        <w:tc>
          <w:tcPr>
            <w:tcW w:w="4467" w:type="dxa"/>
          </w:tcPr>
          <w:p w14:paraId="468EBFB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181</w:t>
            </w:r>
          </w:p>
        </w:tc>
      </w:tr>
      <w:tr w:rsidR="001727D6" w:rsidRPr="00303DD0" w14:paraId="7AA95D14" w14:textId="77777777" w:rsidTr="004302BA">
        <w:trPr>
          <w:cantSplit/>
        </w:trPr>
        <w:tc>
          <w:tcPr>
            <w:tcW w:w="4467" w:type="dxa"/>
          </w:tcPr>
          <w:p w14:paraId="1478D5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94C2DDD" w14:textId="77777777" w:rsidTr="004302BA">
        <w:trPr>
          <w:cantSplit/>
        </w:trPr>
        <w:tc>
          <w:tcPr>
            <w:tcW w:w="4467" w:type="dxa"/>
          </w:tcPr>
          <w:p w14:paraId="4E64BA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derogation from Article 180, no record of an examination need be drawn up for cases that are not subject to appeal. </w:t>
            </w:r>
          </w:p>
        </w:tc>
      </w:tr>
      <w:tr w:rsidR="001727D6" w:rsidRPr="00303DD0" w14:paraId="62E08367" w14:textId="77777777" w:rsidTr="004302BA">
        <w:trPr>
          <w:cantSplit/>
        </w:trPr>
        <w:tc>
          <w:tcPr>
            <w:tcW w:w="4467" w:type="dxa"/>
          </w:tcPr>
          <w:p w14:paraId="4A881D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includes in its judgment following the examination a summary of the witnesses' testimony as well as a note of the particulars, statements and the taking of the oath referred to in Article 177.</w:t>
            </w:r>
          </w:p>
        </w:tc>
      </w:tr>
      <w:tr w:rsidR="001727D6" w:rsidRPr="00303DD0" w14:paraId="4733F585" w14:textId="77777777" w:rsidTr="004302BA">
        <w:trPr>
          <w:cantSplit/>
        </w:trPr>
        <w:tc>
          <w:tcPr>
            <w:tcW w:w="4467" w:type="dxa"/>
          </w:tcPr>
          <w:p w14:paraId="5A1DE0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1A87D17" w14:textId="77777777" w:rsidTr="004302BA">
        <w:trPr>
          <w:cantSplit/>
        </w:trPr>
        <w:tc>
          <w:tcPr>
            <w:tcW w:w="4467" w:type="dxa"/>
          </w:tcPr>
          <w:p w14:paraId="2F5EC4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181(1) does not apply to cases disposed of by the court of appeal in first instance.</w:t>
            </w:r>
          </w:p>
        </w:tc>
      </w:tr>
      <w:tr w:rsidR="001727D6" w:rsidRPr="00303DD0" w14:paraId="32F74D04" w14:textId="77777777" w:rsidTr="004302BA">
        <w:trPr>
          <w:cantSplit/>
        </w:trPr>
        <w:tc>
          <w:tcPr>
            <w:tcW w:w="4467" w:type="dxa"/>
          </w:tcPr>
          <w:p w14:paraId="17D3C9F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182</w:t>
            </w:r>
          </w:p>
        </w:tc>
      </w:tr>
      <w:tr w:rsidR="001727D6" w:rsidRPr="00303DD0" w14:paraId="74A79DBD" w14:textId="77777777" w:rsidTr="004302BA">
        <w:trPr>
          <w:cantSplit/>
        </w:trPr>
        <w:tc>
          <w:tcPr>
            <w:tcW w:w="4467" w:type="dxa"/>
          </w:tcPr>
          <w:p w14:paraId="54524E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Where the witness claims compensation, the court sets the amount of the compensation. </w:t>
            </w:r>
          </w:p>
        </w:tc>
      </w:tr>
      <w:tr w:rsidR="001727D6" w:rsidRPr="00303DD0" w14:paraId="160DD161" w14:textId="77777777" w:rsidTr="004302BA">
        <w:trPr>
          <w:cantSplit/>
        </w:trPr>
        <w:tc>
          <w:tcPr>
            <w:tcW w:w="4467" w:type="dxa"/>
          </w:tcPr>
          <w:p w14:paraId="5D5B63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must be stated in the record. </w:t>
            </w:r>
          </w:p>
        </w:tc>
      </w:tr>
      <w:tr w:rsidR="001727D6" w:rsidRPr="00303DD0" w14:paraId="762E9434" w14:textId="77777777" w:rsidTr="004302BA">
        <w:trPr>
          <w:cantSplit/>
        </w:trPr>
        <w:tc>
          <w:tcPr>
            <w:tcW w:w="4467" w:type="dxa"/>
          </w:tcPr>
          <w:p w14:paraId="2B2644E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party that called the witness pays the compensation.</w:t>
            </w:r>
          </w:p>
        </w:tc>
      </w:tr>
      <w:tr w:rsidR="001727D6" w:rsidRPr="00303DD0" w14:paraId="218DBDC8" w14:textId="77777777" w:rsidTr="004302BA">
        <w:trPr>
          <w:cantSplit/>
        </w:trPr>
        <w:tc>
          <w:tcPr>
            <w:tcW w:w="4467" w:type="dxa"/>
          </w:tcPr>
          <w:p w14:paraId="73F88ED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183</w:t>
            </w:r>
          </w:p>
        </w:tc>
      </w:tr>
      <w:tr w:rsidR="001727D6" w:rsidRPr="00303DD0" w14:paraId="50B8B655" w14:textId="77777777" w:rsidTr="004302BA">
        <w:trPr>
          <w:cantSplit/>
        </w:trPr>
        <w:tc>
          <w:tcPr>
            <w:tcW w:w="4467" w:type="dxa"/>
          </w:tcPr>
          <w:p w14:paraId="55B6611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witnesses cannot be heard on one day, the court directs that an additional hearing be held on another day. No new notice to appear is given to the witnesses that were present at the hearing or to a party that did or did not appear.</w:t>
            </w:r>
          </w:p>
        </w:tc>
      </w:tr>
      <w:tr w:rsidR="001727D6" w:rsidRPr="00303DD0" w14:paraId="47F795B5" w14:textId="77777777" w:rsidTr="004302BA">
        <w:trPr>
          <w:cantSplit/>
        </w:trPr>
        <w:tc>
          <w:tcPr>
            <w:tcW w:w="4467" w:type="dxa"/>
          </w:tcPr>
          <w:p w14:paraId="5937AD1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184</w:t>
            </w:r>
          </w:p>
        </w:tc>
      </w:tr>
      <w:tr w:rsidR="001727D6" w:rsidRPr="00303DD0" w14:paraId="5CB38E83" w14:textId="77777777" w:rsidTr="004302BA">
        <w:trPr>
          <w:cantSplit/>
        </w:trPr>
        <w:tc>
          <w:tcPr>
            <w:tcW w:w="4467" w:type="dxa"/>
          </w:tcPr>
          <w:p w14:paraId="003718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Non-compliance with one of the formalities prescribed in this § 4, except for taking the oath as referred to in Article 177, only results in the nullity of the examination where this prejudices the interested party and the non-compliance cannot be corrected. </w:t>
            </w:r>
          </w:p>
        </w:tc>
      </w:tr>
      <w:tr w:rsidR="001727D6" w:rsidRPr="00303DD0" w14:paraId="12F6C948" w14:textId="77777777" w:rsidTr="004302BA">
        <w:trPr>
          <w:cantSplit/>
        </w:trPr>
        <w:tc>
          <w:tcPr>
            <w:tcW w:w="4467" w:type="dxa"/>
          </w:tcPr>
          <w:p w14:paraId="6F6F11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conversely, may direct that irregularities be corrected where there are grounds that so warrant.</w:t>
            </w:r>
          </w:p>
        </w:tc>
      </w:tr>
      <w:tr w:rsidR="001727D6" w:rsidRPr="00303DD0" w14:paraId="7CD74D59" w14:textId="77777777" w:rsidTr="004302BA">
        <w:trPr>
          <w:cantSplit/>
        </w:trPr>
        <w:tc>
          <w:tcPr>
            <w:tcW w:w="4467" w:type="dxa"/>
          </w:tcPr>
          <w:p w14:paraId="209485A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185</w:t>
            </w:r>
          </w:p>
        </w:tc>
      </w:tr>
      <w:tr w:rsidR="001727D6" w:rsidRPr="00303DD0" w14:paraId="5886A996" w14:textId="77777777" w:rsidTr="004302BA">
        <w:trPr>
          <w:cantSplit/>
        </w:trPr>
        <w:tc>
          <w:tcPr>
            <w:tcW w:w="4467" w:type="dxa"/>
          </w:tcPr>
          <w:p w14:paraId="6ABF43B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At the end of the examination or where an examination is not held, the court sets the next court calendar date in the case.</w:t>
            </w:r>
          </w:p>
          <w:p w14:paraId="4694E0F3"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392BC073" w14:textId="77777777" w:rsidTr="004302BA">
        <w:trPr>
          <w:cantSplit/>
          <w:trHeight w:val="511"/>
        </w:trPr>
        <w:tc>
          <w:tcPr>
            <w:tcW w:w="4467" w:type="dxa"/>
          </w:tcPr>
          <w:p w14:paraId="4124BB21" w14:textId="77777777" w:rsidR="001727D6" w:rsidRPr="00303DD0" w:rsidRDefault="001727D6" w:rsidP="004302BA">
            <w:pPr>
              <w:pStyle w:val="DCCPHEAD4"/>
              <w:rPr>
                <w:lang w:val="en-GB"/>
              </w:rPr>
            </w:pPr>
            <w:bookmarkStart w:id="26" w:name="_Toc187761028"/>
            <w:r w:rsidRPr="00303DD0">
              <w:rPr>
                <w:lang w:val="en-GB"/>
              </w:rPr>
              <w:t xml:space="preserve">§ 5. </w:t>
            </w:r>
            <w:r w:rsidRPr="00303DD0">
              <w:t xml:space="preserve">– </w:t>
            </w:r>
            <w:r w:rsidRPr="00303DD0">
              <w:rPr>
                <w:lang w:val="en-GB"/>
              </w:rPr>
              <w:t>Experts</w:t>
            </w:r>
            <w:bookmarkEnd w:id="26"/>
          </w:p>
        </w:tc>
      </w:tr>
      <w:tr w:rsidR="001727D6" w:rsidRPr="00303DD0" w14:paraId="58E5C720" w14:textId="77777777" w:rsidTr="004302BA">
        <w:trPr>
          <w:cantSplit/>
        </w:trPr>
        <w:tc>
          <w:tcPr>
            <w:tcW w:w="4467" w:type="dxa"/>
          </w:tcPr>
          <w:p w14:paraId="5E82BEF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186</w:t>
            </w:r>
          </w:p>
        </w:tc>
      </w:tr>
      <w:tr w:rsidR="001727D6" w:rsidRPr="00303DD0" w14:paraId="7AD23A73" w14:textId="77777777" w:rsidTr="004302BA">
        <w:trPr>
          <w:cantSplit/>
        </w:trPr>
        <w:tc>
          <w:tcPr>
            <w:tcW w:w="4467" w:type="dxa"/>
          </w:tcPr>
          <w:p w14:paraId="021500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581CE989" w14:textId="77777777" w:rsidTr="004302BA">
        <w:trPr>
          <w:cantSplit/>
        </w:trPr>
        <w:tc>
          <w:tcPr>
            <w:tcW w:w="4467" w:type="dxa"/>
          </w:tcPr>
          <w:p w14:paraId="6E1935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 party's request or on its own initiative, the court may order that experts prepare a report or be examined. </w:t>
            </w:r>
          </w:p>
        </w:tc>
      </w:tr>
      <w:tr w:rsidR="001727D6" w:rsidRPr="00303DD0" w14:paraId="498D52E5" w14:textId="77777777" w:rsidTr="004302BA">
        <w:trPr>
          <w:cantSplit/>
        </w:trPr>
        <w:tc>
          <w:tcPr>
            <w:tcW w:w="4467" w:type="dxa"/>
          </w:tcPr>
          <w:p w14:paraId="68380E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notes in its judgment the topics on which the experts' opinion is sought. </w:t>
            </w:r>
          </w:p>
        </w:tc>
      </w:tr>
      <w:tr w:rsidR="001727D6" w:rsidRPr="00303DD0" w14:paraId="3E03D1BC" w14:textId="77777777" w:rsidTr="004302BA">
        <w:trPr>
          <w:cantSplit/>
        </w:trPr>
        <w:tc>
          <w:tcPr>
            <w:tcW w:w="4467" w:type="dxa"/>
          </w:tcPr>
          <w:p w14:paraId="4DB1ED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01A7D1B3" w14:textId="77777777" w:rsidTr="004302BA">
        <w:trPr>
          <w:cantSplit/>
        </w:trPr>
        <w:tc>
          <w:tcPr>
            <w:tcW w:w="4467" w:type="dxa"/>
          </w:tcPr>
          <w:p w14:paraId="3391F6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appoints one or more experts in a judgment or in a subsequent court calendar decision, after consulting with the parties. The court instructs the expert or experts to submit a written report or to present an oral report to the court at a hearing. </w:t>
            </w:r>
          </w:p>
        </w:tc>
      </w:tr>
      <w:tr w:rsidR="001727D6" w:rsidRPr="00303DD0" w14:paraId="78F11C34" w14:textId="77777777" w:rsidTr="004302BA">
        <w:trPr>
          <w:cantSplit/>
        </w:trPr>
        <w:tc>
          <w:tcPr>
            <w:tcW w:w="4467" w:type="dxa"/>
          </w:tcPr>
          <w:p w14:paraId="1E247D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appointment is not subject to any higher remedy. </w:t>
            </w:r>
          </w:p>
        </w:tc>
      </w:tr>
      <w:tr w:rsidR="001727D6" w:rsidRPr="00303DD0" w14:paraId="621E7C8D" w14:textId="77777777" w:rsidTr="004302BA">
        <w:trPr>
          <w:cantSplit/>
        </w:trPr>
        <w:tc>
          <w:tcPr>
            <w:tcW w:w="4467" w:type="dxa"/>
          </w:tcPr>
          <w:p w14:paraId="54D3F3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11CE5ADB" w14:textId="77777777" w:rsidTr="004302BA">
        <w:trPr>
          <w:cantSplit/>
        </w:trPr>
        <w:tc>
          <w:tcPr>
            <w:tcW w:w="4467" w:type="dxa"/>
          </w:tcPr>
          <w:p w14:paraId="469D0B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this appointment to the experts. </w:t>
            </w:r>
          </w:p>
        </w:tc>
      </w:tr>
      <w:tr w:rsidR="001727D6" w:rsidRPr="00303DD0" w14:paraId="39895AE0" w14:textId="77777777" w:rsidTr="004302BA">
        <w:trPr>
          <w:cantSplit/>
        </w:trPr>
        <w:tc>
          <w:tcPr>
            <w:tcW w:w="4467" w:type="dxa"/>
          </w:tcPr>
          <w:p w14:paraId="34804F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1A5CAA4D" w14:textId="77777777" w:rsidTr="004302BA">
        <w:trPr>
          <w:cantSplit/>
        </w:trPr>
        <w:tc>
          <w:tcPr>
            <w:tcW w:w="4467" w:type="dxa"/>
          </w:tcPr>
          <w:p w14:paraId="657025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 expert does not accept the appointment or is unable to properly fulfil the expert's duties or refuses to do so, the court may, on its own initiative or at the request of either party, after consulting with the parties, appoint another expert as a replacement. </w:t>
            </w:r>
          </w:p>
        </w:tc>
      </w:tr>
      <w:tr w:rsidR="001727D6" w:rsidRPr="00303DD0" w14:paraId="7E9C8C2E" w14:textId="77777777" w:rsidTr="004302BA">
        <w:trPr>
          <w:cantSplit/>
        </w:trPr>
        <w:tc>
          <w:tcPr>
            <w:tcW w:w="4467" w:type="dxa"/>
          </w:tcPr>
          <w:p w14:paraId="6FFE01E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5. </w:t>
            </w:r>
          </w:p>
        </w:tc>
      </w:tr>
      <w:tr w:rsidR="001727D6" w:rsidRPr="00303DD0" w14:paraId="5257477B" w14:textId="77777777" w:rsidTr="004302BA">
        <w:trPr>
          <w:cantSplit/>
        </w:trPr>
        <w:tc>
          <w:tcPr>
            <w:tcW w:w="4467" w:type="dxa"/>
          </w:tcPr>
          <w:p w14:paraId="56BAAB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 party's request or on its own initiative, the court may order the experts to provide a further written or oral explanation or an additional report. </w:t>
            </w:r>
          </w:p>
        </w:tc>
      </w:tr>
      <w:tr w:rsidR="001727D6" w:rsidRPr="00303DD0" w14:paraId="2D05407A" w14:textId="77777777" w:rsidTr="004302BA">
        <w:trPr>
          <w:cantSplit/>
        </w:trPr>
        <w:tc>
          <w:tcPr>
            <w:tcW w:w="4467" w:type="dxa"/>
          </w:tcPr>
          <w:p w14:paraId="795E2D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Only after the experts have been given the opportunity to do so may the court, after consulting with the parties, appoint one or more other experts, except where the court does not consider further clarification or addition useful. </w:t>
            </w:r>
          </w:p>
        </w:tc>
      </w:tr>
      <w:tr w:rsidR="001727D6" w:rsidRPr="00303DD0" w14:paraId="0C29E374" w14:textId="77777777" w:rsidTr="004302BA">
        <w:trPr>
          <w:cantSplit/>
        </w:trPr>
        <w:tc>
          <w:tcPr>
            <w:tcW w:w="4467" w:type="dxa"/>
          </w:tcPr>
          <w:p w14:paraId="3D87573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187</w:t>
            </w:r>
          </w:p>
        </w:tc>
      </w:tr>
      <w:tr w:rsidR="001727D6" w:rsidRPr="00303DD0" w14:paraId="40C770CC" w14:textId="77777777" w:rsidTr="004302BA">
        <w:trPr>
          <w:cantSplit/>
        </w:trPr>
        <w:tc>
          <w:tcPr>
            <w:tcW w:w="4467" w:type="dxa"/>
          </w:tcPr>
          <w:p w14:paraId="3E0780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on its own initiative or at the request of one or more parties, ask the experts to quantify their costs. </w:t>
            </w:r>
          </w:p>
        </w:tc>
      </w:tr>
      <w:tr w:rsidR="001727D6" w:rsidRPr="00303DD0" w14:paraId="1653C8A0" w14:textId="77777777" w:rsidTr="004302BA">
        <w:trPr>
          <w:cantSplit/>
        </w:trPr>
        <w:tc>
          <w:tcPr>
            <w:tcW w:w="4467" w:type="dxa"/>
          </w:tcPr>
          <w:p w14:paraId="3E3F1D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claimant pays a deposit fixed by the court to cover these costs. If so directed, the claimant pays an additional deposit. However, the court may direct by judgment, as referred to in Article 186(1), that the counterparty or both parties pay a deposit in light of the circumstances of the case. Payments must be made at the court office. </w:t>
            </w:r>
          </w:p>
        </w:tc>
      </w:tr>
      <w:tr w:rsidR="001727D6" w:rsidRPr="00303DD0" w14:paraId="03E54300" w14:textId="77777777" w:rsidTr="004302BA">
        <w:trPr>
          <w:cantSplit/>
        </w:trPr>
        <w:tc>
          <w:tcPr>
            <w:tcW w:w="4467" w:type="dxa"/>
          </w:tcPr>
          <w:p w14:paraId="274457B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Parties who have been granted legal aid under the Legal Aid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rechtsbijstand</w:t>
            </w:r>
            <w:proofErr w:type="spellEnd"/>
            <w:r w:rsidRPr="00303DD0">
              <w:rPr>
                <w:rFonts w:ascii="Times New Roman" w:hAnsi="Times New Roman"/>
                <w:sz w:val="22"/>
                <w:szCs w:val="22"/>
                <w:lang w:val="en-GB"/>
              </w:rPr>
              <w:t>) or with respect to whom the court fee for persons of limited financial means is charged under Article 16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are not ordered to pay a deposit. </w:t>
            </w:r>
          </w:p>
        </w:tc>
      </w:tr>
      <w:tr w:rsidR="001727D6" w:rsidRPr="00303DD0" w14:paraId="1FA9FD4A" w14:textId="77777777" w:rsidTr="004302BA">
        <w:trPr>
          <w:cantSplit/>
        </w:trPr>
        <w:tc>
          <w:tcPr>
            <w:tcW w:w="4467" w:type="dxa"/>
          </w:tcPr>
          <w:p w14:paraId="0D4809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parties have not been charged a court fee, and the clerk issues a statement that they would have been charged the court fee for persons of limited financial means if they had been charged a court fee, these parties are not ordered to pay a deposit. </w:t>
            </w:r>
          </w:p>
        </w:tc>
      </w:tr>
      <w:tr w:rsidR="001727D6" w:rsidRPr="00303DD0" w14:paraId="1A579DF5" w14:textId="77777777" w:rsidTr="004302BA">
        <w:trPr>
          <w:cantSplit/>
        </w:trPr>
        <w:tc>
          <w:tcPr>
            <w:tcW w:w="4467" w:type="dxa"/>
          </w:tcPr>
          <w:p w14:paraId="5766B5C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clerk refuses to issue a statement as referred to in the previous sentence, this refusal may be opposed in accordance with Article 29 of the Court Fees (Civil Cases) Act. </w:t>
            </w:r>
          </w:p>
        </w:tc>
      </w:tr>
      <w:tr w:rsidR="001727D6" w:rsidRPr="00303DD0" w14:paraId="55ACA2E2" w14:textId="77777777" w:rsidTr="004302BA">
        <w:trPr>
          <w:cantSplit/>
        </w:trPr>
        <w:tc>
          <w:tcPr>
            <w:tcW w:w="4467" w:type="dxa"/>
          </w:tcPr>
          <w:p w14:paraId="2E53889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188</w:t>
            </w:r>
          </w:p>
        </w:tc>
      </w:tr>
      <w:tr w:rsidR="001727D6" w:rsidRPr="00303DD0" w14:paraId="0477EE30" w14:textId="77777777" w:rsidTr="004302BA">
        <w:trPr>
          <w:cantSplit/>
        </w:trPr>
        <w:tc>
          <w:tcPr>
            <w:tcW w:w="4467" w:type="dxa"/>
          </w:tcPr>
          <w:p w14:paraId="5AF1AC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02ABE57F" w14:textId="77777777" w:rsidTr="004302BA">
        <w:trPr>
          <w:cantSplit/>
        </w:trPr>
        <w:tc>
          <w:tcPr>
            <w:tcW w:w="4467" w:type="dxa"/>
          </w:tcPr>
          <w:p w14:paraId="07F951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on its own initiative where appropriate, set a time limit for paying a deposit. The court may give such directions when it fixes the deposit as referred to in Article 187 or at a later time. </w:t>
            </w:r>
          </w:p>
        </w:tc>
      </w:tr>
      <w:tr w:rsidR="001727D6" w:rsidRPr="00303DD0" w14:paraId="073017D1" w14:textId="77777777" w:rsidTr="004302BA">
        <w:trPr>
          <w:cantSplit/>
        </w:trPr>
        <w:tc>
          <w:tcPr>
            <w:tcW w:w="4467" w:type="dxa"/>
          </w:tcPr>
          <w:p w14:paraId="178FEA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time limit may be extended one or more times. </w:t>
            </w:r>
          </w:p>
        </w:tc>
      </w:tr>
      <w:tr w:rsidR="001727D6" w:rsidRPr="00303DD0" w14:paraId="52897619" w14:textId="77777777" w:rsidTr="004302BA">
        <w:trPr>
          <w:cantSplit/>
        </w:trPr>
        <w:tc>
          <w:tcPr>
            <w:tcW w:w="4467" w:type="dxa"/>
          </w:tcPr>
          <w:p w14:paraId="5B0E66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Decisions under the first and second sentences are not subject to any higher remedy. </w:t>
            </w:r>
          </w:p>
        </w:tc>
      </w:tr>
      <w:tr w:rsidR="001727D6" w:rsidRPr="00303DD0" w14:paraId="3A0136D9" w14:textId="77777777" w:rsidTr="004302BA">
        <w:trPr>
          <w:cantSplit/>
        </w:trPr>
        <w:tc>
          <w:tcPr>
            <w:tcW w:w="4467" w:type="dxa"/>
          </w:tcPr>
          <w:p w14:paraId="7E8471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6F6FEF47" w14:textId="77777777" w:rsidTr="004302BA">
        <w:trPr>
          <w:cantSplit/>
        </w:trPr>
        <w:tc>
          <w:tcPr>
            <w:tcW w:w="4467" w:type="dxa"/>
          </w:tcPr>
          <w:p w14:paraId="5BA1F6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party fails to pay the deposit within the time limit set, the court may draw any adverse inferences it considers appropriate. </w:t>
            </w:r>
          </w:p>
        </w:tc>
      </w:tr>
      <w:tr w:rsidR="001727D6" w:rsidRPr="00303DD0" w14:paraId="63DE9998" w14:textId="77777777" w:rsidTr="004302BA">
        <w:trPr>
          <w:cantSplit/>
        </w:trPr>
        <w:tc>
          <w:tcPr>
            <w:tcW w:w="4467" w:type="dxa"/>
          </w:tcPr>
          <w:p w14:paraId="343B595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189</w:t>
            </w:r>
          </w:p>
        </w:tc>
      </w:tr>
      <w:tr w:rsidR="001727D6" w:rsidRPr="00303DD0" w14:paraId="2CB5202D" w14:textId="77777777" w:rsidTr="004302BA">
        <w:trPr>
          <w:cantSplit/>
        </w:trPr>
        <w:tc>
          <w:tcPr>
            <w:tcW w:w="4467" w:type="dxa"/>
          </w:tcPr>
          <w:p w14:paraId="6DB751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0C929B5F" w14:textId="77777777" w:rsidTr="004302BA">
        <w:trPr>
          <w:cantSplit/>
        </w:trPr>
        <w:tc>
          <w:tcPr>
            <w:tcW w:w="4467" w:type="dxa"/>
          </w:tcPr>
          <w:p w14:paraId="3BA038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experts must carry out an investigation, the court, at the time of their appointment or at a later time, gives directions on where and when the experts will carry out their investigation. </w:t>
            </w:r>
          </w:p>
        </w:tc>
      </w:tr>
      <w:tr w:rsidR="001727D6" w:rsidRPr="00303DD0" w14:paraId="352B3422" w14:textId="77777777" w:rsidTr="004302BA">
        <w:trPr>
          <w:cantSplit/>
        </w:trPr>
        <w:tc>
          <w:tcPr>
            <w:tcW w:w="4467" w:type="dxa"/>
          </w:tcPr>
          <w:p w14:paraId="6F5F46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09CC7360" w14:textId="77777777" w:rsidTr="004302BA">
        <w:trPr>
          <w:cantSplit/>
        </w:trPr>
        <w:tc>
          <w:tcPr>
            <w:tcW w:w="4467" w:type="dxa"/>
          </w:tcPr>
          <w:p w14:paraId="557BCF4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decision referred to in Article 197(1), the court sets a period of time within which the experts must submit their written report to the court office, or a date for a hearing at which they must present their oral report. </w:t>
            </w:r>
          </w:p>
        </w:tc>
      </w:tr>
      <w:tr w:rsidR="001727D6" w:rsidRPr="00303DD0" w14:paraId="67E4DFE7" w14:textId="77777777" w:rsidTr="004302BA">
        <w:trPr>
          <w:cantSplit/>
        </w:trPr>
        <w:tc>
          <w:tcPr>
            <w:tcW w:w="4467" w:type="dxa"/>
          </w:tcPr>
          <w:p w14:paraId="0372D8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there will be a written report, the court sets the next court calendar date in the case. </w:t>
            </w:r>
          </w:p>
        </w:tc>
      </w:tr>
      <w:tr w:rsidR="001727D6" w:rsidRPr="00303DD0" w14:paraId="73DB30F9" w14:textId="77777777" w:rsidTr="004302BA">
        <w:trPr>
          <w:cantSplit/>
        </w:trPr>
        <w:tc>
          <w:tcPr>
            <w:tcW w:w="4467" w:type="dxa"/>
          </w:tcPr>
          <w:p w14:paraId="526E7DC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there will be an oral report at a hearing, the next court calendar date will be set at the hearing. </w:t>
            </w:r>
          </w:p>
        </w:tc>
      </w:tr>
      <w:tr w:rsidR="001727D6" w:rsidRPr="00303DD0" w14:paraId="0C0FB994" w14:textId="77777777" w:rsidTr="004302BA">
        <w:trPr>
          <w:cantSplit/>
        </w:trPr>
        <w:tc>
          <w:tcPr>
            <w:tcW w:w="4467" w:type="dxa"/>
          </w:tcPr>
          <w:p w14:paraId="3AF2B4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3FE6F0C1" w14:textId="77777777" w:rsidTr="004302BA">
        <w:trPr>
          <w:cantSplit/>
        </w:trPr>
        <w:tc>
          <w:tcPr>
            <w:tcW w:w="4467" w:type="dxa"/>
          </w:tcPr>
          <w:p w14:paraId="524F1B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experts' written report has not yet been received on the date set for that purpose, the court may, at the request of one or more of the parties, set a new court calendar date. </w:t>
            </w:r>
          </w:p>
        </w:tc>
      </w:tr>
      <w:tr w:rsidR="001727D6" w:rsidRPr="00303DD0" w14:paraId="68F5F99C" w14:textId="77777777" w:rsidTr="004302BA">
        <w:trPr>
          <w:cantSplit/>
        </w:trPr>
        <w:tc>
          <w:tcPr>
            <w:tcW w:w="4467" w:type="dxa"/>
          </w:tcPr>
          <w:p w14:paraId="19AEFB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also direct that a further hearing be held if the experts' oral report is not presented at the scheduled hearing. </w:t>
            </w:r>
          </w:p>
        </w:tc>
      </w:tr>
      <w:tr w:rsidR="001727D6" w:rsidRPr="00303DD0" w14:paraId="26362893" w14:textId="77777777" w:rsidTr="004302BA">
        <w:trPr>
          <w:cantSplit/>
        </w:trPr>
        <w:tc>
          <w:tcPr>
            <w:tcW w:w="4467" w:type="dxa"/>
          </w:tcPr>
          <w:p w14:paraId="3F75D34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190</w:t>
            </w:r>
          </w:p>
        </w:tc>
      </w:tr>
      <w:tr w:rsidR="001727D6" w:rsidRPr="00303DD0" w14:paraId="76C271E0" w14:textId="77777777" w:rsidTr="004302BA">
        <w:trPr>
          <w:cantSplit/>
        </w:trPr>
        <w:tc>
          <w:tcPr>
            <w:tcW w:w="4467" w:type="dxa"/>
          </w:tcPr>
          <w:p w14:paraId="06BF5F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7EC84FA7" w14:textId="77777777" w:rsidTr="004302BA">
        <w:trPr>
          <w:cantSplit/>
        </w:trPr>
        <w:tc>
          <w:tcPr>
            <w:tcW w:w="4467" w:type="dxa"/>
          </w:tcPr>
          <w:p w14:paraId="1C9798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expert who has accepted the appointment has the duty to complete the mandate impartially and to the best of the expert's knowledge. </w:t>
            </w:r>
          </w:p>
        </w:tc>
      </w:tr>
      <w:tr w:rsidR="001727D6" w:rsidRPr="00303DD0" w14:paraId="7876349E" w14:textId="77777777" w:rsidTr="004302BA">
        <w:trPr>
          <w:cantSplit/>
        </w:trPr>
        <w:tc>
          <w:tcPr>
            <w:tcW w:w="4467" w:type="dxa"/>
          </w:tcPr>
          <w:p w14:paraId="65A4A5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0FC4A259" w14:textId="77777777" w:rsidTr="004302BA">
        <w:trPr>
          <w:cantSplit/>
        </w:trPr>
        <w:tc>
          <w:tcPr>
            <w:tcW w:w="4467" w:type="dxa"/>
          </w:tcPr>
          <w:p w14:paraId="69CD9B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experts may carry out their investigation either independently or under the court's guidance. </w:t>
            </w:r>
          </w:p>
        </w:tc>
      </w:tr>
      <w:tr w:rsidR="001727D6" w:rsidRPr="00303DD0" w14:paraId="3A480124" w14:textId="77777777" w:rsidTr="004302BA">
        <w:trPr>
          <w:cantSplit/>
        </w:trPr>
        <w:tc>
          <w:tcPr>
            <w:tcW w:w="4467" w:type="dxa"/>
          </w:tcPr>
          <w:p w14:paraId="0594D8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experts must, as part of the investigation, allow the parties to submit comments and requests. </w:t>
            </w:r>
          </w:p>
        </w:tc>
      </w:tr>
      <w:tr w:rsidR="001727D6" w:rsidRPr="00303DD0" w14:paraId="5041B86E" w14:textId="77777777" w:rsidTr="004302BA">
        <w:trPr>
          <w:cantSplit/>
        </w:trPr>
        <w:tc>
          <w:tcPr>
            <w:tcW w:w="4467" w:type="dxa"/>
          </w:tcPr>
          <w:p w14:paraId="77609BB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report must reflect the expert's compliance with this rule. </w:t>
            </w:r>
          </w:p>
        </w:tc>
      </w:tr>
      <w:tr w:rsidR="001727D6" w:rsidRPr="00303DD0" w14:paraId="21AECE74" w14:textId="77777777" w:rsidTr="004302BA">
        <w:trPr>
          <w:cantSplit/>
        </w:trPr>
        <w:tc>
          <w:tcPr>
            <w:tcW w:w="4467" w:type="dxa"/>
          </w:tcPr>
          <w:p w14:paraId="044D39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report must note the content of the comments and requests. </w:t>
            </w:r>
          </w:p>
        </w:tc>
      </w:tr>
      <w:tr w:rsidR="001727D6" w:rsidRPr="00303DD0" w14:paraId="2320690C" w14:textId="77777777" w:rsidTr="004302BA">
        <w:trPr>
          <w:cantSplit/>
        </w:trPr>
        <w:tc>
          <w:tcPr>
            <w:tcW w:w="4467" w:type="dxa"/>
          </w:tcPr>
          <w:p w14:paraId="4A330A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party transmits comments or requests to the experts in writing, it must immediately transmit a copy to the counterparty. </w:t>
            </w:r>
          </w:p>
        </w:tc>
      </w:tr>
      <w:tr w:rsidR="001727D6" w:rsidRPr="00303DD0" w14:paraId="74B1B8D1" w14:textId="77777777" w:rsidTr="004302BA">
        <w:trPr>
          <w:cantSplit/>
        </w:trPr>
        <w:tc>
          <w:tcPr>
            <w:tcW w:w="4467" w:type="dxa"/>
          </w:tcPr>
          <w:p w14:paraId="2D6AC9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2AB345FF" w14:textId="77777777" w:rsidTr="004302BA">
        <w:trPr>
          <w:cantSplit/>
        </w:trPr>
        <w:tc>
          <w:tcPr>
            <w:tcW w:w="4467" w:type="dxa"/>
          </w:tcPr>
          <w:p w14:paraId="610C29F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parties have a duty to cooperate with the investigation. </w:t>
            </w:r>
          </w:p>
        </w:tc>
      </w:tr>
      <w:tr w:rsidR="001727D6" w:rsidRPr="00303DD0" w14:paraId="69349FBA" w14:textId="77777777" w:rsidTr="004302BA">
        <w:trPr>
          <w:cantSplit/>
        </w:trPr>
        <w:tc>
          <w:tcPr>
            <w:tcW w:w="4467" w:type="dxa"/>
          </w:tcPr>
          <w:p w14:paraId="3A9109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party fails to comply, the court may draw any adverse inferences it considers appropriate. </w:t>
            </w:r>
          </w:p>
        </w:tc>
      </w:tr>
      <w:tr w:rsidR="001727D6" w:rsidRPr="00303DD0" w14:paraId="1DD1831D" w14:textId="77777777" w:rsidTr="004302BA">
        <w:trPr>
          <w:cantSplit/>
        </w:trPr>
        <w:tc>
          <w:tcPr>
            <w:tcW w:w="4467" w:type="dxa"/>
          </w:tcPr>
          <w:p w14:paraId="22E09C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4F65376C" w14:textId="77777777" w:rsidTr="004302BA">
        <w:trPr>
          <w:cantSplit/>
        </w:trPr>
        <w:tc>
          <w:tcPr>
            <w:tcW w:w="4467" w:type="dxa"/>
          </w:tcPr>
          <w:p w14:paraId="099FB8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written report must set out the reasons on which the report is based, but need not evidence the personal opinions of each of the experts. </w:t>
            </w:r>
          </w:p>
        </w:tc>
      </w:tr>
      <w:tr w:rsidR="001727D6" w:rsidRPr="00303DD0" w14:paraId="5BE2CBA2" w14:textId="77777777" w:rsidTr="004302BA">
        <w:trPr>
          <w:cantSplit/>
        </w:trPr>
        <w:tc>
          <w:tcPr>
            <w:tcW w:w="4467" w:type="dxa"/>
          </w:tcPr>
          <w:p w14:paraId="790BFC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Each of the experts may express a dissenting opinion. </w:t>
            </w:r>
          </w:p>
        </w:tc>
      </w:tr>
      <w:tr w:rsidR="001727D6" w:rsidRPr="00303DD0" w14:paraId="0928635E" w14:textId="77777777" w:rsidTr="004302BA">
        <w:trPr>
          <w:cantSplit/>
        </w:trPr>
        <w:tc>
          <w:tcPr>
            <w:tcW w:w="4467" w:type="dxa"/>
          </w:tcPr>
          <w:p w14:paraId="26AAFF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experts sign their written report. </w:t>
            </w:r>
          </w:p>
        </w:tc>
      </w:tr>
      <w:tr w:rsidR="001727D6" w:rsidRPr="00303DD0" w14:paraId="4B57993F" w14:textId="77777777" w:rsidTr="004302BA">
        <w:trPr>
          <w:cantSplit/>
        </w:trPr>
        <w:tc>
          <w:tcPr>
            <w:tcW w:w="4467" w:type="dxa"/>
          </w:tcPr>
          <w:p w14:paraId="6D78B8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one or more experts do not sign the report, the reason is stated in the written report, if possible. </w:t>
            </w:r>
          </w:p>
        </w:tc>
      </w:tr>
      <w:tr w:rsidR="001727D6" w:rsidRPr="00303DD0" w14:paraId="3CEB2961" w14:textId="77777777" w:rsidTr="004302BA">
        <w:trPr>
          <w:cantSplit/>
        </w:trPr>
        <w:tc>
          <w:tcPr>
            <w:tcW w:w="4467" w:type="dxa"/>
          </w:tcPr>
          <w:p w14:paraId="7A9EE6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draw any inferences it considers appropriate from one or more experts not signing the report. </w:t>
            </w:r>
          </w:p>
        </w:tc>
      </w:tr>
      <w:tr w:rsidR="001727D6" w:rsidRPr="00303DD0" w14:paraId="0D6EFB03" w14:textId="77777777" w:rsidTr="004302BA">
        <w:trPr>
          <w:cantSplit/>
        </w:trPr>
        <w:tc>
          <w:tcPr>
            <w:tcW w:w="4467" w:type="dxa"/>
          </w:tcPr>
          <w:p w14:paraId="249F46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transmits a copy of the written report to the parties. </w:t>
            </w:r>
          </w:p>
        </w:tc>
      </w:tr>
      <w:tr w:rsidR="001727D6" w:rsidRPr="00303DD0" w14:paraId="215040C0" w14:textId="77777777" w:rsidTr="004302BA">
        <w:trPr>
          <w:cantSplit/>
        </w:trPr>
        <w:tc>
          <w:tcPr>
            <w:tcW w:w="4467" w:type="dxa"/>
          </w:tcPr>
          <w:p w14:paraId="75A04A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5. </w:t>
            </w:r>
          </w:p>
        </w:tc>
      </w:tr>
      <w:tr w:rsidR="001727D6" w:rsidRPr="00303DD0" w14:paraId="48F43104" w14:textId="77777777" w:rsidTr="004302BA">
        <w:trPr>
          <w:cantSplit/>
        </w:trPr>
        <w:tc>
          <w:tcPr>
            <w:tcW w:w="4467" w:type="dxa"/>
          </w:tcPr>
          <w:p w14:paraId="1ED0BD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record of the conclusions of the experts' oral report is read out and the presiding judge and the experts sign the record. </w:t>
            </w:r>
          </w:p>
        </w:tc>
      </w:tr>
      <w:tr w:rsidR="001727D6" w:rsidRPr="00303DD0" w14:paraId="0F447448" w14:textId="77777777" w:rsidTr="004302BA">
        <w:trPr>
          <w:cantSplit/>
        </w:trPr>
        <w:tc>
          <w:tcPr>
            <w:tcW w:w="4467" w:type="dxa"/>
          </w:tcPr>
          <w:p w14:paraId="5B094F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 expert makes a statement of inability to sign the record, this statement, including the reason for the inability, is noted in the record. </w:t>
            </w:r>
          </w:p>
        </w:tc>
      </w:tr>
      <w:tr w:rsidR="001727D6" w:rsidRPr="00303DD0" w14:paraId="00CF9ED7" w14:textId="77777777" w:rsidTr="004302BA">
        <w:trPr>
          <w:cantSplit/>
        </w:trPr>
        <w:tc>
          <w:tcPr>
            <w:tcW w:w="4467" w:type="dxa"/>
          </w:tcPr>
          <w:p w14:paraId="502D9C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6. </w:t>
            </w:r>
          </w:p>
        </w:tc>
      </w:tr>
      <w:tr w:rsidR="001727D6" w:rsidRPr="00303DD0" w14:paraId="7067652A" w14:textId="77777777" w:rsidTr="004302BA">
        <w:trPr>
          <w:cantSplit/>
        </w:trPr>
        <w:tc>
          <w:tcPr>
            <w:tcW w:w="4467" w:type="dxa"/>
          </w:tcPr>
          <w:p w14:paraId="380D46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direct that the record, as referred to in Article 190(5), be substituted by an audio or video recording made by or on behalf of the court as referred to in Article 90(7) and (8). </w:t>
            </w:r>
          </w:p>
        </w:tc>
      </w:tr>
      <w:tr w:rsidR="001727D6" w:rsidRPr="00303DD0" w14:paraId="3D5E8AEE" w14:textId="77777777" w:rsidTr="004302BA">
        <w:trPr>
          <w:cantSplit/>
        </w:trPr>
        <w:tc>
          <w:tcPr>
            <w:tcW w:w="4467" w:type="dxa"/>
          </w:tcPr>
          <w:p w14:paraId="49A0EA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written record in prepared after the hearing, the record is signed by the judge who heard the oral report .</w:t>
            </w:r>
          </w:p>
        </w:tc>
      </w:tr>
      <w:tr w:rsidR="001727D6" w:rsidRPr="00303DD0" w14:paraId="21C2BA42" w14:textId="77777777" w:rsidTr="004302BA">
        <w:trPr>
          <w:cantSplit/>
        </w:trPr>
        <w:tc>
          <w:tcPr>
            <w:tcW w:w="4467" w:type="dxa"/>
          </w:tcPr>
          <w:p w14:paraId="6F04AF3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191</w:t>
            </w:r>
          </w:p>
        </w:tc>
      </w:tr>
      <w:tr w:rsidR="001727D6" w:rsidRPr="00303DD0" w14:paraId="5923CB1A" w14:textId="77777777" w:rsidTr="004302BA">
        <w:trPr>
          <w:cantSplit/>
        </w:trPr>
        <w:tc>
          <w:tcPr>
            <w:tcW w:w="4467" w:type="dxa"/>
          </w:tcPr>
          <w:p w14:paraId="467031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4EF5E05C" w14:textId="77777777" w:rsidTr="004302BA">
        <w:trPr>
          <w:cantSplit/>
        </w:trPr>
        <w:tc>
          <w:tcPr>
            <w:tcW w:w="4467" w:type="dxa"/>
          </w:tcPr>
          <w:p w14:paraId="4D3395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experts are entitled to compensation for costs and to a fee, to be quantified by the court and noted on the original written report or in the record of the oral report, as the case may be. </w:t>
            </w:r>
          </w:p>
        </w:tc>
      </w:tr>
      <w:tr w:rsidR="001727D6" w:rsidRPr="00303DD0" w14:paraId="0CD3397B" w14:textId="77777777" w:rsidTr="004302BA">
        <w:trPr>
          <w:cantSplit/>
        </w:trPr>
        <w:tc>
          <w:tcPr>
            <w:tcW w:w="4467" w:type="dxa"/>
          </w:tcPr>
          <w:p w14:paraId="49ACFF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206BF9C6" w14:textId="77777777" w:rsidTr="004302BA">
        <w:trPr>
          <w:cantSplit/>
        </w:trPr>
        <w:tc>
          <w:tcPr>
            <w:tcW w:w="4467" w:type="dxa"/>
          </w:tcPr>
          <w:p w14:paraId="1E50E4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pays the amount to the experts from the deposit that was paid. </w:t>
            </w:r>
          </w:p>
        </w:tc>
      </w:tr>
      <w:tr w:rsidR="001727D6" w:rsidRPr="00303DD0" w14:paraId="377E1CB6" w14:textId="77777777" w:rsidTr="004302BA">
        <w:trPr>
          <w:cantSplit/>
        </w:trPr>
        <w:tc>
          <w:tcPr>
            <w:tcW w:w="4467" w:type="dxa"/>
          </w:tcPr>
          <w:p w14:paraId="6959DC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deposit set by the court does not cover the amount, the court issues an enforcement order for the remainder, which is noted on the original written report against the party or parties referred to in the second sentence of Article 187. </w:t>
            </w:r>
          </w:p>
        </w:tc>
      </w:tr>
      <w:tr w:rsidR="001727D6" w:rsidRPr="00303DD0" w14:paraId="7C9358BE" w14:textId="77777777" w:rsidTr="004302BA">
        <w:trPr>
          <w:cantSplit/>
        </w:trPr>
        <w:tc>
          <w:tcPr>
            <w:tcW w:w="4467" w:type="dxa"/>
          </w:tcPr>
          <w:p w14:paraId="7C2042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there is an oral report or an audio or video recording, the court issues its order on an extract from the record of the oral report or the written record as referred to in Article 190(6) and draws up this extract in the form required for enforcement. </w:t>
            </w:r>
          </w:p>
        </w:tc>
      </w:tr>
      <w:tr w:rsidR="001727D6" w:rsidRPr="00303DD0" w14:paraId="61C1846F" w14:textId="77777777" w:rsidTr="004302BA">
        <w:trPr>
          <w:cantSplit/>
        </w:trPr>
        <w:tc>
          <w:tcPr>
            <w:tcW w:w="4467" w:type="dxa"/>
          </w:tcPr>
          <w:p w14:paraId="3BC077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74B4BD77" w14:textId="77777777" w:rsidTr="004302BA">
        <w:trPr>
          <w:cantSplit/>
        </w:trPr>
        <w:tc>
          <w:tcPr>
            <w:tcW w:w="4467" w:type="dxa"/>
          </w:tcPr>
          <w:p w14:paraId="58028B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no deposit is ordered as referred to in the fifth to seventh sentences of Article 187, and consequently Article 191(2) cannot be applied, the clerk pays the amount to which the experts are entitled at the expense of the State. </w:t>
            </w:r>
          </w:p>
        </w:tc>
      </w:tr>
      <w:tr w:rsidR="001727D6" w:rsidRPr="00303DD0" w14:paraId="1ADF36D7" w14:textId="77777777" w:rsidTr="004302BA">
        <w:trPr>
          <w:cantSplit/>
        </w:trPr>
        <w:tc>
          <w:tcPr>
            <w:tcW w:w="4467" w:type="dxa"/>
          </w:tcPr>
          <w:p w14:paraId="54D56D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While the action is pending, the amount paid is entered as a provisional debit charged to the State. </w:t>
            </w:r>
          </w:p>
        </w:tc>
      </w:tr>
      <w:tr w:rsidR="001727D6" w:rsidRPr="00303DD0" w14:paraId="53228E8D" w14:textId="77777777" w:rsidTr="004302BA">
        <w:trPr>
          <w:cantSplit/>
        </w:trPr>
        <w:tc>
          <w:tcPr>
            <w:tcW w:w="4467" w:type="dxa"/>
          </w:tcPr>
          <w:p w14:paraId="0047876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192</w:t>
            </w:r>
          </w:p>
        </w:tc>
      </w:tr>
      <w:tr w:rsidR="001727D6" w:rsidRPr="00303DD0" w14:paraId="3D394C04" w14:textId="77777777" w:rsidTr="004302BA">
        <w:trPr>
          <w:cantSplit/>
        </w:trPr>
        <w:tc>
          <w:tcPr>
            <w:tcW w:w="4467" w:type="dxa"/>
          </w:tcPr>
          <w:p w14:paraId="6FC395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0222768B" w14:textId="77777777" w:rsidTr="004302BA">
        <w:trPr>
          <w:cantSplit/>
        </w:trPr>
        <w:tc>
          <w:tcPr>
            <w:tcW w:w="4467" w:type="dxa"/>
          </w:tcPr>
          <w:p w14:paraId="5A2615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 party's request, the court may allow experts to be heard who were not appointed by the court at the hearing as referred to in Article 87(3) or at a separate hearing. </w:t>
            </w:r>
          </w:p>
        </w:tc>
      </w:tr>
      <w:tr w:rsidR="001727D6" w:rsidRPr="00303DD0" w14:paraId="15EAB1EA" w14:textId="77777777" w:rsidTr="004302BA">
        <w:trPr>
          <w:cantSplit/>
        </w:trPr>
        <w:tc>
          <w:tcPr>
            <w:tcW w:w="4467" w:type="dxa"/>
          </w:tcPr>
          <w:p w14:paraId="7F2A54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1C698960" w14:textId="77777777" w:rsidTr="004302BA">
        <w:trPr>
          <w:cantSplit/>
        </w:trPr>
        <w:tc>
          <w:tcPr>
            <w:tcW w:w="4467" w:type="dxa"/>
          </w:tcPr>
          <w:p w14:paraId="67B817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judge presiding in any taking of evidence in an action may allow parties to call such experts at that time for that purpose. </w:t>
            </w:r>
          </w:p>
        </w:tc>
      </w:tr>
      <w:tr w:rsidR="001727D6" w:rsidRPr="00303DD0" w14:paraId="6B7B833E" w14:textId="77777777" w:rsidTr="004302BA">
        <w:trPr>
          <w:cantSplit/>
        </w:trPr>
        <w:tc>
          <w:tcPr>
            <w:tcW w:w="4467" w:type="dxa"/>
          </w:tcPr>
          <w:p w14:paraId="17C7EA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0DD81D65" w14:textId="77777777" w:rsidTr="004302BA">
        <w:trPr>
          <w:cantSplit/>
        </w:trPr>
        <w:tc>
          <w:tcPr>
            <w:tcW w:w="4467" w:type="dxa"/>
          </w:tcPr>
          <w:p w14:paraId="7C66C6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allows an examination of such an expert, the counterparty is allowed to call experts on the same basis. </w:t>
            </w:r>
          </w:p>
        </w:tc>
      </w:tr>
      <w:tr w:rsidR="001727D6" w:rsidRPr="00303DD0" w14:paraId="269E3430" w14:textId="77777777" w:rsidTr="004302BA">
        <w:trPr>
          <w:cantSplit/>
        </w:trPr>
        <w:tc>
          <w:tcPr>
            <w:tcW w:w="4467" w:type="dxa"/>
          </w:tcPr>
          <w:p w14:paraId="36EC69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55518BD4" w14:textId="77777777" w:rsidTr="004302BA">
        <w:trPr>
          <w:cantSplit/>
        </w:trPr>
        <w:tc>
          <w:tcPr>
            <w:tcW w:w="4467" w:type="dxa"/>
          </w:tcPr>
          <w:p w14:paraId="1E44ED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166(3), 167 to 170, 174 to 177(1), 179(2), (3) and (4), and 180 to 185 inclusive on examining witnesses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examining these experts. </w:t>
            </w:r>
          </w:p>
        </w:tc>
      </w:tr>
      <w:tr w:rsidR="001727D6" w:rsidRPr="00303DD0" w14:paraId="7E3A3AB6" w14:textId="77777777" w:rsidTr="004302BA">
        <w:trPr>
          <w:cantSplit/>
        </w:trPr>
        <w:tc>
          <w:tcPr>
            <w:tcW w:w="4467" w:type="dxa"/>
          </w:tcPr>
          <w:p w14:paraId="346E15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5. </w:t>
            </w:r>
          </w:p>
        </w:tc>
      </w:tr>
      <w:tr w:rsidR="001727D6" w:rsidRPr="00303DD0" w14:paraId="06C2720A" w14:textId="77777777" w:rsidTr="004302BA">
        <w:trPr>
          <w:cantSplit/>
        </w:trPr>
        <w:tc>
          <w:tcPr>
            <w:tcW w:w="4467" w:type="dxa"/>
          </w:tcPr>
          <w:p w14:paraId="1AEB591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186(5)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where, following a report or examination of an expert not appointed by the court, the court intends, at a party's request or on its own initiative, to appoint an expert as referred to in Article 186(1). </w:t>
            </w:r>
          </w:p>
          <w:p w14:paraId="51C4D23E"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73D52188" w14:textId="77777777" w:rsidTr="004302BA">
        <w:trPr>
          <w:cantSplit/>
        </w:trPr>
        <w:tc>
          <w:tcPr>
            <w:tcW w:w="4467" w:type="dxa"/>
          </w:tcPr>
          <w:p w14:paraId="6C9D911E" w14:textId="77777777" w:rsidR="001727D6" w:rsidRPr="00303DD0" w:rsidRDefault="001727D6" w:rsidP="004302BA">
            <w:pPr>
              <w:pStyle w:val="DCCPHEAD4"/>
              <w:rPr>
                <w:lang w:val="en-GB"/>
              </w:rPr>
            </w:pPr>
            <w:bookmarkStart w:id="27" w:name="_Toc187761029"/>
            <w:r w:rsidRPr="00303DD0">
              <w:rPr>
                <w:lang w:val="en-GB"/>
              </w:rPr>
              <w:t xml:space="preserve">§ 6 </w:t>
            </w:r>
            <w:r w:rsidRPr="00303DD0">
              <w:t>–</w:t>
            </w:r>
            <w:r w:rsidRPr="00303DD0">
              <w:rPr>
                <w:lang w:val="en-GB"/>
              </w:rPr>
              <w:t xml:space="preserve"> On-site inspections</w:t>
            </w:r>
            <w:bookmarkEnd w:id="27"/>
            <w:r w:rsidRPr="00303DD0">
              <w:rPr>
                <w:lang w:val="en-GB"/>
              </w:rPr>
              <w:t xml:space="preserve"> </w:t>
            </w:r>
          </w:p>
        </w:tc>
      </w:tr>
      <w:tr w:rsidR="001727D6" w:rsidRPr="00303DD0" w14:paraId="5666CC85" w14:textId="77777777" w:rsidTr="004302BA">
        <w:trPr>
          <w:cantSplit/>
        </w:trPr>
        <w:tc>
          <w:tcPr>
            <w:tcW w:w="4467" w:type="dxa"/>
          </w:tcPr>
          <w:p w14:paraId="5274658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193</w:t>
            </w:r>
          </w:p>
        </w:tc>
      </w:tr>
      <w:tr w:rsidR="001727D6" w:rsidRPr="00303DD0" w14:paraId="44A43131" w14:textId="77777777" w:rsidTr="004302BA">
        <w:trPr>
          <w:cantSplit/>
        </w:trPr>
        <w:tc>
          <w:tcPr>
            <w:tcW w:w="4467" w:type="dxa"/>
          </w:tcPr>
          <w:p w14:paraId="40C0EF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1. </w:t>
            </w:r>
          </w:p>
        </w:tc>
      </w:tr>
      <w:tr w:rsidR="001727D6" w:rsidRPr="00303DD0" w14:paraId="1DFAFE31" w14:textId="77777777" w:rsidTr="004302BA">
        <w:trPr>
          <w:cantSplit/>
        </w:trPr>
        <w:tc>
          <w:tcPr>
            <w:tcW w:w="4467" w:type="dxa"/>
          </w:tcPr>
          <w:p w14:paraId="6A0006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 party's request or on its own initiative, the court may inspect a site on location, or an object if the object's presentation at a hearing is impossible or would impose an undue burden. The clerk attends the inspection. </w:t>
            </w:r>
          </w:p>
        </w:tc>
      </w:tr>
      <w:tr w:rsidR="001727D6" w:rsidRPr="00303DD0" w14:paraId="4564F948" w14:textId="77777777" w:rsidTr="004302BA">
        <w:trPr>
          <w:cantSplit/>
        </w:trPr>
        <w:tc>
          <w:tcPr>
            <w:tcW w:w="4467" w:type="dxa"/>
          </w:tcPr>
          <w:p w14:paraId="40F656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2. </w:t>
            </w:r>
          </w:p>
        </w:tc>
      </w:tr>
      <w:tr w:rsidR="001727D6" w:rsidRPr="00303DD0" w14:paraId="462B8862" w14:textId="77777777" w:rsidTr="004302BA">
        <w:trPr>
          <w:cantSplit/>
        </w:trPr>
        <w:tc>
          <w:tcPr>
            <w:tcW w:w="4467" w:type="dxa"/>
          </w:tcPr>
          <w:p w14:paraId="4DBC26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judgment directing this on-site inspection states the place or the object to be inspected, the date, time and place of the inspection, the time limit for providing the record of the inspection to the parties and the next court calendar date. </w:t>
            </w:r>
          </w:p>
        </w:tc>
      </w:tr>
      <w:tr w:rsidR="001727D6" w:rsidRPr="00303DD0" w14:paraId="3EB3E618" w14:textId="77777777" w:rsidTr="004302BA">
        <w:trPr>
          <w:cantSplit/>
        </w:trPr>
        <w:tc>
          <w:tcPr>
            <w:tcW w:w="4467" w:type="dxa"/>
          </w:tcPr>
          <w:p w14:paraId="0F1BF5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3. </w:t>
            </w:r>
          </w:p>
        </w:tc>
      </w:tr>
      <w:tr w:rsidR="001727D6" w:rsidRPr="00303DD0" w14:paraId="0512B6C6" w14:textId="77777777" w:rsidTr="004302BA">
        <w:trPr>
          <w:cantSplit/>
        </w:trPr>
        <w:tc>
          <w:tcPr>
            <w:tcW w:w="4467" w:type="dxa"/>
          </w:tcPr>
          <w:p w14:paraId="168EF3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access any place for purposes of an on-site inspection as referred to in Article 201(1). </w:t>
            </w:r>
          </w:p>
        </w:tc>
      </w:tr>
      <w:tr w:rsidR="001727D6" w:rsidRPr="00303DD0" w14:paraId="5AE8E219" w14:textId="77777777" w:rsidTr="004302BA">
        <w:trPr>
          <w:cantSplit/>
        </w:trPr>
        <w:tc>
          <w:tcPr>
            <w:tcW w:w="4467" w:type="dxa"/>
          </w:tcPr>
          <w:p w14:paraId="39FA85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record referred to in Article 201(2) is subject mutatis mutandis to Articles 10 and 11(2) of the General Act on Entry into Dwellings (</w:t>
            </w:r>
            <w:r w:rsidRPr="00303DD0">
              <w:rPr>
                <w:rFonts w:ascii="Times New Roman" w:hAnsi="Times New Roman"/>
                <w:i/>
                <w:iCs/>
                <w:sz w:val="22"/>
                <w:szCs w:val="22"/>
                <w:lang w:val="en-GB"/>
              </w:rPr>
              <w:t xml:space="preserve">Algemene wet op het </w:t>
            </w:r>
            <w:proofErr w:type="spellStart"/>
            <w:r w:rsidRPr="00303DD0">
              <w:rPr>
                <w:rFonts w:ascii="Times New Roman" w:hAnsi="Times New Roman"/>
                <w:i/>
                <w:iCs/>
                <w:sz w:val="22"/>
                <w:szCs w:val="22"/>
                <w:lang w:val="en-GB"/>
              </w:rPr>
              <w:t>binnentreden</w:t>
            </w:r>
            <w:proofErr w:type="spellEnd"/>
            <w:r w:rsidRPr="00303DD0">
              <w:rPr>
                <w:rFonts w:ascii="Times New Roman" w:hAnsi="Times New Roman"/>
                <w:sz w:val="22"/>
                <w:szCs w:val="22"/>
                <w:lang w:val="en-GB"/>
              </w:rPr>
              <w:t xml:space="preserve">). </w:t>
            </w:r>
          </w:p>
        </w:tc>
      </w:tr>
      <w:tr w:rsidR="001727D6" w:rsidRPr="00303DD0" w14:paraId="54D9B523" w14:textId="77777777" w:rsidTr="004302BA">
        <w:trPr>
          <w:cantSplit/>
        </w:trPr>
        <w:tc>
          <w:tcPr>
            <w:tcW w:w="4467" w:type="dxa"/>
          </w:tcPr>
          <w:p w14:paraId="3336B5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4. </w:t>
            </w:r>
          </w:p>
        </w:tc>
      </w:tr>
      <w:tr w:rsidR="001727D6" w:rsidRPr="00303DD0" w14:paraId="076170E8" w14:textId="77777777" w:rsidTr="004302BA">
        <w:trPr>
          <w:cantSplit/>
        </w:trPr>
        <w:tc>
          <w:tcPr>
            <w:tcW w:w="4467" w:type="dxa"/>
          </w:tcPr>
          <w:p w14:paraId="3F06EA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allows the parties to submit comments or requests. </w:t>
            </w:r>
          </w:p>
        </w:tc>
      </w:tr>
      <w:tr w:rsidR="001727D6" w:rsidRPr="00303DD0" w14:paraId="4FFB8967" w14:textId="77777777" w:rsidTr="004302BA">
        <w:trPr>
          <w:cantSplit/>
        </w:trPr>
        <w:tc>
          <w:tcPr>
            <w:tcW w:w="4467" w:type="dxa"/>
          </w:tcPr>
          <w:p w14:paraId="403518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record evidences whether this rule has been complied with. </w:t>
            </w:r>
          </w:p>
        </w:tc>
      </w:tr>
      <w:tr w:rsidR="001727D6" w:rsidRPr="00303DD0" w14:paraId="5DA8F93A" w14:textId="77777777" w:rsidTr="004302BA">
        <w:trPr>
          <w:cantSplit/>
        </w:trPr>
        <w:tc>
          <w:tcPr>
            <w:tcW w:w="4467" w:type="dxa"/>
          </w:tcPr>
          <w:p w14:paraId="7FD3066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record states the substance of the comments or requests. </w:t>
            </w:r>
          </w:p>
        </w:tc>
      </w:tr>
      <w:tr w:rsidR="001727D6" w:rsidRPr="00303DD0" w14:paraId="368C0D78" w14:textId="77777777" w:rsidTr="004302BA">
        <w:trPr>
          <w:cantSplit/>
        </w:trPr>
        <w:tc>
          <w:tcPr>
            <w:tcW w:w="4467" w:type="dxa"/>
          </w:tcPr>
          <w:p w14:paraId="366E0A4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judge who presided at the on-site inspection signs the record. </w:t>
            </w:r>
          </w:p>
        </w:tc>
      </w:tr>
      <w:tr w:rsidR="001727D6" w:rsidRPr="00303DD0" w14:paraId="766F7F21" w14:textId="77777777" w:rsidTr="004302BA">
        <w:trPr>
          <w:cantSplit/>
        </w:trPr>
        <w:tc>
          <w:tcPr>
            <w:tcW w:w="4467" w:type="dxa"/>
          </w:tcPr>
          <w:p w14:paraId="35ED94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event of the application of Article 90(7) and (8), a record may also be drawn up with a concise summary of what took place at the on-site inspection. </w:t>
            </w:r>
          </w:p>
        </w:tc>
      </w:tr>
      <w:tr w:rsidR="001727D6" w:rsidRPr="00303DD0" w14:paraId="299F0CE1" w14:textId="77777777" w:rsidTr="004302BA">
        <w:trPr>
          <w:cantSplit/>
        </w:trPr>
        <w:tc>
          <w:tcPr>
            <w:tcW w:w="4467" w:type="dxa"/>
          </w:tcPr>
          <w:p w14:paraId="2E6D13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5. </w:t>
            </w:r>
          </w:p>
        </w:tc>
      </w:tr>
      <w:tr w:rsidR="001727D6" w:rsidRPr="00303DD0" w14:paraId="6D28B3CC" w14:textId="77777777" w:rsidTr="004302BA">
        <w:trPr>
          <w:cantSplit/>
        </w:trPr>
        <w:tc>
          <w:tcPr>
            <w:tcW w:w="4467" w:type="dxa"/>
          </w:tcPr>
          <w:p w14:paraId="55BDCB2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examine witnesses on site. </w:t>
            </w:r>
          </w:p>
        </w:tc>
      </w:tr>
      <w:tr w:rsidR="001727D6" w:rsidRPr="00303DD0" w14:paraId="3BA6B292" w14:textId="77777777" w:rsidTr="004302BA">
        <w:trPr>
          <w:cantSplit/>
        </w:trPr>
        <w:tc>
          <w:tcPr>
            <w:tcW w:w="4467" w:type="dxa"/>
          </w:tcPr>
          <w:p w14:paraId="4D867E4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is subject to §4 of this Section, with the exception of Article 170. </w:t>
            </w:r>
          </w:p>
        </w:tc>
      </w:tr>
      <w:tr w:rsidR="001727D6" w:rsidRPr="00303DD0" w14:paraId="547474BF" w14:textId="77777777" w:rsidTr="004302BA">
        <w:trPr>
          <w:cantSplit/>
        </w:trPr>
        <w:tc>
          <w:tcPr>
            <w:tcW w:w="4467" w:type="dxa"/>
          </w:tcPr>
          <w:p w14:paraId="051D69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6. </w:t>
            </w:r>
          </w:p>
        </w:tc>
      </w:tr>
      <w:tr w:rsidR="001727D6" w:rsidRPr="00303DD0" w14:paraId="74FBF994" w14:textId="77777777" w:rsidTr="004302BA">
        <w:trPr>
          <w:cantSplit/>
        </w:trPr>
        <w:tc>
          <w:tcPr>
            <w:tcW w:w="4467" w:type="dxa"/>
          </w:tcPr>
          <w:p w14:paraId="12AF95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For purposes of the powers conferred by this Article, the court may act outside of its court district. </w:t>
            </w:r>
          </w:p>
        </w:tc>
      </w:tr>
      <w:tr w:rsidR="001727D6" w:rsidRPr="00303DD0" w14:paraId="54591830" w14:textId="77777777" w:rsidTr="004302BA">
        <w:trPr>
          <w:cantSplit/>
        </w:trPr>
        <w:tc>
          <w:tcPr>
            <w:tcW w:w="4467" w:type="dxa"/>
          </w:tcPr>
          <w:p w14:paraId="01A28F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7. </w:t>
            </w:r>
          </w:p>
        </w:tc>
      </w:tr>
      <w:tr w:rsidR="001727D6" w:rsidRPr="00303DD0" w14:paraId="52A203F5" w14:textId="77777777" w:rsidTr="004302BA">
        <w:trPr>
          <w:cantSplit/>
        </w:trPr>
        <w:tc>
          <w:tcPr>
            <w:tcW w:w="4467" w:type="dxa"/>
          </w:tcPr>
          <w:p w14:paraId="7901BC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expenses for travel and accommodation of the court and the clerk are borne by the State. </w:t>
            </w:r>
          </w:p>
        </w:tc>
      </w:tr>
      <w:tr w:rsidR="001727D6" w:rsidRPr="00303DD0" w14:paraId="10AC6A25" w14:textId="77777777" w:rsidTr="004302BA">
        <w:trPr>
          <w:cantSplit/>
        </w:trPr>
        <w:tc>
          <w:tcPr>
            <w:tcW w:w="4467" w:type="dxa"/>
          </w:tcPr>
          <w:p w14:paraId="2C7E9F27" w14:textId="77777777" w:rsidR="001727D6" w:rsidRPr="00303DD0" w:rsidRDefault="001727D6" w:rsidP="004302BA">
            <w:pPr>
              <w:pStyle w:val="DCCPHEAD4"/>
              <w:rPr>
                <w:lang w:val="en-GB"/>
              </w:rPr>
            </w:pPr>
            <w:bookmarkStart w:id="28" w:name="_Toc187761030"/>
            <w:r w:rsidRPr="00303DD0">
              <w:rPr>
                <w:lang w:val="en-GB"/>
              </w:rPr>
              <w:t xml:space="preserve">§ 7 </w:t>
            </w:r>
            <w:r w:rsidRPr="00303DD0">
              <w:t>–</w:t>
            </w:r>
            <w:r w:rsidRPr="00303DD0">
              <w:rPr>
                <w:lang w:val="en-GB"/>
              </w:rPr>
              <w:t xml:space="preserve"> Inspection, copy or extract of information</w:t>
            </w:r>
            <w:bookmarkEnd w:id="28"/>
            <w:r w:rsidRPr="00303DD0">
              <w:rPr>
                <w:lang w:val="en-GB"/>
              </w:rPr>
              <w:t xml:space="preserve"> </w:t>
            </w:r>
          </w:p>
        </w:tc>
      </w:tr>
      <w:tr w:rsidR="001727D6" w:rsidRPr="00303DD0" w14:paraId="203AEB4D" w14:textId="77777777" w:rsidTr="004302BA">
        <w:trPr>
          <w:cantSplit/>
        </w:trPr>
        <w:tc>
          <w:tcPr>
            <w:tcW w:w="4467" w:type="dxa"/>
            <w:shd w:val="clear" w:color="auto" w:fill="auto"/>
          </w:tcPr>
          <w:p w14:paraId="4170D227"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194</w:t>
            </w:r>
          </w:p>
        </w:tc>
      </w:tr>
      <w:tr w:rsidR="001727D6" w:rsidRPr="00303DD0" w14:paraId="3059A6D4" w14:textId="77777777" w:rsidTr="004302BA">
        <w:trPr>
          <w:cantSplit/>
        </w:trPr>
        <w:tc>
          <w:tcPr>
            <w:tcW w:w="4467" w:type="dxa"/>
            <w:shd w:val="clear" w:color="auto" w:fill="auto"/>
          </w:tcPr>
          <w:p w14:paraId="0F61A73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17053F0C" w14:textId="77777777" w:rsidTr="004302BA">
        <w:trPr>
          <w:cantSplit/>
        </w:trPr>
        <w:tc>
          <w:tcPr>
            <w:tcW w:w="4467" w:type="dxa"/>
            <w:shd w:val="clear" w:color="auto" w:fill="auto"/>
          </w:tcPr>
          <w:p w14:paraId="7A61DA6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Where it has a sufficient interest, a party to a legal relationship has a right to inspect information, or obtain copies or extracts of that information, in respect of the person that has control of specific information about that legal relationship.</w:t>
            </w:r>
          </w:p>
        </w:tc>
      </w:tr>
      <w:tr w:rsidR="001727D6" w:rsidRPr="00303DD0" w14:paraId="0C4DE200" w14:textId="77777777" w:rsidTr="004302BA">
        <w:trPr>
          <w:cantSplit/>
        </w:trPr>
        <w:tc>
          <w:tcPr>
            <w:tcW w:w="4467" w:type="dxa"/>
            <w:shd w:val="clear" w:color="auto" w:fill="auto"/>
          </w:tcPr>
          <w:p w14:paraId="3F5072B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necessary costs are to be borne by the party requesting to inspect or obtain a copy or extract of specific information.  </w:t>
            </w:r>
          </w:p>
        </w:tc>
      </w:tr>
      <w:tr w:rsidR="001727D6" w:rsidRPr="00303DD0" w14:paraId="198AC4C5" w14:textId="77777777" w:rsidTr="004302BA">
        <w:trPr>
          <w:cantSplit/>
        </w:trPr>
        <w:tc>
          <w:tcPr>
            <w:tcW w:w="4467" w:type="dxa"/>
            <w:shd w:val="clear" w:color="auto" w:fill="auto"/>
          </w:tcPr>
          <w:p w14:paraId="22E3D5B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7B800549" w14:textId="77777777" w:rsidTr="004302BA">
        <w:trPr>
          <w:cantSplit/>
        </w:trPr>
        <w:tc>
          <w:tcPr>
            <w:tcW w:w="4467" w:type="dxa"/>
            <w:shd w:val="clear" w:color="auto" w:fill="auto"/>
          </w:tcPr>
          <w:p w14:paraId="7BAB73A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Upon request, the person in control of the information is obliged to enable the inspection, or produce a copy or extract of that information, except where:</w:t>
            </w:r>
          </w:p>
        </w:tc>
      </w:tr>
      <w:tr w:rsidR="001727D6" w:rsidRPr="00303DD0" w14:paraId="3409467A" w14:textId="77777777" w:rsidTr="004302BA">
        <w:trPr>
          <w:cantSplit/>
        </w:trPr>
        <w:tc>
          <w:tcPr>
            <w:tcW w:w="4467" w:type="dxa"/>
            <w:shd w:val="clear" w:color="auto" w:fill="auto"/>
          </w:tcPr>
          <w:p w14:paraId="7957B00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 this person has a privilege as referred to in Article 165(2), or </w:t>
            </w:r>
          </w:p>
        </w:tc>
      </w:tr>
      <w:tr w:rsidR="001727D6" w:rsidRPr="00303DD0" w14:paraId="7FA6E61E" w14:textId="77777777" w:rsidTr="004302BA">
        <w:trPr>
          <w:cantSplit/>
        </w:trPr>
        <w:tc>
          <w:tcPr>
            <w:tcW w:w="4467" w:type="dxa"/>
            <w:shd w:val="clear" w:color="auto" w:fill="auto"/>
          </w:tcPr>
          <w:p w14:paraId="62E17DE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b. there are compelling reasons that demand otherwise. </w:t>
            </w:r>
          </w:p>
        </w:tc>
      </w:tr>
      <w:tr w:rsidR="001727D6" w:rsidRPr="00303DD0" w14:paraId="1643A301" w14:textId="77777777" w:rsidTr="004302BA">
        <w:trPr>
          <w:cantSplit/>
        </w:trPr>
        <w:tc>
          <w:tcPr>
            <w:tcW w:w="4467" w:type="dxa"/>
            <w:shd w:val="clear" w:color="auto" w:fill="auto"/>
          </w:tcPr>
          <w:p w14:paraId="40D714B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5FB92BAE" w14:textId="77777777" w:rsidTr="004302BA">
        <w:trPr>
          <w:cantSplit/>
        </w:trPr>
        <w:tc>
          <w:tcPr>
            <w:tcW w:w="4467" w:type="dxa"/>
            <w:shd w:val="clear" w:color="auto" w:fill="auto"/>
          </w:tcPr>
          <w:p w14:paraId="3BD1190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Where the information is public information as referred to in Article 2.1 of the Open Government Act (</w:t>
            </w:r>
            <w:r w:rsidRPr="00303DD0">
              <w:rPr>
                <w:rFonts w:ascii="Times New Roman" w:hAnsi="Times New Roman"/>
                <w:i/>
                <w:iCs/>
                <w:sz w:val="22"/>
                <w:szCs w:val="22"/>
                <w:lang w:val="en-GB"/>
              </w:rPr>
              <w:t xml:space="preserve">Wet open </w:t>
            </w:r>
            <w:proofErr w:type="spellStart"/>
            <w:r w:rsidRPr="00303DD0">
              <w:rPr>
                <w:rFonts w:ascii="Times New Roman" w:hAnsi="Times New Roman"/>
                <w:i/>
                <w:iCs/>
                <w:sz w:val="22"/>
                <w:szCs w:val="22"/>
                <w:lang w:val="en-GB"/>
              </w:rPr>
              <w:t>overheid</w:t>
            </w:r>
            <w:proofErr w:type="spellEnd"/>
            <w:r w:rsidRPr="00303DD0">
              <w:rPr>
                <w:rFonts w:ascii="Times New Roman" w:hAnsi="Times New Roman"/>
                <w:sz w:val="22"/>
                <w:szCs w:val="22"/>
                <w:lang w:val="en-GB"/>
              </w:rPr>
              <w:t xml:space="preserve">) and where the person in control of that information is not a party to the legal relationship as referred to in Article 194(1), that person is not obliged to grant inspection or provide a copy or extract of the requested information insofar as this information also need not be provided on the basis of the Open Government Act. </w:t>
            </w:r>
          </w:p>
        </w:tc>
      </w:tr>
      <w:tr w:rsidR="001727D6" w:rsidRPr="00303DD0" w14:paraId="331DADE7" w14:textId="77777777" w:rsidTr="004302BA">
        <w:trPr>
          <w:cantSplit/>
        </w:trPr>
        <w:tc>
          <w:tcPr>
            <w:tcW w:w="4467" w:type="dxa"/>
            <w:shd w:val="clear" w:color="auto" w:fill="auto"/>
          </w:tcPr>
          <w:p w14:paraId="5DCD96C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4. </w:t>
            </w:r>
          </w:p>
        </w:tc>
      </w:tr>
      <w:tr w:rsidR="001727D6" w:rsidRPr="00303DD0" w14:paraId="22F2ECDA" w14:textId="77777777" w:rsidTr="004302BA">
        <w:trPr>
          <w:cantSplit/>
        </w:trPr>
        <w:tc>
          <w:tcPr>
            <w:tcW w:w="4467" w:type="dxa"/>
            <w:shd w:val="clear" w:color="auto" w:fill="auto"/>
          </w:tcPr>
          <w:p w14:paraId="14A5427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194(1) to (3) inclusive are not applicable insofar as the information in respect of which inspection or a copy or an extract is being requested concerns the personal data of that party itself. </w:t>
            </w:r>
          </w:p>
        </w:tc>
      </w:tr>
      <w:tr w:rsidR="001727D6" w:rsidRPr="00303DD0" w14:paraId="167588AA" w14:textId="77777777" w:rsidTr="004302BA">
        <w:trPr>
          <w:cantSplit/>
        </w:trPr>
        <w:tc>
          <w:tcPr>
            <w:tcW w:w="4467" w:type="dxa"/>
            <w:shd w:val="clear" w:color="auto" w:fill="auto"/>
          </w:tcPr>
          <w:p w14:paraId="5C752E13"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195</w:t>
            </w:r>
          </w:p>
        </w:tc>
      </w:tr>
      <w:tr w:rsidR="001727D6" w:rsidRPr="00303DD0" w14:paraId="0346457B" w14:textId="77777777" w:rsidTr="004302BA">
        <w:trPr>
          <w:cantSplit/>
        </w:trPr>
        <w:tc>
          <w:tcPr>
            <w:tcW w:w="4467" w:type="dxa"/>
            <w:shd w:val="clear" w:color="auto" w:fill="auto"/>
          </w:tcPr>
          <w:p w14:paraId="36089B9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01B9A703" w14:textId="77777777" w:rsidTr="004302BA">
        <w:trPr>
          <w:cantSplit/>
        </w:trPr>
        <w:tc>
          <w:tcPr>
            <w:tcW w:w="4467" w:type="dxa"/>
            <w:shd w:val="clear" w:color="auto" w:fill="auto"/>
          </w:tcPr>
          <w:p w14:paraId="39E42DB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lastRenderedPageBreak/>
              <w:t xml:space="preserve">At the request of the party enjoying the right pursuant to the first sentence of Article 194(1), the court may order the counterparty to grant the inspection of, or produce a copy or extract of the specific information in the control of the counterparty. </w:t>
            </w:r>
          </w:p>
        </w:tc>
      </w:tr>
      <w:tr w:rsidR="001727D6" w:rsidRPr="00303DD0" w14:paraId="6914DCE5" w14:textId="77777777" w:rsidTr="004302BA">
        <w:trPr>
          <w:cantSplit/>
        </w:trPr>
        <w:tc>
          <w:tcPr>
            <w:tcW w:w="4467" w:type="dxa"/>
            <w:shd w:val="clear" w:color="auto" w:fill="auto"/>
          </w:tcPr>
          <w:p w14:paraId="4A48E20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194(1), second sentence, and (2) ,(3) and (4)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0CDD0057" w14:textId="77777777" w:rsidTr="004302BA">
        <w:trPr>
          <w:cantSplit/>
        </w:trPr>
        <w:tc>
          <w:tcPr>
            <w:tcW w:w="4467" w:type="dxa"/>
            <w:shd w:val="clear" w:color="auto" w:fill="auto"/>
          </w:tcPr>
          <w:p w14:paraId="606B3BA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0AA021EA" w14:textId="77777777" w:rsidTr="004302BA">
        <w:trPr>
          <w:cantSplit/>
        </w:trPr>
        <w:tc>
          <w:tcPr>
            <w:tcW w:w="4467" w:type="dxa"/>
            <w:shd w:val="clear" w:color="auto" w:fill="auto"/>
          </w:tcPr>
          <w:p w14:paraId="1562CEB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request, its decision stipulates the conditions under which, the manner in which, and the time limit within which inspection is to be granted, or a copy or extract of the information is to be provided. </w:t>
            </w:r>
          </w:p>
        </w:tc>
      </w:tr>
      <w:tr w:rsidR="001727D6" w:rsidRPr="00303DD0" w14:paraId="402FF4A9" w14:textId="77777777" w:rsidTr="004302BA">
        <w:trPr>
          <w:cantSplit/>
        </w:trPr>
        <w:tc>
          <w:tcPr>
            <w:tcW w:w="4467" w:type="dxa"/>
            <w:shd w:val="clear" w:color="auto" w:fill="auto"/>
          </w:tcPr>
          <w:p w14:paraId="3C41B7A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may stipulate that an advance payment for the costs of enabling inspection or producing a copy or extract of the information must be made within a time limit determined by the court. </w:t>
            </w:r>
          </w:p>
        </w:tc>
      </w:tr>
      <w:tr w:rsidR="001727D6" w:rsidRPr="00303DD0" w14:paraId="7BC5D875" w14:textId="77777777" w:rsidTr="004302BA">
        <w:trPr>
          <w:cantSplit/>
        </w:trPr>
        <w:tc>
          <w:tcPr>
            <w:tcW w:w="4467" w:type="dxa"/>
            <w:shd w:val="clear" w:color="auto" w:fill="auto"/>
          </w:tcPr>
          <w:p w14:paraId="0AC9D38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This time limit may be extended one or more times. </w:t>
            </w:r>
          </w:p>
        </w:tc>
      </w:tr>
      <w:tr w:rsidR="001727D6" w:rsidRPr="00303DD0" w14:paraId="6246E80E" w14:textId="77777777" w:rsidTr="004302BA">
        <w:trPr>
          <w:cantSplit/>
        </w:trPr>
        <w:tc>
          <w:tcPr>
            <w:tcW w:w="4467" w:type="dxa"/>
            <w:shd w:val="clear" w:color="auto" w:fill="auto"/>
          </w:tcPr>
          <w:p w14:paraId="700DF39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4707B386" w14:textId="77777777" w:rsidTr="004302BA">
        <w:trPr>
          <w:cantSplit/>
        </w:trPr>
        <w:tc>
          <w:tcPr>
            <w:tcW w:w="4467" w:type="dxa"/>
            <w:shd w:val="clear" w:color="auto" w:fill="auto"/>
          </w:tcPr>
          <w:p w14:paraId="5541593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decision as referred to in Article 195(2) is annulled by a higher court, and once such a decision is no longer subject to any ordinary remedy, the information which has been provided for inspection, or of which a copy or extract has been provided, must be returned to the counterparty without delay. At the same time all copies of this information must be destroyed. </w:t>
            </w:r>
          </w:p>
        </w:tc>
      </w:tr>
      <w:tr w:rsidR="001727D6" w:rsidRPr="00303DD0" w14:paraId="58421C25" w14:textId="77777777" w:rsidTr="004302BA">
        <w:trPr>
          <w:cantSplit/>
        </w:trPr>
        <w:tc>
          <w:tcPr>
            <w:tcW w:w="4467" w:type="dxa"/>
            <w:shd w:val="clear" w:color="auto" w:fill="auto"/>
          </w:tcPr>
          <w:p w14:paraId="0D7EE5CA"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195a</w:t>
            </w:r>
          </w:p>
        </w:tc>
      </w:tr>
      <w:tr w:rsidR="001727D6" w:rsidRPr="00303DD0" w14:paraId="2D7D249E" w14:textId="77777777" w:rsidTr="004302BA">
        <w:trPr>
          <w:cantSplit/>
        </w:trPr>
        <w:tc>
          <w:tcPr>
            <w:tcW w:w="4467" w:type="dxa"/>
            <w:shd w:val="clear" w:color="auto" w:fill="auto"/>
          </w:tcPr>
          <w:p w14:paraId="7B3EA64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59BBCA85" w14:textId="77777777" w:rsidTr="004302BA">
        <w:trPr>
          <w:cantSplit/>
        </w:trPr>
        <w:tc>
          <w:tcPr>
            <w:tcW w:w="4467" w:type="dxa"/>
            <w:shd w:val="clear" w:color="auto" w:fill="auto"/>
          </w:tcPr>
          <w:p w14:paraId="34F297F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person in control of specific information is not a party to the legal relationship to which such information relates, the court may, at the request of the party who has the right pursuant to Article 194(1), first sentence, order this third party to enable the inspection, or provide a copy or extract of such information. </w:t>
            </w:r>
          </w:p>
        </w:tc>
      </w:tr>
      <w:tr w:rsidR="001727D6" w:rsidRPr="00303DD0" w14:paraId="265B22DF" w14:textId="77777777" w:rsidTr="004302BA">
        <w:trPr>
          <w:cantSplit/>
        </w:trPr>
        <w:tc>
          <w:tcPr>
            <w:tcW w:w="4467" w:type="dxa"/>
            <w:shd w:val="clear" w:color="auto" w:fill="auto"/>
          </w:tcPr>
          <w:p w14:paraId="1455459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194(1), second sentence, and (2), (3) and (4) and Article 195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1AD8F899" w14:textId="77777777" w:rsidTr="004302BA">
        <w:trPr>
          <w:cantSplit/>
        </w:trPr>
        <w:tc>
          <w:tcPr>
            <w:tcW w:w="4467" w:type="dxa"/>
            <w:shd w:val="clear" w:color="auto" w:fill="auto"/>
          </w:tcPr>
          <w:p w14:paraId="1155924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0C8D03CC" w14:textId="77777777" w:rsidTr="004302BA">
        <w:trPr>
          <w:cantSplit/>
        </w:trPr>
        <w:tc>
          <w:tcPr>
            <w:tcW w:w="4467" w:type="dxa"/>
            <w:shd w:val="clear" w:color="auto" w:fill="auto"/>
          </w:tcPr>
          <w:p w14:paraId="10C5BA6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Before the court decides on the request as referred to in Article 195a(1), the court gives the applicant, the third party and the applicant's counterparty in the main action notice to appear at the hearing of the request. </w:t>
            </w:r>
          </w:p>
        </w:tc>
      </w:tr>
      <w:tr w:rsidR="001727D6" w:rsidRPr="00303DD0" w14:paraId="67E49195" w14:textId="77777777" w:rsidTr="004302BA">
        <w:trPr>
          <w:cantSplit/>
        </w:trPr>
        <w:tc>
          <w:tcPr>
            <w:tcW w:w="4467" w:type="dxa"/>
            <w:shd w:val="clear" w:color="auto" w:fill="auto"/>
          </w:tcPr>
          <w:p w14:paraId="18D75EB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279(2)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notice to appear. </w:t>
            </w:r>
          </w:p>
          <w:p w14:paraId="1958348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p>
        </w:tc>
      </w:tr>
      <w:tr w:rsidR="001727D6" w:rsidRPr="00303DD0" w14:paraId="35BECD7E" w14:textId="77777777" w:rsidTr="004302BA">
        <w:trPr>
          <w:cantSplit/>
        </w:trPr>
        <w:tc>
          <w:tcPr>
            <w:tcW w:w="4467" w:type="dxa"/>
            <w:shd w:val="clear" w:color="auto" w:fill="auto"/>
          </w:tcPr>
          <w:p w14:paraId="46B20035" w14:textId="77777777" w:rsidR="001727D6" w:rsidRPr="00303DD0" w:rsidRDefault="001727D6" w:rsidP="004302BA">
            <w:pPr>
              <w:pStyle w:val="DCCPHEAD4"/>
              <w:rPr>
                <w:lang w:val="en-GB"/>
              </w:rPr>
            </w:pPr>
            <w:bookmarkStart w:id="29" w:name="_Toc187761031"/>
            <w:r w:rsidRPr="00303DD0">
              <w:rPr>
                <w:lang w:val="en-GB"/>
              </w:rPr>
              <w:t xml:space="preserve">§ 8 </w:t>
            </w:r>
            <w:r w:rsidRPr="00303DD0">
              <w:t>–</w:t>
            </w:r>
            <w:r w:rsidRPr="00303DD0">
              <w:rPr>
                <w:lang w:val="en-GB"/>
              </w:rPr>
              <w:t xml:space="preserve"> Preparatory evidence events</w:t>
            </w:r>
            <w:bookmarkEnd w:id="29"/>
            <w:r w:rsidRPr="00303DD0">
              <w:rPr>
                <w:lang w:val="en-GB"/>
              </w:rPr>
              <w:t xml:space="preserve"> </w:t>
            </w:r>
          </w:p>
        </w:tc>
      </w:tr>
      <w:tr w:rsidR="001727D6" w:rsidRPr="00303DD0" w14:paraId="2C47F738" w14:textId="77777777" w:rsidTr="004302BA">
        <w:trPr>
          <w:cantSplit/>
        </w:trPr>
        <w:tc>
          <w:tcPr>
            <w:tcW w:w="4467" w:type="dxa"/>
            <w:shd w:val="clear" w:color="auto" w:fill="auto"/>
          </w:tcPr>
          <w:p w14:paraId="73DE2540"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196</w:t>
            </w:r>
          </w:p>
        </w:tc>
      </w:tr>
      <w:tr w:rsidR="001727D6" w:rsidRPr="00303DD0" w14:paraId="47EC90F8" w14:textId="77777777" w:rsidTr="004302BA">
        <w:trPr>
          <w:cantSplit/>
        </w:trPr>
        <w:tc>
          <w:tcPr>
            <w:tcW w:w="4467" w:type="dxa"/>
            <w:shd w:val="clear" w:color="auto" w:fill="auto"/>
          </w:tcPr>
          <w:p w14:paraId="5FE3F9A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79D4B2BB" w14:textId="77777777" w:rsidTr="004302BA">
        <w:trPr>
          <w:cantSplit/>
        </w:trPr>
        <w:tc>
          <w:tcPr>
            <w:tcW w:w="4467" w:type="dxa"/>
            <w:shd w:val="clear" w:color="auto" w:fill="auto"/>
          </w:tcPr>
          <w:p w14:paraId="5982611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Before a case becomes pending, or, if it is pending, before it is entered on the court calendar, the court may, at the application of an interested party, order one or more preparatory evidence events.  </w:t>
            </w:r>
          </w:p>
        </w:tc>
      </w:tr>
      <w:tr w:rsidR="001727D6" w:rsidRPr="00303DD0" w14:paraId="0DBFBB09" w14:textId="77777777" w:rsidTr="004302BA">
        <w:trPr>
          <w:cantSplit/>
        </w:trPr>
        <w:tc>
          <w:tcPr>
            <w:tcW w:w="4467" w:type="dxa"/>
            <w:shd w:val="clear" w:color="auto" w:fill="auto"/>
          </w:tcPr>
          <w:p w14:paraId="6FD9B34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Following that application, the counterparty and other interested parties have the opportunity to also submit an application for one or more preparatory evidence events, after which the court may deal with them jointly. </w:t>
            </w:r>
          </w:p>
        </w:tc>
      </w:tr>
      <w:tr w:rsidR="001727D6" w:rsidRPr="00303DD0" w14:paraId="60B0768F" w14:textId="77777777" w:rsidTr="004302BA">
        <w:trPr>
          <w:cantSplit/>
        </w:trPr>
        <w:tc>
          <w:tcPr>
            <w:tcW w:w="4467" w:type="dxa"/>
            <w:shd w:val="clear" w:color="auto" w:fill="auto"/>
          </w:tcPr>
          <w:p w14:paraId="0F76EEB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4CBBDB0C" w14:textId="77777777" w:rsidTr="004302BA">
        <w:trPr>
          <w:cantSplit/>
        </w:trPr>
        <w:tc>
          <w:tcPr>
            <w:tcW w:w="4467" w:type="dxa"/>
            <w:shd w:val="clear" w:color="auto" w:fill="auto"/>
          </w:tcPr>
          <w:p w14:paraId="6CC13FD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court grants the application, except where it decides that:</w:t>
            </w:r>
          </w:p>
        </w:tc>
      </w:tr>
      <w:tr w:rsidR="001727D6" w:rsidRPr="00303DD0" w14:paraId="74B98ED9" w14:textId="77777777" w:rsidTr="004302BA">
        <w:trPr>
          <w:cantSplit/>
        </w:trPr>
        <w:tc>
          <w:tcPr>
            <w:tcW w:w="4467" w:type="dxa"/>
            <w:shd w:val="clear" w:color="auto" w:fill="auto"/>
          </w:tcPr>
          <w:p w14:paraId="5DCF4C9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 the information sought is not sufficiently specific;</w:t>
            </w:r>
          </w:p>
        </w:tc>
      </w:tr>
      <w:tr w:rsidR="001727D6" w:rsidRPr="00303DD0" w14:paraId="4ED3DCEF" w14:textId="77777777" w:rsidTr="004302BA">
        <w:trPr>
          <w:cantSplit/>
        </w:trPr>
        <w:tc>
          <w:tcPr>
            <w:tcW w:w="4467" w:type="dxa"/>
            <w:shd w:val="clear" w:color="auto" w:fill="auto"/>
          </w:tcPr>
          <w:p w14:paraId="0DAA06C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b. there is insufficient interest in respect of the preparatory evidence events;</w:t>
            </w:r>
          </w:p>
        </w:tc>
      </w:tr>
      <w:tr w:rsidR="001727D6" w:rsidRPr="00303DD0" w14:paraId="27D39DEC" w14:textId="77777777" w:rsidTr="004302BA">
        <w:trPr>
          <w:cantSplit/>
        </w:trPr>
        <w:tc>
          <w:tcPr>
            <w:tcW w:w="4467" w:type="dxa"/>
            <w:shd w:val="clear" w:color="auto" w:fill="auto"/>
          </w:tcPr>
          <w:p w14:paraId="30CF9D5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c. the application for preparatory evidence events is contrary to due process;</w:t>
            </w:r>
          </w:p>
        </w:tc>
      </w:tr>
      <w:tr w:rsidR="001727D6" w:rsidRPr="00303DD0" w14:paraId="4395DEF7" w14:textId="77777777" w:rsidTr="004302BA">
        <w:trPr>
          <w:cantSplit/>
        </w:trPr>
        <w:tc>
          <w:tcPr>
            <w:tcW w:w="4467" w:type="dxa"/>
            <w:shd w:val="clear" w:color="auto" w:fill="auto"/>
          </w:tcPr>
          <w:p w14:paraId="7C5E2A9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d. there is an abuse of right;</w:t>
            </w:r>
          </w:p>
        </w:tc>
      </w:tr>
      <w:tr w:rsidR="001727D6" w:rsidRPr="00303DD0" w14:paraId="3D4B6AEF" w14:textId="77777777" w:rsidTr="004302BA">
        <w:trPr>
          <w:cantSplit/>
        </w:trPr>
        <w:tc>
          <w:tcPr>
            <w:tcW w:w="4467" w:type="dxa"/>
            <w:shd w:val="clear" w:color="auto" w:fill="auto"/>
          </w:tcPr>
          <w:p w14:paraId="6797956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or</w:t>
            </w:r>
          </w:p>
        </w:tc>
      </w:tr>
      <w:tr w:rsidR="001727D6" w:rsidRPr="00303DD0" w14:paraId="15356DB7" w14:textId="77777777" w:rsidTr="004302BA">
        <w:trPr>
          <w:cantSplit/>
        </w:trPr>
        <w:tc>
          <w:tcPr>
            <w:tcW w:w="4467" w:type="dxa"/>
            <w:shd w:val="clear" w:color="auto" w:fill="auto"/>
          </w:tcPr>
          <w:p w14:paraId="1152167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e. there are other compelling reasons to deny the preparatory evidence event. </w:t>
            </w:r>
          </w:p>
        </w:tc>
      </w:tr>
      <w:tr w:rsidR="001727D6" w:rsidRPr="00303DD0" w14:paraId="578E2EE7" w14:textId="77777777" w:rsidTr="004302BA">
        <w:trPr>
          <w:cantSplit/>
        </w:trPr>
        <w:tc>
          <w:tcPr>
            <w:tcW w:w="4467" w:type="dxa"/>
            <w:shd w:val="clear" w:color="auto" w:fill="auto"/>
          </w:tcPr>
          <w:p w14:paraId="3DBEB0B7"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197</w:t>
            </w:r>
          </w:p>
        </w:tc>
      </w:tr>
      <w:tr w:rsidR="001727D6" w:rsidRPr="00303DD0" w14:paraId="0E8ACA16" w14:textId="77777777" w:rsidTr="004302BA">
        <w:trPr>
          <w:cantSplit/>
        </w:trPr>
        <w:tc>
          <w:tcPr>
            <w:tcW w:w="4467" w:type="dxa"/>
            <w:shd w:val="clear" w:color="auto" w:fill="auto"/>
          </w:tcPr>
          <w:p w14:paraId="04AA264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66565C1C" w14:textId="77777777" w:rsidTr="004302BA">
        <w:trPr>
          <w:cantSplit/>
        </w:trPr>
        <w:tc>
          <w:tcPr>
            <w:tcW w:w="4467" w:type="dxa"/>
            <w:shd w:val="clear" w:color="auto" w:fill="auto"/>
          </w:tcPr>
          <w:p w14:paraId="7D77572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application is submitted to the court that is likely to have jurisdiction to hear the case if the case is made pending. </w:t>
            </w:r>
          </w:p>
        </w:tc>
      </w:tr>
      <w:tr w:rsidR="001727D6" w:rsidRPr="00303DD0" w14:paraId="3C6CA6F6" w14:textId="77777777" w:rsidTr="004302BA">
        <w:trPr>
          <w:cantSplit/>
        </w:trPr>
        <w:tc>
          <w:tcPr>
            <w:tcW w:w="4467" w:type="dxa"/>
            <w:shd w:val="clear" w:color="auto" w:fill="auto"/>
          </w:tcPr>
          <w:p w14:paraId="1A18972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application may also be made to the court that has subject-matter jurisdiction and is in the district where the persons from whom the information is being sought, or the majority of them, have their domicile, or, where there is no known domicile in the Netherlands, their actual abode. </w:t>
            </w:r>
          </w:p>
        </w:tc>
      </w:tr>
      <w:tr w:rsidR="001727D6" w:rsidRPr="00303DD0" w14:paraId="60E54002" w14:textId="77777777" w:rsidTr="004302BA">
        <w:trPr>
          <w:cantSplit/>
        </w:trPr>
        <w:tc>
          <w:tcPr>
            <w:tcW w:w="4467" w:type="dxa"/>
            <w:shd w:val="clear" w:color="auto" w:fill="auto"/>
          </w:tcPr>
          <w:p w14:paraId="2F4E10B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lastRenderedPageBreak/>
              <w:t xml:space="preserve">If the case must be heard and decided by the subdistrict court, the application must be submitted to the subdistrict court. </w:t>
            </w:r>
          </w:p>
        </w:tc>
      </w:tr>
      <w:tr w:rsidR="001727D6" w:rsidRPr="00303DD0" w14:paraId="795BFCDC" w14:textId="77777777" w:rsidTr="004302BA">
        <w:trPr>
          <w:cantSplit/>
        </w:trPr>
        <w:tc>
          <w:tcPr>
            <w:tcW w:w="4467" w:type="dxa"/>
            <w:shd w:val="clear" w:color="auto" w:fill="auto"/>
          </w:tcPr>
          <w:p w14:paraId="55D577A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considers, on a summary enquiry, whether it has subject-matter jurisdiction and whether the subdistrict court has jurisdiction to hear and dispose of the case. </w:t>
            </w:r>
          </w:p>
        </w:tc>
      </w:tr>
      <w:tr w:rsidR="001727D6" w:rsidRPr="00303DD0" w14:paraId="00F3F2BE" w14:textId="77777777" w:rsidTr="004302BA">
        <w:trPr>
          <w:cantSplit/>
        </w:trPr>
        <w:tc>
          <w:tcPr>
            <w:tcW w:w="4467" w:type="dxa"/>
            <w:shd w:val="clear" w:color="auto" w:fill="auto"/>
          </w:tcPr>
          <w:p w14:paraId="590070C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In urgent cases, the application for the inspection or a copy or extract of specific information may also be made to the court in summary proceedings. </w:t>
            </w:r>
          </w:p>
        </w:tc>
      </w:tr>
      <w:tr w:rsidR="001727D6" w:rsidRPr="00303DD0" w14:paraId="7C2665CD" w14:textId="77777777" w:rsidTr="004302BA">
        <w:trPr>
          <w:cantSplit/>
        </w:trPr>
        <w:tc>
          <w:tcPr>
            <w:tcW w:w="4467" w:type="dxa"/>
            <w:shd w:val="clear" w:color="auto" w:fill="auto"/>
          </w:tcPr>
          <w:p w14:paraId="29B4121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22E86C53" w14:textId="77777777" w:rsidTr="004302BA">
        <w:trPr>
          <w:cantSplit/>
        </w:trPr>
        <w:tc>
          <w:tcPr>
            <w:tcW w:w="4467" w:type="dxa"/>
            <w:shd w:val="clear" w:color="auto" w:fill="auto"/>
          </w:tcPr>
          <w:p w14:paraId="681C5B5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application must include: (a) a concise description of the dispute or event to which the request relates and the grounds for the request; (b) the nature and quantum of the claim; (c) the name and domicile of the counterparty or the reasons why the counterparty is not known.</w:t>
            </w:r>
          </w:p>
        </w:tc>
      </w:tr>
      <w:tr w:rsidR="001727D6" w:rsidRPr="00303DD0" w14:paraId="466EAA18" w14:textId="77777777" w:rsidTr="004302BA">
        <w:trPr>
          <w:cantSplit/>
        </w:trPr>
        <w:tc>
          <w:tcPr>
            <w:tcW w:w="4467" w:type="dxa"/>
            <w:shd w:val="clear" w:color="auto" w:fill="auto"/>
          </w:tcPr>
          <w:p w14:paraId="4990789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If the provision under (a) is not complied with, the application is inadmissible.</w:t>
            </w:r>
          </w:p>
        </w:tc>
      </w:tr>
      <w:tr w:rsidR="001727D6" w:rsidRPr="00303DD0" w14:paraId="38AC3544" w14:textId="77777777" w:rsidTr="004302BA">
        <w:trPr>
          <w:cantSplit/>
        </w:trPr>
        <w:tc>
          <w:tcPr>
            <w:tcW w:w="4467" w:type="dxa"/>
            <w:shd w:val="clear" w:color="auto" w:fill="auto"/>
          </w:tcPr>
          <w:p w14:paraId="1E803CE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 3. </w:t>
            </w:r>
          </w:p>
        </w:tc>
      </w:tr>
      <w:tr w:rsidR="001727D6" w:rsidRPr="00303DD0" w14:paraId="0BB1C0E7" w14:textId="77777777" w:rsidTr="004302BA">
        <w:trPr>
          <w:cantSplit/>
        </w:trPr>
        <w:tc>
          <w:tcPr>
            <w:tcW w:w="4467" w:type="dxa"/>
            <w:shd w:val="clear" w:color="auto" w:fill="auto"/>
          </w:tcPr>
          <w:p w14:paraId="41844E0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An application containing a request for one or more preparatory evidence events also states:</w:t>
            </w:r>
          </w:p>
        </w:tc>
      </w:tr>
      <w:tr w:rsidR="001727D6" w:rsidRPr="00303DD0" w14:paraId="2D2EA402" w14:textId="77777777" w:rsidTr="004302BA">
        <w:trPr>
          <w:cantSplit/>
        </w:trPr>
        <w:tc>
          <w:tcPr>
            <w:tcW w:w="4467" w:type="dxa"/>
            <w:shd w:val="clear" w:color="auto" w:fill="auto"/>
          </w:tcPr>
          <w:p w14:paraId="3D42226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 where an examination of witnesses is requested, the names and domiciles of the persons the applicant wishes to examine as witnesses;</w:t>
            </w:r>
          </w:p>
        </w:tc>
      </w:tr>
      <w:tr w:rsidR="001727D6" w:rsidRPr="00303DD0" w14:paraId="24F8989A" w14:textId="77777777" w:rsidTr="004302BA">
        <w:trPr>
          <w:cantSplit/>
        </w:trPr>
        <w:tc>
          <w:tcPr>
            <w:tcW w:w="4467" w:type="dxa"/>
            <w:shd w:val="clear" w:color="auto" w:fill="auto"/>
          </w:tcPr>
          <w:p w14:paraId="7156AB5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b. where an expert report or an examination of experts is requested, the items on which expert opinion is sought and the names and capacity of one or more experts to be appointed by the court;</w:t>
            </w:r>
          </w:p>
        </w:tc>
      </w:tr>
      <w:tr w:rsidR="001727D6" w:rsidRPr="00303DD0" w14:paraId="42A26F24" w14:textId="77777777" w:rsidTr="004302BA">
        <w:trPr>
          <w:cantSplit/>
        </w:trPr>
        <w:tc>
          <w:tcPr>
            <w:tcW w:w="4467" w:type="dxa"/>
            <w:shd w:val="clear" w:color="auto" w:fill="auto"/>
          </w:tcPr>
          <w:p w14:paraId="70031DF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c. where an on-site inspection is requested, the location or item to be inspected by the court;</w:t>
            </w:r>
          </w:p>
        </w:tc>
      </w:tr>
      <w:tr w:rsidR="001727D6" w:rsidRPr="00303DD0" w14:paraId="35722B2E" w14:textId="77777777" w:rsidTr="004302BA">
        <w:trPr>
          <w:cantSplit/>
        </w:trPr>
        <w:tc>
          <w:tcPr>
            <w:tcW w:w="4467" w:type="dxa"/>
            <w:shd w:val="clear" w:color="auto" w:fill="auto"/>
          </w:tcPr>
          <w:p w14:paraId="6C8E983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d. where the inspection, or a copy or extract, of specific information is requested, the designation of the information concerned and the names and domiciles of those who have the information in their control. </w:t>
            </w:r>
          </w:p>
        </w:tc>
      </w:tr>
      <w:tr w:rsidR="001727D6" w:rsidRPr="00303DD0" w14:paraId="34B6BDF7" w14:textId="77777777" w:rsidTr="004302BA">
        <w:trPr>
          <w:cantSplit/>
        </w:trPr>
        <w:tc>
          <w:tcPr>
            <w:tcW w:w="4467" w:type="dxa"/>
            <w:shd w:val="clear" w:color="auto" w:fill="auto"/>
          </w:tcPr>
          <w:p w14:paraId="77EF5C59"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198</w:t>
            </w:r>
          </w:p>
        </w:tc>
      </w:tr>
      <w:tr w:rsidR="001727D6" w:rsidRPr="00303DD0" w14:paraId="3167F3DA" w14:textId="77777777" w:rsidTr="004302BA">
        <w:trPr>
          <w:cantSplit/>
        </w:trPr>
        <w:tc>
          <w:tcPr>
            <w:tcW w:w="4467" w:type="dxa"/>
            <w:shd w:val="clear" w:color="auto" w:fill="auto"/>
          </w:tcPr>
          <w:p w14:paraId="61A27B7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11B38E72" w14:textId="77777777" w:rsidTr="004302BA">
        <w:trPr>
          <w:cantSplit/>
        </w:trPr>
        <w:tc>
          <w:tcPr>
            <w:tcW w:w="4467" w:type="dxa"/>
            <w:shd w:val="clear" w:color="auto" w:fill="auto"/>
          </w:tcPr>
          <w:p w14:paraId="7C02C7A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 decision is given on the application for one or more preparatory evidence events only after a hearing is held, for which the applicant and the counterparty are given notice to appear. </w:t>
            </w:r>
          </w:p>
        </w:tc>
      </w:tr>
      <w:tr w:rsidR="001727D6" w:rsidRPr="00303DD0" w14:paraId="49C31404" w14:textId="77777777" w:rsidTr="004302BA">
        <w:trPr>
          <w:cantSplit/>
        </w:trPr>
        <w:tc>
          <w:tcPr>
            <w:tcW w:w="4467" w:type="dxa"/>
            <w:shd w:val="clear" w:color="auto" w:fill="auto"/>
          </w:tcPr>
          <w:p w14:paraId="306C674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No hearing need be held where the counterparty is unknown, where immediate action is required, or where the notified counterparty has sent a written notice that it has no objection to the application being granted. </w:t>
            </w:r>
          </w:p>
        </w:tc>
      </w:tr>
      <w:tr w:rsidR="001727D6" w:rsidRPr="00303DD0" w14:paraId="49BC4CC3" w14:textId="77777777" w:rsidTr="004302BA">
        <w:trPr>
          <w:cantSplit/>
        </w:trPr>
        <w:tc>
          <w:tcPr>
            <w:tcW w:w="4467" w:type="dxa"/>
            <w:shd w:val="clear" w:color="auto" w:fill="auto"/>
          </w:tcPr>
          <w:p w14:paraId="5BE3B5A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5714839A" w14:textId="77777777" w:rsidTr="004302BA">
        <w:trPr>
          <w:cantSplit/>
        </w:trPr>
        <w:tc>
          <w:tcPr>
            <w:tcW w:w="4467" w:type="dxa"/>
            <w:shd w:val="clear" w:color="auto" w:fill="auto"/>
          </w:tcPr>
          <w:p w14:paraId="57D9BC2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application for one or more preparatory evidence events, it sets the time limit for the applicant to transmit a copy of the application, if not yet transmitted, and of the judgment to the counterparty, if known. </w:t>
            </w:r>
          </w:p>
        </w:tc>
      </w:tr>
      <w:tr w:rsidR="001727D6" w:rsidRPr="00303DD0" w14:paraId="10F7F980" w14:textId="77777777" w:rsidTr="004302BA">
        <w:trPr>
          <w:cantSplit/>
        </w:trPr>
        <w:tc>
          <w:tcPr>
            <w:tcW w:w="4467" w:type="dxa"/>
            <w:shd w:val="clear" w:color="auto" w:fill="auto"/>
          </w:tcPr>
          <w:p w14:paraId="49099DC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 copy of the application and the judgment must be transmitted by registered mail or served by writ. </w:t>
            </w:r>
          </w:p>
        </w:tc>
      </w:tr>
      <w:tr w:rsidR="001727D6" w:rsidRPr="00303DD0" w14:paraId="5E557F40" w14:textId="77777777" w:rsidTr="004302BA">
        <w:trPr>
          <w:cantSplit/>
        </w:trPr>
        <w:tc>
          <w:tcPr>
            <w:tcW w:w="4467" w:type="dxa"/>
            <w:shd w:val="clear" w:color="auto" w:fill="auto"/>
          </w:tcPr>
          <w:p w14:paraId="142B5B2D"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199</w:t>
            </w:r>
          </w:p>
        </w:tc>
      </w:tr>
      <w:tr w:rsidR="001727D6" w:rsidRPr="00303DD0" w14:paraId="37B8C9D7" w14:textId="77777777" w:rsidTr="004302BA">
        <w:trPr>
          <w:cantSplit/>
        </w:trPr>
        <w:tc>
          <w:tcPr>
            <w:tcW w:w="4467" w:type="dxa"/>
            <w:shd w:val="clear" w:color="auto" w:fill="auto"/>
          </w:tcPr>
          <w:p w14:paraId="10FF930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4BA5B536" w14:textId="77777777" w:rsidTr="004302BA">
        <w:trPr>
          <w:cantSplit/>
        </w:trPr>
        <w:tc>
          <w:tcPr>
            <w:tcW w:w="4467" w:type="dxa"/>
            <w:shd w:val="clear" w:color="auto" w:fill="auto"/>
          </w:tcPr>
          <w:p w14:paraId="4724037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At the hearing, the court gives the applicant the opportunity to explain the request and the counterparty to respond. </w:t>
            </w:r>
          </w:p>
        </w:tc>
      </w:tr>
      <w:tr w:rsidR="001727D6" w:rsidRPr="00303DD0" w14:paraId="53C3499B" w14:textId="77777777" w:rsidTr="004302BA">
        <w:trPr>
          <w:cantSplit/>
        </w:trPr>
        <w:tc>
          <w:tcPr>
            <w:tcW w:w="4467" w:type="dxa"/>
            <w:shd w:val="clear" w:color="auto" w:fill="auto"/>
          </w:tcPr>
          <w:p w14:paraId="2F25AF5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may ask the parties for information, give directions as appropriate or explore the possibility of a settlement. </w:t>
            </w:r>
          </w:p>
        </w:tc>
      </w:tr>
      <w:tr w:rsidR="001727D6" w:rsidRPr="00303DD0" w14:paraId="3D3EF75F" w14:textId="77777777" w:rsidTr="004302BA">
        <w:trPr>
          <w:cantSplit/>
        </w:trPr>
        <w:tc>
          <w:tcPr>
            <w:tcW w:w="4467" w:type="dxa"/>
            <w:shd w:val="clear" w:color="auto" w:fill="auto"/>
          </w:tcPr>
          <w:p w14:paraId="05EBAC5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520F1D40" w14:textId="77777777" w:rsidTr="004302BA">
        <w:trPr>
          <w:cantSplit/>
        </w:trPr>
        <w:tc>
          <w:tcPr>
            <w:tcW w:w="4467" w:type="dxa"/>
            <w:shd w:val="clear" w:color="auto" w:fill="auto"/>
          </w:tcPr>
          <w:p w14:paraId="33A4BDB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After the conclusion of one or more preparatory evidence events, the court may, at the request of one or more of the parties, or on its own initiative, order a new hearing to explore the possibility of a settlement or to provide information to the court. </w:t>
            </w:r>
          </w:p>
        </w:tc>
      </w:tr>
      <w:tr w:rsidR="001727D6" w:rsidRPr="00303DD0" w14:paraId="01078D3D" w14:textId="77777777" w:rsidTr="004302BA">
        <w:trPr>
          <w:cantSplit/>
        </w:trPr>
        <w:tc>
          <w:tcPr>
            <w:tcW w:w="4467" w:type="dxa"/>
            <w:shd w:val="clear" w:color="auto" w:fill="auto"/>
          </w:tcPr>
          <w:p w14:paraId="28E1FF3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may also discuss with the parties the way in which disputes about the claim are to be dealt with moving forward. </w:t>
            </w:r>
          </w:p>
        </w:tc>
      </w:tr>
      <w:tr w:rsidR="001727D6" w:rsidRPr="00303DD0" w14:paraId="433363D7" w14:textId="77777777" w:rsidTr="004302BA">
        <w:trPr>
          <w:cantSplit/>
        </w:trPr>
        <w:tc>
          <w:tcPr>
            <w:tcW w:w="4467" w:type="dxa"/>
            <w:shd w:val="clear" w:color="auto" w:fill="auto"/>
          </w:tcPr>
          <w:p w14:paraId="19C2048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39BE621F" w14:textId="77777777" w:rsidTr="004302BA">
        <w:trPr>
          <w:cantSplit/>
        </w:trPr>
        <w:tc>
          <w:tcPr>
            <w:tcW w:w="4467" w:type="dxa"/>
            <w:shd w:val="clear" w:color="auto" w:fill="auto"/>
          </w:tcPr>
          <w:p w14:paraId="2589FD1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a party so desires, the agreements reached at the hearing are recorded in a court record. </w:t>
            </w:r>
          </w:p>
        </w:tc>
      </w:tr>
      <w:tr w:rsidR="001727D6" w:rsidRPr="00303DD0" w14:paraId="0CB60523" w14:textId="77777777" w:rsidTr="004302BA">
        <w:trPr>
          <w:cantSplit/>
        </w:trPr>
        <w:tc>
          <w:tcPr>
            <w:tcW w:w="4467" w:type="dxa"/>
            <w:shd w:val="clear" w:color="auto" w:fill="auto"/>
          </w:tcPr>
          <w:p w14:paraId="57C71D2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record is signed by the judge and by the parties or their representatives specially authorised for that purpose. </w:t>
            </w:r>
          </w:p>
        </w:tc>
      </w:tr>
      <w:tr w:rsidR="001727D6" w:rsidRPr="00303DD0" w14:paraId="3333F40F" w14:textId="77777777" w:rsidTr="004302BA">
        <w:trPr>
          <w:cantSplit/>
        </w:trPr>
        <w:tc>
          <w:tcPr>
            <w:tcW w:w="4467" w:type="dxa"/>
            <w:shd w:val="clear" w:color="auto" w:fill="auto"/>
          </w:tcPr>
          <w:p w14:paraId="3DEFCA6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Any such agreements may not be relied on in an action where it conflicts with a mandatory statutory provision or fundamental principles of the sound administration of justice, or where due to unforeseen circumstances a party cannot reasonably rely on the agreements. </w:t>
            </w:r>
          </w:p>
        </w:tc>
      </w:tr>
      <w:tr w:rsidR="001727D6" w:rsidRPr="00303DD0" w14:paraId="465B6706" w14:textId="77777777" w:rsidTr="004302BA">
        <w:trPr>
          <w:cantSplit/>
        </w:trPr>
        <w:tc>
          <w:tcPr>
            <w:tcW w:w="4467" w:type="dxa"/>
            <w:shd w:val="clear" w:color="auto" w:fill="auto"/>
          </w:tcPr>
          <w:p w14:paraId="6B26B0D9"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lastRenderedPageBreak/>
              <w:br/>
              <w:t>Article 200</w:t>
            </w:r>
          </w:p>
        </w:tc>
      </w:tr>
      <w:tr w:rsidR="001727D6" w:rsidRPr="00303DD0" w14:paraId="0A52BC64" w14:textId="77777777" w:rsidTr="004302BA">
        <w:trPr>
          <w:cantSplit/>
        </w:trPr>
        <w:tc>
          <w:tcPr>
            <w:tcW w:w="4467" w:type="dxa"/>
            <w:shd w:val="clear" w:color="auto" w:fill="auto"/>
          </w:tcPr>
          <w:p w14:paraId="3B8C242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0338280C" w14:textId="77777777" w:rsidTr="004302BA">
        <w:trPr>
          <w:cantSplit/>
        </w:trPr>
        <w:tc>
          <w:tcPr>
            <w:tcW w:w="4467" w:type="dxa"/>
            <w:shd w:val="clear" w:color="auto" w:fill="auto"/>
          </w:tcPr>
          <w:p w14:paraId="2311F6D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decision on the application to inspect, or for a copy or extract of, specific information may be appealed within four weeks from the date of the judgment. </w:t>
            </w:r>
          </w:p>
        </w:tc>
      </w:tr>
      <w:tr w:rsidR="001727D6" w:rsidRPr="00303DD0" w14:paraId="6B5D693E" w14:textId="77777777" w:rsidTr="004302BA">
        <w:trPr>
          <w:cantSplit/>
        </w:trPr>
        <w:tc>
          <w:tcPr>
            <w:tcW w:w="4467" w:type="dxa"/>
            <w:shd w:val="clear" w:color="auto" w:fill="auto"/>
          </w:tcPr>
          <w:p w14:paraId="1C650AD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57069330" w14:textId="77777777" w:rsidTr="004302BA">
        <w:trPr>
          <w:cantSplit/>
        </w:trPr>
        <w:tc>
          <w:tcPr>
            <w:tcW w:w="4467" w:type="dxa"/>
            <w:shd w:val="clear" w:color="auto" w:fill="auto"/>
          </w:tcPr>
          <w:p w14:paraId="799B548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 decision on the application for one or more preparatory evidence events is not subject to any higher remedy, except where the court decides otherwise. </w:t>
            </w:r>
          </w:p>
        </w:tc>
      </w:tr>
      <w:tr w:rsidR="001727D6" w:rsidRPr="00303DD0" w14:paraId="469AE080" w14:textId="77777777" w:rsidTr="004302BA">
        <w:trPr>
          <w:cantSplit/>
        </w:trPr>
        <w:tc>
          <w:tcPr>
            <w:tcW w:w="4467" w:type="dxa"/>
            <w:shd w:val="clear" w:color="auto" w:fill="auto"/>
          </w:tcPr>
          <w:p w14:paraId="324971A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In such event, the time limit for initiating the higher remedy is four weeks. </w:t>
            </w:r>
          </w:p>
        </w:tc>
      </w:tr>
      <w:tr w:rsidR="001727D6" w:rsidRPr="00303DD0" w14:paraId="1D066D5E" w14:textId="77777777" w:rsidTr="004302BA">
        <w:trPr>
          <w:cantSplit/>
        </w:trPr>
        <w:tc>
          <w:tcPr>
            <w:tcW w:w="4467" w:type="dxa"/>
            <w:shd w:val="clear" w:color="auto" w:fill="auto"/>
          </w:tcPr>
          <w:p w14:paraId="3EA3627F"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201</w:t>
            </w:r>
          </w:p>
        </w:tc>
      </w:tr>
      <w:tr w:rsidR="001727D6" w:rsidRPr="00303DD0" w14:paraId="4B56CD7C" w14:textId="77777777" w:rsidTr="004302BA">
        <w:trPr>
          <w:cantSplit/>
        </w:trPr>
        <w:tc>
          <w:tcPr>
            <w:tcW w:w="4467" w:type="dxa"/>
            <w:shd w:val="clear" w:color="auto" w:fill="auto"/>
          </w:tcPr>
          <w:p w14:paraId="1A9E70B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4E3D0ED8" w14:textId="77777777" w:rsidTr="004302BA">
        <w:trPr>
          <w:cantSplit/>
        </w:trPr>
        <w:tc>
          <w:tcPr>
            <w:tcW w:w="4467" w:type="dxa"/>
            <w:shd w:val="clear" w:color="auto" w:fill="auto"/>
          </w:tcPr>
          <w:p w14:paraId="5C15DFF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If the court grants the request to examine witnesses, it sets the place, date and time for the preparatory witness examination.</w:t>
            </w:r>
          </w:p>
        </w:tc>
      </w:tr>
      <w:tr w:rsidR="001727D6" w:rsidRPr="00303DD0" w14:paraId="2643E58B" w14:textId="77777777" w:rsidTr="004302BA">
        <w:trPr>
          <w:cantSplit/>
        </w:trPr>
        <w:tc>
          <w:tcPr>
            <w:tcW w:w="4467" w:type="dxa"/>
            <w:shd w:val="clear" w:color="auto" w:fill="auto"/>
          </w:tcPr>
          <w:p w14:paraId="176F5CB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provisions regarding the witness hearing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preparatory witness examination. </w:t>
            </w:r>
          </w:p>
        </w:tc>
      </w:tr>
      <w:tr w:rsidR="001727D6" w:rsidRPr="00303DD0" w14:paraId="78E0A212" w14:textId="77777777" w:rsidTr="004302BA">
        <w:trPr>
          <w:cantSplit/>
        </w:trPr>
        <w:tc>
          <w:tcPr>
            <w:tcW w:w="4467" w:type="dxa"/>
            <w:shd w:val="clear" w:color="auto" w:fill="auto"/>
          </w:tcPr>
          <w:p w14:paraId="15C9C6E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624DA640" w14:textId="77777777" w:rsidTr="004302BA">
        <w:trPr>
          <w:cantSplit/>
        </w:trPr>
        <w:tc>
          <w:tcPr>
            <w:tcW w:w="4467" w:type="dxa"/>
            <w:shd w:val="clear" w:color="auto" w:fill="auto"/>
          </w:tcPr>
          <w:p w14:paraId="5CB68D0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request without a hearing, the court enquires, in advance of the preparatory witness examination, whether the applicant has satisfied the obligation as referred to in Article 198(2). </w:t>
            </w:r>
          </w:p>
        </w:tc>
      </w:tr>
      <w:tr w:rsidR="001727D6" w:rsidRPr="00303DD0" w14:paraId="27C41604" w14:textId="77777777" w:rsidTr="004302BA">
        <w:trPr>
          <w:cantSplit/>
        </w:trPr>
        <w:tc>
          <w:tcPr>
            <w:tcW w:w="4467" w:type="dxa"/>
            <w:shd w:val="clear" w:color="auto" w:fill="auto"/>
          </w:tcPr>
          <w:p w14:paraId="57EFDB7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5115ABE6" w14:textId="77777777" w:rsidTr="004302BA">
        <w:trPr>
          <w:cantSplit/>
        </w:trPr>
        <w:tc>
          <w:tcPr>
            <w:tcW w:w="4467" w:type="dxa"/>
            <w:shd w:val="clear" w:color="auto" w:fill="auto"/>
          </w:tcPr>
          <w:p w14:paraId="288D557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counterparty appears at the preparatory witness examination, the court, after concluding the witness hearing and if so requested by the counterparty, sets the place and time for the preparatory rebuttal witness hearing. </w:t>
            </w:r>
          </w:p>
        </w:tc>
      </w:tr>
      <w:tr w:rsidR="001727D6" w:rsidRPr="00303DD0" w14:paraId="3EABCED7" w14:textId="77777777" w:rsidTr="004302BA">
        <w:trPr>
          <w:cantSplit/>
        </w:trPr>
        <w:tc>
          <w:tcPr>
            <w:tcW w:w="4467" w:type="dxa"/>
            <w:shd w:val="clear" w:color="auto" w:fill="auto"/>
          </w:tcPr>
          <w:p w14:paraId="47706A5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4. </w:t>
            </w:r>
          </w:p>
        </w:tc>
      </w:tr>
      <w:tr w:rsidR="001727D6" w:rsidRPr="00303DD0" w14:paraId="6747F526" w14:textId="77777777" w:rsidTr="004302BA">
        <w:trPr>
          <w:cantSplit/>
        </w:trPr>
        <w:tc>
          <w:tcPr>
            <w:tcW w:w="4467" w:type="dxa"/>
            <w:shd w:val="clear" w:color="auto" w:fill="auto"/>
          </w:tcPr>
          <w:p w14:paraId="602ADC0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a witness shows it is likely that the applicant wishes to obtain information from the witness in the preparatory witness examination in order to bring a claim against the witness, the court conducts the hearing in accordance with the provisions on examining a witness who is a party. </w:t>
            </w:r>
          </w:p>
        </w:tc>
      </w:tr>
      <w:tr w:rsidR="001727D6" w:rsidRPr="00303DD0" w14:paraId="34490316" w14:textId="77777777" w:rsidTr="004302BA">
        <w:trPr>
          <w:cantSplit/>
        </w:trPr>
        <w:tc>
          <w:tcPr>
            <w:tcW w:w="4467" w:type="dxa"/>
            <w:shd w:val="clear" w:color="auto" w:fill="auto"/>
          </w:tcPr>
          <w:p w14:paraId="4E948F4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This is stated in the record. </w:t>
            </w:r>
          </w:p>
        </w:tc>
      </w:tr>
      <w:tr w:rsidR="001727D6" w:rsidRPr="00303DD0" w14:paraId="0862D9EC" w14:textId="77777777" w:rsidTr="004302BA">
        <w:trPr>
          <w:cantSplit/>
        </w:trPr>
        <w:tc>
          <w:tcPr>
            <w:tcW w:w="4467" w:type="dxa"/>
            <w:shd w:val="clear" w:color="auto" w:fill="auto"/>
          </w:tcPr>
          <w:p w14:paraId="70084598"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202</w:t>
            </w:r>
          </w:p>
        </w:tc>
      </w:tr>
      <w:tr w:rsidR="001727D6" w:rsidRPr="00303DD0" w14:paraId="174F5B5C" w14:textId="77777777" w:rsidTr="004302BA">
        <w:trPr>
          <w:cantSplit/>
        </w:trPr>
        <w:tc>
          <w:tcPr>
            <w:tcW w:w="4467" w:type="dxa"/>
            <w:shd w:val="clear" w:color="auto" w:fill="auto"/>
          </w:tcPr>
          <w:p w14:paraId="534EF66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29779674" w14:textId="77777777" w:rsidTr="004302BA">
        <w:trPr>
          <w:cantSplit/>
        </w:trPr>
        <w:tc>
          <w:tcPr>
            <w:tcW w:w="4467" w:type="dxa"/>
            <w:shd w:val="clear" w:color="auto" w:fill="auto"/>
          </w:tcPr>
          <w:p w14:paraId="5A7083A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request for a preparatory expert report or examination, after consulting with the parties, it appoints one or more experts and instructs them to present a written or oral report to the court. </w:t>
            </w:r>
          </w:p>
        </w:tc>
      </w:tr>
      <w:tr w:rsidR="001727D6" w:rsidRPr="00303DD0" w14:paraId="337330CA" w14:textId="77777777" w:rsidTr="004302BA">
        <w:trPr>
          <w:cantSplit/>
        </w:trPr>
        <w:tc>
          <w:tcPr>
            <w:tcW w:w="4467" w:type="dxa"/>
            <w:shd w:val="clear" w:color="auto" w:fill="auto"/>
          </w:tcPr>
          <w:p w14:paraId="6BD3B27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notes in its judgment the points on which the experts' opinion is sought. </w:t>
            </w:r>
          </w:p>
        </w:tc>
      </w:tr>
      <w:tr w:rsidR="001727D6" w:rsidRPr="00303DD0" w14:paraId="1EB360F8" w14:textId="77777777" w:rsidTr="004302BA">
        <w:trPr>
          <w:cantSplit/>
        </w:trPr>
        <w:tc>
          <w:tcPr>
            <w:tcW w:w="4467" w:type="dxa"/>
            <w:shd w:val="clear" w:color="auto" w:fill="auto"/>
          </w:tcPr>
          <w:p w14:paraId="6523850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provisions on experts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0F33F424" w14:textId="77777777" w:rsidTr="004302BA">
        <w:trPr>
          <w:cantSplit/>
        </w:trPr>
        <w:tc>
          <w:tcPr>
            <w:tcW w:w="4467" w:type="dxa"/>
            <w:shd w:val="clear" w:color="auto" w:fill="auto"/>
          </w:tcPr>
          <w:p w14:paraId="629BD47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77DFDD7F" w14:textId="77777777" w:rsidTr="004302BA">
        <w:trPr>
          <w:cantSplit/>
        </w:trPr>
        <w:tc>
          <w:tcPr>
            <w:tcW w:w="4467" w:type="dxa"/>
            <w:shd w:val="clear" w:color="auto" w:fill="auto"/>
          </w:tcPr>
          <w:p w14:paraId="5729C10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Where Article 191(3) applies and the amount of compensation for experts' costs and the amount of fees are provisionally entered as a debit, the court determines which part of these amounts each of the parties must bear and orders them to pay this amount to the clerk. The court so determines and orders when it transmits the written report to the parties or issues the record of the oral report's conclusion, or as soon as possible after this time. </w:t>
            </w:r>
          </w:p>
        </w:tc>
      </w:tr>
      <w:tr w:rsidR="001727D6" w:rsidRPr="00303DD0" w14:paraId="7C39A69C" w14:textId="77777777" w:rsidTr="004302BA">
        <w:trPr>
          <w:cantSplit/>
        </w:trPr>
        <w:tc>
          <w:tcPr>
            <w:tcW w:w="4467" w:type="dxa"/>
            <w:shd w:val="clear" w:color="auto" w:fill="auto"/>
          </w:tcPr>
          <w:p w14:paraId="62413FC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a party fails to pay, the clerk will issue a collection order. </w:t>
            </w:r>
          </w:p>
        </w:tc>
      </w:tr>
      <w:tr w:rsidR="001727D6" w:rsidRPr="00303DD0" w14:paraId="5239E4BE" w14:textId="77777777" w:rsidTr="004302BA">
        <w:trPr>
          <w:cantSplit/>
        </w:trPr>
        <w:tc>
          <w:tcPr>
            <w:tcW w:w="4467" w:type="dxa"/>
            <w:shd w:val="clear" w:color="auto" w:fill="auto"/>
          </w:tcPr>
          <w:p w14:paraId="4AB9BAA3"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Article 30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04D9D5D0" w14:textId="77777777" w:rsidTr="004302BA">
        <w:trPr>
          <w:cantSplit/>
        </w:trPr>
        <w:tc>
          <w:tcPr>
            <w:tcW w:w="4467" w:type="dxa"/>
            <w:shd w:val="clear" w:color="auto" w:fill="auto"/>
          </w:tcPr>
          <w:p w14:paraId="12092B9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Enforcement is suspended if it is shown that the court's order is still subject to ordinary remedies. </w:t>
            </w:r>
          </w:p>
        </w:tc>
      </w:tr>
      <w:tr w:rsidR="001727D6" w:rsidRPr="00303DD0" w14:paraId="0AA662B2" w14:textId="77777777" w:rsidTr="004302BA">
        <w:trPr>
          <w:cantSplit/>
        </w:trPr>
        <w:tc>
          <w:tcPr>
            <w:tcW w:w="4467" w:type="dxa"/>
            <w:shd w:val="clear" w:color="auto" w:fill="auto"/>
          </w:tcPr>
          <w:p w14:paraId="33EC488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20BFB2B6" w14:textId="77777777" w:rsidTr="004302BA">
        <w:trPr>
          <w:cantSplit/>
        </w:trPr>
        <w:tc>
          <w:tcPr>
            <w:tcW w:w="4467" w:type="dxa"/>
            <w:shd w:val="clear" w:color="auto" w:fill="auto"/>
          </w:tcPr>
          <w:p w14:paraId="2C24F45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request without a hearing, the court enquires, before appointing one or more experts, whether the applicant has satisfied the obligation as referred to in Article 198(2). </w:t>
            </w:r>
          </w:p>
        </w:tc>
      </w:tr>
      <w:tr w:rsidR="001727D6" w:rsidRPr="00303DD0" w14:paraId="740A1EB0" w14:textId="77777777" w:rsidTr="004302BA">
        <w:trPr>
          <w:cantSplit/>
        </w:trPr>
        <w:tc>
          <w:tcPr>
            <w:tcW w:w="4467" w:type="dxa"/>
            <w:shd w:val="clear" w:color="auto" w:fill="auto"/>
          </w:tcPr>
          <w:p w14:paraId="7537AD8E"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203</w:t>
            </w:r>
          </w:p>
        </w:tc>
      </w:tr>
      <w:tr w:rsidR="001727D6" w:rsidRPr="00303DD0" w14:paraId="4502B87C" w14:textId="77777777" w:rsidTr="004302BA">
        <w:trPr>
          <w:cantSplit/>
        </w:trPr>
        <w:tc>
          <w:tcPr>
            <w:tcW w:w="4467" w:type="dxa"/>
            <w:shd w:val="clear" w:color="auto" w:fill="auto"/>
          </w:tcPr>
          <w:p w14:paraId="43483AC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16058560" w14:textId="77777777" w:rsidTr="004302BA">
        <w:trPr>
          <w:cantSplit/>
        </w:trPr>
        <w:tc>
          <w:tcPr>
            <w:tcW w:w="4467" w:type="dxa"/>
            <w:shd w:val="clear" w:color="auto" w:fill="auto"/>
          </w:tcPr>
          <w:p w14:paraId="146C33A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lastRenderedPageBreak/>
              <w:t xml:space="preserve">If the court grants the request for an on-site inspection of a location or item, it sets the place, date and time for the on-site inspection and the time limit within which the record of the on-site inspection must be provided to the parties. </w:t>
            </w:r>
          </w:p>
        </w:tc>
      </w:tr>
      <w:tr w:rsidR="001727D6" w:rsidRPr="00303DD0" w14:paraId="152871ED" w14:textId="77777777" w:rsidTr="004302BA">
        <w:trPr>
          <w:cantSplit/>
        </w:trPr>
        <w:tc>
          <w:tcPr>
            <w:tcW w:w="4467" w:type="dxa"/>
            <w:shd w:val="clear" w:color="auto" w:fill="auto"/>
          </w:tcPr>
          <w:p w14:paraId="6CDA7E3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193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C4BFE12" w14:textId="77777777" w:rsidTr="004302BA">
        <w:trPr>
          <w:cantSplit/>
        </w:trPr>
        <w:tc>
          <w:tcPr>
            <w:tcW w:w="4467" w:type="dxa"/>
            <w:shd w:val="clear" w:color="auto" w:fill="auto"/>
          </w:tcPr>
          <w:p w14:paraId="4BA74D4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65C1C211" w14:textId="77777777" w:rsidTr="004302BA">
        <w:trPr>
          <w:cantSplit/>
        </w:trPr>
        <w:tc>
          <w:tcPr>
            <w:tcW w:w="4467" w:type="dxa"/>
            <w:shd w:val="clear" w:color="auto" w:fill="auto"/>
          </w:tcPr>
          <w:p w14:paraId="3A5EE69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grants the request without a hearing, the court enquires, in advance of the on-site inspection, whether the applicant has satisfied the obligation as referred to in Article 198(2). </w:t>
            </w:r>
          </w:p>
        </w:tc>
      </w:tr>
      <w:tr w:rsidR="001727D6" w:rsidRPr="00303DD0" w14:paraId="69192021" w14:textId="77777777" w:rsidTr="004302BA">
        <w:trPr>
          <w:cantSplit/>
        </w:trPr>
        <w:tc>
          <w:tcPr>
            <w:tcW w:w="4467" w:type="dxa"/>
            <w:shd w:val="clear" w:color="auto" w:fill="auto"/>
          </w:tcPr>
          <w:p w14:paraId="553EE662"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204</w:t>
            </w:r>
          </w:p>
        </w:tc>
      </w:tr>
      <w:tr w:rsidR="001727D6" w:rsidRPr="00303DD0" w14:paraId="1AB25055" w14:textId="77777777" w:rsidTr="004302BA">
        <w:trPr>
          <w:cantSplit/>
        </w:trPr>
        <w:tc>
          <w:tcPr>
            <w:tcW w:w="4467" w:type="dxa"/>
            <w:shd w:val="clear" w:color="auto" w:fill="auto"/>
          </w:tcPr>
          <w:p w14:paraId="03F28CB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Articles 194, 195 and 195a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request to inspect, or for a copy or extract, of specific information. </w:t>
            </w:r>
          </w:p>
          <w:p w14:paraId="0B0D5CE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p>
        </w:tc>
      </w:tr>
      <w:tr w:rsidR="001727D6" w:rsidRPr="00303DD0" w14:paraId="04F1F5C5" w14:textId="77777777" w:rsidTr="004302BA">
        <w:trPr>
          <w:cantSplit/>
        </w:trPr>
        <w:tc>
          <w:tcPr>
            <w:tcW w:w="4467" w:type="dxa"/>
            <w:shd w:val="clear" w:color="auto" w:fill="auto"/>
          </w:tcPr>
          <w:p w14:paraId="45C07FC1" w14:textId="77777777" w:rsidR="001727D6" w:rsidRPr="00303DD0" w:rsidRDefault="001727D6" w:rsidP="004302BA">
            <w:pPr>
              <w:pStyle w:val="DCCPHEAD4"/>
              <w:rPr>
                <w:lang w:val="en-GB"/>
              </w:rPr>
            </w:pPr>
            <w:bookmarkStart w:id="30" w:name="_Toc187761032"/>
            <w:r w:rsidRPr="00303DD0">
              <w:rPr>
                <w:lang w:val="en-GB"/>
              </w:rPr>
              <w:t xml:space="preserve">§ 9 </w:t>
            </w:r>
            <w:r w:rsidRPr="00303DD0">
              <w:t xml:space="preserve">– </w:t>
            </w:r>
            <w:r w:rsidRPr="00303DD0">
              <w:rPr>
                <w:lang w:val="en-GB"/>
              </w:rPr>
              <w:t>Measures to protect evidence</w:t>
            </w:r>
            <w:bookmarkEnd w:id="30"/>
            <w:r w:rsidRPr="00303DD0">
              <w:rPr>
                <w:lang w:val="en-GB"/>
              </w:rPr>
              <w:t xml:space="preserve"> </w:t>
            </w:r>
          </w:p>
        </w:tc>
      </w:tr>
      <w:tr w:rsidR="001727D6" w:rsidRPr="00303DD0" w14:paraId="0BD553C2" w14:textId="77777777" w:rsidTr="004302BA">
        <w:trPr>
          <w:cantSplit/>
        </w:trPr>
        <w:tc>
          <w:tcPr>
            <w:tcW w:w="4467" w:type="dxa"/>
            <w:shd w:val="clear" w:color="auto" w:fill="auto"/>
          </w:tcPr>
          <w:p w14:paraId="516E3432"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205</w:t>
            </w:r>
          </w:p>
        </w:tc>
      </w:tr>
      <w:tr w:rsidR="001727D6" w:rsidRPr="00303DD0" w14:paraId="647D85FF" w14:textId="77777777" w:rsidTr="004302BA">
        <w:trPr>
          <w:cantSplit/>
        </w:trPr>
        <w:tc>
          <w:tcPr>
            <w:tcW w:w="4467" w:type="dxa"/>
            <w:shd w:val="clear" w:color="auto" w:fill="auto"/>
          </w:tcPr>
          <w:p w14:paraId="11FAFB0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6259627C" w14:textId="77777777" w:rsidTr="004302BA">
        <w:trPr>
          <w:cantSplit/>
        </w:trPr>
        <w:tc>
          <w:tcPr>
            <w:tcW w:w="4467" w:type="dxa"/>
            <w:shd w:val="clear" w:color="auto" w:fill="auto"/>
          </w:tcPr>
          <w:p w14:paraId="3E8A7FE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For a prejudgment attachment to protect evidence, permission is required from the court in summary proceedings in the district where one or more of the items of information or tangibles are situated, or where the debtor or a third-party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 xml:space="preserve"> is domiciled. </w:t>
            </w:r>
          </w:p>
        </w:tc>
      </w:tr>
      <w:tr w:rsidR="001727D6" w:rsidRPr="00303DD0" w14:paraId="759DA54E" w14:textId="77777777" w:rsidTr="004302BA">
        <w:trPr>
          <w:cantSplit/>
        </w:trPr>
        <w:tc>
          <w:tcPr>
            <w:tcW w:w="4467" w:type="dxa"/>
            <w:shd w:val="clear" w:color="auto" w:fill="auto"/>
          </w:tcPr>
          <w:p w14:paraId="1A24174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in summary proceedings reviews, by summary enquiry, whether the conditions as referred to in Article 194(1) have been satisfied, and whether none of the grounds referred to in Article 196(2) arise. </w:t>
            </w:r>
          </w:p>
        </w:tc>
      </w:tr>
      <w:tr w:rsidR="001727D6" w:rsidRPr="00303DD0" w14:paraId="7027E70A" w14:textId="77777777" w:rsidTr="004302BA">
        <w:trPr>
          <w:cantSplit/>
        </w:trPr>
        <w:tc>
          <w:tcPr>
            <w:tcW w:w="4467" w:type="dxa"/>
            <w:shd w:val="clear" w:color="auto" w:fill="auto"/>
          </w:tcPr>
          <w:p w14:paraId="3BDB891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rules concerning the remedies for preservation of rights apply mutatis mutandis, with the exception of Article 709(3). </w:t>
            </w:r>
          </w:p>
        </w:tc>
      </w:tr>
      <w:tr w:rsidR="001727D6" w:rsidRPr="00303DD0" w14:paraId="6F817B15" w14:textId="77777777" w:rsidTr="004302BA">
        <w:trPr>
          <w:cantSplit/>
        </w:trPr>
        <w:tc>
          <w:tcPr>
            <w:tcW w:w="4467" w:type="dxa"/>
            <w:shd w:val="clear" w:color="auto" w:fill="auto"/>
          </w:tcPr>
          <w:p w14:paraId="45D74BB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3C857DC8" w14:textId="77777777" w:rsidTr="004302BA">
        <w:trPr>
          <w:cantSplit/>
        </w:trPr>
        <w:tc>
          <w:tcPr>
            <w:tcW w:w="4467" w:type="dxa"/>
            <w:shd w:val="clear" w:color="auto" w:fill="auto"/>
          </w:tcPr>
          <w:p w14:paraId="555BC44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Permission is requested by an application, which states:</w:t>
            </w:r>
          </w:p>
        </w:tc>
      </w:tr>
      <w:tr w:rsidR="001727D6" w:rsidRPr="00303DD0" w14:paraId="2A7962BB" w14:textId="77777777" w:rsidTr="004302BA">
        <w:trPr>
          <w:cantSplit/>
        </w:trPr>
        <w:tc>
          <w:tcPr>
            <w:tcW w:w="4467" w:type="dxa"/>
            <w:shd w:val="clear" w:color="auto" w:fill="auto"/>
          </w:tcPr>
          <w:p w14:paraId="68373F0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 a precise definition of the information or tangibles of which attachment is sought, and the location of the information or tangibles; </w:t>
            </w:r>
          </w:p>
        </w:tc>
      </w:tr>
      <w:tr w:rsidR="001727D6" w:rsidRPr="00303DD0" w14:paraId="1E6C569D" w14:textId="77777777" w:rsidTr="004302BA">
        <w:trPr>
          <w:cantSplit/>
        </w:trPr>
        <w:tc>
          <w:tcPr>
            <w:tcW w:w="4467" w:type="dxa"/>
            <w:shd w:val="clear" w:color="auto" w:fill="auto"/>
          </w:tcPr>
          <w:p w14:paraId="0DCD777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b. the applicant's legal relationship that forms the basis of the attachment;</w:t>
            </w:r>
          </w:p>
        </w:tc>
      </w:tr>
      <w:tr w:rsidR="001727D6" w:rsidRPr="00303DD0" w14:paraId="6247962E" w14:textId="77777777" w:rsidTr="004302BA">
        <w:trPr>
          <w:cantSplit/>
        </w:trPr>
        <w:tc>
          <w:tcPr>
            <w:tcW w:w="4467" w:type="dxa"/>
            <w:shd w:val="clear" w:color="auto" w:fill="auto"/>
          </w:tcPr>
          <w:p w14:paraId="3D4384B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c. the name and domicile of the counterparty and of the third party where there is a third-party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w:t>
            </w:r>
          </w:p>
        </w:tc>
      </w:tr>
      <w:tr w:rsidR="001727D6" w:rsidRPr="00303DD0" w14:paraId="5034FF36" w14:textId="77777777" w:rsidTr="004302BA">
        <w:trPr>
          <w:cantSplit/>
        </w:trPr>
        <w:tc>
          <w:tcPr>
            <w:tcW w:w="4467" w:type="dxa"/>
            <w:shd w:val="clear" w:color="auto" w:fill="auto"/>
          </w:tcPr>
          <w:p w14:paraId="6F594EE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d. the interest in the attachment and the facts and circumstances based on which there is a well-founded concern that the information or tangibles to be attached will be removed or lost;</w:t>
            </w:r>
          </w:p>
        </w:tc>
      </w:tr>
      <w:tr w:rsidR="001727D6" w:rsidRPr="00303DD0" w14:paraId="667C33E7" w14:textId="77777777" w:rsidTr="004302BA">
        <w:trPr>
          <w:cantSplit/>
        </w:trPr>
        <w:tc>
          <w:tcPr>
            <w:tcW w:w="4467" w:type="dxa"/>
            <w:shd w:val="clear" w:color="auto" w:fill="auto"/>
          </w:tcPr>
          <w:p w14:paraId="1C2F87D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e. the nature and quantum of the claim or application as submitted or to be submitted;</w:t>
            </w:r>
          </w:p>
        </w:tc>
      </w:tr>
      <w:tr w:rsidR="001727D6" w:rsidRPr="00303DD0" w14:paraId="3D70E7D2" w14:textId="77777777" w:rsidTr="004302BA">
        <w:trPr>
          <w:cantSplit/>
        </w:trPr>
        <w:tc>
          <w:tcPr>
            <w:tcW w:w="4467" w:type="dxa"/>
            <w:shd w:val="clear" w:color="auto" w:fill="auto"/>
          </w:tcPr>
          <w:p w14:paraId="45E0001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f. the name and capacity of the expert who is able to assist the bailiff in making the attachment if the information to be attached includes electronically stored data. </w:t>
            </w:r>
          </w:p>
        </w:tc>
      </w:tr>
      <w:tr w:rsidR="001727D6" w:rsidRPr="00303DD0" w14:paraId="7FD86909" w14:textId="77777777" w:rsidTr="004302BA">
        <w:trPr>
          <w:cantSplit/>
        </w:trPr>
        <w:tc>
          <w:tcPr>
            <w:tcW w:w="4467" w:type="dxa"/>
            <w:shd w:val="clear" w:color="auto" w:fill="auto"/>
          </w:tcPr>
          <w:p w14:paraId="2F7A3F3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0DDDFB00" w14:textId="77777777" w:rsidTr="004302BA">
        <w:trPr>
          <w:cantSplit/>
        </w:trPr>
        <w:tc>
          <w:tcPr>
            <w:tcW w:w="4467" w:type="dxa"/>
            <w:shd w:val="clear" w:color="auto" w:fill="auto"/>
          </w:tcPr>
          <w:p w14:paraId="2C427DB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Except where the court in summary proceedings decides otherwise, the counterparty, the third-party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 xml:space="preserve"> if applicable, and other interested parties are not heard on the application. </w:t>
            </w:r>
          </w:p>
        </w:tc>
      </w:tr>
      <w:tr w:rsidR="001727D6" w:rsidRPr="00303DD0" w14:paraId="5D4E83D3" w14:textId="77777777" w:rsidTr="004302BA">
        <w:trPr>
          <w:cantSplit/>
        </w:trPr>
        <w:tc>
          <w:tcPr>
            <w:tcW w:w="4467" w:type="dxa"/>
            <w:shd w:val="clear" w:color="auto" w:fill="auto"/>
          </w:tcPr>
          <w:p w14:paraId="17F2EBD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previous sentence does not apply where permission is requested to make an attachment against an institution as referred to in Article 212a of the Bankruptcy Act (</w:t>
            </w:r>
            <w:proofErr w:type="spellStart"/>
            <w:r w:rsidRPr="00303DD0">
              <w:rPr>
                <w:rFonts w:ascii="Times New Roman" w:hAnsi="Times New Roman"/>
                <w:i/>
                <w:iCs/>
                <w:sz w:val="22"/>
                <w:szCs w:val="22"/>
                <w:lang w:val="en-GB"/>
              </w:rPr>
              <w:t>Faillissementswet</w:t>
            </w:r>
            <w:proofErr w:type="spellEnd"/>
            <w:r w:rsidRPr="00303DD0">
              <w:rPr>
                <w:rFonts w:ascii="Times New Roman" w:hAnsi="Times New Roman"/>
                <w:sz w:val="22"/>
                <w:szCs w:val="22"/>
                <w:lang w:val="en-GB"/>
              </w:rPr>
              <w:t xml:space="preserve">) and the attachment does not exclusively pertain to  tangibles. . </w:t>
            </w:r>
          </w:p>
        </w:tc>
      </w:tr>
      <w:tr w:rsidR="001727D6" w:rsidRPr="00303DD0" w14:paraId="0DAC2155" w14:textId="77777777" w:rsidTr="004302BA">
        <w:trPr>
          <w:cantSplit/>
        </w:trPr>
        <w:tc>
          <w:tcPr>
            <w:tcW w:w="4467" w:type="dxa"/>
            <w:shd w:val="clear" w:color="auto" w:fill="auto"/>
          </w:tcPr>
          <w:p w14:paraId="282424F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4. </w:t>
            </w:r>
          </w:p>
        </w:tc>
      </w:tr>
      <w:tr w:rsidR="001727D6" w:rsidRPr="00303DD0" w14:paraId="2A63E342" w14:textId="77777777" w:rsidTr="004302BA">
        <w:trPr>
          <w:cantSplit/>
        </w:trPr>
        <w:tc>
          <w:tcPr>
            <w:tcW w:w="4467" w:type="dxa"/>
            <w:shd w:val="clear" w:color="auto" w:fill="auto"/>
          </w:tcPr>
          <w:p w14:paraId="1F87736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Where proceedings are not yet pending at the time of the permission, permission is granted subject to the condition that a claim in the main action is made within a time limit to be determined by the court in summary proceedings. </w:t>
            </w:r>
          </w:p>
        </w:tc>
      </w:tr>
      <w:tr w:rsidR="001727D6" w:rsidRPr="00303DD0" w14:paraId="3267D6CD" w14:textId="77777777" w:rsidTr="004302BA">
        <w:trPr>
          <w:cantSplit/>
        </w:trPr>
        <w:tc>
          <w:tcPr>
            <w:tcW w:w="4467" w:type="dxa"/>
            <w:shd w:val="clear" w:color="auto" w:fill="auto"/>
          </w:tcPr>
          <w:p w14:paraId="5512197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attachment lapses if this time limit is exceeded. </w:t>
            </w:r>
          </w:p>
        </w:tc>
      </w:tr>
      <w:tr w:rsidR="001727D6" w:rsidRPr="00303DD0" w14:paraId="594031AC" w14:textId="77777777" w:rsidTr="004302BA">
        <w:trPr>
          <w:cantSplit/>
        </w:trPr>
        <w:tc>
          <w:tcPr>
            <w:tcW w:w="4467" w:type="dxa"/>
            <w:shd w:val="clear" w:color="auto" w:fill="auto"/>
          </w:tcPr>
          <w:p w14:paraId="54A857E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Without prejudice to Article 64(3), the court in summary proceedings may allow the bailiff to make the attachment on all days and at all times. </w:t>
            </w:r>
          </w:p>
        </w:tc>
      </w:tr>
      <w:tr w:rsidR="001727D6" w:rsidRPr="00303DD0" w14:paraId="3B40F1A5" w14:textId="77777777" w:rsidTr="004302BA">
        <w:trPr>
          <w:cantSplit/>
        </w:trPr>
        <w:tc>
          <w:tcPr>
            <w:tcW w:w="4467" w:type="dxa"/>
            <w:shd w:val="clear" w:color="auto" w:fill="auto"/>
          </w:tcPr>
          <w:p w14:paraId="0EBE72A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in summary proceedings may also subject the permission to further conditions, give instructions as it considers appropriate and direct that an advance payment for the costs of the attachment be made within a time limit as determined by the court. </w:t>
            </w:r>
          </w:p>
        </w:tc>
      </w:tr>
      <w:tr w:rsidR="001727D6" w:rsidRPr="00303DD0" w14:paraId="4EE1749E" w14:textId="77777777" w:rsidTr="004302BA">
        <w:trPr>
          <w:cantSplit/>
        </w:trPr>
        <w:tc>
          <w:tcPr>
            <w:tcW w:w="4467" w:type="dxa"/>
            <w:shd w:val="clear" w:color="auto" w:fill="auto"/>
          </w:tcPr>
          <w:p w14:paraId="4583084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5. </w:t>
            </w:r>
          </w:p>
        </w:tc>
      </w:tr>
      <w:tr w:rsidR="001727D6" w:rsidRPr="00303DD0" w14:paraId="51B6AD33" w14:textId="77777777" w:rsidTr="004302BA">
        <w:trPr>
          <w:cantSplit/>
        </w:trPr>
        <w:tc>
          <w:tcPr>
            <w:tcW w:w="4467" w:type="dxa"/>
            <w:shd w:val="clear" w:color="auto" w:fill="auto"/>
          </w:tcPr>
          <w:p w14:paraId="3A43AFA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Permission to attach is not granted where the protection of confidential information or tangibles is not assured. </w:t>
            </w:r>
          </w:p>
        </w:tc>
      </w:tr>
      <w:tr w:rsidR="001727D6" w:rsidRPr="00303DD0" w14:paraId="1924B7C2" w14:textId="77777777" w:rsidTr="004302BA">
        <w:trPr>
          <w:cantSplit/>
        </w:trPr>
        <w:tc>
          <w:tcPr>
            <w:tcW w:w="4467" w:type="dxa"/>
            <w:shd w:val="clear" w:color="auto" w:fill="auto"/>
          </w:tcPr>
          <w:p w14:paraId="681F705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lastRenderedPageBreak/>
              <w:t xml:space="preserve">6. </w:t>
            </w:r>
          </w:p>
        </w:tc>
      </w:tr>
      <w:tr w:rsidR="001727D6" w:rsidRPr="00303DD0" w14:paraId="0FC9B3F6" w14:textId="77777777" w:rsidTr="004302BA">
        <w:trPr>
          <w:cantSplit/>
        </w:trPr>
        <w:tc>
          <w:tcPr>
            <w:tcW w:w="4467" w:type="dxa"/>
            <w:shd w:val="clear" w:color="auto" w:fill="auto"/>
          </w:tcPr>
          <w:p w14:paraId="30AA494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There is no higher remedy against permission given under this Article 205. </w:t>
            </w:r>
          </w:p>
        </w:tc>
      </w:tr>
      <w:tr w:rsidR="001727D6" w:rsidRPr="00303DD0" w14:paraId="3371E6E0" w14:textId="77777777" w:rsidTr="004302BA">
        <w:trPr>
          <w:cantSplit/>
        </w:trPr>
        <w:tc>
          <w:tcPr>
            <w:tcW w:w="4467" w:type="dxa"/>
            <w:shd w:val="clear" w:color="auto" w:fill="auto"/>
          </w:tcPr>
          <w:p w14:paraId="48099A51"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206</w:t>
            </w:r>
          </w:p>
        </w:tc>
      </w:tr>
      <w:tr w:rsidR="001727D6" w:rsidRPr="00303DD0" w14:paraId="70DC4982" w14:textId="77777777" w:rsidTr="004302BA">
        <w:trPr>
          <w:cantSplit/>
        </w:trPr>
        <w:tc>
          <w:tcPr>
            <w:tcW w:w="4467" w:type="dxa"/>
            <w:shd w:val="clear" w:color="auto" w:fill="auto"/>
          </w:tcPr>
          <w:p w14:paraId="33B2E3D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7BBEC7E2" w14:textId="77777777" w:rsidTr="004302BA">
        <w:trPr>
          <w:cantSplit/>
        </w:trPr>
        <w:tc>
          <w:tcPr>
            <w:tcW w:w="4467" w:type="dxa"/>
            <w:shd w:val="clear" w:color="auto" w:fill="auto"/>
          </w:tcPr>
          <w:p w14:paraId="4DFCF13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attachment is made by a bailiff's record which, in addition to the ordinary formalities, must state the court's permission. Failure to do so results in invalidity of the permission obtained from the court. </w:t>
            </w:r>
          </w:p>
        </w:tc>
      </w:tr>
      <w:tr w:rsidR="001727D6" w:rsidRPr="00303DD0" w14:paraId="699A94BC" w14:textId="77777777" w:rsidTr="004302BA">
        <w:trPr>
          <w:cantSplit/>
        </w:trPr>
        <w:tc>
          <w:tcPr>
            <w:tcW w:w="4467" w:type="dxa"/>
            <w:shd w:val="clear" w:color="auto" w:fill="auto"/>
          </w:tcPr>
          <w:p w14:paraId="6107216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Immediately after the attachment, or at the latest on the following day, the bailiff prepares a more precise description of the information or tangibles attached. </w:t>
            </w:r>
          </w:p>
        </w:tc>
      </w:tr>
      <w:tr w:rsidR="001727D6" w:rsidRPr="00303DD0" w14:paraId="091FE89E" w14:textId="77777777" w:rsidTr="004302BA">
        <w:trPr>
          <w:cantSplit/>
        </w:trPr>
        <w:tc>
          <w:tcPr>
            <w:tcW w:w="4467" w:type="dxa"/>
            <w:shd w:val="clear" w:color="auto" w:fill="auto"/>
          </w:tcPr>
          <w:p w14:paraId="6A48E25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record is served on the counterparty within three days of the attachment and, in the case of a third-party attachment also on the third party and, where applicable, on any custodian. </w:t>
            </w:r>
          </w:p>
        </w:tc>
      </w:tr>
      <w:tr w:rsidR="001727D6" w:rsidRPr="00303DD0" w14:paraId="2FA6B7C7" w14:textId="77777777" w:rsidTr="004302BA">
        <w:trPr>
          <w:cantSplit/>
        </w:trPr>
        <w:tc>
          <w:tcPr>
            <w:tcW w:w="4467" w:type="dxa"/>
            <w:shd w:val="clear" w:color="auto" w:fill="auto"/>
          </w:tcPr>
          <w:p w14:paraId="282BB40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record that is intended for the attaching party contains a general indication of the information or tangibles attached. </w:t>
            </w:r>
          </w:p>
        </w:tc>
      </w:tr>
      <w:tr w:rsidR="001727D6" w:rsidRPr="00303DD0" w14:paraId="57013630" w14:textId="77777777" w:rsidTr="004302BA">
        <w:trPr>
          <w:cantSplit/>
        </w:trPr>
        <w:tc>
          <w:tcPr>
            <w:tcW w:w="4467" w:type="dxa"/>
            <w:shd w:val="clear" w:color="auto" w:fill="auto"/>
          </w:tcPr>
          <w:p w14:paraId="29E5267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attached information or tangibles are not disclosed to the attaching party until the court has given a separate decision on disclosure in the main action. </w:t>
            </w:r>
          </w:p>
        </w:tc>
      </w:tr>
      <w:tr w:rsidR="001727D6" w:rsidRPr="00303DD0" w14:paraId="6990BD70" w14:textId="77777777" w:rsidTr="004302BA">
        <w:trPr>
          <w:cantSplit/>
        </w:trPr>
        <w:tc>
          <w:tcPr>
            <w:tcW w:w="4467" w:type="dxa"/>
            <w:shd w:val="clear" w:color="auto" w:fill="auto"/>
          </w:tcPr>
          <w:p w14:paraId="6488A78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Where the attached information contains personal data, the obligations under Articles 13 and 14 of the General Data Protection Regulation must be complied with as soon as the court has decided that there is a right to inspect that information. </w:t>
            </w:r>
          </w:p>
        </w:tc>
      </w:tr>
      <w:tr w:rsidR="001727D6" w:rsidRPr="00303DD0" w14:paraId="1EC1CD53" w14:textId="77777777" w:rsidTr="004302BA">
        <w:trPr>
          <w:cantSplit/>
        </w:trPr>
        <w:tc>
          <w:tcPr>
            <w:tcW w:w="4467" w:type="dxa"/>
            <w:shd w:val="clear" w:color="auto" w:fill="auto"/>
          </w:tcPr>
          <w:p w14:paraId="70C05D2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6045ACC2" w14:textId="77777777" w:rsidTr="004302BA">
        <w:trPr>
          <w:cantSplit/>
        </w:trPr>
        <w:tc>
          <w:tcPr>
            <w:tcW w:w="4467" w:type="dxa"/>
            <w:shd w:val="clear" w:color="auto" w:fill="auto"/>
          </w:tcPr>
          <w:p w14:paraId="0BEEB94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applicant is not allowed to be present when the attachment is made, except where the court has determined otherwise or the bailiff considers the presence of the applicant necessary for identifying the information or tangibles to be attached. </w:t>
            </w:r>
          </w:p>
        </w:tc>
      </w:tr>
      <w:tr w:rsidR="001727D6" w:rsidRPr="00303DD0" w14:paraId="0CC6C034" w14:textId="77777777" w:rsidTr="004302BA">
        <w:trPr>
          <w:cantSplit/>
        </w:trPr>
        <w:tc>
          <w:tcPr>
            <w:tcW w:w="4467" w:type="dxa"/>
            <w:shd w:val="clear" w:color="auto" w:fill="auto"/>
          </w:tcPr>
          <w:p w14:paraId="6C01668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protection of confidential information must be assured under all circumstances. </w:t>
            </w:r>
          </w:p>
        </w:tc>
      </w:tr>
      <w:tr w:rsidR="001727D6" w:rsidRPr="00303DD0" w14:paraId="0354C810" w14:textId="77777777" w:rsidTr="004302BA">
        <w:trPr>
          <w:cantSplit/>
        </w:trPr>
        <w:tc>
          <w:tcPr>
            <w:tcW w:w="4467" w:type="dxa"/>
            <w:shd w:val="clear" w:color="auto" w:fill="auto"/>
          </w:tcPr>
          <w:p w14:paraId="3FC8543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 xml:space="preserve"> is obliged to cooperate in the enforcement of the court's permission to make an attachment. </w:t>
            </w:r>
          </w:p>
        </w:tc>
      </w:tr>
      <w:tr w:rsidR="001727D6" w:rsidRPr="00303DD0" w14:paraId="18555EA6" w14:textId="77777777" w:rsidTr="004302BA">
        <w:trPr>
          <w:cantSplit/>
        </w:trPr>
        <w:tc>
          <w:tcPr>
            <w:tcW w:w="4467" w:type="dxa"/>
            <w:shd w:val="clear" w:color="auto" w:fill="auto"/>
          </w:tcPr>
          <w:p w14:paraId="668BB2C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information to be attached is deemed to include the data carrier itself. </w:t>
            </w:r>
          </w:p>
        </w:tc>
      </w:tr>
      <w:tr w:rsidR="001727D6" w:rsidRPr="00303DD0" w14:paraId="51858301" w14:textId="77777777" w:rsidTr="004302BA">
        <w:trPr>
          <w:cantSplit/>
        </w:trPr>
        <w:tc>
          <w:tcPr>
            <w:tcW w:w="4467" w:type="dxa"/>
            <w:shd w:val="clear" w:color="auto" w:fill="auto"/>
          </w:tcPr>
          <w:p w14:paraId="1E1CCA31"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Articles 440(2) 2, 444, 444a and 444b apply</w:t>
            </w:r>
            <w:r w:rsidRPr="00303DD0">
              <w:rPr>
                <w:rFonts w:ascii="Times New Roman" w:hAnsi="Times New Roman"/>
                <w:i/>
                <w:iCs/>
                <w:sz w:val="22"/>
                <w:szCs w:val="22"/>
                <w:lang w:val="en-GB"/>
              </w:rPr>
              <w:t xml:space="preserve"> mutatis mutandis</w:t>
            </w:r>
            <w:r w:rsidRPr="00303DD0">
              <w:rPr>
                <w:rFonts w:ascii="Times New Roman" w:hAnsi="Times New Roman"/>
                <w:sz w:val="22"/>
                <w:szCs w:val="22"/>
                <w:lang w:val="en-GB"/>
              </w:rPr>
              <w:t xml:space="preserve">. </w:t>
            </w:r>
          </w:p>
        </w:tc>
      </w:tr>
      <w:tr w:rsidR="001727D6" w:rsidRPr="00303DD0" w14:paraId="3001B8EA" w14:textId="77777777" w:rsidTr="004302BA">
        <w:trPr>
          <w:cantSplit/>
        </w:trPr>
        <w:tc>
          <w:tcPr>
            <w:tcW w:w="4467" w:type="dxa"/>
            <w:shd w:val="clear" w:color="auto" w:fill="auto"/>
          </w:tcPr>
          <w:p w14:paraId="09FFA8F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3. </w:t>
            </w:r>
          </w:p>
        </w:tc>
      </w:tr>
      <w:tr w:rsidR="001727D6" w:rsidRPr="00303DD0" w14:paraId="53CE0FAC" w14:textId="77777777" w:rsidTr="004302BA">
        <w:trPr>
          <w:cantSplit/>
        </w:trPr>
        <w:tc>
          <w:tcPr>
            <w:tcW w:w="4467" w:type="dxa"/>
            <w:shd w:val="clear" w:color="auto" w:fill="auto"/>
          </w:tcPr>
          <w:p w14:paraId="4D1FB0CA"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attachment lapses by operation of law as soon as the court in the pending proceedings or the initiated main action decides that there is no right to disclosure of the attached information or tangibles and this decision is no longer subject to ordinary remedies. </w:t>
            </w:r>
          </w:p>
        </w:tc>
      </w:tr>
      <w:tr w:rsidR="001727D6" w:rsidRPr="00303DD0" w14:paraId="520910F9" w14:textId="77777777" w:rsidTr="004302BA">
        <w:trPr>
          <w:cantSplit/>
        </w:trPr>
        <w:tc>
          <w:tcPr>
            <w:tcW w:w="4467" w:type="dxa"/>
            <w:shd w:val="clear" w:color="auto" w:fill="auto"/>
          </w:tcPr>
          <w:p w14:paraId="233C0E9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court has decided that there is a right to disclosure, the attachment lapses by operation of law as soon as the judgment in the proceedings in which the information or tangibles attached may serve as evidence is no longer subject to ordinary remedies. </w:t>
            </w:r>
          </w:p>
        </w:tc>
      </w:tr>
      <w:tr w:rsidR="001727D6" w:rsidRPr="00303DD0" w14:paraId="7713B772" w14:textId="77777777" w:rsidTr="004302BA">
        <w:trPr>
          <w:cantSplit/>
        </w:trPr>
        <w:tc>
          <w:tcPr>
            <w:tcW w:w="4467" w:type="dxa"/>
            <w:shd w:val="clear" w:color="auto" w:fill="auto"/>
          </w:tcPr>
          <w:p w14:paraId="40DCF0E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attached information or tangibles are returned without delay to the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 xml:space="preserve"> and all copies must be destroyed at the same time. </w:t>
            </w:r>
          </w:p>
        </w:tc>
      </w:tr>
      <w:tr w:rsidR="001727D6" w:rsidRPr="00303DD0" w14:paraId="7E6A55BC" w14:textId="77777777" w:rsidTr="004302BA">
        <w:trPr>
          <w:cantSplit/>
        </w:trPr>
        <w:tc>
          <w:tcPr>
            <w:tcW w:w="4467" w:type="dxa"/>
            <w:shd w:val="clear" w:color="auto" w:fill="auto"/>
          </w:tcPr>
          <w:p w14:paraId="4A717A3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Where the attached information or tangibles have been placed in judicial custody, the custodian must surrender them to the </w:t>
            </w:r>
            <w:proofErr w:type="spellStart"/>
            <w:r w:rsidRPr="00303DD0">
              <w:rPr>
                <w:rFonts w:ascii="Times New Roman" w:hAnsi="Times New Roman"/>
                <w:sz w:val="22"/>
                <w:szCs w:val="22"/>
                <w:lang w:val="en-GB"/>
              </w:rPr>
              <w:t>attachee</w:t>
            </w:r>
            <w:proofErr w:type="spellEnd"/>
            <w:r w:rsidRPr="00303DD0">
              <w:rPr>
                <w:rFonts w:ascii="Times New Roman" w:hAnsi="Times New Roman"/>
                <w:sz w:val="22"/>
                <w:szCs w:val="22"/>
                <w:lang w:val="en-GB"/>
              </w:rPr>
              <w:t xml:space="preserve">. </w:t>
            </w:r>
          </w:p>
        </w:tc>
      </w:tr>
      <w:tr w:rsidR="001727D6" w:rsidRPr="00303DD0" w14:paraId="4378D235" w14:textId="77777777" w:rsidTr="004302BA">
        <w:trPr>
          <w:cantSplit/>
        </w:trPr>
        <w:tc>
          <w:tcPr>
            <w:tcW w:w="4467" w:type="dxa"/>
            <w:shd w:val="clear" w:color="auto" w:fill="auto"/>
          </w:tcPr>
          <w:p w14:paraId="5068119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court may issue other instructions at the parties' request or on its own initiative and give further directions. </w:t>
            </w:r>
          </w:p>
        </w:tc>
      </w:tr>
      <w:tr w:rsidR="001727D6" w:rsidRPr="00303DD0" w14:paraId="65338E08" w14:textId="77777777" w:rsidTr="004302BA">
        <w:trPr>
          <w:cantSplit/>
        </w:trPr>
        <w:tc>
          <w:tcPr>
            <w:tcW w:w="4467" w:type="dxa"/>
            <w:shd w:val="clear" w:color="auto" w:fill="auto"/>
          </w:tcPr>
          <w:p w14:paraId="0D25261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4. </w:t>
            </w:r>
          </w:p>
        </w:tc>
      </w:tr>
      <w:tr w:rsidR="001727D6" w:rsidRPr="00303DD0" w14:paraId="7FD48318" w14:textId="77777777" w:rsidTr="004302BA">
        <w:trPr>
          <w:cantSplit/>
        </w:trPr>
        <w:tc>
          <w:tcPr>
            <w:tcW w:w="4467" w:type="dxa"/>
            <w:shd w:val="clear" w:color="auto" w:fill="auto"/>
          </w:tcPr>
          <w:p w14:paraId="05DCB9E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Without prejudice to Article 705, the counterparty in the proceedings in which the claim in the main action is made may seek an order lifting the attachment. </w:t>
            </w:r>
          </w:p>
        </w:tc>
      </w:tr>
      <w:tr w:rsidR="001727D6" w:rsidRPr="00303DD0" w14:paraId="652B7022" w14:textId="77777777" w:rsidTr="004302BA">
        <w:trPr>
          <w:cantSplit/>
        </w:trPr>
        <w:tc>
          <w:tcPr>
            <w:tcW w:w="4467" w:type="dxa"/>
            <w:shd w:val="clear" w:color="auto" w:fill="auto"/>
          </w:tcPr>
          <w:p w14:paraId="16B6280E" w14:textId="77777777" w:rsidR="001727D6" w:rsidRPr="00303DD0" w:rsidRDefault="001727D6" w:rsidP="004302BA">
            <w:pPr>
              <w:widowControl w:val="0"/>
              <w:autoSpaceDE w:val="0"/>
              <w:autoSpaceDN w:val="0"/>
              <w:adjustRightInd w:val="0"/>
              <w:rPr>
                <w:rFonts w:ascii="Times New Roman" w:hAnsi="Times New Roman"/>
                <w:b/>
                <w:bCs/>
                <w:sz w:val="22"/>
                <w:szCs w:val="22"/>
                <w:lang w:val="en-GB"/>
              </w:rPr>
            </w:pPr>
            <w:r w:rsidRPr="00303DD0">
              <w:rPr>
                <w:rFonts w:ascii="Times New Roman" w:hAnsi="Times New Roman"/>
                <w:b/>
                <w:bCs/>
                <w:sz w:val="22"/>
                <w:szCs w:val="22"/>
                <w:lang w:val="en-GB"/>
              </w:rPr>
              <w:br/>
              <w:t>Article 207</w:t>
            </w:r>
          </w:p>
        </w:tc>
      </w:tr>
      <w:tr w:rsidR="001727D6" w:rsidRPr="00303DD0" w14:paraId="2EF079B4" w14:textId="77777777" w:rsidTr="004302BA">
        <w:trPr>
          <w:cantSplit/>
        </w:trPr>
        <w:tc>
          <w:tcPr>
            <w:tcW w:w="4467" w:type="dxa"/>
            <w:shd w:val="clear" w:color="auto" w:fill="auto"/>
          </w:tcPr>
          <w:p w14:paraId="4E79BA6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1. </w:t>
            </w:r>
          </w:p>
        </w:tc>
      </w:tr>
      <w:tr w:rsidR="001727D6" w:rsidRPr="00303DD0" w14:paraId="08EFE00E" w14:textId="77777777" w:rsidTr="004302BA">
        <w:trPr>
          <w:cantSplit/>
        </w:trPr>
        <w:tc>
          <w:tcPr>
            <w:tcW w:w="4467" w:type="dxa"/>
            <w:shd w:val="clear" w:color="auto" w:fill="auto"/>
          </w:tcPr>
          <w:p w14:paraId="5A79AD0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At the request of an interested party, the court in summary proceedings may grant permission for a record to be prepared of facts personally observed by the bailiff in a place not accessible to the public. </w:t>
            </w:r>
          </w:p>
        </w:tc>
      </w:tr>
      <w:tr w:rsidR="001727D6" w:rsidRPr="00303DD0" w14:paraId="5E678326" w14:textId="77777777" w:rsidTr="004302BA">
        <w:trPr>
          <w:cantSplit/>
        </w:trPr>
        <w:tc>
          <w:tcPr>
            <w:tcW w:w="4467" w:type="dxa"/>
            <w:shd w:val="clear" w:color="auto" w:fill="auto"/>
          </w:tcPr>
          <w:p w14:paraId="75732BE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In granting the permission the court in summary proceedings determines the time limit within which the bailiff's observations must take place and, if necessary, gives further instructions to the bailiff. </w:t>
            </w:r>
          </w:p>
        </w:tc>
      </w:tr>
      <w:tr w:rsidR="001727D6" w:rsidRPr="00303DD0" w14:paraId="7941A875" w14:textId="77777777" w:rsidTr="004302BA">
        <w:trPr>
          <w:cantSplit/>
        </w:trPr>
        <w:tc>
          <w:tcPr>
            <w:tcW w:w="4467" w:type="dxa"/>
            <w:shd w:val="clear" w:color="auto" w:fill="auto"/>
          </w:tcPr>
          <w:p w14:paraId="441F20F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205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7F49EC6F" w14:textId="77777777" w:rsidTr="004302BA">
        <w:trPr>
          <w:cantSplit/>
        </w:trPr>
        <w:tc>
          <w:tcPr>
            <w:tcW w:w="4467" w:type="dxa"/>
            <w:shd w:val="clear" w:color="auto" w:fill="auto"/>
          </w:tcPr>
          <w:p w14:paraId="66E877D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2. </w:t>
            </w:r>
          </w:p>
        </w:tc>
      </w:tr>
      <w:tr w:rsidR="001727D6" w:rsidRPr="00303DD0" w14:paraId="7242DDDB" w14:textId="77777777" w:rsidTr="004302BA">
        <w:trPr>
          <w:cantSplit/>
        </w:trPr>
        <w:tc>
          <w:tcPr>
            <w:tcW w:w="4467" w:type="dxa"/>
            <w:shd w:val="clear" w:color="auto" w:fill="auto"/>
          </w:tcPr>
          <w:p w14:paraId="5200582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lastRenderedPageBreak/>
              <w:t xml:space="preserve">The bailiff accurately describes in the record the facts observed in person, prepares the record without delay and serves it within three days on the person on whose premises the observation took place. </w:t>
            </w:r>
          </w:p>
        </w:tc>
      </w:tr>
      <w:tr w:rsidR="001727D6" w:rsidRPr="00303DD0" w14:paraId="3B83BEEF" w14:textId="77777777" w:rsidTr="004302BA">
        <w:trPr>
          <w:cantSplit/>
        </w:trPr>
        <w:tc>
          <w:tcPr>
            <w:tcW w:w="4467" w:type="dxa"/>
            <w:shd w:val="clear" w:color="auto" w:fill="auto"/>
          </w:tcPr>
          <w:p w14:paraId="0A4606E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This description may also include any mode of audio or video recording of the facts, which is attached to the record and forms part of it. </w:t>
            </w:r>
          </w:p>
        </w:tc>
      </w:tr>
      <w:tr w:rsidR="001727D6" w:rsidRPr="00303DD0" w14:paraId="73BAE774" w14:textId="77777777" w:rsidTr="004302BA">
        <w:trPr>
          <w:cantSplit/>
        </w:trPr>
        <w:tc>
          <w:tcPr>
            <w:tcW w:w="4467" w:type="dxa"/>
            <w:shd w:val="clear" w:color="auto" w:fill="auto"/>
          </w:tcPr>
          <w:p w14:paraId="4840A9B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record states the court's permission. </w:t>
            </w:r>
          </w:p>
        </w:tc>
      </w:tr>
      <w:tr w:rsidR="001727D6" w:rsidRPr="00303DD0" w14:paraId="2ADA5C11" w14:textId="77777777" w:rsidTr="004302BA">
        <w:trPr>
          <w:cantSplit/>
        </w:trPr>
        <w:tc>
          <w:tcPr>
            <w:tcW w:w="4467" w:type="dxa"/>
            <w:shd w:val="clear" w:color="auto" w:fill="auto"/>
          </w:tcPr>
          <w:p w14:paraId="644E4C8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The record that is intended for the applicant contains a general description. </w:t>
            </w:r>
          </w:p>
        </w:tc>
      </w:tr>
      <w:tr w:rsidR="001727D6" w:rsidRPr="00303DD0" w14:paraId="33620C17" w14:textId="77777777" w:rsidTr="004302BA">
        <w:trPr>
          <w:cantSplit/>
        </w:trPr>
        <w:tc>
          <w:tcPr>
            <w:tcW w:w="4467" w:type="dxa"/>
            <w:shd w:val="clear" w:color="auto" w:fill="auto"/>
          </w:tcPr>
          <w:p w14:paraId="160AB22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Articles 206(1) and (2), 440(2), 443(2), 444, 444a and 444b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1B23D425" w14:textId="77777777" w:rsidTr="004302BA">
        <w:trPr>
          <w:cantSplit/>
        </w:trPr>
        <w:tc>
          <w:tcPr>
            <w:tcW w:w="4467" w:type="dxa"/>
          </w:tcPr>
          <w:p w14:paraId="53769A7B" w14:textId="77777777" w:rsidR="001727D6" w:rsidRPr="00303DD0" w:rsidRDefault="001727D6" w:rsidP="004302BA">
            <w:pPr>
              <w:pStyle w:val="DCCPHEAD3"/>
              <w:rPr>
                <w:lang w:val="en-GB"/>
              </w:rPr>
            </w:pPr>
            <w:bookmarkStart w:id="31" w:name="_Toc187761033"/>
            <w:r w:rsidRPr="00303DD0">
              <w:rPr>
                <w:lang w:val="en-GB"/>
              </w:rPr>
              <w:t>SECTION 10 – MOTIONS</w:t>
            </w:r>
            <w:bookmarkEnd w:id="31"/>
          </w:p>
          <w:p w14:paraId="08114F82" w14:textId="77777777" w:rsidR="001727D6" w:rsidRPr="00303DD0" w:rsidRDefault="001727D6" w:rsidP="004302BA">
            <w:pPr>
              <w:pStyle w:val="DCCPHEAD3"/>
              <w:rPr>
                <w:lang w:val="en-GB"/>
              </w:rPr>
            </w:pPr>
          </w:p>
        </w:tc>
      </w:tr>
      <w:tr w:rsidR="001727D6" w:rsidRPr="00303DD0" w14:paraId="1425C8FF" w14:textId="77777777" w:rsidTr="004302BA">
        <w:trPr>
          <w:cantSplit/>
          <w:trHeight w:val="511"/>
        </w:trPr>
        <w:tc>
          <w:tcPr>
            <w:tcW w:w="4467" w:type="dxa"/>
          </w:tcPr>
          <w:p w14:paraId="488E3F78" w14:textId="77777777" w:rsidR="001727D6" w:rsidRPr="00303DD0" w:rsidRDefault="001727D6" w:rsidP="004302BA">
            <w:pPr>
              <w:pStyle w:val="DCCPHEAD4"/>
              <w:rPr>
                <w:lang w:val="en-GB"/>
              </w:rPr>
            </w:pPr>
            <w:bookmarkStart w:id="32" w:name="_Toc187761034"/>
            <w:r w:rsidRPr="00303DD0">
              <w:rPr>
                <w:lang w:val="en-GB"/>
              </w:rPr>
              <w:t xml:space="preserve">§ 1. </w:t>
            </w:r>
            <w:r w:rsidRPr="00303DD0">
              <w:t xml:space="preserve">– </w:t>
            </w:r>
            <w:r w:rsidRPr="00303DD0">
              <w:rPr>
                <w:lang w:val="en-GB"/>
              </w:rPr>
              <w:t>General provisions</w:t>
            </w:r>
            <w:bookmarkEnd w:id="32"/>
            <w:r w:rsidRPr="00303DD0">
              <w:rPr>
                <w:lang w:val="en-GB"/>
              </w:rPr>
              <w:t xml:space="preserve"> </w:t>
            </w:r>
          </w:p>
        </w:tc>
      </w:tr>
      <w:tr w:rsidR="001727D6" w:rsidRPr="00303DD0" w14:paraId="7936B8DC" w14:textId="77777777" w:rsidTr="004302BA">
        <w:trPr>
          <w:cantSplit/>
        </w:trPr>
        <w:tc>
          <w:tcPr>
            <w:tcW w:w="4467" w:type="dxa"/>
          </w:tcPr>
          <w:p w14:paraId="089C8F6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208</w:t>
            </w:r>
          </w:p>
        </w:tc>
      </w:tr>
      <w:tr w:rsidR="001727D6" w:rsidRPr="00303DD0" w14:paraId="268E76F2" w14:textId="77777777" w:rsidTr="004302BA">
        <w:trPr>
          <w:cantSplit/>
        </w:trPr>
        <w:tc>
          <w:tcPr>
            <w:tcW w:w="4467" w:type="dxa"/>
          </w:tcPr>
          <w:p w14:paraId="435ECA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E37871D" w14:textId="77777777" w:rsidTr="004302BA">
        <w:trPr>
          <w:cantSplit/>
        </w:trPr>
        <w:tc>
          <w:tcPr>
            <w:tcW w:w="4467" w:type="dxa"/>
          </w:tcPr>
          <w:p w14:paraId="4275D9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Motions are raised by writ of summons or a reasoned statement. </w:t>
            </w:r>
          </w:p>
        </w:tc>
      </w:tr>
      <w:tr w:rsidR="001727D6" w:rsidRPr="00303DD0" w14:paraId="0BCBA2ED" w14:textId="77777777" w:rsidTr="004302BA">
        <w:trPr>
          <w:cantSplit/>
        </w:trPr>
        <w:tc>
          <w:tcPr>
            <w:tcW w:w="4467" w:type="dxa"/>
          </w:tcPr>
          <w:p w14:paraId="734727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Articles 85, 86, 87(8), 128 and 133 apply.</w:t>
            </w:r>
          </w:p>
        </w:tc>
      </w:tr>
      <w:tr w:rsidR="001727D6" w:rsidRPr="00303DD0" w14:paraId="1B80C3C0" w14:textId="77777777" w:rsidTr="004302BA">
        <w:trPr>
          <w:cantSplit/>
        </w:trPr>
        <w:tc>
          <w:tcPr>
            <w:tcW w:w="4467" w:type="dxa"/>
          </w:tcPr>
          <w:p w14:paraId="1E3612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67D0F1F" w14:textId="77777777" w:rsidTr="004302BA">
        <w:trPr>
          <w:cantSplit/>
        </w:trPr>
        <w:tc>
          <w:tcPr>
            <w:tcW w:w="4467" w:type="dxa"/>
          </w:tcPr>
          <w:p w14:paraId="35E252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Under special circumstances the court may allow submission of statements of reply and rejoinder.</w:t>
            </w:r>
          </w:p>
        </w:tc>
      </w:tr>
      <w:tr w:rsidR="001727D6" w:rsidRPr="00303DD0" w14:paraId="666CE269" w14:textId="77777777" w:rsidTr="004302BA">
        <w:trPr>
          <w:cantSplit/>
        </w:trPr>
        <w:tc>
          <w:tcPr>
            <w:tcW w:w="4467" w:type="dxa"/>
          </w:tcPr>
          <w:p w14:paraId="46B9F1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F662415" w14:textId="77777777" w:rsidTr="004302BA">
        <w:trPr>
          <w:cantSplit/>
        </w:trPr>
        <w:tc>
          <w:tcPr>
            <w:tcW w:w="4467" w:type="dxa"/>
          </w:tcPr>
          <w:p w14:paraId="7A36B2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Motions must be raised, as much as possible, concurrently.</w:t>
            </w:r>
          </w:p>
        </w:tc>
      </w:tr>
      <w:tr w:rsidR="001727D6" w:rsidRPr="00303DD0" w14:paraId="38FF51C1" w14:textId="77777777" w:rsidTr="004302BA">
        <w:trPr>
          <w:cantSplit/>
        </w:trPr>
        <w:tc>
          <w:tcPr>
            <w:tcW w:w="4467" w:type="dxa"/>
          </w:tcPr>
          <w:p w14:paraId="2C83026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209</w:t>
            </w:r>
          </w:p>
        </w:tc>
      </w:tr>
      <w:tr w:rsidR="001727D6" w:rsidRPr="00303DD0" w14:paraId="57E2EEB6" w14:textId="77777777" w:rsidTr="004302BA">
        <w:trPr>
          <w:cantSplit/>
        </w:trPr>
        <w:tc>
          <w:tcPr>
            <w:tcW w:w="4467" w:type="dxa"/>
          </w:tcPr>
          <w:p w14:paraId="35F01F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where appropriate, decides on motions first and in advance of the claims in the main action. </w:t>
            </w:r>
          </w:p>
        </w:tc>
      </w:tr>
      <w:tr w:rsidR="001727D6" w:rsidRPr="00303DD0" w14:paraId="0D7D846F" w14:textId="77777777" w:rsidTr="004302BA">
        <w:trPr>
          <w:cantSplit/>
        </w:trPr>
        <w:tc>
          <w:tcPr>
            <w:tcW w:w="4467" w:type="dxa"/>
          </w:tcPr>
          <w:p w14:paraId="37ECAB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main action is not disposed of at the same time, the court, in its decision on the motion, determines the next court calendar date.</w:t>
            </w:r>
          </w:p>
        </w:tc>
      </w:tr>
      <w:tr w:rsidR="001727D6" w:rsidRPr="00303DD0" w14:paraId="0DBCCBC9" w14:textId="77777777" w:rsidTr="004302BA">
        <w:trPr>
          <w:cantSplit/>
          <w:trHeight w:val="511"/>
        </w:trPr>
        <w:tc>
          <w:tcPr>
            <w:tcW w:w="4467" w:type="dxa"/>
          </w:tcPr>
          <w:p w14:paraId="234E4BC0" w14:textId="77777777" w:rsidR="001727D6" w:rsidRPr="00303DD0" w:rsidRDefault="001727D6" w:rsidP="004302BA">
            <w:pPr>
              <w:pStyle w:val="DCCPHEAD4"/>
              <w:rPr>
                <w:lang w:val="en-GB"/>
              </w:rPr>
            </w:pPr>
            <w:bookmarkStart w:id="33" w:name="_Toc187761035"/>
            <w:r w:rsidRPr="00303DD0">
              <w:rPr>
                <w:lang w:val="en-GB"/>
              </w:rPr>
              <w:t xml:space="preserve">§ 2. </w:t>
            </w:r>
            <w:r w:rsidRPr="00303DD0">
              <w:t xml:space="preserve">– </w:t>
            </w:r>
            <w:r w:rsidRPr="00303DD0">
              <w:rPr>
                <w:lang w:val="en-GB"/>
              </w:rPr>
              <w:t>Indemnity proceedings</w:t>
            </w:r>
            <w:bookmarkEnd w:id="33"/>
            <w:r w:rsidRPr="00303DD0">
              <w:rPr>
                <w:lang w:val="en-GB"/>
              </w:rPr>
              <w:t xml:space="preserve"> </w:t>
            </w:r>
          </w:p>
        </w:tc>
      </w:tr>
      <w:tr w:rsidR="001727D6" w:rsidRPr="00303DD0" w14:paraId="7613F9DF" w14:textId="77777777" w:rsidTr="004302BA">
        <w:trPr>
          <w:cantSplit/>
        </w:trPr>
        <w:tc>
          <w:tcPr>
            <w:tcW w:w="4467" w:type="dxa"/>
          </w:tcPr>
          <w:p w14:paraId="1EE298F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210</w:t>
            </w:r>
          </w:p>
        </w:tc>
      </w:tr>
      <w:tr w:rsidR="001727D6" w:rsidRPr="00303DD0" w14:paraId="1BC19F6F" w14:textId="77777777" w:rsidTr="004302BA">
        <w:trPr>
          <w:cantSplit/>
        </w:trPr>
        <w:tc>
          <w:tcPr>
            <w:tcW w:w="4467" w:type="dxa"/>
          </w:tcPr>
          <w:p w14:paraId="7765E9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18357FC" w14:textId="77777777" w:rsidTr="004302BA">
        <w:trPr>
          <w:cantSplit/>
        </w:trPr>
        <w:tc>
          <w:tcPr>
            <w:tcW w:w="4467" w:type="dxa"/>
          </w:tcPr>
          <w:p w14:paraId="6E0E31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takes the position that it has grounds to give notice for someone to appear in the proceedings for a claim for indemnity and it has not given such notice before the first court calendar date, it submits a reasoned statement to this end prior to all defences. The statement must be submitted on the court calendar date set for the statement of defence.</w:t>
            </w:r>
          </w:p>
        </w:tc>
      </w:tr>
      <w:tr w:rsidR="001727D6" w:rsidRPr="00303DD0" w14:paraId="3FF901B5" w14:textId="77777777" w:rsidTr="004302BA">
        <w:trPr>
          <w:cantSplit/>
        </w:trPr>
        <w:tc>
          <w:tcPr>
            <w:tcW w:w="4467" w:type="dxa"/>
          </w:tcPr>
          <w:p w14:paraId="16D337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52EAA4A" w14:textId="77777777" w:rsidTr="004302BA">
        <w:trPr>
          <w:cantSplit/>
        </w:trPr>
        <w:tc>
          <w:tcPr>
            <w:tcW w:w="4467" w:type="dxa"/>
          </w:tcPr>
          <w:p w14:paraId="4EC34B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claimant takes the position that it has grounds to give notice for someone to appear in the proceedings for a claim for indemnity, it must submit its reasoned statement to that end. The statement must be submitted on or before the court calendar date set at its request at the hearing under Article 131. </w:t>
            </w:r>
          </w:p>
        </w:tc>
      </w:tr>
      <w:tr w:rsidR="001727D6" w:rsidRPr="00303DD0" w14:paraId="0C35AE28" w14:textId="77777777" w:rsidTr="004302BA">
        <w:trPr>
          <w:cantSplit/>
        </w:trPr>
        <w:tc>
          <w:tcPr>
            <w:tcW w:w="4467" w:type="dxa"/>
          </w:tcPr>
          <w:p w14:paraId="5A47B69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there is no such hearing, the claimant must submit its statement on or before the date set for the statement of reply.</w:t>
            </w:r>
          </w:p>
        </w:tc>
      </w:tr>
      <w:tr w:rsidR="001727D6" w:rsidRPr="00303DD0" w14:paraId="432F8BC2" w14:textId="77777777" w:rsidTr="004302BA">
        <w:trPr>
          <w:cantSplit/>
        </w:trPr>
        <w:tc>
          <w:tcPr>
            <w:tcW w:w="4467" w:type="dxa"/>
          </w:tcPr>
          <w:p w14:paraId="0266F7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07FF46A" w14:textId="77777777" w:rsidTr="004302BA">
        <w:trPr>
          <w:cantSplit/>
        </w:trPr>
        <w:tc>
          <w:tcPr>
            <w:tcW w:w="4467" w:type="dxa"/>
          </w:tcPr>
          <w:p w14:paraId="121165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motion is granted, the court sets the next court calendar date for the main action and the indemnity action. </w:t>
            </w:r>
          </w:p>
        </w:tc>
      </w:tr>
      <w:tr w:rsidR="001727D6" w:rsidRPr="00303DD0" w14:paraId="5D190A04" w14:textId="77777777" w:rsidTr="004302BA">
        <w:trPr>
          <w:cantSplit/>
        </w:trPr>
        <w:tc>
          <w:tcPr>
            <w:tcW w:w="4467" w:type="dxa"/>
          </w:tcPr>
          <w:p w14:paraId="07D04C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indemnity action pertains to a claim which, irrespective of its amount or value, must be dealt with by the subdistrict court, the court refers as necessary both cases to the subdistrict court under Article 71</w:t>
            </w:r>
            <w:r w:rsidRPr="00303DD0">
              <w:rPr>
                <w:rFonts w:ascii="Times New Roman" w:hAnsi="Times New Roman"/>
                <w:i/>
                <w:iCs/>
                <w:sz w:val="22"/>
                <w:szCs w:val="22"/>
                <w:lang w:val="en-GB"/>
              </w:rPr>
              <w:t xml:space="preserve"> mutatis mutandis</w:t>
            </w:r>
            <w:r w:rsidRPr="00303DD0">
              <w:rPr>
                <w:rFonts w:ascii="Times New Roman" w:hAnsi="Times New Roman"/>
                <w:sz w:val="22"/>
                <w:szCs w:val="22"/>
                <w:lang w:val="en-GB"/>
              </w:rPr>
              <w:t xml:space="preserve">. </w:t>
            </w:r>
          </w:p>
        </w:tc>
      </w:tr>
      <w:tr w:rsidR="001727D6" w:rsidRPr="00303DD0" w14:paraId="7A794002" w14:textId="77777777" w:rsidTr="004302BA">
        <w:trPr>
          <w:cantSplit/>
        </w:trPr>
        <w:tc>
          <w:tcPr>
            <w:tcW w:w="4467" w:type="dxa"/>
          </w:tcPr>
          <w:p w14:paraId="24A21E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5475C701" w14:textId="77777777" w:rsidTr="004302BA">
        <w:trPr>
          <w:cantSplit/>
        </w:trPr>
        <w:tc>
          <w:tcPr>
            <w:tcW w:w="4467" w:type="dxa"/>
          </w:tcPr>
          <w:p w14:paraId="189984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judgment granting permission to serve a writ of summons for indemnity on a party need not be served on the indemnifying party by writ. </w:t>
            </w:r>
          </w:p>
        </w:tc>
      </w:tr>
      <w:tr w:rsidR="001727D6" w:rsidRPr="00303DD0" w14:paraId="1C28E4EF" w14:textId="77777777" w:rsidTr="004302BA">
        <w:trPr>
          <w:cantSplit/>
        </w:trPr>
        <w:tc>
          <w:tcPr>
            <w:tcW w:w="4467" w:type="dxa"/>
          </w:tcPr>
          <w:p w14:paraId="456058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 of summons includes the decision stated in the judgment. </w:t>
            </w:r>
          </w:p>
        </w:tc>
      </w:tr>
      <w:tr w:rsidR="001727D6" w:rsidRPr="00303DD0" w14:paraId="18D6271A" w14:textId="77777777" w:rsidTr="004302BA">
        <w:trPr>
          <w:cantSplit/>
        </w:trPr>
        <w:tc>
          <w:tcPr>
            <w:tcW w:w="4467" w:type="dxa"/>
          </w:tcPr>
          <w:p w14:paraId="67E35F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copy of the writ of summons in the main action is served at the same time.</w:t>
            </w:r>
          </w:p>
        </w:tc>
      </w:tr>
      <w:tr w:rsidR="001727D6" w:rsidRPr="00303DD0" w14:paraId="1DFB80C6" w14:textId="77777777" w:rsidTr="004302BA">
        <w:trPr>
          <w:cantSplit/>
        </w:trPr>
        <w:tc>
          <w:tcPr>
            <w:tcW w:w="4467" w:type="dxa"/>
          </w:tcPr>
          <w:p w14:paraId="6AA6D9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FC29A36" w14:textId="77777777" w:rsidTr="004302BA">
        <w:trPr>
          <w:cantSplit/>
        </w:trPr>
        <w:tc>
          <w:tcPr>
            <w:tcW w:w="4467" w:type="dxa"/>
          </w:tcPr>
          <w:p w14:paraId="5487FB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the motion is denied, the court's judgment sets the next court calendar date for the case or orders the parties to appear at a hearing.</w:t>
            </w:r>
          </w:p>
        </w:tc>
      </w:tr>
      <w:tr w:rsidR="001727D6" w:rsidRPr="00303DD0" w14:paraId="7446B469" w14:textId="77777777" w:rsidTr="004302BA">
        <w:trPr>
          <w:cantSplit/>
        </w:trPr>
        <w:tc>
          <w:tcPr>
            <w:tcW w:w="4467" w:type="dxa"/>
          </w:tcPr>
          <w:p w14:paraId="67A306B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211</w:t>
            </w:r>
          </w:p>
        </w:tc>
      </w:tr>
      <w:tr w:rsidR="001727D6" w:rsidRPr="00303DD0" w14:paraId="01727853" w14:textId="77777777" w:rsidTr="004302BA">
        <w:trPr>
          <w:cantSplit/>
        </w:trPr>
        <w:tc>
          <w:tcPr>
            <w:tcW w:w="4467" w:type="dxa"/>
          </w:tcPr>
          <w:p w14:paraId="578416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motion to add a party for indemnity is not submitted within the time limit, the main action moves forward without delay.</w:t>
            </w:r>
          </w:p>
        </w:tc>
      </w:tr>
      <w:tr w:rsidR="001727D6" w:rsidRPr="00303DD0" w14:paraId="5AAC0FC6" w14:textId="77777777" w:rsidTr="004302BA">
        <w:trPr>
          <w:cantSplit/>
        </w:trPr>
        <w:tc>
          <w:tcPr>
            <w:tcW w:w="4467" w:type="dxa"/>
          </w:tcPr>
          <w:p w14:paraId="1F7EB32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212</w:t>
            </w:r>
          </w:p>
        </w:tc>
      </w:tr>
      <w:tr w:rsidR="001727D6" w:rsidRPr="00303DD0" w14:paraId="34F982F2" w14:textId="77777777" w:rsidTr="004302BA">
        <w:trPr>
          <w:cantSplit/>
        </w:trPr>
        <w:tc>
          <w:tcPr>
            <w:tcW w:w="4467" w:type="dxa"/>
          </w:tcPr>
          <w:p w14:paraId="15E609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indemnity is due to enforcement against a good or due to a right with which a good should not have been encumbered, the indemnifying party may take over the main action from the indemnified party. The indemnified party, nevertheless, remains a party to the action.</w:t>
            </w:r>
          </w:p>
        </w:tc>
      </w:tr>
      <w:tr w:rsidR="001727D6" w:rsidRPr="00303DD0" w14:paraId="0DE33ECF" w14:textId="77777777" w:rsidTr="004302BA">
        <w:trPr>
          <w:cantSplit/>
        </w:trPr>
        <w:tc>
          <w:tcPr>
            <w:tcW w:w="4467" w:type="dxa"/>
          </w:tcPr>
          <w:p w14:paraId="632141B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213</w:t>
            </w:r>
          </w:p>
        </w:tc>
      </w:tr>
      <w:tr w:rsidR="001727D6" w:rsidRPr="00303DD0" w14:paraId="68D19EC1" w14:textId="77777777" w:rsidTr="004302BA">
        <w:trPr>
          <w:cantSplit/>
        </w:trPr>
        <w:tc>
          <w:tcPr>
            <w:tcW w:w="4467" w:type="dxa"/>
          </w:tcPr>
          <w:p w14:paraId="61ED54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0691830" w14:textId="77777777" w:rsidTr="004302BA">
        <w:trPr>
          <w:cantSplit/>
        </w:trPr>
        <w:tc>
          <w:tcPr>
            <w:tcW w:w="4467" w:type="dxa"/>
          </w:tcPr>
          <w:p w14:paraId="4CC443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circumstances referred to in Article 212, the judgment given against the indemnifying party may be enforced against the indemnified party.</w:t>
            </w:r>
          </w:p>
        </w:tc>
      </w:tr>
      <w:tr w:rsidR="001727D6" w:rsidRPr="00303DD0" w14:paraId="5B4057D8" w14:textId="77777777" w:rsidTr="004302BA">
        <w:trPr>
          <w:cantSplit/>
        </w:trPr>
        <w:tc>
          <w:tcPr>
            <w:tcW w:w="4467" w:type="dxa"/>
          </w:tcPr>
          <w:p w14:paraId="7AD1BC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24B1E3" w14:textId="77777777" w:rsidTr="004302BA">
        <w:trPr>
          <w:cantSplit/>
        </w:trPr>
        <w:tc>
          <w:tcPr>
            <w:tcW w:w="4467" w:type="dxa"/>
          </w:tcPr>
          <w:p w14:paraId="4E76E4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As to costs and a claim for damages, payment is to be obtained only from the indemnifying party and enforcement is only against the indemnifying party.</w:t>
            </w:r>
          </w:p>
        </w:tc>
      </w:tr>
      <w:tr w:rsidR="001727D6" w:rsidRPr="00303DD0" w14:paraId="01A98261" w14:textId="77777777" w:rsidTr="004302BA">
        <w:trPr>
          <w:cantSplit/>
        </w:trPr>
        <w:tc>
          <w:tcPr>
            <w:tcW w:w="4467" w:type="dxa"/>
          </w:tcPr>
          <w:p w14:paraId="14C917F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E512FCF" w14:textId="77777777" w:rsidTr="004302BA">
        <w:trPr>
          <w:cantSplit/>
        </w:trPr>
        <w:tc>
          <w:tcPr>
            <w:tcW w:w="4467" w:type="dxa"/>
          </w:tcPr>
          <w:p w14:paraId="5EFB6B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However, where there are no assets against which recovery can be made against the indemnifying party, the indemnified party must bear the costs and, if warranted, pay damages.</w:t>
            </w:r>
          </w:p>
        </w:tc>
      </w:tr>
      <w:tr w:rsidR="001727D6" w:rsidRPr="00303DD0" w14:paraId="1F12B2B8" w14:textId="77777777" w:rsidTr="004302BA">
        <w:trPr>
          <w:cantSplit/>
        </w:trPr>
        <w:tc>
          <w:tcPr>
            <w:tcW w:w="4467" w:type="dxa"/>
          </w:tcPr>
          <w:p w14:paraId="3BA409A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214</w:t>
            </w:r>
          </w:p>
        </w:tc>
      </w:tr>
      <w:tr w:rsidR="001727D6" w:rsidRPr="00303DD0" w14:paraId="772A4972" w14:textId="77777777" w:rsidTr="004302BA">
        <w:trPr>
          <w:cantSplit/>
        </w:trPr>
        <w:tc>
          <w:tcPr>
            <w:tcW w:w="4467" w:type="dxa"/>
          </w:tcPr>
          <w:p w14:paraId="2B5F040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of simple indemnity, the indemnifying party may join as a party in the main action but is not allowed to take over the case from the indemnified party.</w:t>
            </w:r>
          </w:p>
        </w:tc>
      </w:tr>
      <w:tr w:rsidR="001727D6" w:rsidRPr="00303DD0" w14:paraId="29C46288" w14:textId="77777777" w:rsidTr="004302BA">
        <w:trPr>
          <w:cantSplit/>
        </w:trPr>
        <w:tc>
          <w:tcPr>
            <w:tcW w:w="4467" w:type="dxa"/>
          </w:tcPr>
          <w:p w14:paraId="2C50908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215</w:t>
            </w:r>
          </w:p>
        </w:tc>
      </w:tr>
      <w:tr w:rsidR="001727D6" w:rsidRPr="00303DD0" w14:paraId="47876550" w14:textId="77777777" w:rsidTr="004302BA">
        <w:trPr>
          <w:cantSplit/>
        </w:trPr>
        <w:tc>
          <w:tcPr>
            <w:tcW w:w="4467" w:type="dxa"/>
          </w:tcPr>
          <w:p w14:paraId="6E04C1B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main action and the indemnity action are sub judice at the same time, the judgments are given at the same time. </w:t>
            </w:r>
          </w:p>
        </w:tc>
      </w:tr>
      <w:tr w:rsidR="001727D6" w:rsidRPr="00303DD0" w14:paraId="1D00B8C8" w14:textId="77777777" w:rsidTr="004302BA">
        <w:trPr>
          <w:cantSplit/>
        </w:trPr>
        <w:tc>
          <w:tcPr>
            <w:tcW w:w="4467" w:type="dxa"/>
          </w:tcPr>
          <w:p w14:paraId="304688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this is not the case, the court gives its judgment in the main action separately, if so requested by the original claimant or defendant.</w:t>
            </w:r>
          </w:p>
        </w:tc>
      </w:tr>
      <w:tr w:rsidR="001727D6" w:rsidRPr="00303DD0" w14:paraId="674BBDF3" w14:textId="77777777" w:rsidTr="004302BA">
        <w:trPr>
          <w:cantSplit/>
        </w:trPr>
        <w:tc>
          <w:tcPr>
            <w:tcW w:w="4467" w:type="dxa"/>
          </w:tcPr>
          <w:p w14:paraId="3FBD96B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216</w:t>
            </w:r>
          </w:p>
        </w:tc>
      </w:tr>
      <w:tr w:rsidR="001727D6" w:rsidRPr="00303DD0" w14:paraId="1B477FF8" w14:textId="77777777" w:rsidTr="004302BA">
        <w:trPr>
          <w:cantSplit/>
        </w:trPr>
        <w:tc>
          <w:tcPr>
            <w:tcW w:w="4467" w:type="dxa"/>
          </w:tcPr>
          <w:p w14:paraId="5FC2FA7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 party served notice for indemnity is subject to proceedings before the court where the main action is pending, even if that party denies any indemnity obligation.</w:t>
            </w:r>
          </w:p>
          <w:p w14:paraId="560F128D"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A74B5DF" w14:textId="77777777" w:rsidTr="004302BA">
        <w:trPr>
          <w:cantSplit/>
          <w:trHeight w:val="511"/>
        </w:trPr>
        <w:tc>
          <w:tcPr>
            <w:tcW w:w="4467" w:type="dxa"/>
          </w:tcPr>
          <w:p w14:paraId="21051148" w14:textId="77777777" w:rsidR="001727D6" w:rsidRPr="00303DD0" w:rsidRDefault="001727D6" w:rsidP="004302BA">
            <w:pPr>
              <w:pStyle w:val="DCCPHEAD4"/>
              <w:rPr>
                <w:lang w:val="en-GB"/>
              </w:rPr>
            </w:pPr>
            <w:bookmarkStart w:id="34" w:name="_Toc187761036"/>
            <w:r w:rsidRPr="00303DD0">
              <w:rPr>
                <w:lang w:val="en-GB"/>
              </w:rPr>
              <w:t xml:space="preserve">§ 3. </w:t>
            </w:r>
            <w:r w:rsidRPr="00303DD0">
              <w:t xml:space="preserve">– </w:t>
            </w:r>
            <w:r w:rsidRPr="00303DD0">
              <w:rPr>
                <w:lang w:val="en-GB"/>
              </w:rPr>
              <w:t>Joinder and intervention of parties</w:t>
            </w:r>
            <w:bookmarkEnd w:id="34"/>
          </w:p>
        </w:tc>
      </w:tr>
      <w:tr w:rsidR="001727D6" w:rsidRPr="00303DD0" w14:paraId="13882BAC" w14:textId="77777777" w:rsidTr="004302BA">
        <w:trPr>
          <w:cantSplit/>
        </w:trPr>
        <w:tc>
          <w:tcPr>
            <w:tcW w:w="4467" w:type="dxa"/>
          </w:tcPr>
          <w:p w14:paraId="4A72072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217</w:t>
            </w:r>
          </w:p>
        </w:tc>
      </w:tr>
      <w:tr w:rsidR="001727D6" w:rsidRPr="00303DD0" w14:paraId="21B8FC4F" w14:textId="77777777" w:rsidTr="004302BA">
        <w:trPr>
          <w:cantSplit/>
        </w:trPr>
        <w:tc>
          <w:tcPr>
            <w:tcW w:w="4467" w:type="dxa"/>
          </w:tcPr>
          <w:p w14:paraId="6A001F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Any party with an interest in an action pending between other parties may submit a claim to join or intervene in the action.</w:t>
            </w:r>
          </w:p>
        </w:tc>
      </w:tr>
      <w:tr w:rsidR="001727D6" w:rsidRPr="00303DD0" w14:paraId="282DE93C" w14:textId="77777777" w:rsidTr="004302BA">
        <w:trPr>
          <w:cantSplit/>
        </w:trPr>
        <w:tc>
          <w:tcPr>
            <w:tcW w:w="4467" w:type="dxa"/>
          </w:tcPr>
          <w:p w14:paraId="50B418F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218</w:t>
            </w:r>
          </w:p>
        </w:tc>
      </w:tr>
      <w:tr w:rsidR="001727D6" w:rsidRPr="00303DD0" w14:paraId="782369FA" w14:textId="77777777" w:rsidTr="004302BA">
        <w:trPr>
          <w:cantSplit/>
        </w:trPr>
        <w:tc>
          <w:tcPr>
            <w:tcW w:w="4467" w:type="dxa"/>
          </w:tcPr>
          <w:p w14:paraId="04597D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claim is brought by submitting a motion on or before the court calendar date on which the last statement in the pending proceedings is submitted.</w:t>
            </w:r>
          </w:p>
        </w:tc>
      </w:tr>
      <w:tr w:rsidR="001727D6" w:rsidRPr="00303DD0" w14:paraId="4ABB3434" w14:textId="77777777" w:rsidTr="004302BA">
        <w:trPr>
          <w:cantSplit/>
        </w:trPr>
        <w:tc>
          <w:tcPr>
            <w:tcW w:w="4467" w:type="dxa"/>
          </w:tcPr>
          <w:p w14:paraId="01A5A51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219</w:t>
            </w:r>
          </w:p>
        </w:tc>
      </w:tr>
      <w:tr w:rsidR="001727D6" w:rsidRPr="00303DD0" w14:paraId="3051EBB8" w14:textId="77777777" w:rsidTr="004302BA">
        <w:trPr>
          <w:cantSplit/>
        </w:trPr>
        <w:tc>
          <w:tcPr>
            <w:tcW w:w="4467" w:type="dxa"/>
          </w:tcPr>
          <w:p w14:paraId="0ACE885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4C0B783" w14:textId="77777777" w:rsidTr="004302BA">
        <w:trPr>
          <w:cantSplit/>
        </w:trPr>
        <w:tc>
          <w:tcPr>
            <w:tcW w:w="4467" w:type="dxa"/>
          </w:tcPr>
          <w:p w14:paraId="51CCB17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motion specifies:</w:t>
            </w:r>
          </w:p>
        </w:tc>
      </w:tr>
      <w:tr w:rsidR="001727D6" w:rsidRPr="00303DD0" w14:paraId="0135470E" w14:textId="77777777" w:rsidTr="004302BA">
        <w:trPr>
          <w:cantSplit/>
        </w:trPr>
        <w:tc>
          <w:tcPr>
            <w:tcW w:w="4467" w:type="dxa"/>
          </w:tcPr>
          <w:p w14:paraId="604CE6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name, given name and the domicile of the person initiating the claim;</w:t>
            </w:r>
          </w:p>
        </w:tc>
      </w:tr>
      <w:tr w:rsidR="001727D6" w:rsidRPr="00303DD0" w14:paraId="61AB90C3" w14:textId="77777777" w:rsidTr="004302BA">
        <w:trPr>
          <w:cantSplit/>
        </w:trPr>
        <w:tc>
          <w:tcPr>
            <w:tcW w:w="4467" w:type="dxa"/>
          </w:tcPr>
          <w:p w14:paraId="73F38E6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claim and its grounds;</w:t>
            </w:r>
          </w:p>
        </w:tc>
      </w:tr>
      <w:tr w:rsidR="001727D6" w:rsidRPr="00303DD0" w14:paraId="036424C3" w14:textId="77777777" w:rsidTr="004302BA">
        <w:trPr>
          <w:cantSplit/>
        </w:trPr>
        <w:tc>
          <w:tcPr>
            <w:tcW w:w="4467" w:type="dxa"/>
          </w:tcPr>
          <w:p w14:paraId="0DDD71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in cases in which parties cannot act pro se, the name of the lawyer submitting a notice of representation.</w:t>
            </w:r>
          </w:p>
        </w:tc>
      </w:tr>
      <w:tr w:rsidR="001727D6" w:rsidRPr="00303DD0" w14:paraId="283961F6" w14:textId="77777777" w:rsidTr="004302BA">
        <w:trPr>
          <w:cantSplit/>
        </w:trPr>
        <w:tc>
          <w:tcPr>
            <w:tcW w:w="4467" w:type="dxa"/>
          </w:tcPr>
          <w:p w14:paraId="33E30B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2.</w:t>
            </w:r>
            <w:r w:rsidRPr="00303DD0">
              <w:rPr>
                <w:rFonts w:ascii="Times New Roman" w:hAnsi="Times New Roman"/>
                <w:sz w:val="22"/>
                <w:szCs w:val="22"/>
                <w:lang w:val="en-GB"/>
              </w:rPr>
              <w:tab/>
            </w:r>
          </w:p>
        </w:tc>
      </w:tr>
      <w:tr w:rsidR="001727D6" w:rsidRPr="00303DD0" w14:paraId="28BCE331" w14:textId="77777777" w:rsidTr="004302BA">
        <w:trPr>
          <w:cantSplit/>
        </w:trPr>
        <w:tc>
          <w:tcPr>
            <w:tcW w:w="4467" w:type="dxa"/>
          </w:tcPr>
          <w:p w14:paraId="3C6FD1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Failure to state information referred to in Article 219(1) results in invalidity. </w:t>
            </w:r>
          </w:p>
        </w:tc>
      </w:tr>
      <w:tr w:rsidR="001727D6" w:rsidRPr="00303DD0" w14:paraId="3DEB6A26" w14:textId="77777777" w:rsidTr="004302BA">
        <w:trPr>
          <w:cantSplit/>
        </w:trPr>
        <w:tc>
          <w:tcPr>
            <w:tcW w:w="4467" w:type="dxa"/>
          </w:tcPr>
          <w:p w14:paraId="7164AA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F3DEB6A" w14:textId="77777777" w:rsidTr="004302BA">
        <w:trPr>
          <w:cantSplit/>
        </w:trPr>
        <w:tc>
          <w:tcPr>
            <w:tcW w:w="4467" w:type="dxa"/>
          </w:tcPr>
          <w:p w14:paraId="0B53F72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219a</w:t>
            </w:r>
          </w:p>
        </w:tc>
      </w:tr>
      <w:tr w:rsidR="001727D6" w:rsidRPr="00303DD0" w14:paraId="570B6AFE" w14:textId="77777777" w:rsidTr="004302BA">
        <w:trPr>
          <w:cantSplit/>
        </w:trPr>
        <w:tc>
          <w:tcPr>
            <w:tcW w:w="4467" w:type="dxa"/>
          </w:tcPr>
          <w:p w14:paraId="757CFD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7815AD3" w14:textId="77777777" w:rsidTr="004302BA">
        <w:trPr>
          <w:cantSplit/>
        </w:trPr>
        <w:tc>
          <w:tcPr>
            <w:tcW w:w="4467" w:type="dxa"/>
          </w:tcPr>
          <w:p w14:paraId="6C1472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stays the case as long as the party seeking to join or intervene has not paid the court fee and the time limit referred to in Article 5(2)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has not expired.</w:t>
            </w:r>
          </w:p>
        </w:tc>
      </w:tr>
      <w:tr w:rsidR="001727D6" w:rsidRPr="00303DD0" w14:paraId="013251C1" w14:textId="77777777" w:rsidTr="004302BA">
        <w:trPr>
          <w:cantSplit/>
        </w:trPr>
        <w:tc>
          <w:tcPr>
            <w:tcW w:w="4467" w:type="dxa"/>
          </w:tcPr>
          <w:p w14:paraId="68863F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E1EF807" w14:textId="77777777" w:rsidTr="004302BA">
        <w:trPr>
          <w:cantSplit/>
        </w:trPr>
        <w:tc>
          <w:tcPr>
            <w:tcW w:w="4467" w:type="dxa"/>
          </w:tcPr>
          <w:p w14:paraId="027719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party initiating the claim does not pay the court fee on time, the court declares this party inadmissible in respect of its claim. </w:t>
            </w:r>
          </w:p>
        </w:tc>
      </w:tr>
      <w:tr w:rsidR="001727D6" w:rsidRPr="00303DD0" w14:paraId="18631AFB" w14:textId="77777777" w:rsidTr="004302BA">
        <w:trPr>
          <w:cantSplit/>
        </w:trPr>
        <w:tc>
          <w:tcPr>
            <w:tcW w:w="4467" w:type="dxa"/>
          </w:tcPr>
          <w:p w14:paraId="751DEE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the court so declares, it allows the party initiating the claim to express its views on its failure to pay the court fee on time.</w:t>
            </w:r>
          </w:p>
        </w:tc>
      </w:tr>
      <w:tr w:rsidR="001727D6" w:rsidRPr="00303DD0" w14:paraId="29CA6504" w14:textId="77777777" w:rsidTr="004302BA">
        <w:trPr>
          <w:cantSplit/>
        </w:trPr>
        <w:tc>
          <w:tcPr>
            <w:tcW w:w="4467" w:type="dxa"/>
          </w:tcPr>
          <w:p w14:paraId="2D0EBF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51FA794" w14:textId="77777777" w:rsidTr="004302BA">
        <w:trPr>
          <w:cantSplit/>
        </w:trPr>
        <w:tc>
          <w:tcPr>
            <w:tcW w:w="4467" w:type="dxa"/>
          </w:tcPr>
          <w:p w14:paraId="549221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127a(3) and (4)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07841C5" w14:textId="77777777" w:rsidTr="004302BA">
        <w:trPr>
          <w:cantSplit/>
          <w:trHeight w:val="511"/>
        </w:trPr>
        <w:tc>
          <w:tcPr>
            <w:tcW w:w="4467" w:type="dxa"/>
          </w:tcPr>
          <w:p w14:paraId="2A6C86B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t xml:space="preserve">§ 4. </w:t>
            </w:r>
            <w:r w:rsidRPr="00303DD0">
              <w:rPr>
                <w:rFonts w:ascii="Times New Roman" w:hAnsi="Times New Roman"/>
                <w:b/>
                <w:bCs/>
                <w:sz w:val="22"/>
                <w:szCs w:val="22"/>
                <w:lang w:val="nl-NL"/>
              </w:rPr>
              <w:t xml:space="preserve">– </w:t>
            </w:r>
            <w:r w:rsidRPr="00303DD0">
              <w:rPr>
                <w:rFonts w:ascii="Times New Roman" w:hAnsi="Times New Roman"/>
                <w:b/>
                <w:bCs/>
                <w:sz w:val="22"/>
                <w:szCs w:val="22"/>
                <w:lang w:val="en-GB"/>
              </w:rPr>
              <w:t>Referral and consolidation of cases</w:t>
            </w:r>
          </w:p>
        </w:tc>
      </w:tr>
      <w:tr w:rsidR="001727D6" w:rsidRPr="00303DD0" w14:paraId="02E739CF" w14:textId="77777777" w:rsidTr="004302BA">
        <w:trPr>
          <w:cantSplit/>
        </w:trPr>
        <w:tc>
          <w:tcPr>
            <w:tcW w:w="4467" w:type="dxa"/>
          </w:tcPr>
          <w:p w14:paraId="407FD3A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220</w:t>
            </w:r>
          </w:p>
        </w:tc>
      </w:tr>
      <w:tr w:rsidR="001727D6" w:rsidRPr="00303DD0" w14:paraId="7D6BFB53" w14:textId="77777777" w:rsidTr="004302BA">
        <w:trPr>
          <w:cantSplit/>
        </w:trPr>
        <w:tc>
          <w:tcPr>
            <w:tcW w:w="4467" w:type="dxa"/>
          </w:tcPr>
          <w:p w14:paraId="7BA17E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20C2C6D" w14:textId="77777777" w:rsidTr="004302BA">
        <w:trPr>
          <w:cantSplit/>
        </w:trPr>
        <w:tc>
          <w:tcPr>
            <w:tcW w:w="4467" w:type="dxa"/>
          </w:tcPr>
          <w:p w14:paraId="3295A5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that were previously made pending before another ordinary court of equal rank between the same parties on the same subject, or where the case is closely connected to a case already pending before another court of equal rank, a party may submit a claim to refer the case to that other court. </w:t>
            </w:r>
          </w:p>
        </w:tc>
      </w:tr>
      <w:tr w:rsidR="001727D6" w:rsidRPr="00303DD0" w14:paraId="641B6C1C" w14:textId="77777777" w:rsidTr="004302BA">
        <w:trPr>
          <w:cantSplit/>
        </w:trPr>
        <w:tc>
          <w:tcPr>
            <w:tcW w:w="4467" w:type="dxa"/>
          </w:tcPr>
          <w:p w14:paraId="181120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also refer such cases to that other court on its own initiative, after hearing the parties. </w:t>
            </w:r>
          </w:p>
        </w:tc>
      </w:tr>
      <w:tr w:rsidR="001727D6" w:rsidRPr="00303DD0" w14:paraId="67892762" w14:textId="77777777" w:rsidTr="004302BA">
        <w:trPr>
          <w:cantSplit/>
        </w:trPr>
        <w:tc>
          <w:tcPr>
            <w:tcW w:w="4467" w:type="dxa"/>
          </w:tcPr>
          <w:p w14:paraId="0B0F5D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case may also be referred where one of the cases is pending before the subdistrict court and the other case is not.</w:t>
            </w:r>
          </w:p>
        </w:tc>
      </w:tr>
      <w:tr w:rsidR="001727D6" w:rsidRPr="00303DD0" w14:paraId="355B8642" w14:textId="77777777" w:rsidTr="004302BA">
        <w:trPr>
          <w:cantSplit/>
        </w:trPr>
        <w:tc>
          <w:tcPr>
            <w:tcW w:w="4467" w:type="dxa"/>
          </w:tcPr>
          <w:p w14:paraId="13B8D8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3DF5BBE" w14:textId="77777777" w:rsidTr="004302BA">
        <w:trPr>
          <w:cantSplit/>
        </w:trPr>
        <w:tc>
          <w:tcPr>
            <w:tcW w:w="4467" w:type="dxa"/>
          </w:tcPr>
          <w:p w14:paraId="133A6F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may only submit this claim in the writ of summons or in a motion prior to the statement of defence.</w:t>
            </w:r>
          </w:p>
        </w:tc>
      </w:tr>
      <w:tr w:rsidR="001727D6" w:rsidRPr="00303DD0" w14:paraId="329C396E" w14:textId="77777777" w:rsidTr="004302BA">
        <w:trPr>
          <w:cantSplit/>
        </w:trPr>
        <w:tc>
          <w:tcPr>
            <w:tcW w:w="4467" w:type="dxa"/>
          </w:tcPr>
          <w:p w14:paraId="6ACF6D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7DBFB67" w14:textId="77777777" w:rsidTr="004302BA">
        <w:trPr>
          <w:cantSplit/>
        </w:trPr>
        <w:tc>
          <w:tcPr>
            <w:tcW w:w="4467" w:type="dxa"/>
          </w:tcPr>
          <w:p w14:paraId="2E5401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initiates the claim by submitting a reasoned motion. The motion must be submitted prior to all defences on the court calendar date set for the statement of defence.</w:t>
            </w:r>
          </w:p>
        </w:tc>
      </w:tr>
      <w:tr w:rsidR="001727D6" w:rsidRPr="00303DD0" w14:paraId="640BA1AD" w14:textId="77777777" w:rsidTr="004302BA">
        <w:trPr>
          <w:cantSplit/>
        </w:trPr>
        <w:tc>
          <w:tcPr>
            <w:tcW w:w="4467" w:type="dxa"/>
          </w:tcPr>
          <w:p w14:paraId="7D4891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E516991" w14:textId="77777777" w:rsidTr="004302BA">
        <w:trPr>
          <w:cantSplit/>
        </w:trPr>
        <w:tc>
          <w:tcPr>
            <w:tcW w:w="4467" w:type="dxa"/>
          </w:tcPr>
          <w:p w14:paraId="2D4655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event of referral to another chamber of the same court, the court sets a new court calendar date and, if appropriate, states the manner in which parties are to appear in the action. </w:t>
            </w:r>
          </w:p>
        </w:tc>
      </w:tr>
      <w:tr w:rsidR="001727D6" w:rsidRPr="00303DD0" w14:paraId="3F093EC7" w14:textId="77777777" w:rsidTr="004302BA">
        <w:trPr>
          <w:cantSplit/>
        </w:trPr>
        <w:tc>
          <w:tcPr>
            <w:tcW w:w="4467" w:type="dxa"/>
          </w:tcPr>
          <w:p w14:paraId="144BE7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has recorded the defendant's default, the court directs that the claimant notify the defendant of the new court calendar date by writ, with service of the referral decision. </w:t>
            </w:r>
          </w:p>
        </w:tc>
      </w:tr>
      <w:tr w:rsidR="001727D6" w:rsidRPr="00303DD0" w14:paraId="60E30260" w14:textId="77777777" w:rsidTr="004302BA">
        <w:trPr>
          <w:cantSplit/>
        </w:trPr>
        <w:tc>
          <w:tcPr>
            <w:tcW w:w="4467" w:type="dxa"/>
          </w:tcPr>
          <w:p w14:paraId="60BA29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221 does not apply where a referral is to another chamber of the same court.</w:t>
            </w:r>
          </w:p>
        </w:tc>
      </w:tr>
      <w:tr w:rsidR="001727D6" w:rsidRPr="00303DD0" w14:paraId="2CE9FFC2" w14:textId="77777777" w:rsidTr="004302BA">
        <w:trPr>
          <w:cantSplit/>
        </w:trPr>
        <w:tc>
          <w:tcPr>
            <w:tcW w:w="4467" w:type="dxa"/>
          </w:tcPr>
          <w:p w14:paraId="7FDF19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75533BC" w14:textId="77777777" w:rsidTr="004302BA">
        <w:trPr>
          <w:cantSplit/>
        </w:trPr>
        <w:tc>
          <w:tcPr>
            <w:tcW w:w="4467" w:type="dxa"/>
          </w:tcPr>
          <w:p w14:paraId="280588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at the same court one of the cases is being dealt with by the subdistrict court and in that case there is a claim as referred to in Article 93(c) or (d), a party may make a motion for referral of the other case to the subdistrict court, even if that case was made pending earlier.</w:t>
            </w:r>
          </w:p>
        </w:tc>
      </w:tr>
      <w:tr w:rsidR="001727D6" w:rsidRPr="00303DD0" w14:paraId="392F1E02" w14:textId="77777777" w:rsidTr="004302BA">
        <w:trPr>
          <w:cantSplit/>
        </w:trPr>
        <w:tc>
          <w:tcPr>
            <w:tcW w:w="4467" w:type="dxa"/>
          </w:tcPr>
          <w:p w14:paraId="1AAEA6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7422034D" w14:textId="77777777" w:rsidTr="004302BA">
        <w:trPr>
          <w:cantSplit/>
        </w:trPr>
        <w:tc>
          <w:tcPr>
            <w:tcW w:w="4467" w:type="dxa"/>
          </w:tcPr>
          <w:p w14:paraId="5F9F0F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71(4), first sentence,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1E3CFA58" w14:textId="77777777" w:rsidTr="004302BA">
        <w:trPr>
          <w:cantSplit/>
        </w:trPr>
        <w:tc>
          <w:tcPr>
            <w:tcW w:w="4467" w:type="dxa"/>
          </w:tcPr>
          <w:p w14:paraId="57E5997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221</w:t>
            </w:r>
          </w:p>
        </w:tc>
      </w:tr>
      <w:tr w:rsidR="001727D6" w:rsidRPr="00303DD0" w14:paraId="13F74499" w14:textId="77777777" w:rsidTr="004302BA">
        <w:trPr>
          <w:cantSplit/>
        </w:trPr>
        <w:tc>
          <w:tcPr>
            <w:tcW w:w="4467" w:type="dxa"/>
          </w:tcPr>
          <w:p w14:paraId="245CB7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case is referred to another court, every party has the right to give notice to appear on the date they wish to enter the case on the court calendar. Such notice is served on the other parties by writ. </w:t>
            </w:r>
          </w:p>
        </w:tc>
      </w:tr>
      <w:tr w:rsidR="001727D6" w:rsidRPr="00303DD0" w14:paraId="37C04C4D" w14:textId="77777777" w:rsidTr="004302BA">
        <w:trPr>
          <w:cantSplit/>
        </w:trPr>
        <w:tc>
          <w:tcPr>
            <w:tcW w:w="4467" w:type="dxa"/>
          </w:tcPr>
          <w:p w14:paraId="100F58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notice must comply with the notice periods applicable to a writ of summons. </w:t>
            </w:r>
          </w:p>
        </w:tc>
      </w:tr>
      <w:tr w:rsidR="001727D6" w:rsidRPr="00303DD0" w14:paraId="04B4B606" w14:textId="77777777" w:rsidTr="004302BA">
        <w:trPr>
          <w:cantSplit/>
        </w:trPr>
        <w:tc>
          <w:tcPr>
            <w:tcW w:w="4467" w:type="dxa"/>
          </w:tcPr>
          <w:p w14:paraId="673C05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domicile has been elected in the action before the first court, service of the writ referred to in this Article may also be effected by delivery to that domicile.</w:t>
            </w:r>
          </w:p>
        </w:tc>
      </w:tr>
      <w:tr w:rsidR="001727D6" w:rsidRPr="00303DD0" w14:paraId="57307AAE" w14:textId="77777777" w:rsidTr="004302BA">
        <w:trPr>
          <w:cantSplit/>
        </w:trPr>
        <w:tc>
          <w:tcPr>
            <w:tcW w:w="4467" w:type="dxa"/>
          </w:tcPr>
          <w:p w14:paraId="23B7A48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222</w:t>
            </w:r>
          </w:p>
        </w:tc>
      </w:tr>
      <w:tr w:rsidR="001727D6" w:rsidRPr="00303DD0" w14:paraId="06B32E2E" w14:textId="77777777" w:rsidTr="004302BA">
        <w:trPr>
          <w:cantSplit/>
        </w:trPr>
        <w:tc>
          <w:tcPr>
            <w:tcW w:w="4467" w:type="dxa"/>
          </w:tcPr>
          <w:p w14:paraId="79DF4D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7A69644" w14:textId="77777777" w:rsidTr="004302BA">
        <w:trPr>
          <w:cantSplit/>
        </w:trPr>
        <w:tc>
          <w:tcPr>
            <w:tcW w:w="4467" w:type="dxa"/>
          </w:tcPr>
          <w:p w14:paraId="22FF4FD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Any party may submit a claim for consolidation of actions that are pending concurrently before the same court between the same parties and on the same subject, or are pending before the same court and are sufficiently connected. </w:t>
            </w:r>
          </w:p>
        </w:tc>
      </w:tr>
      <w:tr w:rsidR="001727D6" w:rsidRPr="00303DD0" w14:paraId="745E26FF" w14:textId="77777777" w:rsidTr="004302BA">
        <w:trPr>
          <w:cantSplit/>
        </w:trPr>
        <w:tc>
          <w:tcPr>
            <w:tcW w:w="4467" w:type="dxa"/>
          </w:tcPr>
          <w:p w14:paraId="0CDF7A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these circumstances the court may also order the consolidation of actions on its own initiative.</w:t>
            </w:r>
          </w:p>
        </w:tc>
      </w:tr>
      <w:tr w:rsidR="001727D6" w:rsidRPr="00303DD0" w14:paraId="4E8C5775" w14:textId="77777777" w:rsidTr="004302BA">
        <w:trPr>
          <w:cantSplit/>
        </w:trPr>
        <w:tc>
          <w:tcPr>
            <w:tcW w:w="4467" w:type="dxa"/>
          </w:tcPr>
          <w:p w14:paraId="5B0AF6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BA1AD8B" w14:textId="77777777" w:rsidTr="004302BA">
        <w:trPr>
          <w:cantSplit/>
        </w:trPr>
        <w:tc>
          <w:tcPr>
            <w:tcW w:w="4467" w:type="dxa"/>
          </w:tcPr>
          <w:p w14:paraId="79040E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220(2) and (3)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6CB4BD0" w14:textId="77777777" w:rsidTr="004302BA">
        <w:trPr>
          <w:cantSplit/>
          <w:trHeight w:val="511"/>
        </w:trPr>
        <w:tc>
          <w:tcPr>
            <w:tcW w:w="4467" w:type="dxa"/>
          </w:tcPr>
          <w:p w14:paraId="748B807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t xml:space="preserve">§ 5. </w:t>
            </w:r>
            <w:r w:rsidRPr="00303DD0">
              <w:rPr>
                <w:rFonts w:ascii="Times New Roman" w:hAnsi="Times New Roman"/>
                <w:b/>
                <w:bCs/>
                <w:sz w:val="22"/>
                <w:szCs w:val="22"/>
                <w:lang w:val="nl-NL"/>
              </w:rPr>
              <w:t xml:space="preserve">– </w:t>
            </w:r>
            <w:r w:rsidRPr="00303DD0">
              <w:rPr>
                <w:rFonts w:ascii="Times New Roman" w:hAnsi="Times New Roman"/>
                <w:b/>
                <w:bCs/>
                <w:sz w:val="22"/>
                <w:szCs w:val="22"/>
                <w:lang w:val="en-GB"/>
              </w:rPr>
              <w:t xml:space="preserve">Interim measures </w:t>
            </w:r>
          </w:p>
        </w:tc>
      </w:tr>
      <w:tr w:rsidR="001727D6" w:rsidRPr="00303DD0" w14:paraId="031CFD5F" w14:textId="77777777" w:rsidTr="004302BA">
        <w:trPr>
          <w:cantSplit/>
        </w:trPr>
        <w:tc>
          <w:tcPr>
            <w:tcW w:w="4467" w:type="dxa"/>
          </w:tcPr>
          <w:p w14:paraId="60283F9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223</w:t>
            </w:r>
          </w:p>
        </w:tc>
      </w:tr>
      <w:tr w:rsidR="001727D6" w:rsidRPr="00303DD0" w14:paraId="0E37FCA4" w14:textId="77777777" w:rsidTr="004302BA">
        <w:trPr>
          <w:cantSplit/>
        </w:trPr>
        <w:tc>
          <w:tcPr>
            <w:tcW w:w="4467" w:type="dxa"/>
          </w:tcPr>
          <w:p w14:paraId="0A30D3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3C24EAD" w14:textId="77777777" w:rsidTr="004302BA">
        <w:trPr>
          <w:cantSplit/>
        </w:trPr>
        <w:tc>
          <w:tcPr>
            <w:tcW w:w="4467" w:type="dxa"/>
          </w:tcPr>
          <w:p w14:paraId="14E3D7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While an action is pending, each party may submit a claim for an interim measure for the duration of the proceedings.</w:t>
            </w:r>
          </w:p>
        </w:tc>
      </w:tr>
      <w:tr w:rsidR="001727D6" w:rsidRPr="00303DD0" w14:paraId="4AD1C93D" w14:textId="77777777" w:rsidTr="004302BA">
        <w:trPr>
          <w:cantSplit/>
        </w:trPr>
        <w:tc>
          <w:tcPr>
            <w:tcW w:w="4467" w:type="dxa"/>
          </w:tcPr>
          <w:p w14:paraId="5050E7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3D04895" w14:textId="77777777" w:rsidTr="004302BA">
        <w:trPr>
          <w:cantSplit/>
        </w:trPr>
        <w:tc>
          <w:tcPr>
            <w:tcW w:w="4467" w:type="dxa"/>
          </w:tcPr>
          <w:p w14:paraId="6D21F37D"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There must be a sufficient connection between this claim and the claim in the main action.</w:t>
            </w:r>
          </w:p>
          <w:p w14:paraId="4A86E371"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A860635" w14:textId="77777777" w:rsidTr="004302BA">
        <w:trPr>
          <w:cantSplit/>
          <w:trHeight w:val="511"/>
        </w:trPr>
        <w:tc>
          <w:tcPr>
            <w:tcW w:w="4467" w:type="dxa"/>
          </w:tcPr>
          <w:p w14:paraId="587D507F" w14:textId="77777777" w:rsidR="001727D6" w:rsidRPr="00303DD0" w:rsidRDefault="001727D6" w:rsidP="004302BA">
            <w:pPr>
              <w:pStyle w:val="DCCPHEAD4"/>
              <w:rPr>
                <w:lang w:val="en-GB"/>
              </w:rPr>
            </w:pPr>
            <w:bookmarkStart w:id="35" w:name="_Toc187761037"/>
            <w:r w:rsidRPr="00303DD0">
              <w:rPr>
                <w:lang w:val="en-GB"/>
              </w:rPr>
              <w:t xml:space="preserve">§ 6. </w:t>
            </w:r>
            <w:r w:rsidRPr="00303DD0">
              <w:t xml:space="preserve">– </w:t>
            </w:r>
            <w:r w:rsidRPr="00303DD0">
              <w:rPr>
                <w:lang w:val="en-GB"/>
              </w:rPr>
              <w:t>Security for costs of process</w:t>
            </w:r>
            <w:bookmarkEnd w:id="35"/>
          </w:p>
        </w:tc>
      </w:tr>
      <w:tr w:rsidR="001727D6" w:rsidRPr="00303DD0" w14:paraId="066ECAA5" w14:textId="77777777" w:rsidTr="004302BA">
        <w:trPr>
          <w:cantSplit/>
        </w:trPr>
        <w:tc>
          <w:tcPr>
            <w:tcW w:w="4467" w:type="dxa"/>
          </w:tcPr>
          <w:p w14:paraId="62A8F29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224</w:t>
            </w:r>
          </w:p>
        </w:tc>
      </w:tr>
      <w:tr w:rsidR="001727D6" w:rsidRPr="00303DD0" w14:paraId="15ED976E" w14:textId="77777777" w:rsidTr="004302BA">
        <w:trPr>
          <w:cantSplit/>
        </w:trPr>
        <w:tc>
          <w:tcPr>
            <w:tcW w:w="4467" w:type="dxa"/>
          </w:tcPr>
          <w:p w14:paraId="6360DC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647735E" w14:textId="77777777" w:rsidTr="004302BA">
        <w:trPr>
          <w:cantSplit/>
        </w:trPr>
        <w:tc>
          <w:tcPr>
            <w:tcW w:w="4467" w:type="dxa"/>
          </w:tcPr>
          <w:p w14:paraId="56D722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persons without domicile or habitual residence in the Netherlands who initiate a claim before a Dutch court or join or intervene in an action in the Netherlands, have an obligation, where the counterparty so claims, to provide security for the costs of process and the damages which they may be ordered to pay.</w:t>
            </w:r>
          </w:p>
        </w:tc>
      </w:tr>
      <w:tr w:rsidR="001727D6" w:rsidRPr="00303DD0" w14:paraId="78574010" w14:textId="77777777" w:rsidTr="004302BA">
        <w:trPr>
          <w:cantSplit/>
        </w:trPr>
        <w:tc>
          <w:tcPr>
            <w:tcW w:w="4467" w:type="dxa"/>
          </w:tcPr>
          <w:p w14:paraId="4E218E2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CDBB808" w14:textId="77777777" w:rsidTr="004302BA">
        <w:trPr>
          <w:cantSplit/>
        </w:trPr>
        <w:tc>
          <w:tcPr>
            <w:tcW w:w="4467" w:type="dxa"/>
          </w:tcPr>
          <w:p w14:paraId="464194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There is no obligation to provide security where:</w:t>
            </w:r>
          </w:p>
        </w:tc>
      </w:tr>
      <w:tr w:rsidR="001727D6" w:rsidRPr="00303DD0" w14:paraId="7035B937" w14:textId="77777777" w:rsidTr="004302BA">
        <w:trPr>
          <w:cantSplit/>
        </w:trPr>
        <w:tc>
          <w:tcPr>
            <w:tcW w:w="4467" w:type="dxa"/>
          </w:tcPr>
          <w:p w14:paraId="742FFE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a convention or EC regulation so stipulates;</w:t>
            </w:r>
          </w:p>
        </w:tc>
      </w:tr>
      <w:tr w:rsidR="001727D6" w:rsidRPr="00303DD0" w14:paraId="61500003" w14:textId="77777777" w:rsidTr="004302BA">
        <w:trPr>
          <w:cantSplit/>
        </w:trPr>
        <w:tc>
          <w:tcPr>
            <w:tcW w:w="4467" w:type="dxa"/>
          </w:tcPr>
          <w:p w14:paraId="580F62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an order to pay the costs of process and damages is enforceable, under the Statute for the Kingdom of the Netherlands, a treaty, an EC Regulation or a statute, in the place where the person from whom security is sought has their domicile or habitual residence;</w:t>
            </w:r>
          </w:p>
        </w:tc>
      </w:tr>
      <w:tr w:rsidR="001727D6" w:rsidRPr="00303DD0" w14:paraId="637E5134" w14:textId="77777777" w:rsidTr="004302BA">
        <w:trPr>
          <w:cantSplit/>
        </w:trPr>
        <w:tc>
          <w:tcPr>
            <w:tcW w:w="4467" w:type="dxa"/>
          </w:tcPr>
          <w:p w14:paraId="551D63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it is reasonably likely that recovery of an order to pay the costs of process and damages will be possible in the Netherlands;</w:t>
            </w:r>
          </w:p>
        </w:tc>
      </w:tr>
      <w:tr w:rsidR="001727D6" w:rsidRPr="00303DD0" w14:paraId="54BDF948" w14:textId="77777777" w:rsidTr="004302BA">
        <w:trPr>
          <w:cantSplit/>
        </w:trPr>
        <w:tc>
          <w:tcPr>
            <w:tcW w:w="4467" w:type="dxa"/>
          </w:tcPr>
          <w:p w14:paraId="7FFE2A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such an obligation would obstruct the effective access to court for the person from whom security is sought.</w:t>
            </w:r>
          </w:p>
        </w:tc>
      </w:tr>
      <w:tr w:rsidR="001727D6" w:rsidRPr="00303DD0" w14:paraId="05FE800E" w14:textId="77777777" w:rsidTr="004302BA">
        <w:trPr>
          <w:cantSplit/>
        </w:trPr>
        <w:tc>
          <w:tcPr>
            <w:tcW w:w="4467" w:type="dxa"/>
          </w:tcPr>
          <w:p w14:paraId="171119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9CF90FD" w14:textId="77777777" w:rsidTr="004302BA">
        <w:trPr>
          <w:cantSplit/>
        </w:trPr>
        <w:tc>
          <w:tcPr>
            <w:tcW w:w="4467" w:type="dxa"/>
          </w:tcPr>
          <w:p w14:paraId="0F8343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counterparty may bring the claim as referred to in Article 224(1) prior to all defences.</w:t>
            </w:r>
          </w:p>
        </w:tc>
      </w:tr>
      <w:tr w:rsidR="001727D6" w:rsidRPr="00303DD0" w14:paraId="13A9E2E5" w14:textId="77777777" w:rsidTr="004302BA">
        <w:trPr>
          <w:cantSplit/>
        </w:trPr>
        <w:tc>
          <w:tcPr>
            <w:tcW w:w="4467" w:type="dxa"/>
          </w:tcPr>
          <w:p w14:paraId="6AF9FE9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71AD452B" w14:textId="77777777" w:rsidTr="004302BA">
        <w:trPr>
          <w:cantSplit/>
        </w:trPr>
        <w:tc>
          <w:tcPr>
            <w:tcW w:w="4467" w:type="dxa"/>
          </w:tcPr>
          <w:p w14:paraId="777229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party making the claim that security be provided is not treated as having accepted the court's international jurisdiction by reason of that claim.</w:t>
            </w:r>
          </w:p>
        </w:tc>
      </w:tr>
      <w:tr w:rsidR="001727D6" w:rsidRPr="00303DD0" w14:paraId="794149F4" w14:textId="77777777" w:rsidTr="004302BA">
        <w:trPr>
          <w:cantSplit/>
        </w:trPr>
        <w:tc>
          <w:tcPr>
            <w:tcW w:w="4467" w:type="dxa"/>
          </w:tcPr>
          <w:p w14:paraId="1F4370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0DF9CBDF" w14:textId="77777777" w:rsidTr="004302BA">
        <w:trPr>
          <w:cantSplit/>
        </w:trPr>
        <w:tc>
          <w:tcPr>
            <w:tcW w:w="4467" w:type="dxa"/>
          </w:tcPr>
          <w:p w14:paraId="58BEFE17"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court's judgment ordering that security be provided states the amount that must be secured.</w:t>
            </w:r>
          </w:p>
          <w:p w14:paraId="32269A4A"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2E8CFC7A" w14:textId="77777777" w:rsidTr="004302BA">
        <w:trPr>
          <w:cantSplit/>
        </w:trPr>
        <w:tc>
          <w:tcPr>
            <w:tcW w:w="4467" w:type="dxa"/>
          </w:tcPr>
          <w:p w14:paraId="430EEC53" w14:textId="77777777" w:rsidR="001727D6" w:rsidRPr="00303DD0" w:rsidRDefault="001727D6" w:rsidP="004302BA">
            <w:pPr>
              <w:pStyle w:val="DCCPHEAD3"/>
              <w:rPr>
                <w:lang w:val="en-GB"/>
              </w:rPr>
            </w:pPr>
            <w:bookmarkStart w:id="36" w:name="_Toc187761038"/>
            <w:r w:rsidRPr="00303DD0">
              <w:rPr>
                <w:lang w:val="en-GB"/>
              </w:rPr>
              <w:t>SECTION 11 - SUSPENSION OF THE ACTION AND RESUMPTION</w:t>
            </w:r>
            <w:bookmarkEnd w:id="36"/>
          </w:p>
        </w:tc>
      </w:tr>
      <w:tr w:rsidR="001727D6" w:rsidRPr="00303DD0" w14:paraId="398E3F31" w14:textId="77777777" w:rsidTr="004302BA">
        <w:trPr>
          <w:cantSplit/>
        </w:trPr>
        <w:tc>
          <w:tcPr>
            <w:tcW w:w="4467" w:type="dxa"/>
          </w:tcPr>
          <w:p w14:paraId="71BEA35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225</w:t>
            </w:r>
          </w:p>
        </w:tc>
      </w:tr>
      <w:tr w:rsidR="001727D6" w:rsidRPr="00303DD0" w14:paraId="23DA4CF2" w14:textId="77777777" w:rsidTr="004302BA">
        <w:trPr>
          <w:cantSplit/>
        </w:trPr>
        <w:tc>
          <w:tcPr>
            <w:tcW w:w="4467" w:type="dxa"/>
          </w:tcPr>
          <w:p w14:paraId="211AFF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8BA4AD7" w14:textId="77777777" w:rsidTr="004302BA">
        <w:trPr>
          <w:cantSplit/>
        </w:trPr>
        <w:tc>
          <w:tcPr>
            <w:tcW w:w="4467" w:type="dxa"/>
          </w:tcPr>
          <w:p w14:paraId="08C6AB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Grounds for suspension of the action are:</w:t>
            </w:r>
          </w:p>
        </w:tc>
      </w:tr>
      <w:tr w:rsidR="001727D6" w:rsidRPr="00303DD0" w14:paraId="03CE5EA9" w14:textId="77777777" w:rsidTr="004302BA">
        <w:trPr>
          <w:cantSplit/>
        </w:trPr>
        <w:tc>
          <w:tcPr>
            <w:tcW w:w="4467" w:type="dxa"/>
          </w:tcPr>
          <w:p w14:paraId="2DD5F2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death of a party;</w:t>
            </w:r>
          </w:p>
        </w:tc>
      </w:tr>
      <w:tr w:rsidR="001727D6" w:rsidRPr="00303DD0" w14:paraId="15A10C16" w14:textId="77777777" w:rsidTr="004302BA">
        <w:trPr>
          <w:cantSplit/>
        </w:trPr>
        <w:tc>
          <w:tcPr>
            <w:tcW w:w="4467" w:type="dxa"/>
          </w:tcPr>
          <w:p w14:paraId="1F1221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a change in the personal status of a party;</w:t>
            </w:r>
          </w:p>
        </w:tc>
      </w:tr>
      <w:tr w:rsidR="001727D6" w:rsidRPr="00303DD0" w14:paraId="25AC558B" w14:textId="77777777" w:rsidTr="004302BA">
        <w:trPr>
          <w:cantSplit/>
        </w:trPr>
        <w:tc>
          <w:tcPr>
            <w:tcW w:w="4467" w:type="dxa"/>
          </w:tcPr>
          <w:p w14:paraId="5E595F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capacity in which the party conducted the proceedings has ceased to exist, due to either legal succession by universal title to another party or another cause.</w:t>
            </w:r>
          </w:p>
        </w:tc>
      </w:tr>
      <w:tr w:rsidR="001727D6" w:rsidRPr="00303DD0" w14:paraId="2CCA0F7D" w14:textId="77777777" w:rsidTr="004302BA">
        <w:trPr>
          <w:cantSplit/>
        </w:trPr>
        <w:tc>
          <w:tcPr>
            <w:tcW w:w="4467" w:type="dxa"/>
          </w:tcPr>
          <w:p w14:paraId="5F5A78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2.</w:t>
            </w:r>
            <w:r w:rsidRPr="00303DD0">
              <w:rPr>
                <w:rFonts w:ascii="Times New Roman" w:hAnsi="Times New Roman"/>
                <w:sz w:val="22"/>
                <w:szCs w:val="22"/>
                <w:lang w:val="en-GB"/>
              </w:rPr>
              <w:tab/>
            </w:r>
          </w:p>
        </w:tc>
      </w:tr>
      <w:tr w:rsidR="001727D6" w:rsidRPr="00303DD0" w14:paraId="2D975A3C" w14:textId="77777777" w:rsidTr="004302BA">
        <w:trPr>
          <w:cantSplit/>
        </w:trPr>
        <w:tc>
          <w:tcPr>
            <w:tcW w:w="4467" w:type="dxa"/>
          </w:tcPr>
          <w:p w14:paraId="5EC102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action is suspended by serving a writ on the other party giving notice of the ground invoked to suspend the action, or by submitting a court calendar brief to that effect. </w:t>
            </w:r>
          </w:p>
        </w:tc>
      </w:tr>
      <w:tr w:rsidR="001727D6" w:rsidRPr="00303DD0" w14:paraId="5DADD640" w14:textId="77777777" w:rsidTr="004302BA">
        <w:trPr>
          <w:cantSplit/>
        </w:trPr>
        <w:tc>
          <w:tcPr>
            <w:tcW w:w="4467" w:type="dxa"/>
          </w:tcPr>
          <w:p w14:paraId="226D7F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there is no such writ or brief, the action moves forward in the name of the original party.</w:t>
            </w:r>
          </w:p>
        </w:tc>
      </w:tr>
      <w:tr w:rsidR="001727D6" w:rsidRPr="00303DD0" w14:paraId="56DCC6FD" w14:textId="77777777" w:rsidTr="004302BA">
        <w:trPr>
          <w:cantSplit/>
        </w:trPr>
        <w:tc>
          <w:tcPr>
            <w:tcW w:w="4467" w:type="dxa"/>
          </w:tcPr>
          <w:p w14:paraId="710138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4EEB7EE" w14:textId="77777777" w:rsidTr="004302BA">
        <w:trPr>
          <w:cantSplit/>
        </w:trPr>
        <w:tc>
          <w:tcPr>
            <w:tcW w:w="4467" w:type="dxa"/>
          </w:tcPr>
          <w:p w14:paraId="6ECACB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acts of process performed after the action is suspended are invalid.</w:t>
            </w:r>
          </w:p>
        </w:tc>
      </w:tr>
      <w:tr w:rsidR="001727D6" w:rsidRPr="00303DD0" w14:paraId="4AD239EB" w14:textId="77777777" w:rsidTr="004302BA">
        <w:trPr>
          <w:cantSplit/>
        </w:trPr>
        <w:tc>
          <w:tcPr>
            <w:tcW w:w="4467" w:type="dxa"/>
          </w:tcPr>
          <w:p w14:paraId="051327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85475DF" w14:textId="77777777" w:rsidTr="004302BA">
        <w:trPr>
          <w:cantSplit/>
        </w:trPr>
        <w:tc>
          <w:tcPr>
            <w:tcW w:w="4467" w:type="dxa"/>
          </w:tcPr>
          <w:p w14:paraId="7E04C7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action may no longer be suspended once the date has been set on which judgment will be given.</w:t>
            </w:r>
          </w:p>
        </w:tc>
      </w:tr>
      <w:tr w:rsidR="001727D6" w:rsidRPr="00303DD0" w14:paraId="11EB9CC2" w14:textId="77777777" w:rsidTr="004302BA">
        <w:trPr>
          <w:cantSplit/>
        </w:trPr>
        <w:tc>
          <w:tcPr>
            <w:tcW w:w="4467" w:type="dxa"/>
          </w:tcPr>
          <w:p w14:paraId="7B3A982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226</w:t>
            </w:r>
          </w:p>
        </w:tc>
      </w:tr>
      <w:tr w:rsidR="001727D6" w:rsidRPr="00303DD0" w14:paraId="17BC4D2C" w14:textId="77777777" w:rsidTr="004302BA">
        <w:trPr>
          <w:cantSplit/>
        </w:trPr>
        <w:tc>
          <w:tcPr>
            <w:tcW w:w="4467" w:type="dxa"/>
          </w:tcPr>
          <w:p w14:paraId="16E985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C91CAE5" w14:textId="77777777" w:rsidTr="004302BA">
        <w:trPr>
          <w:cantSplit/>
        </w:trPr>
        <w:tc>
          <w:tcPr>
            <w:tcW w:w="4467" w:type="dxa"/>
          </w:tcPr>
          <w:p w14:paraId="2DE95C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not act pro se, the action is suspended by operation of law upon the death of the lawyer named in the notice of representation or upon that lawyer no longer being a member of the Bar.</w:t>
            </w:r>
          </w:p>
        </w:tc>
      </w:tr>
      <w:tr w:rsidR="001727D6" w:rsidRPr="00303DD0" w14:paraId="1476A346" w14:textId="77777777" w:rsidTr="004302BA">
        <w:trPr>
          <w:cantSplit/>
        </w:trPr>
        <w:tc>
          <w:tcPr>
            <w:tcW w:w="4467" w:type="dxa"/>
          </w:tcPr>
          <w:p w14:paraId="30219C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9B19003" w14:textId="77777777" w:rsidTr="004302BA">
        <w:trPr>
          <w:cantSplit/>
        </w:trPr>
        <w:tc>
          <w:tcPr>
            <w:tcW w:w="4467" w:type="dxa"/>
          </w:tcPr>
          <w:p w14:paraId="266271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225(3) and (4) apply.</w:t>
            </w:r>
          </w:p>
        </w:tc>
      </w:tr>
      <w:tr w:rsidR="001727D6" w:rsidRPr="00303DD0" w14:paraId="2B8B8DB2" w14:textId="77777777" w:rsidTr="004302BA">
        <w:trPr>
          <w:cantSplit/>
        </w:trPr>
        <w:tc>
          <w:tcPr>
            <w:tcW w:w="4467" w:type="dxa"/>
          </w:tcPr>
          <w:p w14:paraId="1BEE99B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227</w:t>
            </w:r>
          </w:p>
        </w:tc>
      </w:tr>
      <w:tr w:rsidR="001727D6" w:rsidRPr="00303DD0" w14:paraId="3EC8C388" w14:textId="77777777" w:rsidTr="004302BA">
        <w:trPr>
          <w:cantSplit/>
        </w:trPr>
        <w:tc>
          <w:tcPr>
            <w:tcW w:w="4467" w:type="dxa"/>
          </w:tcPr>
          <w:p w14:paraId="23C7B0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318C85D" w14:textId="77777777" w:rsidTr="004302BA">
        <w:trPr>
          <w:cantSplit/>
        </w:trPr>
        <w:tc>
          <w:tcPr>
            <w:tcW w:w="4467" w:type="dxa"/>
          </w:tcPr>
          <w:p w14:paraId="370202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circumstances as referred to in Article 225(1), the action is resumed as from its status before the suspension:</w:t>
            </w:r>
          </w:p>
        </w:tc>
      </w:tr>
      <w:tr w:rsidR="001727D6" w:rsidRPr="00303DD0" w14:paraId="404E733C" w14:textId="77777777" w:rsidTr="004302BA">
        <w:trPr>
          <w:cantSplit/>
        </w:trPr>
        <w:tc>
          <w:tcPr>
            <w:tcW w:w="4467" w:type="dxa"/>
          </w:tcPr>
          <w:p w14:paraId="48CB74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where the party that may rely on the ground for a suspension, declares that the action will be resumed when serving notice of that ground;</w:t>
            </w:r>
          </w:p>
        </w:tc>
      </w:tr>
      <w:tr w:rsidR="001727D6" w:rsidRPr="00303DD0" w14:paraId="679CEC71" w14:textId="77777777" w:rsidTr="004302BA">
        <w:trPr>
          <w:cantSplit/>
        </w:trPr>
        <w:tc>
          <w:tcPr>
            <w:tcW w:w="4467" w:type="dxa"/>
          </w:tcPr>
          <w:p w14:paraId="1CA7AC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where one of the parties, with the consent of the other party, submits a court calendar brief to this end or declares by writ that the action will be resumed</w:t>
            </w:r>
          </w:p>
        </w:tc>
      </w:tr>
      <w:tr w:rsidR="001727D6" w:rsidRPr="00303DD0" w14:paraId="2D12E31C" w14:textId="77777777" w:rsidTr="004302BA">
        <w:trPr>
          <w:cantSplit/>
        </w:trPr>
        <w:tc>
          <w:tcPr>
            <w:tcW w:w="4467" w:type="dxa"/>
          </w:tcPr>
          <w:p w14:paraId="0A279F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652EB3A" w14:textId="77777777" w:rsidTr="004302BA">
        <w:trPr>
          <w:cantSplit/>
        </w:trPr>
        <w:tc>
          <w:tcPr>
            <w:tcW w:w="4467" w:type="dxa"/>
          </w:tcPr>
          <w:p w14:paraId="489F67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party who, at the time of service as referred to in Article 227(1)(a) or the writ as referred to in Article 227(1)(b), declares that the proceedings are to be resumed, gives the other party notice to appear for the date on which it wishes the case to be on the court calendar. </w:t>
            </w:r>
          </w:p>
        </w:tc>
      </w:tr>
      <w:tr w:rsidR="001727D6" w:rsidRPr="00303DD0" w14:paraId="44B7283E" w14:textId="77777777" w:rsidTr="004302BA">
        <w:trPr>
          <w:cantSplit/>
        </w:trPr>
        <w:tc>
          <w:tcPr>
            <w:tcW w:w="4467" w:type="dxa"/>
          </w:tcPr>
          <w:p w14:paraId="5616D3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notice must comply with the notice periods applicable to a writ of summons. </w:t>
            </w:r>
          </w:p>
        </w:tc>
      </w:tr>
      <w:tr w:rsidR="001727D6" w:rsidRPr="00303DD0" w14:paraId="41AE881E" w14:textId="77777777" w:rsidTr="004302BA">
        <w:trPr>
          <w:cantSplit/>
        </w:trPr>
        <w:tc>
          <w:tcPr>
            <w:tcW w:w="4467" w:type="dxa"/>
          </w:tcPr>
          <w:p w14:paraId="418FB8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97AF2DF" w14:textId="77777777" w:rsidTr="004302BA">
        <w:trPr>
          <w:cantSplit/>
        </w:trPr>
        <w:tc>
          <w:tcPr>
            <w:tcW w:w="4467" w:type="dxa"/>
          </w:tcPr>
          <w:p w14:paraId="5FA8CA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where parties may not act pro se, they must submit a new notice of representation.</w:t>
            </w:r>
          </w:p>
        </w:tc>
      </w:tr>
      <w:tr w:rsidR="001727D6" w:rsidRPr="00303DD0" w14:paraId="0011F2AB" w14:textId="77777777" w:rsidTr="004302BA">
        <w:trPr>
          <w:cantSplit/>
        </w:trPr>
        <w:tc>
          <w:tcPr>
            <w:tcW w:w="4467" w:type="dxa"/>
          </w:tcPr>
          <w:p w14:paraId="2CC4418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228</w:t>
            </w:r>
          </w:p>
        </w:tc>
      </w:tr>
      <w:tr w:rsidR="001727D6" w:rsidRPr="00303DD0" w14:paraId="0584785A" w14:textId="77777777" w:rsidTr="004302BA">
        <w:trPr>
          <w:cantSplit/>
        </w:trPr>
        <w:tc>
          <w:tcPr>
            <w:tcW w:w="4467" w:type="dxa"/>
          </w:tcPr>
          <w:p w14:paraId="4B9746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111A8FF" w14:textId="77777777" w:rsidTr="004302BA">
        <w:trPr>
          <w:cantSplit/>
        </w:trPr>
        <w:tc>
          <w:tcPr>
            <w:tcW w:w="4467" w:type="dxa"/>
          </w:tcPr>
          <w:p w14:paraId="4609CD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an action is suspended due to the death of the lawyer or due to the lawyer no longer being a member of the Bar, the action is resumed from the point to which it had progressed before the suspension, when one of the parties submits a court calendar brief to this effect with the counterparty's consent, or serves a writ declaring that the action will be resumed.</w:t>
            </w:r>
          </w:p>
        </w:tc>
      </w:tr>
      <w:tr w:rsidR="001727D6" w:rsidRPr="00303DD0" w14:paraId="41FD820C" w14:textId="77777777" w:rsidTr="004302BA">
        <w:trPr>
          <w:cantSplit/>
        </w:trPr>
        <w:tc>
          <w:tcPr>
            <w:tcW w:w="4467" w:type="dxa"/>
          </w:tcPr>
          <w:p w14:paraId="1D8CEA1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1CF5496" w14:textId="77777777" w:rsidTr="004302BA">
        <w:trPr>
          <w:cantSplit/>
        </w:trPr>
        <w:tc>
          <w:tcPr>
            <w:tcW w:w="4467" w:type="dxa"/>
          </w:tcPr>
          <w:p w14:paraId="3572D7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227(2)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3E7DE797" w14:textId="77777777" w:rsidTr="004302BA">
        <w:trPr>
          <w:cantSplit/>
        </w:trPr>
        <w:tc>
          <w:tcPr>
            <w:tcW w:w="4467" w:type="dxa"/>
          </w:tcPr>
          <w:p w14:paraId="59ECAD2C"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Parties must submit a new notice of representation.</w:t>
            </w:r>
          </w:p>
          <w:p w14:paraId="67BC510A"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452E1DA9" w14:textId="77777777" w:rsidTr="004302BA">
        <w:trPr>
          <w:cantSplit/>
        </w:trPr>
        <w:tc>
          <w:tcPr>
            <w:tcW w:w="4467" w:type="dxa"/>
          </w:tcPr>
          <w:p w14:paraId="7F2A6877" w14:textId="77777777" w:rsidR="001727D6" w:rsidRPr="00303DD0" w:rsidRDefault="001727D6" w:rsidP="004302BA">
            <w:pPr>
              <w:pStyle w:val="DCCPHEAD3"/>
              <w:rPr>
                <w:lang w:val="en-GB"/>
              </w:rPr>
            </w:pPr>
            <w:bookmarkStart w:id="37" w:name="_Toc187761039"/>
            <w:r w:rsidRPr="00303DD0">
              <w:rPr>
                <w:lang w:val="en-GB"/>
              </w:rPr>
              <w:t>SECTION 12 - THE JUDGMENT</w:t>
            </w:r>
            <w:bookmarkEnd w:id="37"/>
          </w:p>
          <w:p w14:paraId="18F68A8E" w14:textId="77777777" w:rsidR="001727D6" w:rsidRPr="00303DD0" w:rsidRDefault="001727D6" w:rsidP="004302BA">
            <w:pPr>
              <w:pStyle w:val="DCCPHEAD3"/>
              <w:rPr>
                <w:lang w:val="en-GB"/>
              </w:rPr>
            </w:pPr>
          </w:p>
        </w:tc>
      </w:tr>
      <w:tr w:rsidR="001727D6" w:rsidRPr="00303DD0" w14:paraId="23A17D90" w14:textId="77777777" w:rsidTr="004302BA">
        <w:trPr>
          <w:cantSplit/>
          <w:trHeight w:val="511"/>
        </w:trPr>
        <w:tc>
          <w:tcPr>
            <w:tcW w:w="4467" w:type="dxa"/>
          </w:tcPr>
          <w:p w14:paraId="1534BF74" w14:textId="77777777" w:rsidR="001727D6" w:rsidRPr="00303DD0" w:rsidRDefault="001727D6" w:rsidP="004302BA">
            <w:pPr>
              <w:pStyle w:val="DCCPHEAD4"/>
              <w:rPr>
                <w:lang w:val="en-GB"/>
              </w:rPr>
            </w:pPr>
            <w:bookmarkStart w:id="38" w:name="_Toc187761040"/>
            <w:r w:rsidRPr="00303DD0">
              <w:rPr>
                <w:lang w:val="en-GB"/>
              </w:rPr>
              <w:t xml:space="preserve">§ 1. </w:t>
            </w:r>
            <w:r w:rsidRPr="00303DD0">
              <w:t xml:space="preserve">– </w:t>
            </w:r>
            <w:r w:rsidRPr="00303DD0">
              <w:rPr>
                <w:lang w:val="en-GB"/>
              </w:rPr>
              <w:t>General</w:t>
            </w:r>
            <w:bookmarkEnd w:id="38"/>
          </w:p>
        </w:tc>
      </w:tr>
      <w:tr w:rsidR="001727D6" w:rsidRPr="00303DD0" w14:paraId="07B233B7" w14:textId="77777777" w:rsidTr="004302BA">
        <w:trPr>
          <w:cantSplit/>
        </w:trPr>
        <w:tc>
          <w:tcPr>
            <w:tcW w:w="4467" w:type="dxa"/>
          </w:tcPr>
          <w:p w14:paraId="055ACE8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229</w:t>
            </w:r>
          </w:p>
        </w:tc>
      </w:tr>
      <w:tr w:rsidR="001727D6" w:rsidRPr="00303DD0" w14:paraId="16E6E00C" w14:textId="77777777" w:rsidTr="004302BA">
        <w:trPr>
          <w:cantSplit/>
        </w:trPr>
        <w:tc>
          <w:tcPr>
            <w:tcW w:w="4467" w:type="dxa"/>
          </w:tcPr>
          <w:p w14:paraId="5A76B4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sets the date on which judgment will be given and notifies the claimant and the defendant that entered an appearance. </w:t>
            </w:r>
          </w:p>
        </w:tc>
      </w:tr>
      <w:tr w:rsidR="001727D6" w:rsidRPr="00303DD0" w14:paraId="2607B9DF" w14:textId="77777777" w:rsidTr="004302BA">
        <w:trPr>
          <w:cantSplit/>
        </w:trPr>
        <w:tc>
          <w:tcPr>
            <w:tcW w:w="4467" w:type="dxa"/>
          </w:tcPr>
          <w:p w14:paraId="322DE7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will postpone its judgment if the parties who entered an appearance so request.</w:t>
            </w:r>
          </w:p>
        </w:tc>
      </w:tr>
      <w:tr w:rsidR="001727D6" w:rsidRPr="00303DD0" w14:paraId="6D3E2E72" w14:textId="77777777" w:rsidTr="004302BA">
        <w:trPr>
          <w:cantSplit/>
        </w:trPr>
        <w:tc>
          <w:tcPr>
            <w:tcW w:w="4467" w:type="dxa"/>
          </w:tcPr>
          <w:p w14:paraId="1172694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230</w:t>
            </w:r>
          </w:p>
        </w:tc>
      </w:tr>
      <w:tr w:rsidR="001727D6" w:rsidRPr="00303DD0" w14:paraId="6A68B00B" w14:textId="77777777" w:rsidTr="004302BA">
        <w:trPr>
          <w:cantSplit/>
        </w:trPr>
        <w:tc>
          <w:tcPr>
            <w:tcW w:w="4467" w:type="dxa"/>
          </w:tcPr>
          <w:p w14:paraId="0588C1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1.</w:t>
            </w:r>
            <w:r w:rsidRPr="00303DD0">
              <w:rPr>
                <w:rFonts w:ascii="Times New Roman" w:hAnsi="Times New Roman"/>
                <w:sz w:val="22"/>
                <w:szCs w:val="22"/>
                <w:lang w:val="en-GB"/>
              </w:rPr>
              <w:tab/>
            </w:r>
          </w:p>
        </w:tc>
      </w:tr>
      <w:tr w:rsidR="001727D6" w:rsidRPr="00303DD0" w14:paraId="41B71980" w14:textId="77777777" w:rsidTr="004302BA">
        <w:trPr>
          <w:cantSplit/>
        </w:trPr>
        <w:tc>
          <w:tcPr>
            <w:tcW w:w="4467" w:type="dxa"/>
          </w:tcPr>
          <w:p w14:paraId="4D3693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judgment states:</w:t>
            </w:r>
          </w:p>
        </w:tc>
      </w:tr>
      <w:tr w:rsidR="001727D6" w:rsidRPr="00303DD0" w14:paraId="26662A49" w14:textId="77777777" w:rsidTr="004302BA">
        <w:trPr>
          <w:cantSplit/>
        </w:trPr>
        <w:tc>
          <w:tcPr>
            <w:tcW w:w="4467" w:type="dxa"/>
          </w:tcPr>
          <w:p w14:paraId="285A2C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names and the domicile of the parties, and the names of their authorised representatives or lawyers;</w:t>
            </w:r>
          </w:p>
        </w:tc>
      </w:tr>
      <w:tr w:rsidR="001727D6" w:rsidRPr="00303DD0" w14:paraId="607BBF0E" w14:textId="77777777" w:rsidTr="004302BA">
        <w:trPr>
          <w:cantSplit/>
        </w:trPr>
        <w:tc>
          <w:tcPr>
            <w:tcW w:w="4467" w:type="dxa"/>
          </w:tcPr>
          <w:p w14:paraId="3870F53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steps taken in the action;</w:t>
            </w:r>
          </w:p>
        </w:tc>
      </w:tr>
      <w:tr w:rsidR="001727D6" w:rsidRPr="00303DD0" w14:paraId="46C18ABE" w14:textId="77777777" w:rsidTr="004302BA">
        <w:trPr>
          <w:cantSplit/>
        </w:trPr>
        <w:tc>
          <w:tcPr>
            <w:tcW w:w="4467" w:type="dxa"/>
          </w:tcPr>
          <w:p w14:paraId="065D5C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conclusion in the writ of summons and the parties' statements;</w:t>
            </w:r>
          </w:p>
        </w:tc>
      </w:tr>
      <w:tr w:rsidR="001727D6" w:rsidRPr="00303DD0" w14:paraId="02313417" w14:textId="77777777" w:rsidTr="004302BA">
        <w:trPr>
          <w:cantSplit/>
        </w:trPr>
        <w:tc>
          <w:tcPr>
            <w:tcW w:w="4467" w:type="dxa"/>
          </w:tcPr>
          <w:p w14:paraId="09F474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conclusion of the Public Prosecutor's opinion, where the Public Prosecutor has been heard;</w:t>
            </w:r>
          </w:p>
        </w:tc>
      </w:tr>
      <w:tr w:rsidR="001727D6" w:rsidRPr="00303DD0" w14:paraId="2E1ADBB8" w14:textId="77777777" w:rsidTr="004302BA">
        <w:trPr>
          <w:cantSplit/>
        </w:trPr>
        <w:tc>
          <w:tcPr>
            <w:tcW w:w="4467" w:type="dxa"/>
          </w:tcPr>
          <w:p w14:paraId="34A80D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reasons for the decision, including the facts on which the decision is based;</w:t>
            </w:r>
          </w:p>
        </w:tc>
      </w:tr>
      <w:tr w:rsidR="001727D6" w:rsidRPr="00303DD0" w14:paraId="60C0A6FE" w14:textId="77777777" w:rsidTr="004302BA">
        <w:trPr>
          <w:cantSplit/>
        </w:trPr>
        <w:tc>
          <w:tcPr>
            <w:tcW w:w="4467" w:type="dxa"/>
          </w:tcPr>
          <w:p w14:paraId="576BE1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w:t>
            </w:r>
            <w:r w:rsidRPr="00303DD0">
              <w:rPr>
                <w:rFonts w:ascii="Times New Roman" w:hAnsi="Times New Roman"/>
                <w:sz w:val="22"/>
                <w:szCs w:val="22"/>
                <w:lang w:val="en-GB"/>
              </w:rPr>
              <w:tab/>
              <w:t>the decision;</w:t>
            </w:r>
          </w:p>
        </w:tc>
      </w:tr>
      <w:tr w:rsidR="001727D6" w:rsidRPr="00303DD0" w14:paraId="180277DD" w14:textId="77777777" w:rsidTr="004302BA">
        <w:trPr>
          <w:cantSplit/>
        </w:trPr>
        <w:tc>
          <w:tcPr>
            <w:tcW w:w="4467" w:type="dxa"/>
          </w:tcPr>
          <w:p w14:paraId="59D33E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g.</w:t>
            </w:r>
            <w:r w:rsidRPr="00303DD0">
              <w:rPr>
                <w:rFonts w:ascii="Times New Roman" w:hAnsi="Times New Roman"/>
                <w:sz w:val="22"/>
                <w:szCs w:val="22"/>
                <w:lang w:val="en-GB"/>
              </w:rPr>
              <w:tab/>
              <w:t>the name of the judge, or in the event of a chamber consisting of more than one judge, the names of the judges who issued the judgment;</w:t>
            </w:r>
          </w:p>
        </w:tc>
      </w:tr>
      <w:tr w:rsidR="001727D6" w:rsidRPr="00303DD0" w14:paraId="3EE40C63" w14:textId="77777777" w:rsidTr="004302BA">
        <w:trPr>
          <w:cantSplit/>
        </w:trPr>
        <w:tc>
          <w:tcPr>
            <w:tcW w:w="4467" w:type="dxa"/>
          </w:tcPr>
          <w:p w14:paraId="31BD1B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w:t>
            </w:r>
            <w:r w:rsidRPr="00303DD0">
              <w:rPr>
                <w:rFonts w:ascii="Times New Roman" w:hAnsi="Times New Roman"/>
                <w:sz w:val="22"/>
                <w:szCs w:val="22"/>
                <w:lang w:val="en-GB"/>
              </w:rPr>
              <w:tab/>
              <w:t>the date of the judgment.</w:t>
            </w:r>
          </w:p>
        </w:tc>
      </w:tr>
      <w:tr w:rsidR="001727D6" w:rsidRPr="00303DD0" w14:paraId="43C71C5E" w14:textId="77777777" w:rsidTr="004302BA">
        <w:trPr>
          <w:cantSplit/>
        </w:trPr>
        <w:tc>
          <w:tcPr>
            <w:tcW w:w="4467" w:type="dxa"/>
          </w:tcPr>
          <w:p w14:paraId="4DBC16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EFAC4A3" w14:textId="77777777" w:rsidTr="004302BA">
        <w:trPr>
          <w:cantSplit/>
        </w:trPr>
        <w:tc>
          <w:tcPr>
            <w:tcW w:w="4467" w:type="dxa"/>
          </w:tcPr>
          <w:p w14:paraId="48981F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has recorded the defendant's default, or if the court has recorded all defendants' default where there is more than one defendant, and the claimant's claims are awarded in full or in part, the court may state the required particulars under Article 230(1)(a), (c), (e) and (f) by referencing a copy of the writ of summons. In such circumstances, the copy is certified by the clerk and the judgment is noted on the copy or the copy is attached to the judgment.</w:t>
            </w:r>
          </w:p>
        </w:tc>
      </w:tr>
      <w:tr w:rsidR="001727D6" w:rsidRPr="00303DD0" w14:paraId="1C40D8DF" w14:textId="77777777" w:rsidTr="004302BA">
        <w:trPr>
          <w:cantSplit/>
        </w:trPr>
        <w:tc>
          <w:tcPr>
            <w:tcW w:w="4467" w:type="dxa"/>
          </w:tcPr>
          <w:p w14:paraId="455656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C11AFED" w14:textId="77777777" w:rsidTr="004302BA">
        <w:trPr>
          <w:cantSplit/>
        </w:trPr>
        <w:tc>
          <w:tcPr>
            <w:tcW w:w="4467" w:type="dxa"/>
          </w:tcPr>
          <w:p w14:paraId="7ECCA6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judge signs the judgment or, if the chamber consists of multiple judges, the judgment is signed by the president of the chamber and by the clerk. </w:t>
            </w:r>
          </w:p>
        </w:tc>
      </w:tr>
      <w:tr w:rsidR="001727D6" w:rsidRPr="00303DD0" w14:paraId="3F5E9E9F" w14:textId="77777777" w:rsidTr="004302BA">
        <w:trPr>
          <w:cantSplit/>
        </w:trPr>
        <w:tc>
          <w:tcPr>
            <w:tcW w:w="4467" w:type="dxa"/>
          </w:tcPr>
          <w:p w14:paraId="1D96DB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Alternatively, the judge who issues the judgment may sign the judgment.</w:t>
            </w:r>
          </w:p>
        </w:tc>
      </w:tr>
      <w:tr w:rsidR="001727D6" w:rsidRPr="00303DD0" w14:paraId="691FF514" w14:textId="77777777" w:rsidTr="004302BA">
        <w:trPr>
          <w:cantSplit/>
        </w:trPr>
        <w:tc>
          <w:tcPr>
            <w:tcW w:w="4467" w:type="dxa"/>
          </w:tcPr>
          <w:p w14:paraId="2BF8213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231</w:t>
            </w:r>
          </w:p>
        </w:tc>
      </w:tr>
      <w:tr w:rsidR="001727D6" w:rsidRPr="00303DD0" w14:paraId="3984F283" w14:textId="77777777" w:rsidTr="004302BA">
        <w:trPr>
          <w:cantSplit/>
        </w:trPr>
        <w:tc>
          <w:tcPr>
            <w:tcW w:w="4467" w:type="dxa"/>
          </w:tcPr>
          <w:p w14:paraId="0A09EA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5CAC38D" w14:textId="77777777" w:rsidTr="004302BA">
        <w:trPr>
          <w:cantSplit/>
        </w:trPr>
        <w:tc>
          <w:tcPr>
            <w:tcW w:w="4467" w:type="dxa"/>
          </w:tcPr>
          <w:p w14:paraId="3C58629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On the date of the judgment the clerk provides a copy of the judgment to the claimant and the defendant that entered an appearance. </w:t>
            </w:r>
          </w:p>
        </w:tc>
      </w:tr>
      <w:tr w:rsidR="001727D6" w:rsidRPr="00303DD0" w14:paraId="577B3F0B" w14:textId="77777777" w:rsidTr="004302BA">
        <w:trPr>
          <w:cantSplit/>
        </w:trPr>
        <w:tc>
          <w:tcPr>
            <w:tcW w:w="4467" w:type="dxa"/>
          </w:tcPr>
          <w:p w14:paraId="6EBCAE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copy of a final judgment issued to a party that may enforce the judgment is issued in the form required for enforcement.</w:t>
            </w:r>
          </w:p>
        </w:tc>
      </w:tr>
      <w:tr w:rsidR="001727D6" w:rsidRPr="00303DD0" w14:paraId="454A7523" w14:textId="77777777" w:rsidTr="004302BA">
        <w:trPr>
          <w:cantSplit/>
        </w:trPr>
        <w:tc>
          <w:tcPr>
            <w:tcW w:w="4467" w:type="dxa"/>
          </w:tcPr>
          <w:p w14:paraId="2E2E67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BC266C2" w14:textId="77777777" w:rsidTr="004302BA">
        <w:trPr>
          <w:cantSplit/>
        </w:trPr>
        <w:tc>
          <w:tcPr>
            <w:tcW w:w="4467" w:type="dxa"/>
          </w:tcPr>
          <w:p w14:paraId="547C9D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Upon request, the clerk provides a second or further copies of a judgment in the form required for enforcement to the party that may enforce that judgment, or to this party's legal successors by universal title. </w:t>
            </w:r>
          </w:p>
        </w:tc>
      </w:tr>
      <w:tr w:rsidR="001727D6" w:rsidRPr="00303DD0" w14:paraId="4BE75722" w14:textId="77777777" w:rsidTr="004302BA">
        <w:trPr>
          <w:cantSplit/>
        </w:trPr>
        <w:tc>
          <w:tcPr>
            <w:tcW w:w="4467" w:type="dxa"/>
          </w:tcPr>
          <w:p w14:paraId="7BECF1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29(5) and (6)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92F4DC7" w14:textId="77777777" w:rsidTr="004302BA">
        <w:trPr>
          <w:cantSplit/>
        </w:trPr>
        <w:tc>
          <w:tcPr>
            <w:tcW w:w="4467" w:type="dxa"/>
          </w:tcPr>
          <w:p w14:paraId="0506992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8B16600" w14:textId="77777777" w:rsidTr="004302BA">
        <w:trPr>
          <w:cantSplit/>
        </w:trPr>
        <w:tc>
          <w:tcPr>
            <w:tcW w:w="4467" w:type="dxa"/>
          </w:tcPr>
          <w:p w14:paraId="56C7C3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Every copy prepared in the form required for enforcement is dated.</w:t>
            </w:r>
          </w:p>
        </w:tc>
      </w:tr>
      <w:tr w:rsidR="001727D6" w:rsidRPr="00303DD0" w14:paraId="7C547865" w14:textId="77777777" w:rsidTr="004302BA">
        <w:trPr>
          <w:cantSplit/>
        </w:trPr>
        <w:tc>
          <w:tcPr>
            <w:tcW w:w="4467" w:type="dxa"/>
          </w:tcPr>
          <w:p w14:paraId="58A2E5B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232</w:t>
            </w:r>
          </w:p>
        </w:tc>
      </w:tr>
      <w:tr w:rsidR="001727D6" w:rsidRPr="00303DD0" w14:paraId="2457F533" w14:textId="77777777" w:rsidTr="004302BA">
        <w:trPr>
          <w:cantSplit/>
        </w:trPr>
        <w:tc>
          <w:tcPr>
            <w:tcW w:w="4467" w:type="dxa"/>
          </w:tcPr>
          <w:p w14:paraId="4F9BBAB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CA7938F" w14:textId="77777777" w:rsidTr="004302BA">
        <w:trPr>
          <w:cantSplit/>
        </w:trPr>
        <w:tc>
          <w:tcPr>
            <w:tcW w:w="4467" w:type="dxa"/>
          </w:tcPr>
          <w:p w14:paraId="5D6667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give an interim judgment before giving a final decision on the case.</w:t>
            </w:r>
          </w:p>
        </w:tc>
      </w:tr>
      <w:tr w:rsidR="001727D6" w:rsidRPr="00303DD0" w14:paraId="10427891" w14:textId="77777777" w:rsidTr="004302BA">
        <w:trPr>
          <w:cantSplit/>
        </w:trPr>
        <w:tc>
          <w:tcPr>
            <w:tcW w:w="4467" w:type="dxa"/>
          </w:tcPr>
          <w:p w14:paraId="03D4A8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4D8937F" w14:textId="77777777" w:rsidTr="004302BA">
        <w:trPr>
          <w:cantSplit/>
        </w:trPr>
        <w:tc>
          <w:tcPr>
            <w:tcW w:w="4467" w:type="dxa"/>
          </w:tcPr>
          <w:p w14:paraId="61181B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where necessary, derogate from Articles 230 and 231(1) where it gives an interim judgment to rule on a motion and the counterparty has stated it has no objection to the motion.</w:t>
            </w:r>
          </w:p>
        </w:tc>
      </w:tr>
      <w:tr w:rsidR="001727D6" w:rsidRPr="00303DD0" w14:paraId="055CDB7E" w14:textId="77777777" w:rsidTr="004302BA">
        <w:trPr>
          <w:cantSplit/>
        </w:trPr>
        <w:tc>
          <w:tcPr>
            <w:tcW w:w="4467" w:type="dxa"/>
          </w:tcPr>
          <w:p w14:paraId="339F67C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233</w:t>
            </w:r>
          </w:p>
        </w:tc>
      </w:tr>
      <w:tr w:rsidR="001727D6" w:rsidRPr="00303DD0" w14:paraId="4F6C8F9A" w14:textId="77777777" w:rsidTr="004302BA">
        <w:trPr>
          <w:cantSplit/>
        </w:trPr>
        <w:tc>
          <w:tcPr>
            <w:tcW w:w="4467" w:type="dxa"/>
          </w:tcPr>
          <w:p w14:paraId="565D2B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EC535BB" w14:textId="77777777" w:rsidTr="004302BA">
        <w:trPr>
          <w:cantSplit/>
        </w:trPr>
        <w:tc>
          <w:tcPr>
            <w:tcW w:w="4467" w:type="dxa"/>
          </w:tcPr>
          <w:p w14:paraId="12CDDD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law provides otherwise or where inappropriate given the nature of the case, the court may, if so claimed, declare that the judgment will be enforceable notwithstanding any remedy. </w:t>
            </w:r>
          </w:p>
        </w:tc>
      </w:tr>
      <w:tr w:rsidR="001727D6" w:rsidRPr="00303DD0" w14:paraId="3CDA6FC5" w14:textId="77777777" w:rsidTr="004302BA">
        <w:trPr>
          <w:cantSplit/>
        </w:trPr>
        <w:tc>
          <w:tcPr>
            <w:tcW w:w="4467" w:type="dxa"/>
          </w:tcPr>
          <w:p w14:paraId="6EAB4D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if so claimed or on its own initiative, declare that a decision on a deposit for the costs of experts under Article 187 is enforceable notwithstanding any remedy.</w:t>
            </w:r>
          </w:p>
        </w:tc>
      </w:tr>
      <w:tr w:rsidR="001727D6" w:rsidRPr="00303DD0" w14:paraId="1DA22D64" w14:textId="77777777" w:rsidTr="004302BA">
        <w:trPr>
          <w:cantSplit/>
        </w:trPr>
        <w:tc>
          <w:tcPr>
            <w:tcW w:w="4467" w:type="dxa"/>
          </w:tcPr>
          <w:p w14:paraId="22FEA2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3DC4BD6" w14:textId="77777777" w:rsidTr="004302BA">
        <w:trPr>
          <w:cantSplit/>
        </w:trPr>
        <w:tc>
          <w:tcPr>
            <w:tcW w:w="4467" w:type="dxa"/>
          </w:tcPr>
          <w:p w14:paraId="71B4102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declaration of enforceability notwithstanding any remedy may relate to the entire judgment or a part of the judgment.</w:t>
            </w:r>
          </w:p>
        </w:tc>
      </w:tr>
      <w:tr w:rsidR="001727D6" w:rsidRPr="00303DD0" w14:paraId="62930B7E" w14:textId="77777777" w:rsidTr="004302BA">
        <w:trPr>
          <w:cantSplit/>
        </w:trPr>
        <w:tc>
          <w:tcPr>
            <w:tcW w:w="4467" w:type="dxa"/>
          </w:tcPr>
          <w:p w14:paraId="555615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3.</w:t>
            </w:r>
            <w:r w:rsidRPr="00303DD0">
              <w:rPr>
                <w:rFonts w:ascii="Times New Roman" w:hAnsi="Times New Roman"/>
                <w:sz w:val="22"/>
                <w:szCs w:val="22"/>
                <w:lang w:val="en-GB"/>
              </w:rPr>
              <w:tab/>
            </w:r>
          </w:p>
        </w:tc>
      </w:tr>
      <w:tr w:rsidR="001727D6" w:rsidRPr="00303DD0" w14:paraId="58A9008C" w14:textId="77777777" w:rsidTr="004302BA">
        <w:trPr>
          <w:cantSplit/>
        </w:trPr>
        <w:tc>
          <w:tcPr>
            <w:tcW w:w="4467" w:type="dxa"/>
          </w:tcPr>
          <w:p w14:paraId="3E2CD3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As a condition to the declaration of enforceability notwithstanding any remedy the court may order that security be provided for an amount determined by the court.</w:t>
            </w:r>
          </w:p>
        </w:tc>
      </w:tr>
      <w:tr w:rsidR="001727D6" w:rsidRPr="00303DD0" w14:paraId="5D6CAAC4" w14:textId="77777777" w:rsidTr="004302BA">
        <w:trPr>
          <w:cantSplit/>
        </w:trPr>
        <w:tc>
          <w:tcPr>
            <w:tcW w:w="4467" w:type="dxa"/>
          </w:tcPr>
          <w:p w14:paraId="6686D37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234</w:t>
            </w:r>
          </w:p>
        </w:tc>
      </w:tr>
      <w:tr w:rsidR="001727D6" w:rsidRPr="00303DD0" w14:paraId="2BBF37DB" w14:textId="77777777" w:rsidTr="004302BA">
        <w:trPr>
          <w:cantSplit/>
        </w:trPr>
        <w:tc>
          <w:tcPr>
            <w:tcW w:w="4467" w:type="dxa"/>
          </w:tcPr>
          <w:p w14:paraId="2CE016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remedy is initiated against a judgment that has not been declared enforceable notwithstanding any remedy, a party may submit a motion to declare the judgment enforceable notwithstanding any remedy.</w:t>
            </w:r>
          </w:p>
        </w:tc>
      </w:tr>
      <w:tr w:rsidR="001727D6" w:rsidRPr="00303DD0" w14:paraId="4AA82437" w14:textId="77777777" w:rsidTr="004302BA">
        <w:trPr>
          <w:cantSplit/>
        </w:trPr>
        <w:tc>
          <w:tcPr>
            <w:tcW w:w="4467" w:type="dxa"/>
          </w:tcPr>
          <w:p w14:paraId="61CE83E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235</w:t>
            </w:r>
          </w:p>
        </w:tc>
      </w:tr>
      <w:tr w:rsidR="001727D6" w:rsidRPr="00303DD0" w14:paraId="32280E52" w14:textId="77777777" w:rsidTr="004302BA">
        <w:trPr>
          <w:cantSplit/>
        </w:trPr>
        <w:tc>
          <w:tcPr>
            <w:tcW w:w="4467" w:type="dxa"/>
          </w:tcPr>
          <w:p w14:paraId="2F823B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remedy is initiated against a judgment that has been declared enforceable notwithstanding any remedy, but without this being conditional on security being provided, a party may submit a motion to make the enforcement conditional on security being provided.</w:t>
            </w:r>
          </w:p>
        </w:tc>
      </w:tr>
      <w:tr w:rsidR="001727D6" w:rsidRPr="00303DD0" w14:paraId="1372B07A" w14:textId="77777777" w:rsidTr="004302BA">
        <w:trPr>
          <w:cantSplit/>
        </w:trPr>
        <w:tc>
          <w:tcPr>
            <w:tcW w:w="4467" w:type="dxa"/>
          </w:tcPr>
          <w:p w14:paraId="45BA343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236</w:t>
            </w:r>
          </w:p>
        </w:tc>
      </w:tr>
      <w:tr w:rsidR="001727D6" w:rsidRPr="00303DD0" w14:paraId="4E129525" w14:textId="77777777" w:rsidTr="004302BA">
        <w:trPr>
          <w:cantSplit/>
        </w:trPr>
        <w:tc>
          <w:tcPr>
            <w:tcW w:w="4467" w:type="dxa"/>
          </w:tcPr>
          <w:p w14:paraId="31E8E1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CC0B9CA" w14:textId="77777777" w:rsidTr="004302BA">
        <w:trPr>
          <w:cantSplit/>
        </w:trPr>
        <w:tc>
          <w:tcPr>
            <w:tcW w:w="4467" w:type="dxa"/>
          </w:tcPr>
          <w:p w14:paraId="39F08F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Decisions pertaining to the legal relationship in dispute and taken in a judgment not subject to ordinary remedies have binding force in another action between the same parties.</w:t>
            </w:r>
          </w:p>
        </w:tc>
      </w:tr>
      <w:tr w:rsidR="001727D6" w:rsidRPr="00303DD0" w14:paraId="0716F427" w14:textId="77777777" w:rsidTr="004302BA">
        <w:trPr>
          <w:cantSplit/>
        </w:trPr>
        <w:tc>
          <w:tcPr>
            <w:tcW w:w="4467" w:type="dxa"/>
          </w:tcPr>
          <w:p w14:paraId="68A46D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1D8E0F" w14:textId="77777777" w:rsidTr="004302BA">
        <w:trPr>
          <w:cantSplit/>
        </w:trPr>
        <w:tc>
          <w:tcPr>
            <w:tcW w:w="4467" w:type="dxa"/>
          </w:tcPr>
          <w:p w14:paraId="16A139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term "parties" includes legal successors under particular or universal title, except where the law provides otherwise.</w:t>
            </w:r>
          </w:p>
        </w:tc>
      </w:tr>
      <w:tr w:rsidR="001727D6" w:rsidRPr="00303DD0" w14:paraId="5BB32BC7" w14:textId="77777777" w:rsidTr="004302BA">
        <w:trPr>
          <w:cantSplit/>
        </w:trPr>
        <w:tc>
          <w:tcPr>
            <w:tcW w:w="4467" w:type="dxa"/>
          </w:tcPr>
          <w:p w14:paraId="02DFB8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2D24B6E" w14:textId="77777777" w:rsidTr="004302BA">
        <w:trPr>
          <w:cantSplit/>
        </w:trPr>
        <w:tc>
          <w:tcPr>
            <w:tcW w:w="4467" w:type="dxa"/>
          </w:tcPr>
          <w:p w14:paraId="03A346A5"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court does not apply the force of res judicata on its own initiative.</w:t>
            </w:r>
          </w:p>
          <w:p w14:paraId="29D9C7CA"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7F10790" w14:textId="77777777" w:rsidTr="004302BA">
        <w:trPr>
          <w:cantSplit/>
          <w:trHeight w:val="511"/>
        </w:trPr>
        <w:tc>
          <w:tcPr>
            <w:tcW w:w="4467" w:type="dxa"/>
          </w:tcPr>
          <w:p w14:paraId="78A47387" w14:textId="77777777" w:rsidR="001727D6" w:rsidRPr="00303DD0" w:rsidRDefault="001727D6" w:rsidP="004302BA">
            <w:pPr>
              <w:pStyle w:val="DCCPHEAD4"/>
              <w:rPr>
                <w:lang w:val="en-GB"/>
              </w:rPr>
            </w:pPr>
            <w:bookmarkStart w:id="39" w:name="_Toc187761041"/>
            <w:r w:rsidRPr="00303DD0">
              <w:rPr>
                <w:lang w:val="en-GB"/>
              </w:rPr>
              <w:t xml:space="preserve">§ 2. </w:t>
            </w:r>
            <w:r w:rsidRPr="00303DD0">
              <w:t xml:space="preserve">– </w:t>
            </w:r>
            <w:r w:rsidRPr="00303DD0">
              <w:rPr>
                <w:lang w:val="en-GB"/>
              </w:rPr>
              <w:t>Costs</w:t>
            </w:r>
            <w:bookmarkEnd w:id="39"/>
          </w:p>
        </w:tc>
      </w:tr>
      <w:tr w:rsidR="001727D6" w:rsidRPr="00303DD0" w14:paraId="4E45F151" w14:textId="77777777" w:rsidTr="004302BA">
        <w:trPr>
          <w:cantSplit/>
        </w:trPr>
        <w:tc>
          <w:tcPr>
            <w:tcW w:w="4467" w:type="dxa"/>
          </w:tcPr>
          <w:p w14:paraId="54BC138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237</w:t>
            </w:r>
          </w:p>
        </w:tc>
      </w:tr>
      <w:tr w:rsidR="001727D6" w:rsidRPr="00303DD0" w14:paraId="1092D8BD" w14:textId="77777777" w:rsidTr="004302BA">
        <w:trPr>
          <w:cantSplit/>
        </w:trPr>
        <w:tc>
          <w:tcPr>
            <w:tcW w:w="4467" w:type="dxa"/>
          </w:tcPr>
          <w:p w14:paraId="6C4791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678412E" w14:textId="77777777" w:rsidTr="004302BA">
        <w:trPr>
          <w:cantSplit/>
        </w:trPr>
        <w:tc>
          <w:tcPr>
            <w:tcW w:w="4467" w:type="dxa"/>
          </w:tcPr>
          <w:p w14:paraId="6C918A6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unsuccessful party is ordered to pay the costs. </w:t>
            </w:r>
          </w:p>
        </w:tc>
      </w:tr>
      <w:tr w:rsidR="001727D6" w:rsidRPr="00303DD0" w14:paraId="57522B47" w14:textId="77777777" w:rsidTr="004302BA">
        <w:trPr>
          <w:cantSplit/>
        </w:trPr>
        <w:tc>
          <w:tcPr>
            <w:tcW w:w="4467" w:type="dxa"/>
          </w:tcPr>
          <w:p w14:paraId="6E6943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however, order each party to bear its own costs, in whole or in part, where the parties are spouses or registered partners or other life companions, blood relatives in the direct line, brothers and sisters or relatives by family ties in the same degree, as well as where each party is unsuccessful on certain points. </w:t>
            </w:r>
          </w:p>
        </w:tc>
      </w:tr>
      <w:tr w:rsidR="001727D6" w:rsidRPr="00303DD0" w14:paraId="3F9AAC36" w14:textId="77777777" w:rsidTr="004302BA">
        <w:trPr>
          <w:cantSplit/>
        </w:trPr>
        <w:tc>
          <w:tcPr>
            <w:tcW w:w="4467" w:type="dxa"/>
          </w:tcPr>
          <w:p w14:paraId="06532AB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also direct that costs incurred or caused needlessly be borne by the party that caused or incurred these costs.</w:t>
            </w:r>
          </w:p>
        </w:tc>
      </w:tr>
      <w:tr w:rsidR="001727D6" w:rsidRPr="00303DD0" w14:paraId="01BC40E3" w14:textId="77777777" w:rsidTr="004302BA">
        <w:trPr>
          <w:cantSplit/>
        </w:trPr>
        <w:tc>
          <w:tcPr>
            <w:tcW w:w="4467" w:type="dxa"/>
          </w:tcPr>
          <w:p w14:paraId="2BCD65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4899166" w14:textId="77777777" w:rsidTr="004302BA">
        <w:trPr>
          <w:cantSplit/>
        </w:trPr>
        <w:tc>
          <w:tcPr>
            <w:tcW w:w="4467" w:type="dxa"/>
          </w:tcPr>
          <w:p w14:paraId="2E1206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an interim judgment, the decision on costs may be reserved until the final judgment.</w:t>
            </w:r>
          </w:p>
        </w:tc>
      </w:tr>
      <w:tr w:rsidR="001727D6" w:rsidRPr="00303DD0" w14:paraId="6A8CFA88" w14:textId="77777777" w:rsidTr="004302BA">
        <w:trPr>
          <w:cantSplit/>
        </w:trPr>
        <w:tc>
          <w:tcPr>
            <w:tcW w:w="4467" w:type="dxa"/>
          </w:tcPr>
          <w:p w14:paraId="2C9BA81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E17D768" w14:textId="77777777" w:rsidTr="004302BA">
        <w:trPr>
          <w:cantSplit/>
        </w:trPr>
        <w:tc>
          <w:tcPr>
            <w:tcW w:w="4467" w:type="dxa"/>
          </w:tcPr>
          <w:p w14:paraId="3D7434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determines, in its judgment, the amount of the costs that the unsuccessful party is ordered to pay, to the extent such costs were incurred prior to the judgment by someone other than the unsuccessful party.</w:t>
            </w:r>
          </w:p>
        </w:tc>
      </w:tr>
      <w:tr w:rsidR="001727D6" w:rsidRPr="00303DD0" w14:paraId="5CD0D0B0" w14:textId="77777777" w:rsidTr="004302BA">
        <w:trPr>
          <w:cantSplit/>
        </w:trPr>
        <w:tc>
          <w:tcPr>
            <w:tcW w:w="4467" w:type="dxa"/>
          </w:tcPr>
          <w:p w14:paraId="63AF72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5DC3807" w14:textId="77777777" w:rsidTr="004302BA">
        <w:trPr>
          <w:cantSplit/>
        </w:trPr>
        <w:tc>
          <w:tcPr>
            <w:tcW w:w="4467" w:type="dxa"/>
          </w:tcPr>
          <w:p w14:paraId="51E2D39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that gave the judgment determines the amount of the post-judgment costs at the application of the party who was awarded costs. </w:t>
            </w:r>
          </w:p>
        </w:tc>
      </w:tr>
      <w:tr w:rsidR="001727D6" w:rsidRPr="00303DD0" w14:paraId="7050AF0C" w14:textId="77777777" w:rsidTr="004302BA">
        <w:trPr>
          <w:cantSplit/>
        </w:trPr>
        <w:tc>
          <w:tcPr>
            <w:tcW w:w="4467" w:type="dxa"/>
          </w:tcPr>
          <w:p w14:paraId="6C5E14C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issues an order directing that such amount be paid. </w:t>
            </w:r>
          </w:p>
        </w:tc>
      </w:tr>
      <w:tr w:rsidR="001727D6" w:rsidRPr="00303DD0" w14:paraId="711802EC" w14:textId="77777777" w:rsidTr="004302BA">
        <w:trPr>
          <w:cantSplit/>
        </w:trPr>
        <w:tc>
          <w:tcPr>
            <w:tcW w:w="4467" w:type="dxa"/>
          </w:tcPr>
          <w:p w14:paraId="625850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decision is not subject to any higher remedy.</w:t>
            </w:r>
          </w:p>
        </w:tc>
      </w:tr>
      <w:tr w:rsidR="001727D6" w:rsidRPr="00303DD0" w14:paraId="2AE75AE7" w14:textId="77777777" w:rsidTr="004302BA">
        <w:trPr>
          <w:cantSplit/>
        </w:trPr>
        <w:tc>
          <w:tcPr>
            <w:tcW w:w="4467" w:type="dxa"/>
          </w:tcPr>
          <w:p w14:paraId="41350A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683932E" w14:textId="77777777" w:rsidTr="004302BA">
        <w:trPr>
          <w:cantSplit/>
        </w:trPr>
        <w:tc>
          <w:tcPr>
            <w:tcW w:w="4467" w:type="dxa"/>
          </w:tcPr>
          <w:p w14:paraId="089711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direct that the court fee item in the cost order, which a party is ordered to pay under Article 237(1) and (2), not exceed the court fee charged to this party. Where this party is a defendant in a case at the subdistrict court and was not charged a court fee, the court may direct that the court fee item in the cost order not exceed the court fee that this party would have owed if it had been the claimant. </w:t>
            </w:r>
          </w:p>
        </w:tc>
      </w:tr>
      <w:tr w:rsidR="001727D6" w:rsidRPr="00303DD0" w14:paraId="6CC4CA7D" w14:textId="77777777" w:rsidTr="004302BA">
        <w:trPr>
          <w:cantSplit/>
        </w:trPr>
        <w:tc>
          <w:tcPr>
            <w:tcW w:w="4467" w:type="dxa"/>
          </w:tcPr>
          <w:p w14:paraId="20B221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so decide where it determines that an order to pay the higher court fee would cause manifest injustice, given the successful party's process position. </w:t>
            </w:r>
          </w:p>
        </w:tc>
      </w:tr>
      <w:tr w:rsidR="001727D6" w:rsidRPr="00303DD0" w14:paraId="0E01252B" w14:textId="77777777" w:rsidTr="004302BA">
        <w:trPr>
          <w:cantSplit/>
        </w:trPr>
        <w:tc>
          <w:tcPr>
            <w:tcW w:w="4467" w:type="dxa"/>
          </w:tcPr>
          <w:p w14:paraId="549909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This decision is not subject to any higher remedy.</w:t>
            </w:r>
          </w:p>
        </w:tc>
      </w:tr>
      <w:tr w:rsidR="001727D6" w:rsidRPr="00303DD0" w14:paraId="38DFC418" w14:textId="77777777" w:rsidTr="004302BA">
        <w:trPr>
          <w:cantSplit/>
        </w:trPr>
        <w:tc>
          <w:tcPr>
            <w:tcW w:w="4467" w:type="dxa"/>
          </w:tcPr>
          <w:p w14:paraId="5CFB89B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238</w:t>
            </w:r>
          </w:p>
        </w:tc>
      </w:tr>
      <w:tr w:rsidR="001727D6" w:rsidRPr="00303DD0" w14:paraId="76C600A1" w14:textId="77777777" w:rsidTr="004302BA">
        <w:trPr>
          <w:cantSplit/>
        </w:trPr>
        <w:tc>
          <w:tcPr>
            <w:tcW w:w="4467" w:type="dxa"/>
          </w:tcPr>
          <w:p w14:paraId="7B729B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8980688" w14:textId="77777777" w:rsidTr="004302BA">
        <w:trPr>
          <w:cantSplit/>
        </w:trPr>
        <w:tc>
          <w:tcPr>
            <w:tcW w:w="4467" w:type="dxa"/>
          </w:tcPr>
          <w:p w14:paraId="251318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where parties may act pro se, if the unsuccessful party's counterparty acts without an authorised representative, the costs ordered against the unsuccessful party include an amount to be set by the court for necessary travel and accommodation expenses incurred by that counterparty. </w:t>
            </w:r>
          </w:p>
        </w:tc>
      </w:tr>
      <w:tr w:rsidR="001727D6" w:rsidRPr="00303DD0" w14:paraId="3BDD7A3D" w14:textId="77777777" w:rsidTr="004302BA">
        <w:trPr>
          <w:cantSplit/>
        </w:trPr>
        <w:tc>
          <w:tcPr>
            <w:tcW w:w="4467" w:type="dxa"/>
          </w:tcPr>
          <w:p w14:paraId="2B3F70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order for costs against the unsuccessful party, the court may also set an amount as compensation for the counterparty's time that was spent on the case and was necessary.</w:t>
            </w:r>
          </w:p>
        </w:tc>
      </w:tr>
      <w:tr w:rsidR="001727D6" w:rsidRPr="00303DD0" w14:paraId="3F44C6B7" w14:textId="77777777" w:rsidTr="004302BA">
        <w:trPr>
          <w:cantSplit/>
        </w:trPr>
        <w:tc>
          <w:tcPr>
            <w:tcW w:w="4467" w:type="dxa"/>
          </w:tcPr>
          <w:p w14:paraId="3AA74D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15193B2" w14:textId="77777777" w:rsidTr="004302BA">
        <w:trPr>
          <w:cantSplit/>
        </w:trPr>
        <w:tc>
          <w:tcPr>
            <w:tcW w:w="4467" w:type="dxa"/>
          </w:tcPr>
          <w:p w14:paraId="4C883B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unsuccessful party's counterparty has an authorised representative in the proceedings, the court includes an amount for the authorised representative's fees and necessary expenses, except where the court rules otherwise for reasons stated in the judgment.</w:t>
            </w:r>
          </w:p>
        </w:tc>
      </w:tr>
      <w:tr w:rsidR="001727D6" w:rsidRPr="00303DD0" w14:paraId="616CD3A7" w14:textId="77777777" w:rsidTr="004302BA">
        <w:trPr>
          <w:cantSplit/>
        </w:trPr>
        <w:tc>
          <w:tcPr>
            <w:tcW w:w="4467" w:type="dxa"/>
          </w:tcPr>
          <w:p w14:paraId="519BCF4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239</w:t>
            </w:r>
          </w:p>
        </w:tc>
      </w:tr>
      <w:tr w:rsidR="001727D6" w:rsidRPr="00303DD0" w14:paraId="5BF66567" w14:textId="77777777" w:rsidTr="004302BA">
        <w:trPr>
          <w:cantSplit/>
        </w:trPr>
        <w:tc>
          <w:tcPr>
            <w:tcW w:w="4467" w:type="dxa"/>
          </w:tcPr>
          <w:p w14:paraId="270092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in which parties may not act pro se, the counterparty's lawyer's fees and expenses are the only cost items that may be charged to the unsuccessful party.</w:t>
            </w:r>
          </w:p>
        </w:tc>
      </w:tr>
      <w:tr w:rsidR="001727D6" w:rsidRPr="00303DD0" w14:paraId="22D43E23" w14:textId="77777777" w:rsidTr="004302BA">
        <w:trPr>
          <w:cantSplit/>
        </w:trPr>
        <w:tc>
          <w:tcPr>
            <w:tcW w:w="4467" w:type="dxa"/>
          </w:tcPr>
          <w:p w14:paraId="169D125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240</w:t>
            </w:r>
          </w:p>
        </w:tc>
      </w:tr>
      <w:tr w:rsidR="001727D6" w:rsidRPr="00303DD0" w14:paraId="69D83FFA" w14:textId="77777777" w:rsidTr="004302BA">
        <w:trPr>
          <w:cantSplit/>
        </w:trPr>
        <w:tc>
          <w:tcPr>
            <w:tcW w:w="4467" w:type="dxa"/>
          </w:tcPr>
          <w:p w14:paraId="43608B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costs of official acts performed by bailiffs are computed in accordance with the rates set by executive decree.</w:t>
            </w:r>
          </w:p>
        </w:tc>
      </w:tr>
      <w:tr w:rsidR="001727D6" w:rsidRPr="00303DD0" w14:paraId="378E0113" w14:textId="77777777" w:rsidTr="004302BA">
        <w:trPr>
          <w:cantSplit/>
        </w:trPr>
        <w:tc>
          <w:tcPr>
            <w:tcW w:w="4467" w:type="dxa"/>
          </w:tcPr>
          <w:p w14:paraId="281B3A0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241</w:t>
            </w:r>
          </w:p>
        </w:tc>
      </w:tr>
      <w:tr w:rsidR="001727D6" w:rsidRPr="00303DD0" w14:paraId="77B2E722" w14:textId="77777777" w:rsidTr="004302BA">
        <w:trPr>
          <w:cantSplit/>
        </w:trPr>
        <w:tc>
          <w:tcPr>
            <w:tcW w:w="4467" w:type="dxa"/>
          </w:tcPr>
          <w:p w14:paraId="5DCC0A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not award the counterparty compensation for costs on the basis of Article 6:96(2) of the Civil Code, where these costs are for work that ordinarily is covered by the cost awards under Articles 237 to 240 inclusive, such as the costs for preparing documents in the action and for preparing the case and the case file. In such cases, only the rules regarding the costs of process apply. </w:t>
            </w:r>
          </w:p>
        </w:tc>
      </w:tr>
      <w:tr w:rsidR="001727D6" w:rsidRPr="00303DD0" w14:paraId="084D1B83" w14:textId="77777777" w:rsidTr="004302BA">
        <w:trPr>
          <w:cantSplit/>
        </w:trPr>
        <w:tc>
          <w:tcPr>
            <w:tcW w:w="4467" w:type="dxa"/>
          </w:tcPr>
          <w:p w14:paraId="2559FD0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Article does not apply to costs as referred to in Article 6:96(5) of the Civil Code.</w:t>
            </w:r>
          </w:p>
        </w:tc>
      </w:tr>
      <w:tr w:rsidR="001727D6" w:rsidRPr="00303DD0" w14:paraId="5AD0FBBB" w14:textId="77777777" w:rsidTr="004302BA">
        <w:trPr>
          <w:cantSplit/>
        </w:trPr>
        <w:tc>
          <w:tcPr>
            <w:tcW w:w="4467" w:type="dxa"/>
          </w:tcPr>
          <w:p w14:paraId="112530E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242</w:t>
            </w:r>
          </w:p>
        </w:tc>
      </w:tr>
      <w:tr w:rsidR="001727D6" w:rsidRPr="00303DD0" w14:paraId="6A10CA9A" w14:textId="77777777" w:rsidTr="004302BA">
        <w:trPr>
          <w:cantSplit/>
        </w:trPr>
        <w:tc>
          <w:tcPr>
            <w:tcW w:w="4467" w:type="dxa"/>
          </w:tcPr>
          <w:p w14:paraId="1E56268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41785BF" w14:textId="77777777" w:rsidTr="004302BA">
        <w:trPr>
          <w:cantSplit/>
        </w:trPr>
        <w:tc>
          <w:tcPr>
            <w:tcW w:w="4467" w:type="dxa"/>
          </w:tcPr>
          <w:p w14:paraId="213973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on its own initiative, reduce amounts where it determines that they were agreed in respect of compensation of costs of process, or of the extrajudicial costs as referred to in Article 6:96(2)(b) and (c) of the Civil Code. The court may not reduce such costs to an amount lower than the amount of the costs of process to be determined in accordance with the law or to the amount of the extrajudicial costs which are reasonable to charge to the counterparty, given the rates usually charged to clients.</w:t>
            </w:r>
          </w:p>
        </w:tc>
      </w:tr>
      <w:tr w:rsidR="001727D6" w:rsidRPr="00303DD0" w14:paraId="1D15E3A7" w14:textId="77777777" w:rsidTr="004302BA">
        <w:trPr>
          <w:cantSplit/>
        </w:trPr>
        <w:tc>
          <w:tcPr>
            <w:tcW w:w="4467" w:type="dxa"/>
          </w:tcPr>
          <w:p w14:paraId="0572B8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0F79E45" w14:textId="77777777" w:rsidTr="004302BA">
        <w:trPr>
          <w:cantSplit/>
        </w:trPr>
        <w:tc>
          <w:tcPr>
            <w:tcW w:w="4467" w:type="dxa"/>
          </w:tcPr>
          <w:p w14:paraId="6BCB4A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242(1) does not apply to costs as referred to in Article 6:96(5) of the Civil Code and to agreements that serve to settle a dispute that has arisen.</w:t>
            </w:r>
          </w:p>
        </w:tc>
      </w:tr>
      <w:tr w:rsidR="001727D6" w:rsidRPr="00303DD0" w14:paraId="4B1A2E02" w14:textId="77777777" w:rsidTr="004302BA">
        <w:trPr>
          <w:cantSplit/>
        </w:trPr>
        <w:tc>
          <w:tcPr>
            <w:tcW w:w="4467" w:type="dxa"/>
          </w:tcPr>
          <w:p w14:paraId="667FACE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243</w:t>
            </w:r>
          </w:p>
        </w:tc>
      </w:tr>
      <w:tr w:rsidR="001727D6" w:rsidRPr="00303DD0" w14:paraId="7DB2F3A2" w14:textId="77777777" w:rsidTr="004302BA">
        <w:trPr>
          <w:cantSplit/>
        </w:trPr>
        <w:tc>
          <w:tcPr>
            <w:tcW w:w="4467" w:type="dxa"/>
          </w:tcPr>
          <w:p w14:paraId="4663CCC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01-11-2010]</w:t>
            </w:r>
          </w:p>
        </w:tc>
      </w:tr>
      <w:tr w:rsidR="001727D6" w:rsidRPr="00303DD0" w14:paraId="1A0EB7CD" w14:textId="77777777" w:rsidTr="004302BA">
        <w:trPr>
          <w:cantSplit/>
        </w:trPr>
        <w:tc>
          <w:tcPr>
            <w:tcW w:w="4467" w:type="dxa"/>
          </w:tcPr>
          <w:p w14:paraId="553980C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244</w:t>
            </w:r>
          </w:p>
        </w:tc>
      </w:tr>
      <w:tr w:rsidR="001727D6" w:rsidRPr="00303DD0" w14:paraId="499B51C4" w14:textId="77777777" w:rsidTr="004302BA">
        <w:trPr>
          <w:cantSplit/>
        </w:trPr>
        <w:tc>
          <w:tcPr>
            <w:tcW w:w="4467" w:type="dxa"/>
          </w:tcPr>
          <w:p w14:paraId="41ADF4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2082C44" w14:textId="77777777" w:rsidTr="004302BA">
        <w:trPr>
          <w:cantSplit/>
        </w:trPr>
        <w:tc>
          <w:tcPr>
            <w:tcW w:w="4467" w:type="dxa"/>
          </w:tcPr>
          <w:p w14:paraId="669CA2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with respect to a party, under Article 191(3), a provisional debit has been created for the amount of the expenses and fees of the experts, the court orders, on its own initiative, that the party ordered to pay the costs of process pay this amount to the clerk.</w:t>
            </w:r>
          </w:p>
        </w:tc>
      </w:tr>
      <w:tr w:rsidR="001727D6" w:rsidRPr="00303DD0" w14:paraId="6FD21779" w14:textId="77777777" w:rsidTr="004302BA">
        <w:trPr>
          <w:cantSplit/>
        </w:trPr>
        <w:tc>
          <w:tcPr>
            <w:tcW w:w="4467" w:type="dxa"/>
          </w:tcPr>
          <w:p w14:paraId="2E96F21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06C6CF6" w14:textId="77777777" w:rsidTr="004302BA">
        <w:trPr>
          <w:cantSplit/>
        </w:trPr>
        <w:tc>
          <w:tcPr>
            <w:tcW w:w="4467" w:type="dxa"/>
          </w:tcPr>
          <w:p w14:paraId="69DB62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each party is ordered to bear its own costs, in whole or in part, the court determines which part of the amount referred to in Article 244(1) is to be borne by each of the parties and orders them to make payments to the clerk accordingly.</w:t>
            </w:r>
          </w:p>
        </w:tc>
      </w:tr>
      <w:tr w:rsidR="001727D6" w:rsidRPr="00303DD0" w14:paraId="7067BE3A" w14:textId="77777777" w:rsidTr="004302BA">
        <w:trPr>
          <w:cantSplit/>
        </w:trPr>
        <w:tc>
          <w:tcPr>
            <w:tcW w:w="4467" w:type="dxa"/>
          </w:tcPr>
          <w:p w14:paraId="7A9CE7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42413BF" w14:textId="77777777" w:rsidTr="004302BA">
        <w:trPr>
          <w:cantSplit/>
        </w:trPr>
        <w:tc>
          <w:tcPr>
            <w:tcW w:w="4467" w:type="dxa"/>
          </w:tcPr>
          <w:p w14:paraId="56F9B1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second sentence of Article 202(2) applies.</w:t>
            </w:r>
          </w:p>
        </w:tc>
      </w:tr>
      <w:tr w:rsidR="001727D6" w:rsidRPr="00303DD0" w14:paraId="7125BADA" w14:textId="77777777" w:rsidTr="004302BA">
        <w:trPr>
          <w:cantSplit/>
        </w:trPr>
        <w:tc>
          <w:tcPr>
            <w:tcW w:w="4467" w:type="dxa"/>
          </w:tcPr>
          <w:p w14:paraId="371664C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245</w:t>
            </w:r>
          </w:p>
        </w:tc>
      </w:tr>
      <w:tr w:rsidR="001727D6" w:rsidRPr="00303DD0" w14:paraId="35C78941" w14:textId="77777777" w:rsidTr="004302BA">
        <w:trPr>
          <w:cantSplit/>
        </w:trPr>
        <w:tc>
          <w:tcPr>
            <w:tcW w:w="4467" w:type="dxa"/>
          </w:tcPr>
          <w:p w14:paraId="4F7E27B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A1467C7" w14:textId="77777777" w:rsidTr="004302BA">
        <w:trPr>
          <w:cantSplit/>
        </w:trPr>
        <w:tc>
          <w:tcPr>
            <w:tcW w:w="4467" w:type="dxa"/>
          </w:tcPr>
          <w:p w14:paraId="42E945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it is determined that a party does not exist, an order for costs, where appropriate, is not made against the party in whose name actions were taken in the case, but against that party's authorised representative or lawyer. The same rule applies where a party's appearance in the action was invalid because the party was not represented by an authorised person or because an unauthorised person gave instructions for the action. If the order is made against an authorised representative or lawyer, this rule is without prejudice to the authorised representative's or lawyer's right of recovery against the person who gave instructions.</w:t>
            </w:r>
          </w:p>
        </w:tc>
      </w:tr>
      <w:tr w:rsidR="001727D6" w:rsidRPr="00303DD0" w14:paraId="1D75DB37" w14:textId="77777777" w:rsidTr="004302BA">
        <w:trPr>
          <w:cantSplit/>
        </w:trPr>
        <w:tc>
          <w:tcPr>
            <w:tcW w:w="4467" w:type="dxa"/>
          </w:tcPr>
          <w:p w14:paraId="4BDDF7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6B4FA4F" w14:textId="77777777" w:rsidTr="004302BA">
        <w:trPr>
          <w:cantSplit/>
        </w:trPr>
        <w:tc>
          <w:tcPr>
            <w:tcW w:w="4467" w:type="dxa"/>
          </w:tcPr>
          <w:p w14:paraId="4D6780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giving its judgment, the court allows the respective party to present and explain its arguments.</w:t>
            </w:r>
          </w:p>
        </w:tc>
      </w:tr>
      <w:tr w:rsidR="001727D6" w:rsidRPr="00303DD0" w14:paraId="0EB0D5B0" w14:textId="77777777" w:rsidTr="004302BA">
        <w:trPr>
          <w:cantSplit/>
        </w:trPr>
        <w:tc>
          <w:tcPr>
            <w:tcW w:w="4467" w:type="dxa"/>
          </w:tcPr>
          <w:p w14:paraId="37F35FD9" w14:textId="77777777" w:rsidR="001727D6" w:rsidRPr="00303DD0" w:rsidRDefault="001727D6" w:rsidP="004302BA">
            <w:pPr>
              <w:pStyle w:val="DCCPHEAD3"/>
              <w:rPr>
                <w:lang w:val="en-GB"/>
              </w:rPr>
            </w:pPr>
            <w:bookmarkStart w:id="40" w:name="_Toc187761042"/>
            <w:r w:rsidRPr="00303DD0">
              <w:rPr>
                <w:lang w:val="en-GB"/>
              </w:rPr>
              <w:t>SECTION 13 - DISCONTINUANCE</w:t>
            </w:r>
            <w:bookmarkEnd w:id="40"/>
          </w:p>
        </w:tc>
      </w:tr>
      <w:tr w:rsidR="001727D6" w:rsidRPr="00303DD0" w14:paraId="44A38A6A" w14:textId="77777777" w:rsidTr="004302BA">
        <w:trPr>
          <w:cantSplit/>
          <w:trHeight w:val="511"/>
        </w:trPr>
        <w:tc>
          <w:tcPr>
            <w:tcW w:w="4467" w:type="dxa"/>
          </w:tcPr>
          <w:p w14:paraId="310269D9" w14:textId="77777777" w:rsidR="001727D6" w:rsidRPr="00303DD0" w:rsidRDefault="001727D6" w:rsidP="004302BA">
            <w:pPr>
              <w:pStyle w:val="DCCPHEAD4"/>
              <w:rPr>
                <w:lang w:val="en-GB"/>
              </w:rPr>
            </w:pPr>
            <w:bookmarkStart w:id="41" w:name="_Toc187761043"/>
            <w:r w:rsidRPr="00303DD0">
              <w:rPr>
                <w:lang w:val="en-GB"/>
              </w:rPr>
              <w:t xml:space="preserve">§ 1. </w:t>
            </w:r>
            <w:r w:rsidRPr="00303DD0">
              <w:t xml:space="preserve">– </w:t>
            </w:r>
            <w:r w:rsidRPr="00303DD0">
              <w:rPr>
                <w:lang w:val="en-GB"/>
              </w:rPr>
              <w:t>Discontinuance by striking off</w:t>
            </w:r>
            <w:bookmarkEnd w:id="41"/>
          </w:p>
        </w:tc>
      </w:tr>
      <w:tr w:rsidR="001727D6" w:rsidRPr="00303DD0" w14:paraId="50822514" w14:textId="77777777" w:rsidTr="004302BA">
        <w:trPr>
          <w:cantSplit/>
        </w:trPr>
        <w:tc>
          <w:tcPr>
            <w:tcW w:w="4467" w:type="dxa"/>
          </w:tcPr>
          <w:p w14:paraId="5101E38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246</w:t>
            </w:r>
          </w:p>
        </w:tc>
      </w:tr>
      <w:tr w:rsidR="001727D6" w:rsidRPr="00303DD0" w14:paraId="33D8B955" w14:textId="77777777" w:rsidTr="004302BA">
        <w:trPr>
          <w:cantSplit/>
        </w:trPr>
        <w:tc>
          <w:tcPr>
            <w:tcW w:w="4467" w:type="dxa"/>
          </w:tcPr>
          <w:p w14:paraId="2BD560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86E31F1" w14:textId="77777777" w:rsidTr="004302BA">
        <w:trPr>
          <w:cantSplit/>
        </w:trPr>
        <w:tc>
          <w:tcPr>
            <w:tcW w:w="4467" w:type="dxa"/>
          </w:tcPr>
          <w:p w14:paraId="1C4AB0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so wish, the case is struck off the court calendar.</w:t>
            </w:r>
          </w:p>
        </w:tc>
      </w:tr>
      <w:tr w:rsidR="001727D6" w:rsidRPr="00303DD0" w14:paraId="3B6E7D8D" w14:textId="77777777" w:rsidTr="004302BA">
        <w:trPr>
          <w:cantSplit/>
        </w:trPr>
        <w:tc>
          <w:tcPr>
            <w:tcW w:w="4467" w:type="dxa"/>
          </w:tcPr>
          <w:p w14:paraId="367ED9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06AAEB9" w14:textId="77777777" w:rsidTr="004302BA">
        <w:trPr>
          <w:cantSplit/>
        </w:trPr>
        <w:tc>
          <w:tcPr>
            <w:tcW w:w="4467" w:type="dxa"/>
          </w:tcPr>
          <w:p w14:paraId="18D362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Striking the case off the court calendar, in and of itself, has no legal consequences. </w:t>
            </w:r>
          </w:p>
        </w:tc>
      </w:tr>
      <w:tr w:rsidR="001727D6" w:rsidRPr="00303DD0" w14:paraId="5F36DAD8" w14:textId="77777777" w:rsidTr="004302BA">
        <w:trPr>
          <w:cantSplit/>
        </w:trPr>
        <w:tc>
          <w:tcPr>
            <w:tcW w:w="4467" w:type="dxa"/>
          </w:tcPr>
          <w:p w14:paraId="17BD96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determine the legal consequences by agreement.</w:t>
            </w:r>
          </w:p>
        </w:tc>
      </w:tr>
      <w:tr w:rsidR="001727D6" w:rsidRPr="00303DD0" w14:paraId="19280B45" w14:textId="77777777" w:rsidTr="004302BA">
        <w:trPr>
          <w:cantSplit/>
        </w:trPr>
        <w:tc>
          <w:tcPr>
            <w:tcW w:w="4467" w:type="dxa"/>
          </w:tcPr>
          <w:p w14:paraId="5676730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247</w:t>
            </w:r>
          </w:p>
        </w:tc>
      </w:tr>
      <w:tr w:rsidR="001727D6" w:rsidRPr="00303DD0" w14:paraId="65BF51D1" w14:textId="77777777" w:rsidTr="004302BA">
        <w:trPr>
          <w:cantSplit/>
        </w:trPr>
        <w:tc>
          <w:tcPr>
            <w:tcW w:w="4467" w:type="dxa"/>
          </w:tcPr>
          <w:p w14:paraId="3045183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are allowed to express their views and none of them indicates that the action should move forward, the matter may be struck off the court calendar on the court's own initiative.</w:t>
            </w:r>
          </w:p>
        </w:tc>
      </w:tr>
      <w:tr w:rsidR="001727D6" w:rsidRPr="00303DD0" w14:paraId="1EF96B0F" w14:textId="77777777" w:rsidTr="004302BA">
        <w:trPr>
          <w:cantSplit/>
        </w:trPr>
        <w:tc>
          <w:tcPr>
            <w:tcW w:w="4467" w:type="dxa"/>
          </w:tcPr>
          <w:p w14:paraId="77B2BC9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248</w:t>
            </w:r>
          </w:p>
        </w:tc>
      </w:tr>
      <w:tr w:rsidR="001727D6" w:rsidRPr="00303DD0" w14:paraId="6F6C0517" w14:textId="77777777" w:rsidTr="004302BA">
        <w:trPr>
          <w:cantSplit/>
        </w:trPr>
        <w:tc>
          <w:tcPr>
            <w:tcW w:w="4467" w:type="dxa"/>
          </w:tcPr>
          <w:p w14:paraId="618CEA8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Where a provisional debit has been created with respect to a party under Article 191(3) in the amount of the expert's expenses and fees, the court determines under Article 244(2)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which part of the amount each of the parties is to bear and orders them to make payments to the clerk accordingly.</w:t>
            </w:r>
          </w:p>
          <w:p w14:paraId="760D1859"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6F8DD29" w14:textId="77777777" w:rsidTr="004302BA">
        <w:trPr>
          <w:cantSplit/>
          <w:trHeight w:val="511"/>
        </w:trPr>
        <w:tc>
          <w:tcPr>
            <w:tcW w:w="4467" w:type="dxa"/>
          </w:tcPr>
          <w:p w14:paraId="1E0C3FD0" w14:textId="77777777" w:rsidR="001727D6" w:rsidRPr="00303DD0" w:rsidRDefault="001727D6" w:rsidP="004302BA">
            <w:pPr>
              <w:pStyle w:val="DCCPHEAD4"/>
              <w:rPr>
                <w:lang w:val="en-GB"/>
              </w:rPr>
            </w:pPr>
            <w:bookmarkStart w:id="42" w:name="_Toc187761044"/>
            <w:r w:rsidRPr="00303DD0">
              <w:rPr>
                <w:lang w:val="en-GB"/>
              </w:rPr>
              <w:t xml:space="preserve">§ 2. </w:t>
            </w:r>
            <w:r w:rsidRPr="00303DD0">
              <w:t>–</w:t>
            </w:r>
            <w:r w:rsidRPr="00303DD0">
              <w:rPr>
                <w:lang w:val="en-GB"/>
              </w:rPr>
              <w:t xml:space="preserve"> Discontinuance by withdrawal</w:t>
            </w:r>
            <w:bookmarkEnd w:id="42"/>
          </w:p>
        </w:tc>
      </w:tr>
      <w:tr w:rsidR="001727D6" w:rsidRPr="00303DD0" w14:paraId="2D6E0526" w14:textId="77777777" w:rsidTr="004302BA">
        <w:trPr>
          <w:cantSplit/>
        </w:trPr>
        <w:tc>
          <w:tcPr>
            <w:tcW w:w="4467" w:type="dxa"/>
          </w:tcPr>
          <w:p w14:paraId="24495C7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249</w:t>
            </w:r>
          </w:p>
        </w:tc>
      </w:tr>
      <w:tr w:rsidR="001727D6" w:rsidRPr="00303DD0" w14:paraId="4D2D4A70" w14:textId="77777777" w:rsidTr="004302BA">
        <w:trPr>
          <w:cantSplit/>
        </w:trPr>
        <w:tc>
          <w:tcPr>
            <w:tcW w:w="4467" w:type="dxa"/>
          </w:tcPr>
          <w:p w14:paraId="70C83F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A52B302" w14:textId="77777777" w:rsidTr="004302BA">
        <w:trPr>
          <w:cantSplit/>
        </w:trPr>
        <w:tc>
          <w:tcPr>
            <w:tcW w:w="4467" w:type="dxa"/>
          </w:tcPr>
          <w:p w14:paraId="5D8D8C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may withdraw its case until such time as the defendant has submitted a statement of defence.</w:t>
            </w:r>
          </w:p>
        </w:tc>
      </w:tr>
      <w:tr w:rsidR="001727D6" w:rsidRPr="00303DD0" w14:paraId="26587FBB" w14:textId="77777777" w:rsidTr="004302BA">
        <w:trPr>
          <w:cantSplit/>
        </w:trPr>
        <w:tc>
          <w:tcPr>
            <w:tcW w:w="4467" w:type="dxa"/>
          </w:tcPr>
          <w:p w14:paraId="71AA1E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BD23DCF" w14:textId="77777777" w:rsidTr="004302BA">
        <w:trPr>
          <w:cantSplit/>
        </w:trPr>
        <w:tc>
          <w:tcPr>
            <w:tcW w:w="4467" w:type="dxa"/>
          </w:tcPr>
          <w:p w14:paraId="2C28FF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must pay the defendant's costs of process.</w:t>
            </w:r>
          </w:p>
        </w:tc>
      </w:tr>
      <w:tr w:rsidR="001727D6" w:rsidRPr="00303DD0" w14:paraId="3007EFBC" w14:textId="77777777" w:rsidTr="004302BA">
        <w:trPr>
          <w:cantSplit/>
        </w:trPr>
        <w:tc>
          <w:tcPr>
            <w:tcW w:w="4467" w:type="dxa"/>
          </w:tcPr>
          <w:p w14:paraId="0B9A0D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2C462CC" w14:textId="77777777" w:rsidTr="004302BA">
        <w:trPr>
          <w:cantSplit/>
        </w:trPr>
        <w:tc>
          <w:tcPr>
            <w:tcW w:w="4467" w:type="dxa"/>
          </w:tcPr>
          <w:p w14:paraId="3B84DA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248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738156A" w14:textId="77777777" w:rsidTr="004302BA">
        <w:trPr>
          <w:cantSplit/>
        </w:trPr>
        <w:tc>
          <w:tcPr>
            <w:tcW w:w="4467" w:type="dxa"/>
          </w:tcPr>
          <w:p w14:paraId="730F262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250</w:t>
            </w:r>
          </w:p>
        </w:tc>
      </w:tr>
      <w:tr w:rsidR="001727D6" w:rsidRPr="00303DD0" w14:paraId="15DF324D" w14:textId="77777777" w:rsidTr="004302BA">
        <w:trPr>
          <w:cantSplit/>
        </w:trPr>
        <w:tc>
          <w:tcPr>
            <w:tcW w:w="4467" w:type="dxa"/>
          </w:tcPr>
          <w:p w14:paraId="2D9A5C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E7E744F" w14:textId="77777777" w:rsidTr="004302BA">
        <w:trPr>
          <w:cantSplit/>
        </w:trPr>
        <w:tc>
          <w:tcPr>
            <w:tcW w:w="4467" w:type="dxa"/>
          </w:tcPr>
          <w:p w14:paraId="2E9969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Withdrawal is done by court calendar brief.</w:t>
            </w:r>
          </w:p>
        </w:tc>
      </w:tr>
      <w:tr w:rsidR="001727D6" w:rsidRPr="00303DD0" w14:paraId="29511F56" w14:textId="77777777" w:rsidTr="004302BA">
        <w:trPr>
          <w:cantSplit/>
        </w:trPr>
        <w:tc>
          <w:tcPr>
            <w:tcW w:w="4467" w:type="dxa"/>
          </w:tcPr>
          <w:p w14:paraId="6440E9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94B8B7A" w14:textId="77777777" w:rsidTr="004302BA">
        <w:trPr>
          <w:cantSplit/>
        </w:trPr>
        <w:tc>
          <w:tcPr>
            <w:tcW w:w="4467" w:type="dxa"/>
          </w:tcPr>
          <w:p w14:paraId="282BF4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withdrawal is done by a lawyer or authorised representative, they must submit a specific power of attorney issued by the claimant to that effect.</w:t>
            </w:r>
          </w:p>
        </w:tc>
      </w:tr>
      <w:tr w:rsidR="001727D6" w:rsidRPr="00303DD0" w14:paraId="09E7C462" w14:textId="77777777" w:rsidTr="004302BA">
        <w:trPr>
          <w:cantSplit/>
        </w:trPr>
        <w:tc>
          <w:tcPr>
            <w:tcW w:w="4467" w:type="dxa"/>
          </w:tcPr>
          <w:p w14:paraId="2232976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31CAF0B" w14:textId="77777777" w:rsidTr="004302BA">
        <w:trPr>
          <w:cantSplit/>
        </w:trPr>
        <w:tc>
          <w:tcPr>
            <w:tcW w:w="4467" w:type="dxa"/>
          </w:tcPr>
          <w:p w14:paraId="1B6595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Without prejudice to Article 3:316(2) of the Civil Code, withdrawal restores the parties by operation of law to their situation as if the action had not been pending in that instance.</w:t>
            </w:r>
          </w:p>
        </w:tc>
      </w:tr>
      <w:tr w:rsidR="001727D6" w:rsidRPr="00303DD0" w14:paraId="63854A1F" w14:textId="77777777" w:rsidTr="004302BA">
        <w:trPr>
          <w:cantSplit/>
        </w:trPr>
        <w:tc>
          <w:tcPr>
            <w:tcW w:w="4467" w:type="dxa"/>
          </w:tcPr>
          <w:p w14:paraId="1E7402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F5D3CC4" w14:textId="77777777" w:rsidTr="004302BA">
        <w:trPr>
          <w:cantSplit/>
        </w:trPr>
        <w:tc>
          <w:tcPr>
            <w:tcW w:w="4467" w:type="dxa"/>
          </w:tcPr>
          <w:p w14:paraId="0B7981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defendant so requests, the court issues an order with regard to payment of the costs. </w:t>
            </w:r>
          </w:p>
        </w:tc>
      </w:tr>
      <w:tr w:rsidR="001727D6" w:rsidRPr="00303DD0" w14:paraId="276C87E5" w14:textId="77777777" w:rsidTr="004302BA">
        <w:trPr>
          <w:cantSplit/>
        </w:trPr>
        <w:tc>
          <w:tcPr>
            <w:tcW w:w="4467" w:type="dxa"/>
          </w:tcPr>
          <w:p w14:paraId="46F105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order is enforceable notwithstanding any remedy.</w:t>
            </w:r>
          </w:p>
        </w:tc>
      </w:tr>
      <w:tr w:rsidR="001727D6" w:rsidRPr="00303DD0" w14:paraId="44ADCE08" w14:textId="77777777" w:rsidTr="004302BA">
        <w:trPr>
          <w:cantSplit/>
        </w:trPr>
        <w:tc>
          <w:tcPr>
            <w:tcW w:w="4467" w:type="dxa"/>
          </w:tcPr>
          <w:p w14:paraId="09A61C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2A8F73F" w14:textId="77777777" w:rsidTr="004302BA">
        <w:trPr>
          <w:cantSplit/>
        </w:trPr>
        <w:tc>
          <w:tcPr>
            <w:tcW w:w="4467" w:type="dxa"/>
          </w:tcPr>
          <w:p w14:paraId="5AC5E5E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After paying the costs, the claimant may re-initiate the claim.</w:t>
            </w:r>
          </w:p>
          <w:p w14:paraId="751145A0"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0FE37B01" w14:textId="77777777" w:rsidTr="004302BA">
        <w:trPr>
          <w:cantSplit/>
          <w:trHeight w:val="511"/>
        </w:trPr>
        <w:tc>
          <w:tcPr>
            <w:tcW w:w="4467" w:type="dxa"/>
          </w:tcPr>
          <w:p w14:paraId="172209E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t xml:space="preserve">§ 3. </w:t>
            </w:r>
            <w:r w:rsidRPr="00303DD0">
              <w:rPr>
                <w:rFonts w:ascii="Times New Roman" w:hAnsi="Times New Roman"/>
                <w:b/>
                <w:bCs/>
                <w:sz w:val="22"/>
                <w:szCs w:val="22"/>
                <w:lang w:val="nl-NL"/>
              </w:rPr>
              <w:t xml:space="preserve">– </w:t>
            </w:r>
            <w:r w:rsidRPr="00303DD0">
              <w:rPr>
                <w:rFonts w:ascii="Times New Roman" w:hAnsi="Times New Roman"/>
                <w:b/>
                <w:bCs/>
                <w:sz w:val="22"/>
                <w:szCs w:val="22"/>
                <w:lang w:val="en-GB"/>
              </w:rPr>
              <w:t>Discontinuance by dismissal</w:t>
            </w:r>
          </w:p>
        </w:tc>
      </w:tr>
      <w:tr w:rsidR="001727D6" w:rsidRPr="00303DD0" w14:paraId="07503397" w14:textId="77777777" w:rsidTr="004302BA">
        <w:trPr>
          <w:cantSplit/>
        </w:trPr>
        <w:tc>
          <w:tcPr>
            <w:tcW w:w="4467" w:type="dxa"/>
          </w:tcPr>
          <w:p w14:paraId="24F287C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251</w:t>
            </w:r>
          </w:p>
        </w:tc>
      </w:tr>
      <w:tr w:rsidR="001727D6" w:rsidRPr="00303DD0" w14:paraId="38DA7CF6" w14:textId="77777777" w:rsidTr="004302BA">
        <w:trPr>
          <w:cantSplit/>
        </w:trPr>
        <w:tc>
          <w:tcPr>
            <w:tcW w:w="4467" w:type="dxa"/>
          </w:tcPr>
          <w:p w14:paraId="2AD7EE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1ECDF5B" w14:textId="77777777" w:rsidTr="004302BA">
        <w:trPr>
          <w:cantSplit/>
        </w:trPr>
        <w:tc>
          <w:tcPr>
            <w:tcW w:w="4467" w:type="dxa"/>
          </w:tcPr>
          <w:p w14:paraId="30F8C0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next scheduled act of process is not carried out within a period of 12 months, and the counterparty to the party scheduled to carry out that act of process so requests, the court sets a court calendar date at which that counterparty may submit a claim for dismissal, or request a final extension for the party to carry out the act of process, or request judgment. </w:t>
            </w:r>
          </w:p>
        </w:tc>
      </w:tr>
      <w:tr w:rsidR="001727D6" w:rsidRPr="00303DD0" w14:paraId="79B44B1E" w14:textId="77777777" w:rsidTr="004302BA">
        <w:trPr>
          <w:cantSplit/>
        </w:trPr>
        <w:tc>
          <w:tcPr>
            <w:tcW w:w="4467" w:type="dxa"/>
          </w:tcPr>
          <w:p w14:paraId="074193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Alternatively, after 12 months have elapsed, the court may set a court calendar date on its own initiative to that end.</w:t>
            </w:r>
          </w:p>
        </w:tc>
      </w:tr>
      <w:tr w:rsidR="001727D6" w:rsidRPr="00303DD0" w14:paraId="25429F14" w14:textId="77777777" w:rsidTr="004302BA">
        <w:trPr>
          <w:cantSplit/>
        </w:trPr>
        <w:tc>
          <w:tcPr>
            <w:tcW w:w="4467" w:type="dxa"/>
          </w:tcPr>
          <w:p w14:paraId="14B2AA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7C996DF" w14:textId="77777777" w:rsidTr="004302BA">
        <w:trPr>
          <w:cantSplit/>
        </w:trPr>
        <w:tc>
          <w:tcPr>
            <w:tcW w:w="4467" w:type="dxa"/>
          </w:tcPr>
          <w:p w14:paraId="07DD81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sets the court calendar date referred to in Article 251(1) in both cases such that it is no later than 3 months after the court's decision.</w:t>
            </w:r>
          </w:p>
        </w:tc>
      </w:tr>
      <w:tr w:rsidR="001727D6" w:rsidRPr="00303DD0" w14:paraId="081568F6" w14:textId="77777777" w:rsidTr="004302BA">
        <w:trPr>
          <w:cantSplit/>
        </w:trPr>
        <w:tc>
          <w:tcPr>
            <w:tcW w:w="4467" w:type="dxa"/>
          </w:tcPr>
          <w:p w14:paraId="6BADDD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55071B7" w14:textId="77777777" w:rsidTr="004302BA">
        <w:trPr>
          <w:cantSplit/>
        </w:trPr>
        <w:tc>
          <w:tcPr>
            <w:tcW w:w="4467" w:type="dxa"/>
          </w:tcPr>
          <w:p w14:paraId="386853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Dismissal may only be claimed on the court calendar date set to that end if the non-compliant party has been given notice of the intended claim at least two weeks before that court calendar date.</w:t>
            </w:r>
          </w:p>
        </w:tc>
      </w:tr>
      <w:tr w:rsidR="001727D6" w:rsidRPr="00303DD0" w14:paraId="5B9888D0" w14:textId="77777777" w:rsidTr="004302BA">
        <w:trPr>
          <w:cantSplit/>
        </w:trPr>
        <w:tc>
          <w:tcPr>
            <w:tcW w:w="4467" w:type="dxa"/>
          </w:tcPr>
          <w:p w14:paraId="4A272A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4757DE7" w14:textId="77777777" w:rsidTr="004302BA">
        <w:trPr>
          <w:cantSplit/>
        </w:trPr>
        <w:tc>
          <w:tcPr>
            <w:tcW w:w="4467" w:type="dxa"/>
          </w:tcPr>
          <w:p w14:paraId="05C57D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grants the claim for dismissal, except where before or on that court calendar date:</w:t>
            </w:r>
          </w:p>
        </w:tc>
      </w:tr>
      <w:tr w:rsidR="001727D6" w:rsidRPr="00303DD0" w14:paraId="7F6222D0" w14:textId="77777777" w:rsidTr="004302BA">
        <w:trPr>
          <w:cantSplit/>
        </w:trPr>
        <w:tc>
          <w:tcPr>
            <w:tcW w:w="4467" w:type="dxa"/>
          </w:tcPr>
          <w:p w14:paraId="2A6BA9E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act of process is carried out; or</w:t>
            </w:r>
          </w:p>
        </w:tc>
      </w:tr>
      <w:tr w:rsidR="001727D6" w:rsidRPr="00303DD0" w14:paraId="5B90DB0A" w14:textId="77777777" w:rsidTr="004302BA">
        <w:trPr>
          <w:cantSplit/>
        </w:trPr>
        <w:tc>
          <w:tcPr>
            <w:tcW w:w="4467" w:type="dxa"/>
          </w:tcPr>
          <w:p w14:paraId="72DE77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counterparty to the party seeking dismissal shows that it is likely that there is a reason for the delay in the action which reasonably justifies the delay.</w:t>
            </w:r>
          </w:p>
        </w:tc>
      </w:tr>
      <w:tr w:rsidR="001727D6" w:rsidRPr="00303DD0" w14:paraId="4C077ADA" w14:textId="77777777" w:rsidTr="004302BA">
        <w:trPr>
          <w:cantSplit/>
        </w:trPr>
        <w:tc>
          <w:tcPr>
            <w:tcW w:w="4467" w:type="dxa"/>
          </w:tcPr>
          <w:p w14:paraId="5F2FE8E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B402F2D" w14:textId="77777777" w:rsidTr="004302BA">
        <w:trPr>
          <w:cantSplit/>
        </w:trPr>
        <w:tc>
          <w:tcPr>
            <w:tcW w:w="4467" w:type="dxa"/>
          </w:tcPr>
          <w:p w14:paraId="5600E4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act of process scheduled in the case is not carried out on or before the court calendar date set under Article 251(1), and the counterparty to the party that must carry out the act of process does not claim dismissal or express any other views on the next steps in the action as referred to in Article 251(1), the case is struck off the court calendar.</w:t>
            </w:r>
          </w:p>
        </w:tc>
      </w:tr>
      <w:tr w:rsidR="001727D6" w:rsidRPr="00303DD0" w14:paraId="19129A8A" w14:textId="77777777" w:rsidTr="004302BA">
        <w:trPr>
          <w:cantSplit/>
        </w:trPr>
        <w:tc>
          <w:tcPr>
            <w:tcW w:w="4467" w:type="dxa"/>
          </w:tcPr>
          <w:p w14:paraId="685ED4B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252</w:t>
            </w:r>
          </w:p>
        </w:tc>
      </w:tr>
      <w:tr w:rsidR="001727D6" w:rsidRPr="00303DD0" w14:paraId="3FC00DC3" w14:textId="77777777" w:rsidTr="004302BA">
        <w:trPr>
          <w:cantSplit/>
        </w:trPr>
        <w:tc>
          <w:tcPr>
            <w:tcW w:w="4467" w:type="dxa"/>
          </w:tcPr>
          <w:p w14:paraId="79BF6C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14831DA" w14:textId="77777777" w:rsidTr="004302BA">
        <w:trPr>
          <w:cantSplit/>
        </w:trPr>
        <w:tc>
          <w:tcPr>
            <w:tcW w:w="4467" w:type="dxa"/>
          </w:tcPr>
          <w:p w14:paraId="45DCC3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costs of the dismissed instance are allocated by operation of law such that each party bears its own costs. </w:t>
            </w:r>
          </w:p>
        </w:tc>
      </w:tr>
      <w:tr w:rsidR="001727D6" w:rsidRPr="00303DD0" w14:paraId="56D55019" w14:textId="77777777" w:rsidTr="004302BA">
        <w:trPr>
          <w:cantSplit/>
        </w:trPr>
        <w:tc>
          <w:tcPr>
            <w:tcW w:w="4467" w:type="dxa"/>
          </w:tcPr>
          <w:p w14:paraId="09AD42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appropriate, however, the court may order that a party bear the costs, in whole or in part.</w:t>
            </w:r>
          </w:p>
        </w:tc>
      </w:tr>
      <w:tr w:rsidR="001727D6" w:rsidRPr="00303DD0" w14:paraId="43781332" w14:textId="77777777" w:rsidTr="004302BA">
        <w:trPr>
          <w:cantSplit/>
        </w:trPr>
        <w:tc>
          <w:tcPr>
            <w:tcW w:w="4467" w:type="dxa"/>
          </w:tcPr>
          <w:p w14:paraId="506EBD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4AA0FC" w14:textId="77777777" w:rsidTr="004302BA">
        <w:trPr>
          <w:cantSplit/>
        </w:trPr>
        <w:tc>
          <w:tcPr>
            <w:tcW w:w="4467" w:type="dxa"/>
          </w:tcPr>
          <w:p w14:paraId="70853B8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248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041CD54C" w14:textId="77777777" w:rsidTr="004302BA">
        <w:trPr>
          <w:cantSplit/>
        </w:trPr>
        <w:tc>
          <w:tcPr>
            <w:tcW w:w="4467" w:type="dxa"/>
          </w:tcPr>
          <w:p w14:paraId="440EBAB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253</w:t>
            </w:r>
          </w:p>
        </w:tc>
      </w:tr>
      <w:tr w:rsidR="001727D6" w:rsidRPr="00303DD0" w14:paraId="7449FF3B" w14:textId="77777777" w:rsidTr="004302BA">
        <w:trPr>
          <w:cantSplit/>
        </w:trPr>
        <w:tc>
          <w:tcPr>
            <w:tcW w:w="4467" w:type="dxa"/>
          </w:tcPr>
          <w:p w14:paraId="612F72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FFE9519" w14:textId="77777777" w:rsidTr="004302BA">
        <w:trPr>
          <w:cantSplit/>
        </w:trPr>
        <w:tc>
          <w:tcPr>
            <w:tcW w:w="4467" w:type="dxa"/>
          </w:tcPr>
          <w:p w14:paraId="55D178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provisions in Article 3:316(2) of the Civil Code, dismissal restores the parties by operation of law to their situation as if the action had not been pending in this instance.</w:t>
            </w:r>
          </w:p>
        </w:tc>
      </w:tr>
      <w:tr w:rsidR="001727D6" w:rsidRPr="00303DD0" w14:paraId="68295C2F" w14:textId="77777777" w:rsidTr="004302BA">
        <w:trPr>
          <w:cantSplit/>
        </w:trPr>
        <w:tc>
          <w:tcPr>
            <w:tcW w:w="4467" w:type="dxa"/>
          </w:tcPr>
          <w:p w14:paraId="44AAD1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DFCAC45" w14:textId="77777777" w:rsidTr="004302BA">
        <w:trPr>
          <w:cantSplit/>
        </w:trPr>
        <w:tc>
          <w:tcPr>
            <w:tcW w:w="4467" w:type="dxa"/>
          </w:tcPr>
          <w:p w14:paraId="15C2672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 is re-initiated, the formal admissions and evidence presented in the dismissed instance may be re-used.</w:t>
            </w:r>
          </w:p>
        </w:tc>
      </w:tr>
      <w:tr w:rsidR="001727D6" w:rsidRPr="00303DD0" w14:paraId="0E96AC65" w14:textId="77777777" w:rsidTr="004302BA">
        <w:trPr>
          <w:cantSplit/>
        </w:trPr>
        <w:tc>
          <w:tcPr>
            <w:tcW w:w="4467" w:type="dxa"/>
          </w:tcPr>
          <w:p w14:paraId="4169B021" w14:textId="77777777" w:rsidR="001727D6" w:rsidRPr="00303DD0" w:rsidRDefault="001727D6" w:rsidP="004302BA">
            <w:pPr>
              <w:pStyle w:val="DCCPHEAD3"/>
              <w:rPr>
                <w:lang w:val="en-GB"/>
              </w:rPr>
            </w:pPr>
            <w:bookmarkStart w:id="43" w:name="_Toc187761045"/>
            <w:r w:rsidRPr="00303DD0">
              <w:rPr>
                <w:lang w:val="en-GB"/>
              </w:rPr>
              <w:t>SECTION 14 - SUMMARY PROCEEDINGS</w:t>
            </w:r>
            <w:bookmarkEnd w:id="43"/>
          </w:p>
        </w:tc>
      </w:tr>
      <w:tr w:rsidR="001727D6" w:rsidRPr="00303DD0" w14:paraId="1D5C54DA" w14:textId="77777777" w:rsidTr="004302BA">
        <w:trPr>
          <w:cantSplit/>
        </w:trPr>
        <w:tc>
          <w:tcPr>
            <w:tcW w:w="4467" w:type="dxa"/>
          </w:tcPr>
          <w:p w14:paraId="4560605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254</w:t>
            </w:r>
          </w:p>
        </w:tc>
      </w:tr>
      <w:tr w:rsidR="001727D6" w:rsidRPr="00303DD0" w14:paraId="1E08A4C4" w14:textId="77777777" w:rsidTr="004302BA">
        <w:trPr>
          <w:cantSplit/>
        </w:trPr>
        <w:tc>
          <w:tcPr>
            <w:tcW w:w="4467" w:type="dxa"/>
          </w:tcPr>
          <w:p w14:paraId="7A2FFC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1.</w:t>
            </w:r>
            <w:r w:rsidRPr="00303DD0">
              <w:rPr>
                <w:rFonts w:ascii="Times New Roman" w:hAnsi="Times New Roman"/>
                <w:sz w:val="22"/>
                <w:szCs w:val="22"/>
                <w:lang w:val="en-GB"/>
              </w:rPr>
              <w:tab/>
            </w:r>
          </w:p>
        </w:tc>
      </w:tr>
      <w:tr w:rsidR="001727D6" w:rsidRPr="00303DD0" w14:paraId="0B9BE001" w14:textId="77777777" w:rsidTr="004302BA">
        <w:trPr>
          <w:cantSplit/>
        </w:trPr>
        <w:tc>
          <w:tcPr>
            <w:tcW w:w="4467" w:type="dxa"/>
          </w:tcPr>
          <w:p w14:paraId="4CA5B19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in summary proceedings has jurisdiction to grant immediate measures if the matter is urgent and immediate measures prior to the judgment on the main action are appropriate, given the parties' interests.</w:t>
            </w:r>
          </w:p>
        </w:tc>
      </w:tr>
      <w:tr w:rsidR="001727D6" w:rsidRPr="00303DD0" w14:paraId="2A912A9B" w14:textId="77777777" w:rsidTr="004302BA">
        <w:trPr>
          <w:cantSplit/>
        </w:trPr>
        <w:tc>
          <w:tcPr>
            <w:tcW w:w="4467" w:type="dxa"/>
          </w:tcPr>
          <w:p w14:paraId="75ED45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BBAF42C" w14:textId="77777777" w:rsidTr="004302BA">
        <w:trPr>
          <w:cantSplit/>
        </w:trPr>
        <w:tc>
          <w:tcPr>
            <w:tcW w:w="4467" w:type="dxa"/>
          </w:tcPr>
          <w:p w14:paraId="1E1C38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the claimant's request, the court in summary proceedings may order a writ of summons to be served for a hearing on a particular date and at a particular time as appropriate in each case. The hearing may be at any time on any day, including a Sunday. </w:t>
            </w:r>
          </w:p>
        </w:tc>
      </w:tr>
      <w:tr w:rsidR="001727D6" w:rsidRPr="00303DD0" w14:paraId="4C7FCADC" w14:textId="77777777" w:rsidTr="004302BA">
        <w:trPr>
          <w:cantSplit/>
        </w:trPr>
        <w:tc>
          <w:tcPr>
            <w:tcW w:w="4467" w:type="dxa"/>
          </w:tcPr>
          <w:p w14:paraId="0E36199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in summary proceedings may order that the hearing be held in the court building or at any other location. </w:t>
            </w:r>
          </w:p>
        </w:tc>
      </w:tr>
      <w:tr w:rsidR="001727D6" w:rsidRPr="00303DD0" w14:paraId="64192ADC" w14:textId="77777777" w:rsidTr="004302BA">
        <w:trPr>
          <w:cantSplit/>
        </w:trPr>
        <w:tc>
          <w:tcPr>
            <w:tcW w:w="4467" w:type="dxa"/>
          </w:tcPr>
          <w:p w14:paraId="5D96251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in summary proceedings may make the scheduling order subject to conditions. The claimant must comply with any such conditions. </w:t>
            </w:r>
          </w:p>
        </w:tc>
      </w:tr>
      <w:tr w:rsidR="001727D6" w:rsidRPr="00303DD0" w14:paraId="49D82EAB" w14:textId="77777777" w:rsidTr="004302BA">
        <w:trPr>
          <w:cantSplit/>
        </w:trPr>
        <w:tc>
          <w:tcPr>
            <w:tcW w:w="4467" w:type="dxa"/>
          </w:tcPr>
          <w:p w14:paraId="348E15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writ of summons must state any such conditions and how the claimant has complied with the conditions.</w:t>
            </w:r>
          </w:p>
        </w:tc>
      </w:tr>
      <w:tr w:rsidR="001727D6" w:rsidRPr="00303DD0" w14:paraId="12ABDADF" w14:textId="77777777" w:rsidTr="004302BA">
        <w:trPr>
          <w:cantSplit/>
        </w:trPr>
        <w:tc>
          <w:tcPr>
            <w:tcW w:w="4467" w:type="dxa"/>
          </w:tcPr>
          <w:p w14:paraId="058321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5BB347A" w14:textId="77777777" w:rsidTr="004302BA">
        <w:trPr>
          <w:cantSplit/>
        </w:trPr>
        <w:tc>
          <w:tcPr>
            <w:tcW w:w="4467" w:type="dxa"/>
          </w:tcPr>
          <w:p w14:paraId="65F868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case may also be submitted at a hearing, to be held on certain business days as directed by the court in summary proceedings.</w:t>
            </w:r>
          </w:p>
        </w:tc>
      </w:tr>
      <w:tr w:rsidR="001727D6" w:rsidRPr="00303DD0" w14:paraId="1189D5B7" w14:textId="77777777" w:rsidTr="004302BA">
        <w:trPr>
          <w:cantSplit/>
        </w:trPr>
        <w:tc>
          <w:tcPr>
            <w:tcW w:w="4467" w:type="dxa"/>
          </w:tcPr>
          <w:p w14:paraId="79D8E9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5EC41517" w14:textId="77777777" w:rsidTr="004302BA">
        <w:trPr>
          <w:cantSplit/>
        </w:trPr>
        <w:tc>
          <w:tcPr>
            <w:tcW w:w="4467" w:type="dxa"/>
          </w:tcPr>
          <w:p w14:paraId="6FD879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Articles 127a and 128(2) and (6) do not apply.</w:t>
            </w:r>
          </w:p>
        </w:tc>
      </w:tr>
      <w:tr w:rsidR="001727D6" w:rsidRPr="00303DD0" w14:paraId="337DD4AA" w14:textId="77777777" w:rsidTr="004302BA">
        <w:trPr>
          <w:cantSplit/>
        </w:trPr>
        <w:tc>
          <w:tcPr>
            <w:tcW w:w="4467" w:type="dxa"/>
          </w:tcPr>
          <w:p w14:paraId="2369F8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344CD36" w14:textId="77777777" w:rsidTr="004302BA">
        <w:trPr>
          <w:cantSplit/>
        </w:trPr>
        <w:tc>
          <w:tcPr>
            <w:tcW w:w="4467" w:type="dxa"/>
          </w:tcPr>
          <w:p w14:paraId="7D543A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subdistrict court also has jurisdiction to grant a measure as referred to in this Section in cases that the subdistrict court deals with and disposes of in the main action. </w:t>
            </w:r>
          </w:p>
        </w:tc>
      </w:tr>
      <w:tr w:rsidR="001727D6" w:rsidRPr="00303DD0" w14:paraId="78EA09B2" w14:textId="77777777" w:rsidTr="004302BA">
        <w:trPr>
          <w:cantSplit/>
        </w:trPr>
        <w:tc>
          <w:tcPr>
            <w:tcW w:w="4467" w:type="dxa"/>
          </w:tcPr>
          <w:p w14:paraId="218150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rules for the court in summary proceedings apply to the subdistrict court acting under this provision.</w:t>
            </w:r>
          </w:p>
        </w:tc>
      </w:tr>
      <w:tr w:rsidR="001727D6" w:rsidRPr="00303DD0" w14:paraId="4A607096" w14:textId="77777777" w:rsidTr="004302BA">
        <w:trPr>
          <w:cantSplit/>
        </w:trPr>
        <w:tc>
          <w:tcPr>
            <w:tcW w:w="4467" w:type="dxa"/>
          </w:tcPr>
          <w:p w14:paraId="4582EA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5E89DA25" w14:textId="77777777" w:rsidTr="004302BA">
        <w:trPr>
          <w:cantSplit/>
        </w:trPr>
        <w:tc>
          <w:tcPr>
            <w:tcW w:w="4467" w:type="dxa"/>
          </w:tcPr>
          <w:p w14:paraId="70CC09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803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if the measure claimed relates to any case regarding the law of persons and families as referred to in Book 3, Title 6.</w:t>
            </w:r>
          </w:p>
        </w:tc>
      </w:tr>
      <w:tr w:rsidR="001727D6" w:rsidRPr="00303DD0" w14:paraId="51FDF64F" w14:textId="77777777" w:rsidTr="004302BA">
        <w:trPr>
          <w:cantSplit/>
        </w:trPr>
        <w:tc>
          <w:tcPr>
            <w:tcW w:w="4467" w:type="dxa"/>
          </w:tcPr>
          <w:p w14:paraId="6982979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255</w:t>
            </w:r>
          </w:p>
        </w:tc>
      </w:tr>
      <w:tr w:rsidR="001727D6" w:rsidRPr="00303DD0" w14:paraId="0973B0D2" w14:textId="77777777" w:rsidTr="004302BA">
        <w:trPr>
          <w:cantSplit/>
        </w:trPr>
        <w:tc>
          <w:tcPr>
            <w:tcW w:w="4467" w:type="dxa"/>
          </w:tcPr>
          <w:p w14:paraId="16DF23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EE3EE4A" w14:textId="77777777" w:rsidTr="004302BA">
        <w:trPr>
          <w:cantSplit/>
        </w:trPr>
        <w:tc>
          <w:tcPr>
            <w:tcW w:w="4467" w:type="dxa"/>
          </w:tcPr>
          <w:p w14:paraId="365325F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as referred to in Article 79(2), the defendant may be represented by a lawyer or may act pro se, but may not be represented by a person who is not a lawyer.</w:t>
            </w:r>
          </w:p>
        </w:tc>
      </w:tr>
      <w:tr w:rsidR="001727D6" w:rsidRPr="00303DD0" w14:paraId="26948202" w14:textId="77777777" w:rsidTr="004302BA">
        <w:trPr>
          <w:cantSplit/>
        </w:trPr>
        <w:tc>
          <w:tcPr>
            <w:tcW w:w="4467" w:type="dxa"/>
          </w:tcPr>
          <w:p w14:paraId="79394E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A3C24BC" w14:textId="77777777" w:rsidTr="004302BA">
        <w:trPr>
          <w:cantSplit/>
        </w:trPr>
        <w:tc>
          <w:tcPr>
            <w:tcW w:w="4467" w:type="dxa"/>
          </w:tcPr>
          <w:p w14:paraId="2A4C3F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Parties may make a voluntary appearance at a hearing of the court in summary proceedings. </w:t>
            </w:r>
          </w:p>
        </w:tc>
      </w:tr>
      <w:tr w:rsidR="001727D6" w:rsidRPr="00303DD0" w14:paraId="1AA6CE07" w14:textId="77777777" w:rsidTr="004302BA">
        <w:trPr>
          <w:cantSplit/>
        </w:trPr>
        <w:tc>
          <w:tcPr>
            <w:tcW w:w="4467" w:type="dxa"/>
          </w:tcPr>
          <w:p w14:paraId="005A13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255(1) applies.</w:t>
            </w:r>
          </w:p>
        </w:tc>
      </w:tr>
      <w:tr w:rsidR="001727D6" w:rsidRPr="00303DD0" w14:paraId="425FF267" w14:textId="77777777" w:rsidTr="004302BA">
        <w:trPr>
          <w:cantSplit/>
        </w:trPr>
        <w:tc>
          <w:tcPr>
            <w:tcW w:w="4467" w:type="dxa"/>
          </w:tcPr>
          <w:p w14:paraId="0C3AAF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80C2662" w14:textId="77777777" w:rsidTr="004302BA">
        <w:trPr>
          <w:cantSplit/>
        </w:trPr>
        <w:tc>
          <w:tcPr>
            <w:tcW w:w="4467" w:type="dxa"/>
          </w:tcPr>
          <w:p w14:paraId="75E3324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other summary proceedings not initiated by writ of summons, parties may be represented by a lawyer or may act pro se, but may not be represented by a person who is not a lawyer.</w:t>
            </w:r>
          </w:p>
        </w:tc>
      </w:tr>
      <w:tr w:rsidR="001727D6" w:rsidRPr="00303DD0" w14:paraId="4AF2FF6B" w14:textId="77777777" w:rsidTr="004302BA">
        <w:trPr>
          <w:cantSplit/>
        </w:trPr>
        <w:tc>
          <w:tcPr>
            <w:tcW w:w="4467" w:type="dxa"/>
          </w:tcPr>
          <w:p w14:paraId="752942C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256</w:t>
            </w:r>
          </w:p>
        </w:tc>
      </w:tr>
      <w:tr w:rsidR="001727D6" w:rsidRPr="00303DD0" w14:paraId="3C2E8096" w14:textId="77777777" w:rsidTr="004302BA">
        <w:trPr>
          <w:cantSplit/>
        </w:trPr>
        <w:tc>
          <w:tcPr>
            <w:tcW w:w="4467" w:type="dxa"/>
          </w:tcPr>
          <w:p w14:paraId="673D77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in summary proceedings determines that it would not be appropriate to decide the matter in summary proceedings, the measure sought is denied.</w:t>
            </w:r>
          </w:p>
        </w:tc>
      </w:tr>
      <w:tr w:rsidR="001727D6" w:rsidRPr="00303DD0" w14:paraId="48FF62D8" w14:textId="77777777" w:rsidTr="004302BA">
        <w:trPr>
          <w:cantSplit/>
        </w:trPr>
        <w:tc>
          <w:tcPr>
            <w:tcW w:w="4467" w:type="dxa"/>
          </w:tcPr>
          <w:p w14:paraId="5F07CAE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257</w:t>
            </w:r>
          </w:p>
        </w:tc>
      </w:tr>
      <w:tr w:rsidR="001727D6" w:rsidRPr="00303DD0" w14:paraId="2DB64FB7" w14:textId="77777777" w:rsidTr="004302BA">
        <w:trPr>
          <w:cantSplit/>
        </w:trPr>
        <w:tc>
          <w:tcPr>
            <w:tcW w:w="4467" w:type="dxa"/>
          </w:tcPr>
          <w:p w14:paraId="087FE6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Any decision in summary proceedings is without prejudice to the main action.</w:t>
            </w:r>
          </w:p>
        </w:tc>
      </w:tr>
      <w:tr w:rsidR="001727D6" w:rsidRPr="00303DD0" w14:paraId="5BFB057C" w14:textId="77777777" w:rsidTr="004302BA">
        <w:trPr>
          <w:cantSplit/>
        </w:trPr>
        <w:tc>
          <w:tcPr>
            <w:tcW w:w="4467" w:type="dxa"/>
          </w:tcPr>
          <w:p w14:paraId="461CDA9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258</w:t>
            </w:r>
          </w:p>
        </w:tc>
      </w:tr>
      <w:tr w:rsidR="001727D6" w:rsidRPr="00303DD0" w14:paraId="65E3B711" w14:textId="77777777" w:rsidTr="004302BA">
        <w:trPr>
          <w:cantSplit/>
        </w:trPr>
        <w:tc>
          <w:tcPr>
            <w:tcW w:w="4467" w:type="dxa"/>
          </w:tcPr>
          <w:p w14:paraId="480E41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in summary proceedings may also on its own initiative declare that its judgment is enforceable notwithstanding any remedy.</w:t>
            </w:r>
          </w:p>
        </w:tc>
      </w:tr>
      <w:tr w:rsidR="001727D6" w:rsidRPr="00303DD0" w14:paraId="613BD647" w14:textId="77777777" w:rsidTr="004302BA">
        <w:trPr>
          <w:cantSplit/>
        </w:trPr>
        <w:tc>
          <w:tcPr>
            <w:tcW w:w="4467" w:type="dxa"/>
          </w:tcPr>
          <w:p w14:paraId="6BF2EB5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259</w:t>
            </w:r>
          </w:p>
        </w:tc>
      </w:tr>
      <w:tr w:rsidR="001727D6" w:rsidRPr="00303DD0" w14:paraId="1F25FCAA" w14:textId="77777777" w:rsidTr="004302BA">
        <w:trPr>
          <w:cantSplit/>
        </w:trPr>
        <w:tc>
          <w:tcPr>
            <w:tcW w:w="4467" w:type="dxa"/>
          </w:tcPr>
          <w:p w14:paraId="4F9841E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Opposition to a default judgment must be made to the court in summary proceedings. </w:t>
            </w:r>
          </w:p>
        </w:tc>
      </w:tr>
      <w:tr w:rsidR="001727D6" w:rsidRPr="00303DD0" w14:paraId="264D46CC" w14:textId="77777777" w:rsidTr="004302BA">
        <w:trPr>
          <w:cantSplit/>
        </w:trPr>
        <w:tc>
          <w:tcPr>
            <w:tcW w:w="4467" w:type="dxa"/>
          </w:tcPr>
          <w:p w14:paraId="0F5AB7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255(1) does not apply.</w:t>
            </w:r>
          </w:p>
        </w:tc>
      </w:tr>
      <w:tr w:rsidR="001727D6" w:rsidRPr="00303DD0" w14:paraId="44C0161F" w14:textId="77777777" w:rsidTr="004302BA">
        <w:trPr>
          <w:cantSplit/>
        </w:trPr>
        <w:tc>
          <w:tcPr>
            <w:tcW w:w="4467" w:type="dxa"/>
          </w:tcPr>
          <w:p w14:paraId="7DA1D6F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260</w:t>
            </w:r>
          </w:p>
        </w:tc>
      </w:tr>
      <w:tr w:rsidR="001727D6" w:rsidRPr="00303DD0" w14:paraId="3FFE8CFA" w14:textId="77777777" w:rsidTr="004302BA">
        <w:trPr>
          <w:cantSplit/>
        </w:trPr>
        <w:tc>
          <w:tcPr>
            <w:tcW w:w="4467" w:type="dxa"/>
          </w:tcPr>
          <w:p w14:paraId="181D88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[Lapsed as of 01-05-2007]</w:t>
            </w:r>
          </w:p>
        </w:tc>
      </w:tr>
      <w:tr w:rsidR="001727D6" w:rsidRPr="00303DD0" w14:paraId="22F9698A" w14:textId="77777777" w:rsidTr="004302BA">
        <w:trPr>
          <w:cantSplit/>
        </w:trPr>
        <w:tc>
          <w:tcPr>
            <w:tcW w:w="4467" w:type="dxa"/>
          </w:tcPr>
          <w:p w14:paraId="2373301C" w14:textId="77777777" w:rsidR="001727D6" w:rsidRPr="00303DD0" w:rsidRDefault="001727D6" w:rsidP="004302BA">
            <w:pPr>
              <w:pStyle w:val="DCCPHEAD2"/>
              <w:rPr>
                <w:lang w:val="en-GB"/>
              </w:rPr>
            </w:pPr>
            <w:bookmarkStart w:id="44" w:name="_Toc187761046"/>
            <w:r w:rsidRPr="00303DD0">
              <w:rPr>
                <w:lang w:val="en-GB"/>
              </w:rPr>
              <w:t>TITLE 3 - PROCEEDINGS INITIATED BY APPLICATION IN FIRST INSTANCE</w:t>
            </w:r>
            <w:bookmarkEnd w:id="44"/>
          </w:p>
          <w:p w14:paraId="15095B1F" w14:textId="77777777" w:rsidR="001727D6" w:rsidRPr="00303DD0" w:rsidRDefault="001727D6" w:rsidP="004302BA">
            <w:pPr>
              <w:pStyle w:val="DCCPHEAD2"/>
              <w:rPr>
                <w:lang w:val="en-GB"/>
              </w:rPr>
            </w:pPr>
          </w:p>
        </w:tc>
      </w:tr>
      <w:tr w:rsidR="001727D6" w:rsidRPr="00303DD0" w14:paraId="5ADA76A5" w14:textId="77777777" w:rsidTr="004302BA">
        <w:trPr>
          <w:cantSplit/>
        </w:trPr>
        <w:tc>
          <w:tcPr>
            <w:tcW w:w="4467" w:type="dxa"/>
          </w:tcPr>
          <w:p w14:paraId="55528C3A" w14:textId="77777777" w:rsidR="001727D6" w:rsidRPr="00303DD0" w:rsidRDefault="001727D6" w:rsidP="004302BA">
            <w:pPr>
              <w:pStyle w:val="DCCPHEAD3"/>
              <w:rPr>
                <w:lang w:val="en-GB"/>
              </w:rPr>
            </w:pPr>
            <w:bookmarkStart w:id="45" w:name="_Toc187761047"/>
            <w:r w:rsidRPr="00303DD0">
              <w:rPr>
                <w:lang w:val="en-GB"/>
              </w:rPr>
              <w:t>SECTION 1 - GENERAL PROVISIONS</w:t>
            </w:r>
            <w:bookmarkEnd w:id="45"/>
          </w:p>
        </w:tc>
      </w:tr>
      <w:tr w:rsidR="001727D6" w:rsidRPr="00303DD0" w14:paraId="33E33BDB" w14:textId="77777777" w:rsidTr="004302BA">
        <w:trPr>
          <w:cantSplit/>
        </w:trPr>
        <w:tc>
          <w:tcPr>
            <w:tcW w:w="4467" w:type="dxa"/>
          </w:tcPr>
          <w:p w14:paraId="0A066F2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261</w:t>
            </w:r>
          </w:p>
        </w:tc>
      </w:tr>
      <w:tr w:rsidR="001727D6" w:rsidRPr="00303DD0" w14:paraId="459ABD69" w14:textId="77777777" w:rsidTr="004302BA">
        <w:trPr>
          <w:cantSplit/>
        </w:trPr>
        <w:tc>
          <w:tcPr>
            <w:tcW w:w="4467" w:type="dxa"/>
          </w:tcPr>
          <w:p w14:paraId="2F7C10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8D70570" w14:textId="77777777" w:rsidTr="004302BA">
        <w:trPr>
          <w:cantSplit/>
        </w:trPr>
        <w:tc>
          <w:tcPr>
            <w:tcW w:w="4467" w:type="dxa"/>
          </w:tcPr>
          <w:p w14:paraId="5C6139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 this Title applies to all cases which must be initiated by application and to cases in which the court issues a judgment on its own initiative.</w:t>
            </w:r>
          </w:p>
        </w:tc>
      </w:tr>
      <w:tr w:rsidR="001727D6" w:rsidRPr="00303DD0" w14:paraId="526F9681" w14:textId="77777777" w:rsidTr="004302BA">
        <w:trPr>
          <w:cantSplit/>
        </w:trPr>
        <w:tc>
          <w:tcPr>
            <w:tcW w:w="4467" w:type="dxa"/>
          </w:tcPr>
          <w:p w14:paraId="0BF85F6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15DAEB1" w14:textId="77777777" w:rsidTr="004302BA">
        <w:trPr>
          <w:cantSplit/>
        </w:trPr>
        <w:tc>
          <w:tcPr>
            <w:tcW w:w="4467" w:type="dxa"/>
          </w:tcPr>
          <w:p w14:paraId="1DEDA8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Cases are initiated by application where the law so provides.</w:t>
            </w:r>
          </w:p>
        </w:tc>
      </w:tr>
      <w:tr w:rsidR="001727D6" w:rsidRPr="00303DD0" w14:paraId="2083BF28" w14:textId="77777777" w:rsidTr="004302BA">
        <w:trPr>
          <w:cantSplit/>
        </w:trPr>
        <w:tc>
          <w:tcPr>
            <w:tcW w:w="4467" w:type="dxa"/>
          </w:tcPr>
          <w:p w14:paraId="4203A2A7" w14:textId="77777777" w:rsidR="001727D6" w:rsidRPr="00303DD0" w:rsidRDefault="001727D6" w:rsidP="004302BA">
            <w:pPr>
              <w:pStyle w:val="DCCPHEAD3"/>
              <w:rPr>
                <w:lang w:val="en-GB"/>
              </w:rPr>
            </w:pPr>
            <w:bookmarkStart w:id="46" w:name="_Toc187761048"/>
            <w:r w:rsidRPr="00303DD0">
              <w:rPr>
                <w:lang w:val="en-GB"/>
              </w:rPr>
              <w:t>SECTION 2 - PERSONAL JURISDICTION</w:t>
            </w:r>
            <w:bookmarkEnd w:id="46"/>
          </w:p>
        </w:tc>
      </w:tr>
      <w:tr w:rsidR="001727D6" w:rsidRPr="00303DD0" w14:paraId="03FF9C2B" w14:textId="77777777" w:rsidTr="004302BA">
        <w:trPr>
          <w:cantSplit/>
        </w:trPr>
        <w:tc>
          <w:tcPr>
            <w:tcW w:w="4467" w:type="dxa"/>
          </w:tcPr>
          <w:p w14:paraId="794916E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262</w:t>
            </w:r>
          </w:p>
        </w:tc>
      </w:tr>
      <w:tr w:rsidR="001727D6" w:rsidRPr="00303DD0" w14:paraId="0820E995" w14:textId="77777777" w:rsidTr="004302BA">
        <w:trPr>
          <w:cantSplit/>
        </w:trPr>
        <w:tc>
          <w:tcPr>
            <w:tcW w:w="4467" w:type="dxa"/>
          </w:tcPr>
          <w:p w14:paraId="0016DC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law provides otherwise,</w:t>
            </w:r>
          </w:p>
        </w:tc>
      </w:tr>
      <w:tr w:rsidR="001727D6" w:rsidRPr="00303DD0" w14:paraId="3016C661" w14:textId="77777777" w:rsidTr="004302BA">
        <w:trPr>
          <w:cantSplit/>
        </w:trPr>
        <w:tc>
          <w:tcPr>
            <w:tcW w:w="4467" w:type="dxa"/>
          </w:tcPr>
          <w:p w14:paraId="71ADB5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court of the domicile of the applicant or of one or more of the applicants, or of one of the interested parties named in the application, has jurisdiction or, if there is no such known domicile in the Netherlands, the court of the actual abode of one of them;</w:t>
            </w:r>
          </w:p>
        </w:tc>
      </w:tr>
      <w:tr w:rsidR="001727D6" w:rsidRPr="00303DD0" w14:paraId="4BFBB508" w14:textId="77777777" w:rsidTr="004302BA">
        <w:trPr>
          <w:cantSplit/>
        </w:trPr>
        <w:tc>
          <w:tcPr>
            <w:tcW w:w="4467" w:type="dxa"/>
          </w:tcPr>
          <w:p w14:paraId="74C531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where the application relates to proceedings initiated or to be initiated by writ of summons, the court having jurisdiction to hear those proceedings has jurisdiction, except where the application does not fall within the court's subject-matter jurisdiction.</w:t>
            </w:r>
          </w:p>
        </w:tc>
      </w:tr>
      <w:tr w:rsidR="001727D6" w:rsidRPr="00303DD0" w14:paraId="0BDDFA9E" w14:textId="77777777" w:rsidTr="004302BA">
        <w:trPr>
          <w:cantSplit/>
        </w:trPr>
        <w:tc>
          <w:tcPr>
            <w:tcW w:w="4467" w:type="dxa"/>
          </w:tcPr>
          <w:p w14:paraId="125CC42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263</w:t>
            </w:r>
          </w:p>
        </w:tc>
      </w:tr>
      <w:tr w:rsidR="001727D6" w:rsidRPr="00303DD0" w14:paraId="14FF5E61" w14:textId="77777777" w:rsidTr="004302BA">
        <w:trPr>
          <w:cantSplit/>
        </w:trPr>
        <w:tc>
          <w:tcPr>
            <w:tcW w:w="4467" w:type="dxa"/>
          </w:tcPr>
          <w:p w14:paraId="5DE428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that exclusively concern additions to the civil registers, or the entry, striking out or amendment of instruments filed or to be filed in such registers, the court has jurisdiction within whose territory the instrument is or must be filed. </w:t>
            </w:r>
          </w:p>
        </w:tc>
      </w:tr>
      <w:tr w:rsidR="001727D6" w:rsidRPr="00303DD0" w14:paraId="280F3ECE" w14:textId="77777777" w:rsidTr="004302BA">
        <w:trPr>
          <w:cantSplit/>
        </w:trPr>
        <w:tc>
          <w:tcPr>
            <w:tcW w:w="4467" w:type="dxa"/>
          </w:tcPr>
          <w:p w14:paraId="23D471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District Court of The Hague has jurisdiction in cases, as referred to in the first sentence, which relate to instruments filed or to be filed in the civil registers of the municipality of The Hague under Book 1 of the BES Civil Code.</w:t>
            </w:r>
          </w:p>
        </w:tc>
      </w:tr>
      <w:tr w:rsidR="001727D6" w:rsidRPr="00303DD0" w14:paraId="6DB488EA" w14:textId="77777777" w:rsidTr="004302BA">
        <w:trPr>
          <w:cantSplit/>
        </w:trPr>
        <w:tc>
          <w:tcPr>
            <w:tcW w:w="4467" w:type="dxa"/>
          </w:tcPr>
          <w:p w14:paraId="6BE93C2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264</w:t>
            </w:r>
          </w:p>
        </w:tc>
      </w:tr>
      <w:tr w:rsidR="001727D6" w:rsidRPr="00303DD0" w14:paraId="7F26F628" w14:textId="77777777" w:rsidTr="004302BA">
        <w:trPr>
          <w:cantSplit/>
        </w:trPr>
        <w:tc>
          <w:tcPr>
            <w:tcW w:w="4467" w:type="dxa"/>
          </w:tcPr>
          <w:p w14:paraId="41F56B6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the lease of all or part of built immovables, the court within whose district the leased space, or the largest portion of the leased space, is situated has exclusive jurisdiction.</w:t>
            </w:r>
          </w:p>
        </w:tc>
      </w:tr>
      <w:tr w:rsidR="001727D6" w:rsidRPr="00303DD0" w14:paraId="65998E62" w14:textId="77777777" w:rsidTr="004302BA">
        <w:trPr>
          <w:cantSplit/>
        </w:trPr>
        <w:tc>
          <w:tcPr>
            <w:tcW w:w="4467" w:type="dxa"/>
          </w:tcPr>
          <w:p w14:paraId="14BE5A4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265</w:t>
            </w:r>
          </w:p>
        </w:tc>
      </w:tr>
      <w:tr w:rsidR="001727D6" w:rsidRPr="00303DD0" w14:paraId="2502685D" w14:textId="77777777" w:rsidTr="004302BA">
        <w:trPr>
          <w:cantSplit/>
        </w:trPr>
        <w:tc>
          <w:tcPr>
            <w:tcW w:w="4467" w:type="dxa"/>
          </w:tcPr>
          <w:p w14:paraId="4EF841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minors, the court of the domicile of the minor, or absent domicile in the Netherlands, the actual abode of the minor, has jurisdiction.</w:t>
            </w:r>
          </w:p>
        </w:tc>
      </w:tr>
      <w:tr w:rsidR="001727D6" w:rsidRPr="00303DD0" w14:paraId="598CEDE0" w14:textId="77777777" w:rsidTr="004302BA">
        <w:trPr>
          <w:cantSplit/>
        </w:trPr>
        <w:tc>
          <w:tcPr>
            <w:tcW w:w="4467" w:type="dxa"/>
          </w:tcPr>
          <w:p w14:paraId="686A856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266</w:t>
            </w:r>
          </w:p>
        </w:tc>
      </w:tr>
      <w:tr w:rsidR="001727D6" w:rsidRPr="00303DD0" w14:paraId="0F5002AD" w14:textId="77777777" w:rsidTr="004302BA">
        <w:trPr>
          <w:cantSplit/>
        </w:trPr>
        <w:tc>
          <w:tcPr>
            <w:tcW w:w="4467" w:type="dxa"/>
          </w:tcPr>
          <w:p w14:paraId="0E8E97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concerning the appointment of a curator, the fiduciary administration for the protection of adults, or a protection order for adults, the court of the domicile, or absent a known domicile in the Netherlands, of the actual abode of the person who is, or whose goods are, the subject of the appointment of a curator, or of a fiduciary administration or protection order, has jurisdiction.</w:t>
            </w:r>
          </w:p>
        </w:tc>
      </w:tr>
      <w:tr w:rsidR="001727D6" w:rsidRPr="00303DD0" w14:paraId="4C99AC61" w14:textId="77777777" w:rsidTr="004302BA">
        <w:trPr>
          <w:cantSplit/>
        </w:trPr>
        <w:tc>
          <w:tcPr>
            <w:tcW w:w="4467" w:type="dxa"/>
          </w:tcPr>
          <w:p w14:paraId="0B83712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267</w:t>
            </w:r>
          </w:p>
        </w:tc>
      </w:tr>
      <w:tr w:rsidR="001727D6" w:rsidRPr="00303DD0" w14:paraId="72A36510" w14:textId="77777777" w:rsidTr="004302BA">
        <w:trPr>
          <w:cantSplit/>
        </w:trPr>
        <w:tc>
          <w:tcPr>
            <w:tcW w:w="4467" w:type="dxa"/>
          </w:tcPr>
          <w:p w14:paraId="3E76E7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where a person is absent or missing, the court of the abandoned domicile of the absent or missing person has jurisdiction. </w:t>
            </w:r>
          </w:p>
        </w:tc>
      </w:tr>
      <w:tr w:rsidR="001727D6" w:rsidRPr="00303DD0" w14:paraId="358B3E4F" w14:textId="77777777" w:rsidTr="004302BA">
        <w:trPr>
          <w:cantSplit/>
        </w:trPr>
        <w:tc>
          <w:tcPr>
            <w:tcW w:w="4467" w:type="dxa"/>
          </w:tcPr>
          <w:p w14:paraId="016909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District Court of The Hague has jurisdiction to make a determination as to whether a person is deceased.</w:t>
            </w:r>
          </w:p>
        </w:tc>
      </w:tr>
      <w:tr w:rsidR="001727D6" w:rsidRPr="00303DD0" w14:paraId="36C3443A" w14:textId="77777777" w:rsidTr="004302BA">
        <w:trPr>
          <w:cantSplit/>
        </w:trPr>
        <w:tc>
          <w:tcPr>
            <w:tcW w:w="4467" w:type="dxa"/>
          </w:tcPr>
          <w:p w14:paraId="39E2397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268</w:t>
            </w:r>
          </w:p>
        </w:tc>
      </w:tr>
      <w:tr w:rsidR="001727D6" w:rsidRPr="00303DD0" w14:paraId="06A79D7B" w14:textId="77777777" w:rsidTr="004302BA">
        <w:trPr>
          <w:cantSplit/>
        </w:trPr>
        <w:tc>
          <w:tcPr>
            <w:tcW w:w="4467" w:type="dxa"/>
          </w:tcPr>
          <w:p w14:paraId="7C1D2F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D56B392" w14:textId="77777777" w:rsidTr="004302BA">
        <w:trPr>
          <w:cantSplit/>
        </w:trPr>
        <w:tc>
          <w:tcPr>
            <w:tcW w:w="4467" w:type="dxa"/>
          </w:tcPr>
          <w:p w14:paraId="675119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concerning inheritances, the court of the decedent's last domicile has jurisdiction. </w:t>
            </w:r>
          </w:p>
        </w:tc>
      </w:tr>
      <w:tr w:rsidR="001727D6" w:rsidRPr="00303DD0" w14:paraId="461D6C5C" w14:textId="77777777" w:rsidTr="004302BA">
        <w:trPr>
          <w:cantSplit/>
        </w:trPr>
        <w:tc>
          <w:tcPr>
            <w:tcW w:w="4467" w:type="dxa"/>
          </w:tcPr>
          <w:p w14:paraId="7233BE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However, in cases which must be initiated by application under Book 4, Title 5, Section 7 of the Civil Code, the court of the beneficiary's domicile has jurisdiction.</w:t>
            </w:r>
          </w:p>
        </w:tc>
      </w:tr>
      <w:tr w:rsidR="001727D6" w:rsidRPr="00303DD0" w14:paraId="416463AB" w14:textId="77777777" w:rsidTr="004302BA">
        <w:trPr>
          <w:cantSplit/>
        </w:trPr>
        <w:tc>
          <w:tcPr>
            <w:tcW w:w="4467" w:type="dxa"/>
          </w:tcPr>
          <w:p w14:paraId="71D2DC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F3B6859" w14:textId="77777777" w:rsidTr="004302BA">
        <w:trPr>
          <w:cantSplit/>
        </w:trPr>
        <w:tc>
          <w:tcPr>
            <w:tcW w:w="4467" w:type="dxa"/>
          </w:tcPr>
          <w:p w14:paraId="43506B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the judgment referred to in Article 1:12(4) second sentence of the Civil Code to the subdistrict court designated as having exclusive jurisdiction, to the person made subject to a curator, and to the beneficiary and the person for whose benefit a protection order has been issued and also to the curator, the protector and each of the administrators. </w:t>
            </w:r>
          </w:p>
        </w:tc>
      </w:tr>
      <w:tr w:rsidR="001727D6" w:rsidRPr="00303DD0" w14:paraId="344B11E2" w14:textId="77777777" w:rsidTr="004302BA">
        <w:trPr>
          <w:cantSplit/>
        </w:trPr>
        <w:tc>
          <w:tcPr>
            <w:tcW w:w="4467" w:type="dxa"/>
          </w:tcPr>
          <w:p w14:paraId="251F13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appointment is not subject to any higher remedy. </w:t>
            </w:r>
          </w:p>
        </w:tc>
      </w:tr>
      <w:tr w:rsidR="001727D6" w:rsidRPr="00303DD0" w14:paraId="1080C961" w14:textId="77777777" w:rsidTr="004302BA">
        <w:trPr>
          <w:cantSplit/>
        </w:trPr>
        <w:tc>
          <w:tcPr>
            <w:tcW w:w="4467" w:type="dxa"/>
          </w:tcPr>
          <w:p w14:paraId="3EF9CED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subdistrict court designated as having exclusive jurisdiction is bound by such designation.</w:t>
            </w:r>
          </w:p>
        </w:tc>
      </w:tr>
      <w:tr w:rsidR="001727D6" w:rsidRPr="00303DD0" w14:paraId="7D9D907D" w14:textId="77777777" w:rsidTr="004302BA">
        <w:trPr>
          <w:cantSplit/>
        </w:trPr>
        <w:tc>
          <w:tcPr>
            <w:tcW w:w="4467" w:type="dxa"/>
          </w:tcPr>
          <w:p w14:paraId="37BA355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268a</w:t>
            </w:r>
          </w:p>
        </w:tc>
      </w:tr>
      <w:tr w:rsidR="001727D6" w:rsidRPr="00303DD0" w14:paraId="0DCCCAB9" w14:textId="77777777" w:rsidTr="004302BA">
        <w:trPr>
          <w:cantSplit/>
        </w:trPr>
        <w:tc>
          <w:tcPr>
            <w:tcW w:w="4467" w:type="dxa"/>
          </w:tcPr>
          <w:p w14:paraId="20BD009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01-01-2013]</w:t>
            </w:r>
          </w:p>
        </w:tc>
      </w:tr>
      <w:tr w:rsidR="001727D6" w:rsidRPr="00303DD0" w14:paraId="34860FDC" w14:textId="77777777" w:rsidTr="004302BA">
        <w:trPr>
          <w:cantSplit/>
        </w:trPr>
        <w:tc>
          <w:tcPr>
            <w:tcW w:w="4467" w:type="dxa"/>
          </w:tcPr>
          <w:p w14:paraId="0489C63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269</w:t>
            </w:r>
          </w:p>
        </w:tc>
      </w:tr>
      <w:tr w:rsidR="001727D6" w:rsidRPr="00303DD0" w14:paraId="2FE4961B" w14:textId="77777777" w:rsidTr="004302BA">
        <w:trPr>
          <w:cantSplit/>
        </w:trPr>
        <w:tc>
          <w:tcPr>
            <w:tcW w:w="4467" w:type="dxa"/>
          </w:tcPr>
          <w:p w14:paraId="161B49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Articles 262 to 268 inclusive do not confer jurisdiction on a court, the District Court of The Hague has jurisdiction.</w:t>
            </w:r>
          </w:p>
        </w:tc>
      </w:tr>
      <w:tr w:rsidR="001727D6" w:rsidRPr="00303DD0" w14:paraId="39874897" w14:textId="77777777" w:rsidTr="004302BA">
        <w:trPr>
          <w:cantSplit/>
        </w:trPr>
        <w:tc>
          <w:tcPr>
            <w:tcW w:w="4467" w:type="dxa"/>
          </w:tcPr>
          <w:p w14:paraId="6F5F63D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270</w:t>
            </w:r>
          </w:p>
        </w:tc>
      </w:tr>
      <w:tr w:rsidR="001727D6" w:rsidRPr="00303DD0" w14:paraId="7C9DAE51" w14:textId="77777777" w:rsidTr="004302BA">
        <w:trPr>
          <w:cantSplit/>
        </w:trPr>
        <w:tc>
          <w:tcPr>
            <w:tcW w:w="4467" w:type="dxa"/>
          </w:tcPr>
          <w:p w14:paraId="15F895F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32C36AE" w14:textId="77777777" w:rsidTr="004302BA">
        <w:trPr>
          <w:cantSplit/>
        </w:trPr>
        <w:tc>
          <w:tcPr>
            <w:tcW w:w="4467" w:type="dxa"/>
          </w:tcPr>
          <w:p w14:paraId="483563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where necessary on its own initiative, decides that it does not have personal jurisdiction, but that another court of equal rank has jurisdiction, it refers the case to that court in its current status. </w:t>
            </w:r>
          </w:p>
        </w:tc>
      </w:tr>
      <w:tr w:rsidR="001727D6" w:rsidRPr="00303DD0" w14:paraId="6D5F4796" w14:textId="77777777" w:rsidTr="004302BA">
        <w:trPr>
          <w:cantSplit/>
        </w:trPr>
        <w:tc>
          <w:tcPr>
            <w:tcW w:w="4467" w:type="dxa"/>
          </w:tcPr>
          <w:p w14:paraId="123A9B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the judgment to the court to which the case has been referred. </w:t>
            </w:r>
          </w:p>
        </w:tc>
      </w:tr>
      <w:tr w:rsidR="001727D6" w:rsidRPr="00303DD0" w14:paraId="6AC27672" w14:textId="77777777" w:rsidTr="004302BA">
        <w:trPr>
          <w:cantSplit/>
        </w:trPr>
        <w:tc>
          <w:tcPr>
            <w:tcW w:w="4467" w:type="dxa"/>
          </w:tcPr>
          <w:p w14:paraId="7B4A41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 referral as referred to in this paragraph is made if the applicant and the interested parties given notice to appear have stated they do not wish the case to be referred.</w:t>
            </w:r>
          </w:p>
        </w:tc>
      </w:tr>
      <w:tr w:rsidR="001727D6" w:rsidRPr="00303DD0" w14:paraId="59674CCB" w14:textId="77777777" w:rsidTr="004302BA">
        <w:trPr>
          <w:cantSplit/>
        </w:trPr>
        <w:tc>
          <w:tcPr>
            <w:tcW w:w="4467" w:type="dxa"/>
          </w:tcPr>
          <w:p w14:paraId="4146EF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29D2325" w14:textId="77777777" w:rsidTr="004302BA">
        <w:trPr>
          <w:cantSplit/>
        </w:trPr>
        <w:tc>
          <w:tcPr>
            <w:tcW w:w="4467" w:type="dxa"/>
          </w:tcPr>
          <w:p w14:paraId="6AF9F7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regarding divorce, legal separation, dissolution of marriage after legal separation and dissolution of a registered partnership and associated applications for an interim measure or an ancillary measure, referral as referred to Article 270(1) is made only where the other spouse or registered partner disputes jurisdiction.</w:t>
            </w:r>
          </w:p>
        </w:tc>
      </w:tr>
      <w:tr w:rsidR="001727D6" w:rsidRPr="00303DD0" w14:paraId="6591EF24" w14:textId="77777777" w:rsidTr="004302BA">
        <w:trPr>
          <w:cantSplit/>
        </w:trPr>
        <w:tc>
          <w:tcPr>
            <w:tcW w:w="4467" w:type="dxa"/>
          </w:tcPr>
          <w:p w14:paraId="315A05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7C0CB5D" w14:textId="77777777" w:rsidTr="004302BA">
        <w:trPr>
          <w:cantSplit/>
        </w:trPr>
        <w:tc>
          <w:tcPr>
            <w:tcW w:w="4467" w:type="dxa"/>
          </w:tcPr>
          <w:p w14:paraId="2A902A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decision denying a defence disputing jurisdiction or referring the case to another court is not subject to any higher remedy. </w:t>
            </w:r>
          </w:p>
        </w:tc>
      </w:tr>
      <w:tr w:rsidR="001727D6" w:rsidRPr="00303DD0" w14:paraId="420D902E" w14:textId="77777777" w:rsidTr="004302BA">
        <w:trPr>
          <w:cantSplit/>
        </w:trPr>
        <w:tc>
          <w:tcPr>
            <w:tcW w:w="4467" w:type="dxa"/>
          </w:tcPr>
          <w:p w14:paraId="3A469D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to which the case is referred is bound by that referral. </w:t>
            </w:r>
          </w:p>
        </w:tc>
      </w:tr>
      <w:tr w:rsidR="001727D6" w:rsidRPr="00303DD0" w14:paraId="2196BB5F" w14:textId="77777777" w:rsidTr="004302BA">
        <w:trPr>
          <w:cantSplit/>
        </w:trPr>
        <w:tc>
          <w:tcPr>
            <w:tcW w:w="4467" w:type="dxa"/>
          </w:tcPr>
          <w:p w14:paraId="1D60FC32"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previous sentence does not apply if the court also declines subject-matter jurisdiction and refers the case to a higher court.</w:t>
            </w:r>
          </w:p>
          <w:p w14:paraId="2CB7C895"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219DCD69" w14:textId="77777777" w:rsidTr="004302BA">
        <w:trPr>
          <w:cantSplit/>
        </w:trPr>
        <w:tc>
          <w:tcPr>
            <w:tcW w:w="4467" w:type="dxa"/>
          </w:tcPr>
          <w:p w14:paraId="2E9EEAAD" w14:textId="77777777" w:rsidR="001727D6" w:rsidRPr="00303DD0" w:rsidRDefault="001727D6" w:rsidP="004302BA">
            <w:pPr>
              <w:pStyle w:val="DCCPHEAD3"/>
              <w:rPr>
                <w:lang w:val="en-GB"/>
              </w:rPr>
            </w:pPr>
            <w:bookmarkStart w:id="47" w:name="_Toc187761049"/>
            <w:r w:rsidRPr="00303DD0">
              <w:rPr>
                <w:lang w:val="en-GB"/>
              </w:rPr>
              <w:t>SECTION 3 - NOTICES TO APPEAR</w:t>
            </w:r>
            <w:bookmarkEnd w:id="47"/>
          </w:p>
        </w:tc>
      </w:tr>
      <w:tr w:rsidR="001727D6" w:rsidRPr="00303DD0" w14:paraId="06851E2D" w14:textId="77777777" w:rsidTr="004302BA">
        <w:trPr>
          <w:cantSplit/>
        </w:trPr>
        <w:tc>
          <w:tcPr>
            <w:tcW w:w="4467" w:type="dxa"/>
          </w:tcPr>
          <w:p w14:paraId="3DDDF17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271</w:t>
            </w:r>
          </w:p>
        </w:tc>
      </w:tr>
      <w:tr w:rsidR="001727D6" w:rsidRPr="00303DD0" w14:paraId="1D78F6A2" w14:textId="77777777" w:rsidTr="004302BA">
        <w:trPr>
          <w:cantSplit/>
        </w:trPr>
        <w:tc>
          <w:tcPr>
            <w:tcW w:w="4467" w:type="dxa"/>
          </w:tcPr>
          <w:p w14:paraId="3BE363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issues notices to appear to the applicants or the interested parties who have appeared in the action by regular mail, except where the court directs otherwise.</w:t>
            </w:r>
          </w:p>
        </w:tc>
      </w:tr>
      <w:tr w:rsidR="001727D6" w:rsidRPr="00303DD0" w14:paraId="74D5EB29" w14:textId="77777777" w:rsidTr="004302BA">
        <w:trPr>
          <w:cantSplit/>
        </w:trPr>
        <w:tc>
          <w:tcPr>
            <w:tcW w:w="4467" w:type="dxa"/>
          </w:tcPr>
          <w:p w14:paraId="449A770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272</w:t>
            </w:r>
          </w:p>
        </w:tc>
      </w:tr>
      <w:tr w:rsidR="001727D6" w:rsidRPr="00303DD0" w14:paraId="47A70873" w14:textId="77777777" w:rsidTr="004302BA">
        <w:trPr>
          <w:cantSplit/>
        </w:trPr>
        <w:tc>
          <w:tcPr>
            <w:tcW w:w="4467" w:type="dxa"/>
          </w:tcPr>
          <w:p w14:paraId="4DAB82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Notice to appear for interested parties who have not appeared in the proceedings and have no known domicile or actual abode is given by publishing the notice in the Government Gazette (</w:t>
            </w:r>
            <w:proofErr w:type="spellStart"/>
            <w:r w:rsidRPr="00303DD0">
              <w:rPr>
                <w:rFonts w:ascii="Times New Roman" w:hAnsi="Times New Roman"/>
                <w:i/>
                <w:iCs/>
                <w:sz w:val="22"/>
                <w:szCs w:val="22"/>
                <w:lang w:val="en-GB"/>
              </w:rPr>
              <w:t>Staatscourant</w:t>
            </w:r>
            <w:proofErr w:type="spellEnd"/>
            <w:r w:rsidRPr="00303DD0">
              <w:rPr>
                <w:rFonts w:ascii="Times New Roman" w:hAnsi="Times New Roman"/>
                <w:sz w:val="22"/>
                <w:szCs w:val="22"/>
                <w:lang w:val="en-GB"/>
              </w:rPr>
              <w:t xml:space="preserve">). </w:t>
            </w:r>
          </w:p>
        </w:tc>
      </w:tr>
      <w:tr w:rsidR="001727D6" w:rsidRPr="00303DD0" w14:paraId="7842FC4C" w14:textId="77777777" w:rsidTr="004302BA">
        <w:trPr>
          <w:cantSplit/>
        </w:trPr>
        <w:tc>
          <w:tcPr>
            <w:tcW w:w="4467" w:type="dxa"/>
          </w:tcPr>
          <w:p w14:paraId="6DFC04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direct that notice also be given in a different manner.</w:t>
            </w:r>
          </w:p>
        </w:tc>
      </w:tr>
      <w:tr w:rsidR="001727D6" w:rsidRPr="00303DD0" w14:paraId="779A0215" w14:textId="77777777" w:rsidTr="004302BA">
        <w:trPr>
          <w:cantSplit/>
        </w:trPr>
        <w:tc>
          <w:tcPr>
            <w:tcW w:w="4467" w:type="dxa"/>
          </w:tcPr>
          <w:p w14:paraId="3CD5F8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gives the other interested parties who have not appeared in the proceedings notice to appear by registered mail, except where the court directs otherwise.</w:t>
            </w:r>
          </w:p>
        </w:tc>
      </w:tr>
      <w:tr w:rsidR="001727D6" w:rsidRPr="00303DD0" w14:paraId="6B364ADB" w14:textId="77777777" w:rsidTr="004302BA">
        <w:trPr>
          <w:cantSplit/>
        </w:trPr>
        <w:tc>
          <w:tcPr>
            <w:tcW w:w="4467" w:type="dxa"/>
          </w:tcPr>
          <w:p w14:paraId="6A4EC70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273</w:t>
            </w:r>
          </w:p>
        </w:tc>
      </w:tr>
      <w:tr w:rsidR="001727D6" w:rsidRPr="00303DD0" w14:paraId="3D794FCC" w14:textId="77777777" w:rsidTr="004302BA">
        <w:trPr>
          <w:cantSplit/>
        </w:trPr>
        <w:tc>
          <w:tcPr>
            <w:tcW w:w="4467" w:type="dxa"/>
          </w:tcPr>
          <w:p w14:paraId="1CE2A2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notice to appear, given to a judicial authority, the Public Prosecutor or the Council for the Protection of Children, is effected by the clerk and by regular mail.</w:t>
            </w:r>
          </w:p>
        </w:tc>
      </w:tr>
      <w:tr w:rsidR="001727D6" w:rsidRPr="00303DD0" w14:paraId="2CDBEAF2" w14:textId="77777777" w:rsidTr="004302BA">
        <w:trPr>
          <w:cantSplit/>
        </w:trPr>
        <w:tc>
          <w:tcPr>
            <w:tcW w:w="4467" w:type="dxa"/>
          </w:tcPr>
          <w:p w14:paraId="71F7073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274</w:t>
            </w:r>
          </w:p>
        </w:tc>
      </w:tr>
      <w:tr w:rsidR="001727D6" w:rsidRPr="00303DD0" w14:paraId="70FB3DF0" w14:textId="77777777" w:rsidTr="004302BA">
        <w:trPr>
          <w:cantSplit/>
        </w:trPr>
        <w:tc>
          <w:tcPr>
            <w:tcW w:w="4467" w:type="dxa"/>
          </w:tcPr>
          <w:p w14:paraId="0BD121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Notices to appear that are transmitted by regular mail must specify the date of dispatch. </w:t>
            </w:r>
          </w:p>
        </w:tc>
      </w:tr>
      <w:tr w:rsidR="001727D6" w:rsidRPr="00303DD0" w14:paraId="72B386E7" w14:textId="77777777" w:rsidTr="004302BA">
        <w:trPr>
          <w:cantSplit/>
        </w:trPr>
        <w:tc>
          <w:tcPr>
            <w:tcW w:w="4467" w:type="dxa"/>
          </w:tcPr>
          <w:p w14:paraId="718412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specification must not feature only on the envelope.</w:t>
            </w:r>
          </w:p>
        </w:tc>
      </w:tr>
      <w:tr w:rsidR="001727D6" w:rsidRPr="00303DD0" w14:paraId="1E892076" w14:textId="77777777" w:rsidTr="004302BA">
        <w:trPr>
          <w:cantSplit/>
        </w:trPr>
        <w:tc>
          <w:tcPr>
            <w:tcW w:w="4467" w:type="dxa"/>
          </w:tcPr>
          <w:p w14:paraId="6C4B445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275</w:t>
            </w:r>
          </w:p>
        </w:tc>
      </w:tr>
      <w:tr w:rsidR="001727D6" w:rsidRPr="00303DD0" w14:paraId="0FF3A4E2" w14:textId="77777777" w:rsidTr="004302BA">
        <w:trPr>
          <w:cantSplit/>
        </w:trPr>
        <w:tc>
          <w:tcPr>
            <w:tcW w:w="4467" w:type="dxa"/>
          </w:tcPr>
          <w:p w14:paraId="0DAF0F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the notice by regular mail without delay if a notice to appear transmitted by registered mail is returned to the clerk and the clerk determines that the addressee was listed in the appropriate registers at the address stated in the notice on the day the notice was transmitted or no more than one week later. </w:t>
            </w:r>
          </w:p>
        </w:tc>
      </w:tr>
      <w:tr w:rsidR="001727D6" w:rsidRPr="00303DD0" w14:paraId="276C2B02" w14:textId="77777777" w:rsidTr="004302BA">
        <w:trPr>
          <w:cantSplit/>
        </w:trPr>
        <w:tc>
          <w:tcPr>
            <w:tcW w:w="4467" w:type="dxa"/>
          </w:tcPr>
          <w:p w14:paraId="110928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any other cases where the notice is returned to the clerk, the clerk, if possible, corrects the address stated in the notice and re-transmits the notice by registered mail, except where the court directs otherwise.</w:t>
            </w:r>
          </w:p>
        </w:tc>
      </w:tr>
      <w:tr w:rsidR="001727D6" w:rsidRPr="00303DD0" w14:paraId="4437C002" w14:textId="77777777" w:rsidTr="004302BA">
        <w:trPr>
          <w:cantSplit/>
        </w:trPr>
        <w:tc>
          <w:tcPr>
            <w:tcW w:w="4467" w:type="dxa"/>
          </w:tcPr>
          <w:p w14:paraId="7BBAB17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276</w:t>
            </w:r>
          </w:p>
        </w:tc>
      </w:tr>
      <w:tr w:rsidR="001727D6" w:rsidRPr="00303DD0" w14:paraId="59D128D5" w14:textId="77777777" w:rsidTr="004302BA">
        <w:trPr>
          <w:cantSplit/>
        </w:trPr>
        <w:tc>
          <w:tcPr>
            <w:tcW w:w="4467" w:type="dxa"/>
          </w:tcPr>
          <w:p w14:paraId="29CDDE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773EDB8" w14:textId="77777777" w:rsidTr="004302BA">
        <w:trPr>
          <w:cantSplit/>
        </w:trPr>
        <w:tc>
          <w:tcPr>
            <w:tcW w:w="4467" w:type="dxa"/>
          </w:tcPr>
          <w:p w14:paraId="48184D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Notices to appear specify the place, date and time of the hearing. </w:t>
            </w:r>
          </w:p>
        </w:tc>
      </w:tr>
      <w:tr w:rsidR="001727D6" w:rsidRPr="00303DD0" w14:paraId="211D9FB9" w14:textId="77777777" w:rsidTr="004302BA">
        <w:trPr>
          <w:cantSplit/>
        </w:trPr>
        <w:tc>
          <w:tcPr>
            <w:tcW w:w="4467" w:type="dxa"/>
          </w:tcPr>
          <w:p w14:paraId="6573A8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They are transmitted as soon as possible and at least one week before that date, except where the court directs otherwise.</w:t>
            </w:r>
          </w:p>
        </w:tc>
      </w:tr>
      <w:tr w:rsidR="001727D6" w:rsidRPr="00303DD0" w14:paraId="7C9F2EE9" w14:textId="77777777" w:rsidTr="004302BA">
        <w:trPr>
          <w:cantSplit/>
        </w:trPr>
        <w:tc>
          <w:tcPr>
            <w:tcW w:w="4467" w:type="dxa"/>
          </w:tcPr>
          <w:p w14:paraId="08854B1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65F8C4E" w14:textId="77777777" w:rsidTr="004302BA">
        <w:trPr>
          <w:cantSplit/>
        </w:trPr>
        <w:tc>
          <w:tcPr>
            <w:tcW w:w="4467" w:type="dxa"/>
          </w:tcPr>
          <w:p w14:paraId="01D7944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states whether a court fee will be charged on the submission of a statement of defence and, if so, that the court will disregard in its decision any statement of defence that may have been submitted, if the defendant has not paid the court fee on time. The notice also states the time limit for payment of the court fee, as well as a reference to a publication where the current annex to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xml:space="preserve">), stating the amount of the court fees, is available. </w:t>
            </w:r>
          </w:p>
        </w:tc>
      </w:tr>
      <w:tr w:rsidR="001727D6" w:rsidRPr="00303DD0" w14:paraId="5819C6AB" w14:textId="77777777" w:rsidTr="004302BA">
        <w:trPr>
          <w:cantSplit/>
        </w:trPr>
        <w:tc>
          <w:tcPr>
            <w:tcW w:w="4467" w:type="dxa"/>
          </w:tcPr>
          <w:p w14:paraId="5A966E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also states that a person who has limited financial means will be charged a court fee for persons of limited financial means set by or pursuant to law if, when the court fee is charged, the person has submitted: </w:t>
            </w:r>
          </w:p>
        </w:tc>
      </w:tr>
      <w:tr w:rsidR="001727D6" w:rsidRPr="00303DD0" w14:paraId="1A8F256C" w14:textId="77777777" w:rsidTr="004302BA">
        <w:trPr>
          <w:cantSplit/>
        </w:trPr>
        <w:tc>
          <w:tcPr>
            <w:tcW w:w="4467" w:type="dxa"/>
          </w:tcPr>
          <w:p w14:paraId="6FE761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t>a copy of the decision to grant legal aid, as referred to in Article 29 of the Legal Aid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rechtsbijstand</w:t>
            </w:r>
            <w:proofErr w:type="spellEnd"/>
            <w:r w:rsidRPr="00303DD0">
              <w:rPr>
                <w:rFonts w:ascii="Times New Roman" w:hAnsi="Times New Roman"/>
                <w:sz w:val="22"/>
                <w:szCs w:val="22"/>
                <w:lang w:val="en-GB"/>
              </w:rPr>
              <w:t>), or if the person is unable to provide a copy due to circumstances not reasonably imputable to that person, a copy of the application as referred to in Article 24(2) of the Legal Aid Act; or</w:t>
            </w:r>
          </w:p>
        </w:tc>
      </w:tr>
      <w:tr w:rsidR="001727D6" w:rsidRPr="00303DD0" w14:paraId="6476A14D" w14:textId="77777777" w:rsidTr="004302BA">
        <w:trPr>
          <w:cantSplit/>
        </w:trPr>
        <w:tc>
          <w:tcPr>
            <w:tcW w:w="4467" w:type="dxa"/>
          </w:tcPr>
          <w:p w14:paraId="009B64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t>a declaration by the board of the Legal Aid Council as referred to in Article 7(3) (e) of the Legal Aid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rechtsbijstand</w:t>
            </w:r>
            <w:proofErr w:type="spellEnd"/>
            <w:r w:rsidRPr="00303DD0">
              <w:rPr>
                <w:rFonts w:ascii="Times New Roman" w:hAnsi="Times New Roman"/>
                <w:sz w:val="22"/>
                <w:szCs w:val="22"/>
                <w:lang w:val="en-GB"/>
              </w:rPr>
              <w:t>), demonstrating that the person's income is not higher than the income levels referred to in the executive decree pursuant to Article 35(2) of the Legal Aid Act.</w:t>
            </w:r>
          </w:p>
        </w:tc>
      </w:tr>
      <w:tr w:rsidR="001727D6" w:rsidRPr="00303DD0" w14:paraId="299587DA" w14:textId="77777777" w:rsidTr="004302BA">
        <w:trPr>
          <w:cantSplit/>
        </w:trPr>
        <w:tc>
          <w:tcPr>
            <w:tcW w:w="4467" w:type="dxa"/>
          </w:tcPr>
          <w:p w14:paraId="3616F3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D7EFC6F" w14:textId="77777777" w:rsidTr="004302BA">
        <w:trPr>
          <w:cantSplit/>
        </w:trPr>
        <w:tc>
          <w:tcPr>
            <w:tcW w:w="4467" w:type="dxa"/>
          </w:tcPr>
          <w:p w14:paraId="68897C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there are multiple interested parties in the case, the notice must state that interested parties who appear by the same lawyer and submit identical statements of defence will only be charged a single collective court fee on the basis of Article 15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w:t>
            </w:r>
          </w:p>
        </w:tc>
      </w:tr>
      <w:tr w:rsidR="001727D6" w:rsidRPr="00303DD0" w14:paraId="2699EF69" w14:textId="77777777" w:rsidTr="004302BA">
        <w:trPr>
          <w:cantSplit/>
        </w:trPr>
        <w:tc>
          <w:tcPr>
            <w:tcW w:w="4467" w:type="dxa"/>
          </w:tcPr>
          <w:p w14:paraId="0BA7274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277</w:t>
            </w:r>
          </w:p>
        </w:tc>
      </w:tr>
      <w:tr w:rsidR="001727D6" w:rsidRPr="00303DD0" w14:paraId="76B20C59" w14:textId="77777777" w:rsidTr="004302BA">
        <w:trPr>
          <w:cantSplit/>
        </w:trPr>
        <w:tc>
          <w:tcPr>
            <w:tcW w:w="4467" w:type="dxa"/>
          </w:tcPr>
          <w:p w14:paraId="7A8260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29460BE" w14:textId="77777777" w:rsidTr="004302BA">
        <w:trPr>
          <w:cantSplit/>
        </w:trPr>
        <w:tc>
          <w:tcPr>
            <w:tcW w:w="4467" w:type="dxa"/>
          </w:tcPr>
          <w:p w14:paraId="2790A19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Applicants or interested parties who have no known domicile or known place of actual abode in the Netherlands, but do have an known domicile or known place of actual abode in a State where Regulation (EU) No 2020/1784 of the European Parliament and of the Council of 25 November 2020 on the service in the Member States of judicial and extrajudicial documents in civil or commercial matters (service of documents) is applicable, are given notice to appear directly by mail in accordance with Article 18 of the Regulation. </w:t>
            </w:r>
          </w:p>
        </w:tc>
      </w:tr>
      <w:tr w:rsidR="001727D6" w:rsidRPr="00303DD0" w14:paraId="3F4E5C57" w14:textId="77777777" w:rsidTr="004302BA">
        <w:trPr>
          <w:cantSplit/>
        </w:trPr>
        <w:tc>
          <w:tcPr>
            <w:tcW w:w="4467" w:type="dxa"/>
          </w:tcPr>
          <w:p w14:paraId="415044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As an alternative, the court may also transmit a translation of the document in a language as referred to in Article 12(1) of the Regulation. </w:t>
            </w:r>
          </w:p>
        </w:tc>
      </w:tr>
      <w:tr w:rsidR="001727D6" w:rsidRPr="00303DD0" w14:paraId="7FE5A059" w14:textId="77777777" w:rsidTr="004302BA">
        <w:trPr>
          <w:cantSplit/>
        </w:trPr>
        <w:tc>
          <w:tcPr>
            <w:tcW w:w="4467" w:type="dxa"/>
          </w:tcPr>
          <w:p w14:paraId="3C395E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enters a note of the transmission on the document, as well as of the following information:</w:t>
            </w:r>
          </w:p>
        </w:tc>
      </w:tr>
      <w:tr w:rsidR="001727D6" w:rsidRPr="00303DD0" w14:paraId="2CA5312E" w14:textId="77777777" w:rsidTr="004302BA">
        <w:trPr>
          <w:cantSplit/>
        </w:trPr>
        <w:tc>
          <w:tcPr>
            <w:tcW w:w="4467" w:type="dxa"/>
          </w:tcPr>
          <w:p w14:paraId="274567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a.</w:t>
            </w:r>
            <w:r w:rsidRPr="00303DD0">
              <w:rPr>
                <w:rFonts w:ascii="Times New Roman" w:hAnsi="Times New Roman"/>
                <w:sz w:val="22"/>
                <w:szCs w:val="22"/>
                <w:lang w:val="en-GB"/>
              </w:rPr>
              <w:tab/>
              <w:t>the date of transmission;</w:t>
            </w:r>
          </w:p>
        </w:tc>
      </w:tr>
      <w:tr w:rsidR="001727D6" w:rsidRPr="00303DD0" w14:paraId="6DBC3BEC" w14:textId="77777777" w:rsidTr="004302BA">
        <w:trPr>
          <w:cantSplit/>
        </w:trPr>
        <w:tc>
          <w:tcPr>
            <w:tcW w:w="4467" w:type="dxa"/>
          </w:tcPr>
          <w:p w14:paraId="585C73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manner of transmission;</w:t>
            </w:r>
          </w:p>
        </w:tc>
      </w:tr>
      <w:tr w:rsidR="001727D6" w:rsidRPr="00303DD0" w14:paraId="4E574B74" w14:textId="77777777" w:rsidTr="004302BA">
        <w:trPr>
          <w:cantSplit/>
        </w:trPr>
        <w:tc>
          <w:tcPr>
            <w:tcW w:w="4467" w:type="dxa"/>
          </w:tcPr>
          <w:p w14:paraId="6953C9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whether a translation has been transmitted and, if so, in which language;</w:t>
            </w:r>
          </w:p>
        </w:tc>
      </w:tr>
      <w:tr w:rsidR="001727D6" w:rsidRPr="00303DD0" w14:paraId="5E87C1F2" w14:textId="77777777" w:rsidTr="004302BA">
        <w:trPr>
          <w:cantSplit/>
        </w:trPr>
        <w:tc>
          <w:tcPr>
            <w:tcW w:w="4467" w:type="dxa"/>
          </w:tcPr>
          <w:p w14:paraId="05F68C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notification in one of the languages as referred to in Article 12(1) of the Regulation stating that the addressee may refuse to accept the document if it is not written in, or accompanied by a translation into, one of the languages as referred to in Article 12(1) and that the refused documents are to be transmitted to the court.</w:t>
            </w:r>
          </w:p>
        </w:tc>
      </w:tr>
      <w:tr w:rsidR="001727D6" w:rsidRPr="00303DD0" w14:paraId="39319AF7" w14:textId="77777777" w:rsidTr="004302BA">
        <w:trPr>
          <w:cantSplit/>
        </w:trPr>
        <w:tc>
          <w:tcPr>
            <w:tcW w:w="4467" w:type="dxa"/>
          </w:tcPr>
          <w:p w14:paraId="192846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DEE9A04" w14:textId="77777777" w:rsidTr="004302BA">
        <w:trPr>
          <w:cantSplit/>
        </w:trPr>
        <w:tc>
          <w:tcPr>
            <w:tcW w:w="4467" w:type="dxa"/>
          </w:tcPr>
          <w:p w14:paraId="3F12C3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also give notice by transmitting it to a receiving agency, as referred to in Article 3(2) of the Regulation, to be served on the addressee via the system as referred to in Article 5(1) of the Regulation or through alternative means of transmission in the case of Article 5(4) of the Regulation.</w:t>
            </w:r>
          </w:p>
        </w:tc>
      </w:tr>
      <w:tr w:rsidR="001727D6" w:rsidRPr="00303DD0" w14:paraId="2B3E299E" w14:textId="77777777" w:rsidTr="004302BA">
        <w:trPr>
          <w:cantSplit/>
        </w:trPr>
        <w:tc>
          <w:tcPr>
            <w:tcW w:w="4467" w:type="dxa"/>
          </w:tcPr>
          <w:p w14:paraId="55975F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notice is not in one of the languages as referred to in Article 12(1) of the Regulation, the court also sends a translation in a language as referred to in Article 12(1) of the Regulation.</w:t>
            </w:r>
          </w:p>
        </w:tc>
      </w:tr>
      <w:tr w:rsidR="001727D6" w:rsidRPr="00303DD0" w14:paraId="52BA4EDB" w14:textId="77777777" w:rsidTr="004302BA">
        <w:trPr>
          <w:cantSplit/>
        </w:trPr>
        <w:tc>
          <w:tcPr>
            <w:tcW w:w="4467" w:type="dxa"/>
          </w:tcPr>
          <w:p w14:paraId="0ACF6D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enters a note of the transmission on the document, as well as of the following information:</w:t>
            </w:r>
          </w:p>
        </w:tc>
      </w:tr>
      <w:tr w:rsidR="001727D6" w:rsidRPr="00303DD0" w14:paraId="76EC3574" w14:textId="77777777" w:rsidTr="004302BA">
        <w:trPr>
          <w:cantSplit/>
        </w:trPr>
        <w:tc>
          <w:tcPr>
            <w:tcW w:w="4467" w:type="dxa"/>
          </w:tcPr>
          <w:p w14:paraId="507015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date of transmission;</w:t>
            </w:r>
          </w:p>
        </w:tc>
      </w:tr>
      <w:tr w:rsidR="001727D6" w:rsidRPr="00303DD0" w14:paraId="4285F87A" w14:textId="77777777" w:rsidTr="004302BA">
        <w:trPr>
          <w:cantSplit/>
        </w:trPr>
        <w:tc>
          <w:tcPr>
            <w:tcW w:w="4467" w:type="dxa"/>
          </w:tcPr>
          <w:p w14:paraId="5ECB90F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name and address of the receiving agency;</w:t>
            </w:r>
          </w:p>
        </w:tc>
      </w:tr>
      <w:tr w:rsidR="001727D6" w:rsidRPr="00303DD0" w14:paraId="3DD03E6C" w14:textId="77777777" w:rsidTr="004302BA">
        <w:trPr>
          <w:cantSplit/>
        </w:trPr>
        <w:tc>
          <w:tcPr>
            <w:tcW w:w="4467" w:type="dxa"/>
          </w:tcPr>
          <w:p w14:paraId="289A2D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manner of transmission;</w:t>
            </w:r>
          </w:p>
        </w:tc>
      </w:tr>
      <w:tr w:rsidR="001727D6" w:rsidRPr="00303DD0" w14:paraId="4D0A7422" w14:textId="77777777" w:rsidTr="004302BA">
        <w:trPr>
          <w:cantSplit/>
        </w:trPr>
        <w:tc>
          <w:tcPr>
            <w:tcW w:w="4467" w:type="dxa"/>
          </w:tcPr>
          <w:p w14:paraId="78F7948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 </w:t>
            </w:r>
            <w:r w:rsidRPr="00303DD0">
              <w:rPr>
                <w:rFonts w:ascii="Times New Roman" w:hAnsi="Times New Roman"/>
                <w:sz w:val="22"/>
                <w:szCs w:val="22"/>
                <w:lang w:val="en-GB"/>
              </w:rPr>
              <w:tab/>
              <w:t>in the case of Article 5(4) of the Regulation, the reason for transmission by alternative means;</w:t>
            </w:r>
          </w:p>
        </w:tc>
      </w:tr>
      <w:tr w:rsidR="001727D6" w:rsidRPr="00303DD0" w14:paraId="5C389DA4" w14:textId="77777777" w:rsidTr="004302BA">
        <w:trPr>
          <w:cantSplit/>
        </w:trPr>
        <w:tc>
          <w:tcPr>
            <w:tcW w:w="4467" w:type="dxa"/>
          </w:tcPr>
          <w:p w14:paraId="25161B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whether a translation has been transmitted and, if so, in which language;</w:t>
            </w:r>
          </w:p>
        </w:tc>
      </w:tr>
      <w:tr w:rsidR="001727D6" w:rsidRPr="00303DD0" w14:paraId="61FCC1F7" w14:textId="77777777" w:rsidTr="004302BA">
        <w:trPr>
          <w:cantSplit/>
        </w:trPr>
        <w:tc>
          <w:tcPr>
            <w:tcW w:w="4467" w:type="dxa"/>
          </w:tcPr>
          <w:p w14:paraId="030496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w:t>
            </w:r>
            <w:r w:rsidRPr="00303DD0">
              <w:rPr>
                <w:rFonts w:ascii="Times New Roman" w:hAnsi="Times New Roman"/>
                <w:sz w:val="22"/>
                <w:szCs w:val="22"/>
                <w:lang w:val="en-GB"/>
              </w:rPr>
              <w:tab/>
              <w:t>the language in which the form as referred to in Article 8(2), of the Regulation has been completed;</w:t>
            </w:r>
          </w:p>
        </w:tc>
      </w:tr>
      <w:tr w:rsidR="001727D6" w:rsidRPr="00303DD0" w14:paraId="5E138711" w14:textId="77777777" w:rsidTr="004302BA">
        <w:trPr>
          <w:cantSplit/>
        </w:trPr>
        <w:tc>
          <w:tcPr>
            <w:tcW w:w="4467" w:type="dxa"/>
          </w:tcPr>
          <w:p w14:paraId="38AA13C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g.</w:t>
            </w:r>
            <w:r w:rsidRPr="00303DD0">
              <w:rPr>
                <w:rFonts w:ascii="Times New Roman" w:hAnsi="Times New Roman"/>
                <w:sz w:val="22"/>
                <w:szCs w:val="22"/>
                <w:lang w:val="en-GB"/>
              </w:rPr>
              <w:tab/>
              <w:t>the requested manner of service.</w:t>
            </w:r>
          </w:p>
          <w:p w14:paraId="6FC47042"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39C97820" w14:textId="77777777" w:rsidTr="004302BA">
        <w:trPr>
          <w:cantSplit/>
        </w:trPr>
        <w:tc>
          <w:tcPr>
            <w:tcW w:w="4467" w:type="dxa"/>
          </w:tcPr>
          <w:p w14:paraId="2E317104" w14:textId="77777777" w:rsidR="001727D6" w:rsidRPr="00303DD0" w:rsidRDefault="001727D6" w:rsidP="004302BA">
            <w:pPr>
              <w:pStyle w:val="DCCPHEAD3"/>
              <w:rPr>
                <w:lang w:val="en-GB"/>
              </w:rPr>
            </w:pPr>
            <w:bookmarkStart w:id="48" w:name="_Toc187761050"/>
            <w:r w:rsidRPr="00303DD0">
              <w:rPr>
                <w:lang w:val="en-GB"/>
              </w:rPr>
              <w:t>SECTION 4 - THE PROCEEDINGS</w:t>
            </w:r>
            <w:bookmarkEnd w:id="48"/>
          </w:p>
        </w:tc>
      </w:tr>
      <w:tr w:rsidR="001727D6" w:rsidRPr="00303DD0" w14:paraId="33BB90AE" w14:textId="77777777" w:rsidTr="004302BA">
        <w:trPr>
          <w:cantSplit/>
        </w:trPr>
        <w:tc>
          <w:tcPr>
            <w:tcW w:w="4467" w:type="dxa"/>
          </w:tcPr>
          <w:p w14:paraId="01123D0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278</w:t>
            </w:r>
          </w:p>
        </w:tc>
      </w:tr>
      <w:tr w:rsidR="001727D6" w:rsidRPr="00303DD0" w14:paraId="44D89136" w14:textId="77777777" w:rsidTr="004302BA">
        <w:trPr>
          <w:cantSplit/>
        </w:trPr>
        <w:tc>
          <w:tcPr>
            <w:tcW w:w="4467" w:type="dxa"/>
          </w:tcPr>
          <w:p w14:paraId="3DAA2E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B15BD04" w14:textId="77777777" w:rsidTr="004302BA">
        <w:trPr>
          <w:cantSplit/>
        </w:trPr>
        <w:tc>
          <w:tcPr>
            <w:tcW w:w="4467" w:type="dxa"/>
          </w:tcPr>
          <w:p w14:paraId="43478D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states the given name, surname and domicile or, if there is no domicile in the Netherlands, the actual abode of the applicant, as well as a clear description of the application and the grounds on which it is based. </w:t>
            </w:r>
          </w:p>
        </w:tc>
      </w:tr>
      <w:tr w:rsidR="001727D6" w:rsidRPr="00303DD0" w14:paraId="5153DEAB" w14:textId="77777777" w:rsidTr="004302BA">
        <w:trPr>
          <w:cantSplit/>
        </w:trPr>
        <w:tc>
          <w:tcPr>
            <w:tcW w:w="4467" w:type="dxa"/>
          </w:tcPr>
          <w:p w14:paraId="7C011A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concerning an inheritance, the application must also state the decedent's last domicile or the reason why it cannot be stated. </w:t>
            </w:r>
          </w:p>
        </w:tc>
      </w:tr>
      <w:tr w:rsidR="001727D6" w:rsidRPr="00303DD0" w14:paraId="167C2B0F" w14:textId="77777777" w:rsidTr="004302BA">
        <w:trPr>
          <w:cantSplit/>
        </w:trPr>
        <w:tc>
          <w:tcPr>
            <w:tcW w:w="4467" w:type="dxa"/>
          </w:tcPr>
          <w:p w14:paraId="199224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111(3) and 120(4)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except where inappropriate given the nature of the case.</w:t>
            </w:r>
          </w:p>
        </w:tc>
      </w:tr>
      <w:tr w:rsidR="001727D6" w:rsidRPr="00303DD0" w14:paraId="10DAF65B" w14:textId="77777777" w:rsidTr="004302BA">
        <w:trPr>
          <w:cantSplit/>
        </w:trPr>
        <w:tc>
          <w:tcPr>
            <w:tcW w:w="4467" w:type="dxa"/>
          </w:tcPr>
          <w:p w14:paraId="348C99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DE250B2" w14:textId="77777777" w:rsidTr="004302BA">
        <w:trPr>
          <w:cantSplit/>
        </w:trPr>
        <w:tc>
          <w:tcPr>
            <w:tcW w:w="4467" w:type="dxa"/>
          </w:tcPr>
          <w:p w14:paraId="3B29CE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is signed and submitted to the court office. </w:t>
            </w:r>
          </w:p>
        </w:tc>
      </w:tr>
      <w:tr w:rsidR="001727D6" w:rsidRPr="00303DD0" w14:paraId="4118306F" w14:textId="77777777" w:rsidTr="004302BA">
        <w:trPr>
          <w:cantSplit/>
        </w:trPr>
        <w:tc>
          <w:tcPr>
            <w:tcW w:w="4467" w:type="dxa"/>
          </w:tcPr>
          <w:p w14:paraId="7E3E8F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application is to be decided on by the court in summary proceedings, it may be handed to the judge of that court in person.</w:t>
            </w:r>
          </w:p>
        </w:tc>
      </w:tr>
      <w:tr w:rsidR="001727D6" w:rsidRPr="00303DD0" w14:paraId="1BE6E136" w14:textId="77777777" w:rsidTr="004302BA">
        <w:trPr>
          <w:cantSplit/>
        </w:trPr>
        <w:tc>
          <w:tcPr>
            <w:tcW w:w="4467" w:type="dxa"/>
          </w:tcPr>
          <w:p w14:paraId="5806E75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25A9B72" w14:textId="77777777" w:rsidTr="004302BA">
        <w:trPr>
          <w:cantSplit/>
        </w:trPr>
        <w:tc>
          <w:tcPr>
            <w:tcW w:w="4467" w:type="dxa"/>
          </w:tcPr>
          <w:p w14:paraId="035A82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must be signed by a lawyer, except where the application is submitted to the subdistrict court or, under a special statutory provision, does not need to be submitted by a lawyer. </w:t>
            </w:r>
          </w:p>
        </w:tc>
      </w:tr>
      <w:tr w:rsidR="001727D6" w:rsidRPr="00303DD0" w14:paraId="062EB5E1" w14:textId="77777777" w:rsidTr="004302BA">
        <w:trPr>
          <w:cantSplit/>
        </w:trPr>
        <w:tc>
          <w:tcPr>
            <w:tcW w:w="4467" w:type="dxa"/>
          </w:tcPr>
          <w:p w14:paraId="290A2B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office of that lawyer is treated as the applicant's elected domicile.</w:t>
            </w:r>
          </w:p>
        </w:tc>
      </w:tr>
      <w:tr w:rsidR="001727D6" w:rsidRPr="00303DD0" w14:paraId="407747C6" w14:textId="77777777" w:rsidTr="004302BA">
        <w:trPr>
          <w:cantSplit/>
        </w:trPr>
        <w:tc>
          <w:tcPr>
            <w:tcW w:w="4467" w:type="dxa"/>
          </w:tcPr>
          <w:p w14:paraId="49042E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6E1376C1" w14:textId="77777777" w:rsidTr="004302BA">
        <w:trPr>
          <w:cantSplit/>
        </w:trPr>
        <w:tc>
          <w:tcPr>
            <w:tcW w:w="4467" w:type="dxa"/>
          </w:tcPr>
          <w:p w14:paraId="3B0947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marks the application with the date of submission to the court office or to the judge of the court in summary proceedings.</w:t>
            </w:r>
          </w:p>
        </w:tc>
      </w:tr>
      <w:tr w:rsidR="001727D6" w:rsidRPr="00303DD0" w14:paraId="070F1F32" w14:textId="77777777" w:rsidTr="004302BA">
        <w:trPr>
          <w:cantSplit/>
        </w:trPr>
        <w:tc>
          <w:tcPr>
            <w:tcW w:w="4467" w:type="dxa"/>
          </w:tcPr>
          <w:p w14:paraId="7BBFC5A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279</w:t>
            </w:r>
          </w:p>
        </w:tc>
      </w:tr>
      <w:tr w:rsidR="001727D6" w:rsidRPr="00303DD0" w14:paraId="458C545F" w14:textId="77777777" w:rsidTr="004302BA">
        <w:trPr>
          <w:cantSplit/>
        </w:trPr>
        <w:tc>
          <w:tcPr>
            <w:tcW w:w="4467" w:type="dxa"/>
          </w:tcPr>
          <w:p w14:paraId="6A2C6E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BB4B15D" w14:textId="77777777" w:rsidTr="004302BA">
        <w:trPr>
          <w:cantSplit/>
        </w:trPr>
        <w:tc>
          <w:tcPr>
            <w:tcW w:w="4467" w:type="dxa"/>
          </w:tcPr>
          <w:p w14:paraId="338DA3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for where it immediately declines jurisdiction or grants the application, the court directs without delay the date and time when the hearing will convene. </w:t>
            </w:r>
          </w:p>
        </w:tc>
      </w:tr>
      <w:tr w:rsidR="001727D6" w:rsidRPr="00303DD0" w14:paraId="6749E6E0" w14:textId="77777777" w:rsidTr="004302BA">
        <w:trPr>
          <w:cantSplit/>
        </w:trPr>
        <w:tc>
          <w:tcPr>
            <w:tcW w:w="4467" w:type="dxa"/>
          </w:tcPr>
          <w:p w14:paraId="3E052AD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also orders that notice to appear be given to the applicant as well as, where applicable, the interested parties referred to in the application. </w:t>
            </w:r>
          </w:p>
        </w:tc>
      </w:tr>
      <w:tr w:rsidR="001727D6" w:rsidRPr="00303DD0" w14:paraId="26504379" w14:textId="77777777" w:rsidTr="004302BA">
        <w:trPr>
          <w:cantSplit/>
        </w:trPr>
        <w:tc>
          <w:tcPr>
            <w:tcW w:w="4467" w:type="dxa"/>
          </w:tcPr>
          <w:p w14:paraId="192B1E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court may at any time direct that known or unknown interested parties be given notice to appear.</w:t>
            </w:r>
          </w:p>
        </w:tc>
      </w:tr>
      <w:tr w:rsidR="001727D6" w:rsidRPr="00303DD0" w14:paraId="6149F7DE" w14:textId="77777777" w:rsidTr="004302BA">
        <w:trPr>
          <w:cantSplit/>
        </w:trPr>
        <w:tc>
          <w:tcPr>
            <w:tcW w:w="4467" w:type="dxa"/>
          </w:tcPr>
          <w:p w14:paraId="70394C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CDEC9C5" w14:textId="77777777" w:rsidTr="004302BA">
        <w:trPr>
          <w:cantSplit/>
        </w:trPr>
        <w:tc>
          <w:tcPr>
            <w:tcW w:w="4467" w:type="dxa"/>
          </w:tcPr>
          <w:p w14:paraId="6DB6E7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notices to appear, other than as issued to the applicant, are accompanied by a copy of the application, except where notice is given by means other than regular mail or writ, or where the court directs otherwise. </w:t>
            </w:r>
          </w:p>
        </w:tc>
      </w:tr>
      <w:tr w:rsidR="001727D6" w:rsidRPr="00303DD0" w14:paraId="5EC0C8E7" w14:textId="77777777" w:rsidTr="004302BA">
        <w:trPr>
          <w:cantSplit/>
        </w:trPr>
        <w:tc>
          <w:tcPr>
            <w:tcW w:w="4467" w:type="dxa"/>
          </w:tcPr>
          <w:p w14:paraId="29EF5C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these circumstances, the notice to appear contains a summary of the application.</w:t>
            </w:r>
          </w:p>
        </w:tc>
      </w:tr>
      <w:tr w:rsidR="001727D6" w:rsidRPr="00303DD0" w14:paraId="7902DC8A" w14:textId="77777777" w:rsidTr="004302BA">
        <w:trPr>
          <w:cantSplit/>
        </w:trPr>
        <w:tc>
          <w:tcPr>
            <w:tcW w:w="4467" w:type="dxa"/>
          </w:tcPr>
          <w:p w14:paraId="24E825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ADD1B17" w14:textId="77777777" w:rsidTr="004302BA">
        <w:trPr>
          <w:cantSplit/>
        </w:trPr>
        <w:tc>
          <w:tcPr>
            <w:tcW w:w="4467" w:type="dxa"/>
          </w:tcPr>
          <w:p w14:paraId="7DD3A1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person given notice to appear must enter an appearance in person or by an authorised representative. </w:t>
            </w:r>
          </w:p>
        </w:tc>
      </w:tr>
      <w:tr w:rsidR="001727D6" w:rsidRPr="00303DD0" w14:paraId="767A8BB1" w14:textId="77777777" w:rsidTr="004302BA">
        <w:trPr>
          <w:cantSplit/>
        </w:trPr>
        <w:tc>
          <w:tcPr>
            <w:tcW w:w="4467" w:type="dxa"/>
          </w:tcPr>
          <w:p w14:paraId="4F6526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where the application must be submitted by a lawyer, the person given notice to appear must enter an appearance in person or by a lawyer. </w:t>
            </w:r>
          </w:p>
        </w:tc>
      </w:tr>
      <w:tr w:rsidR="001727D6" w:rsidRPr="00303DD0" w14:paraId="0ABA31AA" w14:textId="77777777" w:rsidTr="004302BA">
        <w:trPr>
          <w:cantSplit/>
        </w:trPr>
        <w:tc>
          <w:tcPr>
            <w:tcW w:w="4467" w:type="dxa"/>
          </w:tcPr>
          <w:p w14:paraId="564E08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may order a party to attend the hearing in person. </w:t>
            </w:r>
          </w:p>
        </w:tc>
      </w:tr>
      <w:tr w:rsidR="001727D6" w:rsidRPr="00303DD0" w14:paraId="154FF257" w14:textId="77777777" w:rsidTr="004302BA">
        <w:trPr>
          <w:cantSplit/>
        </w:trPr>
        <w:tc>
          <w:tcPr>
            <w:tcW w:w="4467" w:type="dxa"/>
          </w:tcPr>
          <w:p w14:paraId="241003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party appearing in person may engage an authorised representative. </w:t>
            </w:r>
          </w:p>
        </w:tc>
      </w:tr>
      <w:tr w:rsidR="001727D6" w:rsidRPr="00303DD0" w14:paraId="1750A680" w14:textId="77777777" w:rsidTr="004302BA">
        <w:trPr>
          <w:cantSplit/>
        </w:trPr>
        <w:tc>
          <w:tcPr>
            <w:tcW w:w="4467" w:type="dxa"/>
          </w:tcPr>
          <w:p w14:paraId="3710B7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application must be submitted by a lawyer, such representative must be a lawyer.</w:t>
            </w:r>
          </w:p>
        </w:tc>
      </w:tr>
      <w:tr w:rsidR="001727D6" w:rsidRPr="00303DD0" w14:paraId="636F429A" w14:textId="77777777" w:rsidTr="004302BA">
        <w:trPr>
          <w:cantSplit/>
        </w:trPr>
        <w:tc>
          <w:tcPr>
            <w:tcW w:w="4467" w:type="dxa"/>
          </w:tcPr>
          <w:p w14:paraId="0C102B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5A24055" w14:textId="77777777" w:rsidTr="004302BA">
        <w:trPr>
          <w:cantSplit/>
        </w:trPr>
        <w:tc>
          <w:tcPr>
            <w:tcW w:w="4467" w:type="dxa"/>
          </w:tcPr>
          <w:p w14:paraId="3E5B0A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record is drawn up of what is said and done, including a concise summary of statements given. The record is signed by the judge presiding at the hearing.</w:t>
            </w:r>
          </w:p>
        </w:tc>
      </w:tr>
      <w:tr w:rsidR="001727D6" w:rsidRPr="00303DD0" w14:paraId="73879798" w14:textId="77777777" w:rsidTr="004302BA">
        <w:trPr>
          <w:cantSplit/>
        </w:trPr>
        <w:tc>
          <w:tcPr>
            <w:tcW w:w="4467" w:type="dxa"/>
          </w:tcPr>
          <w:p w14:paraId="7C8ACA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CB6FC17" w14:textId="77777777" w:rsidTr="004302BA">
        <w:trPr>
          <w:cantSplit/>
        </w:trPr>
        <w:tc>
          <w:tcPr>
            <w:tcW w:w="4467" w:type="dxa"/>
          </w:tcPr>
          <w:p w14:paraId="33CF8F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hearing in a case is adjourned until a later time, persons to whom the date and time have already been communicated orally at the prior hearing are given no further notice of the new date and time to appear.</w:t>
            </w:r>
          </w:p>
        </w:tc>
      </w:tr>
      <w:tr w:rsidR="001727D6" w:rsidRPr="00303DD0" w14:paraId="2119FDB2" w14:textId="77777777" w:rsidTr="004302BA">
        <w:trPr>
          <w:cantSplit/>
        </w:trPr>
        <w:tc>
          <w:tcPr>
            <w:tcW w:w="4467" w:type="dxa"/>
          </w:tcPr>
          <w:p w14:paraId="52F1CB8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41A2924F" w14:textId="77777777" w:rsidTr="004302BA">
        <w:trPr>
          <w:cantSplit/>
        </w:trPr>
        <w:tc>
          <w:tcPr>
            <w:tcW w:w="4467" w:type="dxa"/>
          </w:tcPr>
          <w:p w14:paraId="7D264E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87 to 90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except where inappropriate given the nature of the case.</w:t>
            </w:r>
          </w:p>
        </w:tc>
      </w:tr>
      <w:tr w:rsidR="001727D6" w:rsidRPr="00303DD0" w14:paraId="1A8287FA" w14:textId="77777777" w:rsidTr="004302BA">
        <w:trPr>
          <w:cantSplit/>
        </w:trPr>
        <w:tc>
          <w:tcPr>
            <w:tcW w:w="4467" w:type="dxa"/>
          </w:tcPr>
          <w:p w14:paraId="14D3C03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280</w:t>
            </w:r>
          </w:p>
        </w:tc>
      </w:tr>
      <w:tr w:rsidR="001727D6" w:rsidRPr="00303DD0" w14:paraId="5A717FB4" w14:textId="77777777" w:rsidTr="004302BA">
        <w:trPr>
          <w:cantSplit/>
        </w:trPr>
        <w:tc>
          <w:tcPr>
            <w:tcW w:w="4467" w:type="dxa"/>
          </w:tcPr>
          <w:p w14:paraId="1CA754E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it is not required for the application to be submitted by a lawyer, Articles 80 and 81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7484DBA6" w14:textId="77777777" w:rsidTr="004302BA">
        <w:trPr>
          <w:cantSplit/>
        </w:trPr>
        <w:tc>
          <w:tcPr>
            <w:tcW w:w="4467" w:type="dxa"/>
          </w:tcPr>
          <w:p w14:paraId="4F3D0F6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281</w:t>
            </w:r>
          </w:p>
        </w:tc>
      </w:tr>
      <w:tr w:rsidR="001727D6" w:rsidRPr="00303DD0" w14:paraId="0D8666F6" w14:textId="77777777" w:rsidTr="004302BA">
        <w:trPr>
          <w:cantSplit/>
        </w:trPr>
        <w:tc>
          <w:tcPr>
            <w:tcW w:w="4467" w:type="dxa"/>
          </w:tcPr>
          <w:p w14:paraId="27EB6B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9377815" w14:textId="77777777" w:rsidTr="004302BA">
        <w:trPr>
          <w:cantSplit/>
        </w:trPr>
        <w:tc>
          <w:tcPr>
            <w:tcW w:w="4467" w:type="dxa"/>
          </w:tcPr>
          <w:p w14:paraId="78289D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application was submitted by someone who is not a lawyer but should have been submitted by a lawyer, the court will allow the applicant to correct the error within a time limit set by the court. </w:t>
            </w:r>
          </w:p>
        </w:tc>
      </w:tr>
      <w:tr w:rsidR="001727D6" w:rsidRPr="00303DD0" w14:paraId="45A342A6" w14:textId="77777777" w:rsidTr="004302BA">
        <w:trPr>
          <w:cantSplit/>
        </w:trPr>
        <w:tc>
          <w:tcPr>
            <w:tcW w:w="4467" w:type="dxa"/>
          </w:tcPr>
          <w:p w14:paraId="7006882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applicant fails to act within the time limit, the applicant is declared inadmissible in respect of the application.</w:t>
            </w:r>
          </w:p>
        </w:tc>
      </w:tr>
      <w:tr w:rsidR="001727D6" w:rsidRPr="00303DD0" w14:paraId="03C1C753" w14:textId="77777777" w:rsidTr="004302BA">
        <w:trPr>
          <w:cantSplit/>
        </w:trPr>
        <w:tc>
          <w:tcPr>
            <w:tcW w:w="4467" w:type="dxa"/>
          </w:tcPr>
          <w:p w14:paraId="2340B0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B5D9E97" w14:textId="77777777" w:rsidTr="004302BA">
        <w:trPr>
          <w:cantSplit/>
        </w:trPr>
        <w:tc>
          <w:tcPr>
            <w:tcW w:w="4467" w:type="dxa"/>
          </w:tcPr>
          <w:p w14:paraId="3C0874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judgment under Article 281(1) is not subject to any higher remedy.</w:t>
            </w:r>
          </w:p>
        </w:tc>
      </w:tr>
      <w:tr w:rsidR="001727D6" w:rsidRPr="00303DD0" w14:paraId="47875BC0" w14:textId="77777777" w:rsidTr="004302BA">
        <w:trPr>
          <w:cantSplit/>
        </w:trPr>
        <w:tc>
          <w:tcPr>
            <w:tcW w:w="4467" w:type="dxa"/>
          </w:tcPr>
          <w:p w14:paraId="4199E23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282</w:t>
            </w:r>
          </w:p>
        </w:tc>
      </w:tr>
      <w:tr w:rsidR="001727D6" w:rsidRPr="00303DD0" w14:paraId="2265F322" w14:textId="77777777" w:rsidTr="004302BA">
        <w:trPr>
          <w:cantSplit/>
        </w:trPr>
        <w:tc>
          <w:tcPr>
            <w:tcW w:w="4467" w:type="dxa"/>
          </w:tcPr>
          <w:p w14:paraId="2ED7A8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CCCEBED" w14:textId="77777777" w:rsidTr="004302BA">
        <w:trPr>
          <w:cantSplit/>
        </w:trPr>
        <w:tc>
          <w:tcPr>
            <w:tcW w:w="4467" w:type="dxa"/>
          </w:tcPr>
          <w:p w14:paraId="3C2D31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Each interested party may submit a statement of defence until the hearing convenes, or, if the court so directs, during the hearing. </w:t>
            </w:r>
          </w:p>
        </w:tc>
      </w:tr>
      <w:tr w:rsidR="001727D6" w:rsidRPr="00303DD0" w14:paraId="70200C78" w14:textId="77777777" w:rsidTr="004302BA">
        <w:trPr>
          <w:cantSplit/>
        </w:trPr>
        <w:tc>
          <w:tcPr>
            <w:tcW w:w="4467" w:type="dxa"/>
          </w:tcPr>
          <w:p w14:paraId="4C839C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278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provided that, if the court so directs, a statement of defence may be submitted during the hearing with copies given to the applicant and other interested parties who were given notice to appear.</w:t>
            </w:r>
          </w:p>
        </w:tc>
      </w:tr>
      <w:tr w:rsidR="001727D6" w:rsidRPr="00303DD0" w14:paraId="2FFCB52D" w14:textId="77777777" w:rsidTr="004302BA">
        <w:trPr>
          <w:cantSplit/>
        </w:trPr>
        <w:tc>
          <w:tcPr>
            <w:tcW w:w="4467" w:type="dxa"/>
          </w:tcPr>
          <w:p w14:paraId="188B38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FB42751" w14:textId="77777777" w:rsidTr="004302BA">
        <w:trPr>
          <w:cantSplit/>
        </w:trPr>
        <w:tc>
          <w:tcPr>
            <w:tcW w:w="4467" w:type="dxa"/>
          </w:tcPr>
          <w:p w14:paraId="0CBF3D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Sufficient copies must be provided of the statement of defence and the documents submitted. </w:t>
            </w:r>
          </w:p>
        </w:tc>
      </w:tr>
      <w:tr w:rsidR="001727D6" w:rsidRPr="00303DD0" w14:paraId="22591F88" w14:textId="77777777" w:rsidTr="004302BA">
        <w:trPr>
          <w:cantSplit/>
        </w:trPr>
        <w:tc>
          <w:tcPr>
            <w:tcW w:w="4467" w:type="dxa"/>
          </w:tcPr>
          <w:p w14:paraId="5D55097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submission is made at the hearing in accordance with Article 282(1), the clerk sends without delay copies to the applicant and to the other persons who were given notice to appear.</w:t>
            </w:r>
          </w:p>
        </w:tc>
      </w:tr>
      <w:tr w:rsidR="001727D6" w:rsidRPr="00303DD0" w14:paraId="44D36197" w14:textId="77777777" w:rsidTr="004302BA">
        <w:trPr>
          <w:cantSplit/>
        </w:trPr>
        <w:tc>
          <w:tcPr>
            <w:tcW w:w="4467" w:type="dxa"/>
          </w:tcPr>
          <w:p w14:paraId="501B5D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4CEC169" w14:textId="77777777" w:rsidTr="004302BA">
        <w:trPr>
          <w:cantSplit/>
        </w:trPr>
        <w:tc>
          <w:tcPr>
            <w:tcW w:w="4467" w:type="dxa"/>
          </w:tcPr>
          <w:p w14:paraId="7C53C58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gives notice to parties that have submitted a statement of defence to appear at the hearing, whenever such notice has not been given previously.</w:t>
            </w:r>
          </w:p>
        </w:tc>
      </w:tr>
      <w:tr w:rsidR="001727D6" w:rsidRPr="00303DD0" w14:paraId="4D31B775" w14:textId="77777777" w:rsidTr="004302BA">
        <w:trPr>
          <w:cantSplit/>
        </w:trPr>
        <w:tc>
          <w:tcPr>
            <w:tcW w:w="4467" w:type="dxa"/>
          </w:tcPr>
          <w:p w14:paraId="7ADEB7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53F8266E" w14:textId="77777777" w:rsidTr="004302BA">
        <w:trPr>
          <w:cantSplit/>
        </w:trPr>
        <w:tc>
          <w:tcPr>
            <w:tcW w:w="4467" w:type="dxa"/>
          </w:tcPr>
          <w:p w14:paraId="0757F2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statement of defence may contain an independent application, provided that it relates to the subject-matter of the original application. </w:t>
            </w:r>
          </w:p>
        </w:tc>
      </w:tr>
      <w:tr w:rsidR="001727D6" w:rsidRPr="00303DD0" w14:paraId="4AD10718" w14:textId="77777777" w:rsidTr="004302BA">
        <w:trPr>
          <w:cantSplit/>
        </w:trPr>
        <w:tc>
          <w:tcPr>
            <w:tcW w:w="4467" w:type="dxa"/>
          </w:tcPr>
          <w:p w14:paraId="71E720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give the applicant and other interested parties the opportunity to submit a statement of defence against that independent application.</w:t>
            </w:r>
          </w:p>
        </w:tc>
      </w:tr>
      <w:tr w:rsidR="001727D6" w:rsidRPr="00303DD0" w14:paraId="29E9AD47" w14:textId="77777777" w:rsidTr="004302BA">
        <w:trPr>
          <w:cantSplit/>
        </w:trPr>
        <w:tc>
          <w:tcPr>
            <w:tcW w:w="4467" w:type="dxa"/>
          </w:tcPr>
          <w:p w14:paraId="5009FAD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282a</w:t>
            </w:r>
          </w:p>
        </w:tc>
      </w:tr>
      <w:tr w:rsidR="001727D6" w:rsidRPr="00303DD0" w14:paraId="6E98A017" w14:textId="77777777" w:rsidTr="004302BA">
        <w:trPr>
          <w:cantSplit/>
        </w:trPr>
        <w:tc>
          <w:tcPr>
            <w:tcW w:w="4467" w:type="dxa"/>
          </w:tcPr>
          <w:p w14:paraId="04A9511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4A14DD6" w14:textId="77777777" w:rsidTr="004302BA">
        <w:trPr>
          <w:cantSplit/>
        </w:trPr>
        <w:tc>
          <w:tcPr>
            <w:tcW w:w="4467" w:type="dxa"/>
          </w:tcPr>
          <w:p w14:paraId="704290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this Act or another law provides otherwise, the court stays the case as long as the applicant and the interested party have not paid the court fee and the time limit stated in Article 3(4) of the Court Fees (Civil Cases)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has not expired.</w:t>
            </w:r>
          </w:p>
        </w:tc>
      </w:tr>
      <w:tr w:rsidR="001727D6" w:rsidRPr="00303DD0" w14:paraId="0E9613AB" w14:textId="77777777" w:rsidTr="004302BA">
        <w:trPr>
          <w:cantSplit/>
        </w:trPr>
        <w:tc>
          <w:tcPr>
            <w:tcW w:w="4467" w:type="dxa"/>
          </w:tcPr>
          <w:p w14:paraId="7B33D5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7FB31B3" w14:textId="77777777" w:rsidTr="004302BA">
        <w:trPr>
          <w:cantSplit/>
        </w:trPr>
        <w:tc>
          <w:tcPr>
            <w:tcW w:w="4467" w:type="dxa"/>
          </w:tcPr>
          <w:p w14:paraId="2E7D4C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applicant does not pay the court fee on time, the court declares the applicant inadmissible in respect of the application. </w:t>
            </w:r>
          </w:p>
        </w:tc>
      </w:tr>
      <w:tr w:rsidR="001727D6" w:rsidRPr="00303DD0" w14:paraId="313E5A11" w14:textId="77777777" w:rsidTr="004302BA">
        <w:trPr>
          <w:cantSplit/>
        </w:trPr>
        <w:tc>
          <w:tcPr>
            <w:tcW w:w="4467" w:type="dxa"/>
          </w:tcPr>
          <w:p w14:paraId="1AAE71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First, however, the court allows the applicant to submit its views on the failure to pay the court fee on time.</w:t>
            </w:r>
          </w:p>
        </w:tc>
      </w:tr>
      <w:tr w:rsidR="001727D6" w:rsidRPr="00303DD0" w14:paraId="0CC955D3" w14:textId="77777777" w:rsidTr="004302BA">
        <w:trPr>
          <w:cantSplit/>
        </w:trPr>
        <w:tc>
          <w:tcPr>
            <w:tcW w:w="4467" w:type="dxa"/>
          </w:tcPr>
          <w:p w14:paraId="4011FAA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27BC0432" w14:textId="77777777" w:rsidTr="004302BA">
        <w:trPr>
          <w:cantSplit/>
        </w:trPr>
        <w:tc>
          <w:tcPr>
            <w:tcW w:w="4467" w:type="dxa"/>
          </w:tcPr>
          <w:p w14:paraId="22EE36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interested party fails to pay the court fee on time, the court in its decision disregards the statement of defence. </w:t>
            </w:r>
          </w:p>
        </w:tc>
      </w:tr>
      <w:tr w:rsidR="001727D6" w:rsidRPr="00303DD0" w14:paraId="71E0AD61" w14:textId="77777777" w:rsidTr="004302BA">
        <w:trPr>
          <w:cantSplit/>
        </w:trPr>
        <w:tc>
          <w:tcPr>
            <w:tcW w:w="4467" w:type="dxa"/>
          </w:tcPr>
          <w:p w14:paraId="72F9BD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First, however, the court allows the interested party to express its views on the failure to pay the court fee on time.</w:t>
            </w:r>
          </w:p>
        </w:tc>
      </w:tr>
      <w:tr w:rsidR="001727D6" w:rsidRPr="00303DD0" w14:paraId="66DA57B1" w14:textId="77777777" w:rsidTr="004302BA">
        <w:trPr>
          <w:cantSplit/>
        </w:trPr>
        <w:tc>
          <w:tcPr>
            <w:tcW w:w="4467" w:type="dxa"/>
          </w:tcPr>
          <w:p w14:paraId="536864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30B05E91" w14:textId="77777777" w:rsidTr="004302BA">
        <w:trPr>
          <w:cantSplit/>
        </w:trPr>
        <w:tc>
          <w:tcPr>
            <w:tcW w:w="4467" w:type="dxa"/>
          </w:tcPr>
          <w:p w14:paraId="616311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does not apply Article 282a(1), (2) first sentence, and (3) first sentence, in whole or in part, if it determines that the application of those provisions would cause manifest injustice, given one or more of the parties' access-to-court interests.</w:t>
            </w:r>
          </w:p>
        </w:tc>
      </w:tr>
      <w:tr w:rsidR="001727D6" w:rsidRPr="00303DD0" w14:paraId="274F30BE" w14:textId="77777777" w:rsidTr="004302BA">
        <w:trPr>
          <w:cantSplit/>
        </w:trPr>
        <w:tc>
          <w:tcPr>
            <w:tcW w:w="4467" w:type="dxa"/>
          </w:tcPr>
          <w:p w14:paraId="7928A5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3DF0F5DB" w14:textId="77777777" w:rsidTr="004302BA">
        <w:trPr>
          <w:cantSplit/>
        </w:trPr>
        <w:tc>
          <w:tcPr>
            <w:tcW w:w="4467" w:type="dxa"/>
          </w:tcPr>
          <w:p w14:paraId="240DBB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Decisions under Article 282a(2), (3) or (4) are not subject to any higher remedy.</w:t>
            </w:r>
          </w:p>
        </w:tc>
      </w:tr>
      <w:tr w:rsidR="001727D6" w:rsidRPr="00303DD0" w14:paraId="1368DF44" w14:textId="77777777" w:rsidTr="004302BA">
        <w:trPr>
          <w:cantSplit/>
        </w:trPr>
        <w:tc>
          <w:tcPr>
            <w:tcW w:w="4467" w:type="dxa"/>
          </w:tcPr>
          <w:p w14:paraId="6014A77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63A99C35" w14:textId="77777777" w:rsidTr="004302BA">
        <w:trPr>
          <w:cantSplit/>
        </w:trPr>
        <w:tc>
          <w:tcPr>
            <w:tcW w:w="4467" w:type="dxa"/>
          </w:tcPr>
          <w:p w14:paraId="3949EA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Articles 282a(1) to (5) inclusive do not apply in cases at the court in summary proceedings.</w:t>
            </w:r>
          </w:p>
        </w:tc>
      </w:tr>
      <w:tr w:rsidR="001727D6" w:rsidRPr="00303DD0" w14:paraId="6811379B" w14:textId="77777777" w:rsidTr="004302BA">
        <w:trPr>
          <w:cantSplit/>
        </w:trPr>
        <w:tc>
          <w:tcPr>
            <w:tcW w:w="4467" w:type="dxa"/>
          </w:tcPr>
          <w:p w14:paraId="7CDA919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283</w:t>
            </w:r>
          </w:p>
        </w:tc>
      </w:tr>
      <w:tr w:rsidR="001727D6" w:rsidRPr="00303DD0" w14:paraId="4BCB36D9" w14:textId="77777777" w:rsidTr="004302BA">
        <w:trPr>
          <w:cantSplit/>
        </w:trPr>
        <w:tc>
          <w:tcPr>
            <w:tcW w:w="4467" w:type="dxa"/>
          </w:tcPr>
          <w:p w14:paraId="778F34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Until the court has given the final judgment, the applicant may reduce its request or the grounds, or, in writing, amend or increase its request or the grounds. </w:t>
            </w:r>
          </w:p>
        </w:tc>
      </w:tr>
      <w:tr w:rsidR="001727D6" w:rsidRPr="00303DD0" w14:paraId="0AD01AD9" w14:textId="77777777" w:rsidTr="004302BA">
        <w:trPr>
          <w:cantSplit/>
        </w:trPr>
        <w:tc>
          <w:tcPr>
            <w:tcW w:w="4467" w:type="dxa"/>
          </w:tcPr>
          <w:p w14:paraId="4E0402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130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an amendment or increase.</w:t>
            </w:r>
          </w:p>
        </w:tc>
      </w:tr>
      <w:tr w:rsidR="001727D6" w:rsidRPr="00303DD0" w14:paraId="38E2198F" w14:textId="77777777" w:rsidTr="004302BA">
        <w:trPr>
          <w:cantSplit/>
        </w:trPr>
        <w:tc>
          <w:tcPr>
            <w:tcW w:w="4467" w:type="dxa"/>
          </w:tcPr>
          <w:p w14:paraId="6CA2B40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284</w:t>
            </w:r>
          </w:p>
        </w:tc>
      </w:tr>
      <w:tr w:rsidR="001727D6" w:rsidRPr="00303DD0" w14:paraId="4A460181" w14:textId="77777777" w:rsidTr="004302BA">
        <w:trPr>
          <w:cantSplit/>
        </w:trPr>
        <w:tc>
          <w:tcPr>
            <w:tcW w:w="4467" w:type="dxa"/>
          </w:tcPr>
          <w:p w14:paraId="54FB5DB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9A59DFA" w14:textId="77777777" w:rsidTr="004302BA">
        <w:trPr>
          <w:cantSplit/>
        </w:trPr>
        <w:tc>
          <w:tcPr>
            <w:tcW w:w="4467" w:type="dxa"/>
          </w:tcPr>
          <w:p w14:paraId="7AB480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Section 9 Title 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Article 284(1), except where inappropriate given the nature of the case.</w:t>
            </w:r>
          </w:p>
        </w:tc>
      </w:tr>
      <w:tr w:rsidR="001727D6" w:rsidRPr="00303DD0" w14:paraId="624C56F7" w14:textId="77777777" w:rsidTr="004302BA">
        <w:trPr>
          <w:cantSplit/>
        </w:trPr>
        <w:tc>
          <w:tcPr>
            <w:tcW w:w="4467" w:type="dxa"/>
          </w:tcPr>
          <w:p w14:paraId="61AA6E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633A4F2" w14:textId="77777777" w:rsidTr="004302BA">
        <w:trPr>
          <w:cantSplit/>
        </w:trPr>
        <w:tc>
          <w:tcPr>
            <w:tcW w:w="4467" w:type="dxa"/>
          </w:tcPr>
          <w:p w14:paraId="25B119B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187 and 191 are applied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in such manner that the deposit, the enforcement or provisional debit referred to in those Articles is charged to the interested party that submitted the application and/or against one or more other interested parties if the court so directs.</w:t>
            </w:r>
          </w:p>
        </w:tc>
      </w:tr>
      <w:tr w:rsidR="001727D6" w:rsidRPr="00303DD0" w14:paraId="2F0F0062" w14:textId="77777777" w:rsidTr="004302BA">
        <w:trPr>
          <w:cantSplit/>
        </w:trPr>
        <w:tc>
          <w:tcPr>
            <w:tcW w:w="4467" w:type="dxa"/>
          </w:tcPr>
          <w:p w14:paraId="564BA53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285</w:t>
            </w:r>
          </w:p>
        </w:tc>
      </w:tr>
      <w:tr w:rsidR="001727D6" w:rsidRPr="00303DD0" w14:paraId="0FD12A83" w14:textId="77777777" w:rsidTr="004302BA">
        <w:trPr>
          <w:cantSplit/>
        </w:trPr>
        <w:tc>
          <w:tcPr>
            <w:tcW w:w="4467" w:type="dxa"/>
          </w:tcPr>
          <w:p w14:paraId="6D8E86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F747B2C" w14:textId="77777777" w:rsidTr="004302BA">
        <w:trPr>
          <w:cantSplit/>
        </w:trPr>
        <w:tc>
          <w:tcPr>
            <w:tcW w:w="4467" w:type="dxa"/>
          </w:tcPr>
          <w:p w14:paraId="665895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application on the same or a closely connected subject has already been submitted at another court, the court may direct that the case be referred to that other court. </w:t>
            </w:r>
          </w:p>
        </w:tc>
      </w:tr>
      <w:tr w:rsidR="001727D6" w:rsidRPr="00303DD0" w14:paraId="1F92D35C" w14:textId="77777777" w:rsidTr="004302BA">
        <w:trPr>
          <w:cantSplit/>
        </w:trPr>
        <w:tc>
          <w:tcPr>
            <w:tcW w:w="4467" w:type="dxa"/>
          </w:tcPr>
          <w:p w14:paraId="62A644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request for referral may be submitted until the hearing convenes. </w:t>
            </w:r>
          </w:p>
        </w:tc>
      </w:tr>
      <w:tr w:rsidR="001727D6" w:rsidRPr="00303DD0" w14:paraId="01F40152" w14:textId="77777777" w:rsidTr="004302BA">
        <w:trPr>
          <w:cantSplit/>
        </w:trPr>
        <w:tc>
          <w:tcPr>
            <w:tcW w:w="4467" w:type="dxa"/>
          </w:tcPr>
          <w:p w14:paraId="5EC335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sends a copy of the judgment to the court to which the case has been referred.</w:t>
            </w:r>
          </w:p>
        </w:tc>
      </w:tr>
      <w:tr w:rsidR="001727D6" w:rsidRPr="00303DD0" w14:paraId="16D97F8F" w14:textId="77777777" w:rsidTr="004302BA">
        <w:trPr>
          <w:cantSplit/>
        </w:trPr>
        <w:tc>
          <w:tcPr>
            <w:tcW w:w="4467" w:type="dxa"/>
          </w:tcPr>
          <w:p w14:paraId="08E366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D9FABE5" w14:textId="77777777" w:rsidTr="004302BA">
        <w:trPr>
          <w:cantSplit/>
        </w:trPr>
        <w:tc>
          <w:tcPr>
            <w:tcW w:w="4467" w:type="dxa"/>
          </w:tcPr>
          <w:p w14:paraId="30FF4F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multiple applications have been submitted at the same court on the same or a closely connected subject, the court may order that the cases be consolidated. </w:t>
            </w:r>
          </w:p>
        </w:tc>
      </w:tr>
      <w:tr w:rsidR="001727D6" w:rsidRPr="00303DD0" w14:paraId="668BFB51" w14:textId="77777777" w:rsidTr="004302BA">
        <w:trPr>
          <w:cantSplit/>
        </w:trPr>
        <w:tc>
          <w:tcPr>
            <w:tcW w:w="4467" w:type="dxa"/>
          </w:tcPr>
          <w:p w14:paraId="019259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motion for consolidation may be made until the end of the hearing.</w:t>
            </w:r>
          </w:p>
        </w:tc>
      </w:tr>
      <w:tr w:rsidR="001727D6" w:rsidRPr="00303DD0" w14:paraId="4B93B6F5" w14:textId="77777777" w:rsidTr="004302BA">
        <w:trPr>
          <w:cantSplit/>
        </w:trPr>
        <w:tc>
          <w:tcPr>
            <w:tcW w:w="4467" w:type="dxa"/>
          </w:tcPr>
          <w:p w14:paraId="2335373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286</w:t>
            </w:r>
          </w:p>
        </w:tc>
      </w:tr>
      <w:tr w:rsidR="001727D6" w:rsidRPr="00303DD0" w14:paraId="06733FCF" w14:textId="77777777" w:rsidTr="004302BA">
        <w:trPr>
          <w:cantSplit/>
        </w:trPr>
        <w:tc>
          <w:tcPr>
            <w:tcW w:w="4467" w:type="dxa"/>
          </w:tcPr>
          <w:p w14:paraId="7CDEB2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At the end of the hearing, the court sets the date for giving judgment and notifies the applicant and the interested parties that have entered an appearance. </w:t>
            </w:r>
          </w:p>
        </w:tc>
      </w:tr>
      <w:tr w:rsidR="001727D6" w:rsidRPr="00303DD0" w14:paraId="1CC59FA1" w14:textId="77777777" w:rsidTr="004302BA">
        <w:trPr>
          <w:cantSplit/>
        </w:trPr>
        <w:tc>
          <w:tcPr>
            <w:tcW w:w="4467" w:type="dxa"/>
          </w:tcPr>
          <w:p w14:paraId="0E6391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postpones giving judgment if the applicant and the interested parties who have entered an appearance so request.</w:t>
            </w:r>
          </w:p>
        </w:tc>
      </w:tr>
      <w:tr w:rsidR="001727D6" w:rsidRPr="00303DD0" w14:paraId="0D999198" w14:textId="77777777" w:rsidTr="004302BA">
        <w:trPr>
          <w:cantSplit/>
        </w:trPr>
        <w:tc>
          <w:tcPr>
            <w:tcW w:w="4467" w:type="dxa"/>
          </w:tcPr>
          <w:p w14:paraId="6489980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287</w:t>
            </w:r>
          </w:p>
        </w:tc>
      </w:tr>
      <w:tr w:rsidR="001727D6" w:rsidRPr="00303DD0" w14:paraId="7A8F8943" w14:textId="77777777" w:rsidTr="004302BA">
        <w:trPr>
          <w:cantSplit/>
        </w:trPr>
        <w:tc>
          <w:tcPr>
            <w:tcW w:w="4467" w:type="dxa"/>
          </w:tcPr>
          <w:p w14:paraId="57733A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413C470" w14:textId="77777777" w:rsidTr="004302BA">
        <w:trPr>
          <w:cantSplit/>
        </w:trPr>
        <w:tc>
          <w:tcPr>
            <w:tcW w:w="4467" w:type="dxa"/>
          </w:tcPr>
          <w:p w14:paraId="6F91B6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230(1) and (3)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a judgment.</w:t>
            </w:r>
          </w:p>
        </w:tc>
      </w:tr>
      <w:tr w:rsidR="001727D6" w:rsidRPr="00303DD0" w14:paraId="2274875B" w14:textId="77777777" w:rsidTr="004302BA">
        <w:trPr>
          <w:cantSplit/>
        </w:trPr>
        <w:tc>
          <w:tcPr>
            <w:tcW w:w="4467" w:type="dxa"/>
          </w:tcPr>
          <w:p w14:paraId="4563D8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BBF0983" w14:textId="77777777" w:rsidTr="004302BA">
        <w:trPr>
          <w:cantSplit/>
        </w:trPr>
        <w:tc>
          <w:tcPr>
            <w:tcW w:w="4467" w:type="dxa"/>
          </w:tcPr>
          <w:p w14:paraId="6B7969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application is delivered directly to the judge of the court in summary proceedings, and the court in summary proceedings grants the request, Article 230(2)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5D7F3F4B" w14:textId="77777777" w:rsidTr="004302BA">
        <w:trPr>
          <w:cantSplit/>
        </w:trPr>
        <w:tc>
          <w:tcPr>
            <w:tcW w:w="4467" w:type="dxa"/>
          </w:tcPr>
          <w:p w14:paraId="5ADCA3A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288</w:t>
            </w:r>
          </w:p>
        </w:tc>
      </w:tr>
      <w:tr w:rsidR="001727D6" w:rsidRPr="00303DD0" w14:paraId="63049FE2" w14:textId="77777777" w:rsidTr="004302BA">
        <w:trPr>
          <w:cantSplit/>
        </w:trPr>
        <w:tc>
          <w:tcPr>
            <w:tcW w:w="4467" w:type="dxa"/>
          </w:tcPr>
          <w:p w14:paraId="75AC03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issue a declaration that the final judgment is enforceable notwithstanding any remedy. The court may make this declaration subject to security being provided.</w:t>
            </w:r>
          </w:p>
        </w:tc>
      </w:tr>
      <w:tr w:rsidR="001727D6" w:rsidRPr="00303DD0" w14:paraId="386A86C5" w14:textId="77777777" w:rsidTr="004302BA">
        <w:trPr>
          <w:cantSplit/>
        </w:trPr>
        <w:tc>
          <w:tcPr>
            <w:tcW w:w="4467" w:type="dxa"/>
          </w:tcPr>
          <w:p w14:paraId="43769CC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289</w:t>
            </w:r>
          </w:p>
        </w:tc>
      </w:tr>
      <w:tr w:rsidR="001727D6" w:rsidRPr="00303DD0" w14:paraId="2AEA85F6" w14:textId="77777777" w:rsidTr="004302BA">
        <w:trPr>
          <w:cantSplit/>
        </w:trPr>
        <w:tc>
          <w:tcPr>
            <w:tcW w:w="4467" w:type="dxa"/>
          </w:tcPr>
          <w:p w14:paraId="69C0F7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final judgment may state an order for costs of process. </w:t>
            </w:r>
          </w:p>
        </w:tc>
      </w:tr>
      <w:tr w:rsidR="001727D6" w:rsidRPr="00303DD0" w14:paraId="69B0E3D4" w14:textId="77777777" w:rsidTr="004302BA">
        <w:trPr>
          <w:cantSplit/>
        </w:trPr>
        <w:tc>
          <w:tcPr>
            <w:tcW w:w="4467" w:type="dxa"/>
          </w:tcPr>
          <w:p w14:paraId="0221E7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244 applies.</w:t>
            </w:r>
          </w:p>
        </w:tc>
      </w:tr>
      <w:tr w:rsidR="001727D6" w:rsidRPr="00303DD0" w14:paraId="0BC60A6D" w14:textId="77777777" w:rsidTr="004302BA">
        <w:trPr>
          <w:cantSplit/>
        </w:trPr>
        <w:tc>
          <w:tcPr>
            <w:tcW w:w="4467" w:type="dxa"/>
          </w:tcPr>
          <w:p w14:paraId="42211F9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290</w:t>
            </w:r>
          </w:p>
        </w:tc>
      </w:tr>
      <w:tr w:rsidR="001727D6" w:rsidRPr="00303DD0" w14:paraId="2C9877AC" w14:textId="77777777" w:rsidTr="004302BA">
        <w:trPr>
          <w:cantSplit/>
        </w:trPr>
        <w:tc>
          <w:tcPr>
            <w:tcW w:w="4467" w:type="dxa"/>
          </w:tcPr>
          <w:p w14:paraId="478AA2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EB444DF" w14:textId="77777777" w:rsidTr="004302BA">
        <w:trPr>
          <w:cantSplit/>
        </w:trPr>
        <w:tc>
          <w:tcPr>
            <w:tcW w:w="4467" w:type="dxa"/>
          </w:tcPr>
          <w:p w14:paraId="7033CF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applicant and every interested party have a right to inspect and receive copies of the application, the statements of defence, the documents pertaining to the case and the records.</w:t>
            </w:r>
          </w:p>
        </w:tc>
      </w:tr>
      <w:tr w:rsidR="001727D6" w:rsidRPr="00303DD0" w14:paraId="34C0ACAA" w14:textId="77777777" w:rsidTr="004302BA">
        <w:trPr>
          <w:cantSplit/>
        </w:trPr>
        <w:tc>
          <w:tcPr>
            <w:tcW w:w="4467" w:type="dxa"/>
          </w:tcPr>
          <w:p w14:paraId="34C2EB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53AC28D" w14:textId="77777777" w:rsidTr="004302BA">
        <w:trPr>
          <w:cantSplit/>
        </w:trPr>
        <w:tc>
          <w:tcPr>
            <w:tcW w:w="4467" w:type="dxa"/>
          </w:tcPr>
          <w:p w14:paraId="5EACC6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sends without delay a copy of records to the applicant and to the interested parties who have appeared in the proceedings.</w:t>
            </w:r>
          </w:p>
        </w:tc>
      </w:tr>
      <w:tr w:rsidR="001727D6" w:rsidRPr="00303DD0" w14:paraId="5948580A" w14:textId="77777777" w:rsidTr="004302BA">
        <w:trPr>
          <w:cantSplit/>
        </w:trPr>
        <w:tc>
          <w:tcPr>
            <w:tcW w:w="4467" w:type="dxa"/>
          </w:tcPr>
          <w:p w14:paraId="5A4662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C759370" w14:textId="77777777" w:rsidTr="004302BA">
        <w:trPr>
          <w:cantSplit/>
        </w:trPr>
        <w:tc>
          <w:tcPr>
            <w:tcW w:w="4467" w:type="dxa"/>
          </w:tcPr>
          <w:p w14:paraId="476659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sends without delay a copy of judgments to the applicant and to the interested parties who have appeared in the proceedings. </w:t>
            </w:r>
          </w:p>
        </w:tc>
      </w:tr>
      <w:tr w:rsidR="001727D6" w:rsidRPr="00303DD0" w14:paraId="4DF64FA5" w14:textId="77777777" w:rsidTr="004302BA">
        <w:trPr>
          <w:cantSplit/>
        </w:trPr>
        <w:tc>
          <w:tcPr>
            <w:tcW w:w="4467" w:type="dxa"/>
          </w:tcPr>
          <w:p w14:paraId="05A60A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copy of a final judgment transmitted to a person entitled to enforce the judgment is issued in the form required for that purpose.</w:t>
            </w:r>
          </w:p>
        </w:tc>
      </w:tr>
      <w:tr w:rsidR="001727D6" w:rsidRPr="00303DD0" w14:paraId="0CE6E67C" w14:textId="77777777" w:rsidTr="004302BA">
        <w:trPr>
          <w:cantSplit/>
        </w:trPr>
        <w:tc>
          <w:tcPr>
            <w:tcW w:w="4467" w:type="dxa"/>
          </w:tcPr>
          <w:p w14:paraId="7D5A51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E38197D" w14:textId="77777777" w:rsidTr="004302BA">
        <w:trPr>
          <w:cantSplit/>
        </w:trPr>
        <w:tc>
          <w:tcPr>
            <w:tcW w:w="4467" w:type="dxa"/>
          </w:tcPr>
          <w:p w14:paraId="1124DC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requested, the clerk provides second or further copies of a judgment in the form required for enforcement to the interested party that is entitled to enforce the judgment, or its legal successors by universal title. </w:t>
            </w:r>
          </w:p>
        </w:tc>
      </w:tr>
      <w:tr w:rsidR="001727D6" w:rsidRPr="00303DD0" w14:paraId="20FA6D40" w14:textId="77777777" w:rsidTr="004302BA">
        <w:trPr>
          <w:cantSplit/>
        </w:trPr>
        <w:tc>
          <w:tcPr>
            <w:tcW w:w="4467" w:type="dxa"/>
          </w:tcPr>
          <w:p w14:paraId="5936A8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28(5) and (6)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0A2EB33" w14:textId="77777777" w:rsidTr="004302BA">
        <w:trPr>
          <w:cantSplit/>
        </w:trPr>
        <w:tc>
          <w:tcPr>
            <w:tcW w:w="4467" w:type="dxa"/>
          </w:tcPr>
          <w:p w14:paraId="423E071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7A4DDDEF" w14:textId="77777777" w:rsidTr="004302BA">
        <w:trPr>
          <w:cantSplit/>
        </w:trPr>
        <w:tc>
          <w:tcPr>
            <w:tcW w:w="4467" w:type="dxa"/>
          </w:tcPr>
          <w:p w14:paraId="6525E84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Every copy prepared in the form required for enforcement is dated.</w:t>
            </w:r>
          </w:p>
        </w:tc>
      </w:tr>
      <w:tr w:rsidR="001727D6" w:rsidRPr="00303DD0" w14:paraId="22DBBC1E" w14:textId="77777777" w:rsidTr="004302BA">
        <w:trPr>
          <w:cantSplit/>
        </w:trPr>
        <w:tc>
          <w:tcPr>
            <w:tcW w:w="4467" w:type="dxa"/>
          </w:tcPr>
          <w:p w14:paraId="184825B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291</w:t>
            </w:r>
          </w:p>
        </w:tc>
      </w:tr>
      <w:tr w:rsidR="001727D6" w:rsidRPr="00303DD0" w14:paraId="5C777F42" w14:textId="77777777" w:rsidTr="004302BA">
        <w:trPr>
          <w:cantSplit/>
        </w:trPr>
        <w:tc>
          <w:tcPr>
            <w:tcW w:w="4467" w:type="dxa"/>
          </w:tcPr>
          <w:p w14:paraId="62CC8E2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Documents of process and communications are transmitted to the applicant and interested parties in the manner stipulated in Section 3 of this Title in respect of notices.</w:t>
            </w:r>
          </w:p>
        </w:tc>
      </w:tr>
      <w:tr w:rsidR="001727D6" w:rsidRPr="00303DD0" w14:paraId="67ECCE42" w14:textId="77777777" w:rsidTr="004302BA">
        <w:trPr>
          <w:cantSplit/>
        </w:trPr>
        <w:tc>
          <w:tcPr>
            <w:tcW w:w="4467" w:type="dxa"/>
          </w:tcPr>
          <w:p w14:paraId="6F59ED2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292</w:t>
            </w:r>
          </w:p>
        </w:tc>
      </w:tr>
      <w:tr w:rsidR="001727D6" w:rsidRPr="00303DD0" w14:paraId="73077902" w14:textId="77777777" w:rsidTr="004302BA">
        <w:trPr>
          <w:cantSplit/>
        </w:trPr>
        <w:tc>
          <w:tcPr>
            <w:tcW w:w="4467" w:type="dxa"/>
          </w:tcPr>
          <w:p w14:paraId="02B19E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00EE1944" w14:textId="77777777" w:rsidTr="004302BA">
        <w:trPr>
          <w:cantSplit/>
        </w:trPr>
        <w:tc>
          <w:tcPr>
            <w:tcW w:w="4467" w:type="dxa"/>
          </w:tcPr>
          <w:p w14:paraId="00BA2A1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293</w:t>
            </w:r>
          </w:p>
        </w:tc>
      </w:tr>
      <w:tr w:rsidR="001727D6" w:rsidRPr="00303DD0" w14:paraId="0221DCB5" w14:textId="77777777" w:rsidTr="004302BA">
        <w:trPr>
          <w:cantSplit/>
        </w:trPr>
        <w:tc>
          <w:tcPr>
            <w:tcW w:w="4467" w:type="dxa"/>
          </w:tcPr>
          <w:p w14:paraId="494BF5C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2F9C663C" w14:textId="77777777" w:rsidTr="004302BA">
        <w:trPr>
          <w:cantSplit/>
        </w:trPr>
        <w:tc>
          <w:tcPr>
            <w:tcW w:w="4467" w:type="dxa"/>
          </w:tcPr>
          <w:p w14:paraId="681CB01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294</w:t>
            </w:r>
          </w:p>
        </w:tc>
      </w:tr>
      <w:tr w:rsidR="001727D6" w:rsidRPr="00303DD0" w14:paraId="1EFF3F18" w14:textId="77777777" w:rsidTr="004302BA">
        <w:trPr>
          <w:cantSplit/>
        </w:trPr>
        <w:tc>
          <w:tcPr>
            <w:tcW w:w="4467" w:type="dxa"/>
          </w:tcPr>
          <w:p w14:paraId="1E0ACA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2555B5C7" w14:textId="77777777" w:rsidTr="004302BA">
        <w:trPr>
          <w:cantSplit/>
        </w:trPr>
        <w:tc>
          <w:tcPr>
            <w:tcW w:w="4467" w:type="dxa"/>
          </w:tcPr>
          <w:p w14:paraId="412436C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295</w:t>
            </w:r>
          </w:p>
        </w:tc>
      </w:tr>
      <w:tr w:rsidR="001727D6" w:rsidRPr="00303DD0" w14:paraId="6C12DC0E" w14:textId="77777777" w:rsidTr="004302BA">
        <w:trPr>
          <w:cantSplit/>
        </w:trPr>
        <w:tc>
          <w:tcPr>
            <w:tcW w:w="4467" w:type="dxa"/>
          </w:tcPr>
          <w:p w14:paraId="642B4C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4D8C3D9" w14:textId="77777777" w:rsidTr="004302BA">
        <w:trPr>
          <w:cantSplit/>
        </w:trPr>
        <w:tc>
          <w:tcPr>
            <w:tcW w:w="4467" w:type="dxa"/>
          </w:tcPr>
          <w:p w14:paraId="2A90ECC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296</w:t>
            </w:r>
          </w:p>
        </w:tc>
      </w:tr>
      <w:tr w:rsidR="001727D6" w:rsidRPr="00303DD0" w14:paraId="14A7B3BE" w14:textId="77777777" w:rsidTr="004302BA">
        <w:trPr>
          <w:cantSplit/>
        </w:trPr>
        <w:tc>
          <w:tcPr>
            <w:tcW w:w="4467" w:type="dxa"/>
          </w:tcPr>
          <w:p w14:paraId="5ADE13B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2D2CBC1C" w14:textId="77777777" w:rsidTr="004302BA">
        <w:trPr>
          <w:cantSplit/>
        </w:trPr>
        <w:tc>
          <w:tcPr>
            <w:tcW w:w="4467" w:type="dxa"/>
          </w:tcPr>
          <w:p w14:paraId="00A74C7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297</w:t>
            </w:r>
          </w:p>
        </w:tc>
      </w:tr>
      <w:tr w:rsidR="001727D6" w:rsidRPr="00303DD0" w14:paraId="36719C20" w14:textId="77777777" w:rsidTr="004302BA">
        <w:trPr>
          <w:cantSplit/>
        </w:trPr>
        <w:tc>
          <w:tcPr>
            <w:tcW w:w="4467" w:type="dxa"/>
          </w:tcPr>
          <w:p w14:paraId="283939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0F362888" w14:textId="77777777" w:rsidTr="004302BA">
        <w:trPr>
          <w:cantSplit/>
        </w:trPr>
        <w:tc>
          <w:tcPr>
            <w:tcW w:w="4467" w:type="dxa"/>
          </w:tcPr>
          <w:p w14:paraId="3F7F3C3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298</w:t>
            </w:r>
          </w:p>
        </w:tc>
      </w:tr>
      <w:tr w:rsidR="001727D6" w:rsidRPr="00303DD0" w14:paraId="263DC47F" w14:textId="77777777" w:rsidTr="004302BA">
        <w:trPr>
          <w:cantSplit/>
        </w:trPr>
        <w:tc>
          <w:tcPr>
            <w:tcW w:w="4467" w:type="dxa"/>
          </w:tcPr>
          <w:p w14:paraId="2BBDAA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0B604084" w14:textId="77777777" w:rsidTr="004302BA">
        <w:trPr>
          <w:cantSplit/>
        </w:trPr>
        <w:tc>
          <w:tcPr>
            <w:tcW w:w="4467" w:type="dxa"/>
          </w:tcPr>
          <w:p w14:paraId="2AA808A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299</w:t>
            </w:r>
          </w:p>
        </w:tc>
      </w:tr>
      <w:tr w:rsidR="001727D6" w:rsidRPr="00303DD0" w14:paraId="069F3565" w14:textId="77777777" w:rsidTr="004302BA">
        <w:trPr>
          <w:cantSplit/>
        </w:trPr>
        <w:tc>
          <w:tcPr>
            <w:tcW w:w="4467" w:type="dxa"/>
          </w:tcPr>
          <w:p w14:paraId="0697BF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5DED601A" w14:textId="77777777" w:rsidTr="004302BA">
        <w:trPr>
          <w:cantSplit/>
        </w:trPr>
        <w:tc>
          <w:tcPr>
            <w:tcW w:w="4467" w:type="dxa"/>
          </w:tcPr>
          <w:p w14:paraId="24D0161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300</w:t>
            </w:r>
          </w:p>
        </w:tc>
      </w:tr>
      <w:tr w:rsidR="001727D6" w:rsidRPr="00303DD0" w14:paraId="0E9BE49B" w14:textId="77777777" w:rsidTr="004302BA">
        <w:trPr>
          <w:cantSplit/>
        </w:trPr>
        <w:tc>
          <w:tcPr>
            <w:tcW w:w="4467" w:type="dxa"/>
          </w:tcPr>
          <w:p w14:paraId="768CB2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77AD12DD" w14:textId="77777777" w:rsidTr="004302BA">
        <w:trPr>
          <w:cantSplit/>
        </w:trPr>
        <w:tc>
          <w:tcPr>
            <w:tcW w:w="4467" w:type="dxa"/>
          </w:tcPr>
          <w:p w14:paraId="0D9DBEC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301</w:t>
            </w:r>
          </w:p>
        </w:tc>
      </w:tr>
      <w:tr w:rsidR="001727D6" w:rsidRPr="00303DD0" w14:paraId="7A65847D" w14:textId="77777777" w:rsidTr="004302BA">
        <w:trPr>
          <w:cantSplit/>
        </w:trPr>
        <w:tc>
          <w:tcPr>
            <w:tcW w:w="4467" w:type="dxa"/>
          </w:tcPr>
          <w:p w14:paraId="45B98D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30A1EDB9" w14:textId="77777777" w:rsidTr="004302BA">
        <w:trPr>
          <w:cantSplit/>
        </w:trPr>
        <w:tc>
          <w:tcPr>
            <w:tcW w:w="4467" w:type="dxa"/>
          </w:tcPr>
          <w:p w14:paraId="23989BE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302</w:t>
            </w:r>
          </w:p>
        </w:tc>
      </w:tr>
      <w:tr w:rsidR="001727D6" w:rsidRPr="00303DD0" w14:paraId="085BEC58" w14:textId="77777777" w:rsidTr="004302BA">
        <w:trPr>
          <w:cantSplit/>
        </w:trPr>
        <w:tc>
          <w:tcPr>
            <w:tcW w:w="4467" w:type="dxa"/>
          </w:tcPr>
          <w:p w14:paraId="4F298E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4B5518F5" w14:textId="77777777" w:rsidTr="004302BA">
        <w:trPr>
          <w:cantSplit/>
        </w:trPr>
        <w:tc>
          <w:tcPr>
            <w:tcW w:w="4467" w:type="dxa"/>
          </w:tcPr>
          <w:p w14:paraId="498696D4" w14:textId="77777777" w:rsidR="001727D6" w:rsidRPr="00303DD0" w:rsidRDefault="001727D6" w:rsidP="004302BA">
            <w:pPr>
              <w:pStyle w:val="DCCPHEAD2"/>
              <w:rPr>
                <w:lang w:val="en-GB"/>
              </w:rPr>
            </w:pPr>
            <w:bookmarkStart w:id="49" w:name="_Toc187761051"/>
            <w:r w:rsidRPr="00303DD0">
              <w:rPr>
                <w:lang w:val="en-GB"/>
              </w:rPr>
              <w:t>TITLE 4</w:t>
            </w:r>
            <w:bookmarkEnd w:id="49"/>
          </w:p>
        </w:tc>
      </w:tr>
      <w:tr w:rsidR="001727D6" w:rsidRPr="00303DD0" w14:paraId="3A0D6182" w14:textId="77777777" w:rsidTr="004302BA">
        <w:trPr>
          <w:cantSplit/>
        </w:trPr>
        <w:tc>
          <w:tcPr>
            <w:tcW w:w="4467" w:type="dxa"/>
          </w:tcPr>
          <w:p w14:paraId="1AAB55F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303</w:t>
            </w:r>
          </w:p>
        </w:tc>
      </w:tr>
      <w:tr w:rsidR="001727D6" w:rsidRPr="00303DD0" w14:paraId="17A13B4E" w14:textId="77777777" w:rsidTr="004302BA">
        <w:trPr>
          <w:cantSplit/>
        </w:trPr>
        <w:tc>
          <w:tcPr>
            <w:tcW w:w="4467" w:type="dxa"/>
          </w:tcPr>
          <w:p w14:paraId="2E62995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3024C19A" w14:textId="77777777" w:rsidTr="004302BA">
        <w:trPr>
          <w:cantSplit/>
        </w:trPr>
        <w:tc>
          <w:tcPr>
            <w:tcW w:w="4467" w:type="dxa"/>
          </w:tcPr>
          <w:p w14:paraId="1F6CE89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304</w:t>
            </w:r>
          </w:p>
        </w:tc>
      </w:tr>
      <w:tr w:rsidR="001727D6" w:rsidRPr="00303DD0" w14:paraId="392F04AB" w14:textId="77777777" w:rsidTr="004302BA">
        <w:trPr>
          <w:cantSplit/>
        </w:trPr>
        <w:tc>
          <w:tcPr>
            <w:tcW w:w="4467" w:type="dxa"/>
          </w:tcPr>
          <w:p w14:paraId="0D2400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4589ED57" w14:textId="77777777" w:rsidTr="004302BA">
        <w:trPr>
          <w:cantSplit/>
        </w:trPr>
        <w:tc>
          <w:tcPr>
            <w:tcW w:w="4467" w:type="dxa"/>
          </w:tcPr>
          <w:p w14:paraId="5BD2EAE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305</w:t>
            </w:r>
          </w:p>
        </w:tc>
      </w:tr>
      <w:tr w:rsidR="001727D6" w:rsidRPr="00303DD0" w14:paraId="0DBD3918" w14:textId="77777777" w:rsidTr="004302BA">
        <w:trPr>
          <w:cantSplit/>
        </w:trPr>
        <w:tc>
          <w:tcPr>
            <w:tcW w:w="4467" w:type="dxa"/>
          </w:tcPr>
          <w:p w14:paraId="57630B8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61363295" w14:textId="77777777" w:rsidTr="004302BA">
        <w:trPr>
          <w:cantSplit/>
        </w:trPr>
        <w:tc>
          <w:tcPr>
            <w:tcW w:w="4467" w:type="dxa"/>
          </w:tcPr>
          <w:p w14:paraId="2F44106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306</w:t>
            </w:r>
          </w:p>
        </w:tc>
      </w:tr>
      <w:tr w:rsidR="001727D6" w:rsidRPr="00303DD0" w14:paraId="5529EABD" w14:textId="77777777" w:rsidTr="004302BA">
        <w:trPr>
          <w:cantSplit/>
        </w:trPr>
        <w:tc>
          <w:tcPr>
            <w:tcW w:w="4467" w:type="dxa"/>
          </w:tcPr>
          <w:p w14:paraId="773F5E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7B47B62B" w14:textId="77777777" w:rsidTr="004302BA">
        <w:trPr>
          <w:cantSplit/>
        </w:trPr>
        <w:tc>
          <w:tcPr>
            <w:tcW w:w="4467" w:type="dxa"/>
          </w:tcPr>
          <w:p w14:paraId="441F2E8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307</w:t>
            </w:r>
          </w:p>
        </w:tc>
      </w:tr>
      <w:tr w:rsidR="001727D6" w:rsidRPr="00303DD0" w14:paraId="5A9D242C" w14:textId="77777777" w:rsidTr="004302BA">
        <w:trPr>
          <w:cantSplit/>
        </w:trPr>
        <w:tc>
          <w:tcPr>
            <w:tcW w:w="4467" w:type="dxa"/>
          </w:tcPr>
          <w:p w14:paraId="09248F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5DA66B65" w14:textId="77777777" w:rsidTr="004302BA">
        <w:trPr>
          <w:cantSplit/>
        </w:trPr>
        <w:tc>
          <w:tcPr>
            <w:tcW w:w="4467" w:type="dxa"/>
          </w:tcPr>
          <w:p w14:paraId="5981A51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308</w:t>
            </w:r>
          </w:p>
        </w:tc>
      </w:tr>
      <w:tr w:rsidR="001727D6" w:rsidRPr="00303DD0" w14:paraId="56795546" w14:textId="77777777" w:rsidTr="004302BA">
        <w:trPr>
          <w:cantSplit/>
        </w:trPr>
        <w:tc>
          <w:tcPr>
            <w:tcW w:w="4467" w:type="dxa"/>
          </w:tcPr>
          <w:p w14:paraId="5472E2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4F88C954" w14:textId="77777777" w:rsidTr="004302BA">
        <w:trPr>
          <w:cantSplit/>
        </w:trPr>
        <w:tc>
          <w:tcPr>
            <w:tcW w:w="4467" w:type="dxa"/>
          </w:tcPr>
          <w:p w14:paraId="07C945D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309</w:t>
            </w:r>
          </w:p>
        </w:tc>
      </w:tr>
      <w:tr w:rsidR="001727D6" w:rsidRPr="00303DD0" w14:paraId="22E4F1A7" w14:textId="77777777" w:rsidTr="004302BA">
        <w:trPr>
          <w:cantSplit/>
        </w:trPr>
        <w:tc>
          <w:tcPr>
            <w:tcW w:w="4467" w:type="dxa"/>
          </w:tcPr>
          <w:p w14:paraId="4DA08A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4C2B06F3" w14:textId="77777777" w:rsidTr="004302BA">
        <w:trPr>
          <w:cantSplit/>
        </w:trPr>
        <w:tc>
          <w:tcPr>
            <w:tcW w:w="4467" w:type="dxa"/>
          </w:tcPr>
          <w:p w14:paraId="441747D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310</w:t>
            </w:r>
          </w:p>
        </w:tc>
      </w:tr>
      <w:tr w:rsidR="001727D6" w:rsidRPr="00303DD0" w14:paraId="57645926" w14:textId="77777777" w:rsidTr="004302BA">
        <w:trPr>
          <w:cantSplit/>
        </w:trPr>
        <w:tc>
          <w:tcPr>
            <w:tcW w:w="4467" w:type="dxa"/>
          </w:tcPr>
          <w:p w14:paraId="29B672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4AE6586B" w14:textId="77777777" w:rsidTr="004302BA">
        <w:trPr>
          <w:cantSplit/>
        </w:trPr>
        <w:tc>
          <w:tcPr>
            <w:tcW w:w="4467" w:type="dxa"/>
          </w:tcPr>
          <w:p w14:paraId="3FBCD93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311</w:t>
            </w:r>
          </w:p>
        </w:tc>
      </w:tr>
      <w:tr w:rsidR="001727D6" w:rsidRPr="00303DD0" w14:paraId="41DA82C0" w14:textId="77777777" w:rsidTr="004302BA">
        <w:trPr>
          <w:cantSplit/>
        </w:trPr>
        <w:tc>
          <w:tcPr>
            <w:tcW w:w="4467" w:type="dxa"/>
          </w:tcPr>
          <w:p w14:paraId="01DACC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29CB5107" w14:textId="77777777" w:rsidTr="004302BA">
        <w:trPr>
          <w:cantSplit/>
        </w:trPr>
        <w:tc>
          <w:tcPr>
            <w:tcW w:w="4467" w:type="dxa"/>
          </w:tcPr>
          <w:p w14:paraId="76D6CEE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312</w:t>
            </w:r>
          </w:p>
        </w:tc>
      </w:tr>
      <w:tr w:rsidR="001727D6" w:rsidRPr="00303DD0" w14:paraId="54A862BA" w14:textId="77777777" w:rsidTr="004302BA">
        <w:trPr>
          <w:cantSplit/>
        </w:trPr>
        <w:tc>
          <w:tcPr>
            <w:tcW w:w="4467" w:type="dxa"/>
          </w:tcPr>
          <w:p w14:paraId="77F031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6E11909A" w14:textId="77777777" w:rsidTr="004302BA">
        <w:trPr>
          <w:cantSplit/>
        </w:trPr>
        <w:tc>
          <w:tcPr>
            <w:tcW w:w="4467" w:type="dxa"/>
          </w:tcPr>
          <w:p w14:paraId="5AE0686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313</w:t>
            </w:r>
          </w:p>
        </w:tc>
      </w:tr>
      <w:tr w:rsidR="001727D6" w:rsidRPr="00303DD0" w14:paraId="24BB9D81" w14:textId="77777777" w:rsidTr="004302BA">
        <w:trPr>
          <w:cantSplit/>
        </w:trPr>
        <w:tc>
          <w:tcPr>
            <w:tcW w:w="4467" w:type="dxa"/>
          </w:tcPr>
          <w:p w14:paraId="32E560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34C7E0E8" w14:textId="77777777" w:rsidTr="004302BA">
        <w:trPr>
          <w:cantSplit/>
        </w:trPr>
        <w:tc>
          <w:tcPr>
            <w:tcW w:w="4467" w:type="dxa"/>
          </w:tcPr>
          <w:p w14:paraId="4C96159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314</w:t>
            </w:r>
          </w:p>
        </w:tc>
      </w:tr>
      <w:tr w:rsidR="001727D6" w:rsidRPr="00303DD0" w14:paraId="2D5A65DC" w14:textId="77777777" w:rsidTr="004302BA">
        <w:trPr>
          <w:cantSplit/>
        </w:trPr>
        <w:tc>
          <w:tcPr>
            <w:tcW w:w="4467" w:type="dxa"/>
          </w:tcPr>
          <w:p w14:paraId="730BF8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77EFAC15" w14:textId="77777777" w:rsidTr="004302BA">
        <w:trPr>
          <w:cantSplit/>
        </w:trPr>
        <w:tc>
          <w:tcPr>
            <w:tcW w:w="4467" w:type="dxa"/>
          </w:tcPr>
          <w:p w14:paraId="00026BD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315</w:t>
            </w:r>
          </w:p>
        </w:tc>
      </w:tr>
      <w:tr w:rsidR="001727D6" w:rsidRPr="00303DD0" w14:paraId="45E35139" w14:textId="77777777" w:rsidTr="004302BA">
        <w:trPr>
          <w:cantSplit/>
        </w:trPr>
        <w:tc>
          <w:tcPr>
            <w:tcW w:w="4467" w:type="dxa"/>
          </w:tcPr>
          <w:p w14:paraId="40A99C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41E6C3EF" w14:textId="77777777" w:rsidTr="004302BA">
        <w:trPr>
          <w:cantSplit/>
        </w:trPr>
        <w:tc>
          <w:tcPr>
            <w:tcW w:w="4467" w:type="dxa"/>
          </w:tcPr>
          <w:p w14:paraId="3CAFDE0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316</w:t>
            </w:r>
          </w:p>
        </w:tc>
      </w:tr>
      <w:tr w:rsidR="001727D6" w:rsidRPr="00303DD0" w14:paraId="4E7E0532" w14:textId="77777777" w:rsidTr="004302BA">
        <w:trPr>
          <w:cantSplit/>
        </w:trPr>
        <w:tc>
          <w:tcPr>
            <w:tcW w:w="4467" w:type="dxa"/>
          </w:tcPr>
          <w:p w14:paraId="4CF783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01-01-1935]</w:t>
            </w:r>
          </w:p>
        </w:tc>
      </w:tr>
      <w:tr w:rsidR="001727D6" w:rsidRPr="00303DD0" w14:paraId="5DE168FD" w14:textId="77777777" w:rsidTr="004302BA">
        <w:trPr>
          <w:cantSplit/>
        </w:trPr>
        <w:tc>
          <w:tcPr>
            <w:tcW w:w="4467" w:type="dxa"/>
          </w:tcPr>
          <w:p w14:paraId="539A349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317</w:t>
            </w:r>
          </w:p>
        </w:tc>
      </w:tr>
      <w:tr w:rsidR="001727D6" w:rsidRPr="00303DD0" w14:paraId="3F40600D" w14:textId="77777777" w:rsidTr="004302BA">
        <w:trPr>
          <w:cantSplit/>
        </w:trPr>
        <w:tc>
          <w:tcPr>
            <w:tcW w:w="4467" w:type="dxa"/>
          </w:tcPr>
          <w:p w14:paraId="2B8598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6EC9296D" w14:textId="77777777" w:rsidTr="004302BA">
        <w:trPr>
          <w:cantSplit/>
        </w:trPr>
        <w:tc>
          <w:tcPr>
            <w:tcW w:w="4467" w:type="dxa"/>
          </w:tcPr>
          <w:p w14:paraId="23B195B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318</w:t>
            </w:r>
          </w:p>
        </w:tc>
      </w:tr>
      <w:tr w:rsidR="001727D6" w:rsidRPr="00303DD0" w14:paraId="643A8C91" w14:textId="77777777" w:rsidTr="004302BA">
        <w:trPr>
          <w:cantSplit/>
        </w:trPr>
        <w:tc>
          <w:tcPr>
            <w:tcW w:w="4467" w:type="dxa"/>
          </w:tcPr>
          <w:p w14:paraId="364731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7B9CBFD9" w14:textId="77777777" w:rsidTr="004302BA">
        <w:trPr>
          <w:cantSplit/>
        </w:trPr>
        <w:tc>
          <w:tcPr>
            <w:tcW w:w="4467" w:type="dxa"/>
          </w:tcPr>
          <w:p w14:paraId="352F88B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319</w:t>
            </w:r>
          </w:p>
        </w:tc>
      </w:tr>
      <w:tr w:rsidR="001727D6" w:rsidRPr="00303DD0" w14:paraId="0616BFAD" w14:textId="77777777" w:rsidTr="004302BA">
        <w:trPr>
          <w:cantSplit/>
        </w:trPr>
        <w:tc>
          <w:tcPr>
            <w:tcW w:w="4467" w:type="dxa"/>
          </w:tcPr>
          <w:p w14:paraId="4778F3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47A679FD" w14:textId="77777777" w:rsidTr="004302BA">
        <w:trPr>
          <w:cantSplit/>
        </w:trPr>
        <w:tc>
          <w:tcPr>
            <w:tcW w:w="4467" w:type="dxa"/>
          </w:tcPr>
          <w:p w14:paraId="31C402A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w:t>
            </w:r>
          </w:p>
        </w:tc>
      </w:tr>
      <w:tr w:rsidR="001727D6" w:rsidRPr="00303DD0" w14:paraId="75545265" w14:textId="77777777" w:rsidTr="004302BA">
        <w:trPr>
          <w:cantSplit/>
        </w:trPr>
        <w:tc>
          <w:tcPr>
            <w:tcW w:w="4467" w:type="dxa"/>
          </w:tcPr>
          <w:p w14:paraId="58A2B7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01-04-1991]</w:t>
            </w:r>
          </w:p>
        </w:tc>
      </w:tr>
      <w:tr w:rsidR="001727D6" w:rsidRPr="00303DD0" w14:paraId="2C15A2D7" w14:textId="77777777" w:rsidTr="004302BA">
        <w:trPr>
          <w:cantSplit/>
        </w:trPr>
        <w:tc>
          <w:tcPr>
            <w:tcW w:w="4467" w:type="dxa"/>
          </w:tcPr>
          <w:p w14:paraId="3EE9D82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320a</w:t>
            </w:r>
          </w:p>
        </w:tc>
      </w:tr>
      <w:tr w:rsidR="001727D6" w:rsidRPr="00303DD0" w14:paraId="198ACFB1" w14:textId="77777777" w:rsidTr="004302BA">
        <w:trPr>
          <w:cantSplit/>
        </w:trPr>
        <w:tc>
          <w:tcPr>
            <w:tcW w:w="4467" w:type="dxa"/>
          </w:tcPr>
          <w:p w14:paraId="5514C9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4525BAAA" w14:textId="77777777" w:rsidTr="004302BA">
        <w:trPr>
          <w:cantSplit/>
        </w:trPr>
        <w:tc>
          <w:tcPr>
            <w:tcW w:w="4467" w:type="dxa"/>
          </w:tcPr>
          <w:p w14:paraId="7D4E6FD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320b</w:t>
            </w:r>
          </w:p>
        </w:tc>
      </w:tr>
      <w:tr w:rsidR="001727D6" w:rsidRPr="00303DD0" w14:paraId="10F18BAD" w14:textId="77777777" w:rsidTr="004302BA">
        <w:trPr>
          <w:cantSplit/>
        </w:trPr>
        <w:tc>
          <w:tcPr>
            <w:tcW w:w="4467" w:type="dxa"/>
          </w:tcPr>
          <w:p w14:paraId="5376D5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08C7D49B" w14:textId="77777777" w:rsidTr="004302BA">
        <w:trPr>
          <w:cantSplit/>
        </w:trPr>
        <w:tc>
          <w:tcPr>
            <w:tcW w:w="4467" w:type="dxa"/>
          </w:tcPr>
          <w:p w14:paraId="1D88162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320c</w:t>
            </w:r>
          </w:p>
        </w:tc>
      </w:tr>
      <w:tr w:rsidR="001727D6" w:rsidRPr="00303DD0" w14:paraId="6559777B" w14:textId="77777777" w:rsidTr="004302BA">
        <w:trPr>
          <w:cantSplit/>
        </w:trPr>
        <w:tc>
          <w:tcPr>
            <w:tcW w:w="4467" w:type="dxa"/>
          </w:tcPr>
          <w:p w14:paraId="7533F5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0815C601" w14:textId="77777777" w:rsidTr="004302BA">
        <w:trPr>
          <w:cantSplit/>
        </w:trPr>
        <w:tc>
          <w:tcPr>
            <w:tcW w:w="4467" w:type="dxa"/>
          </w:tcPr>
          <w:p w14:paraId="3449A39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320d</w:t>
            </w:r>
          </w:p>
        </w:tc>
      </w:tr>
      <w:tr w:rsidR="001727D6" w:rsidRPr="00303DD0" w14:paraId="7D6593FF" w14:textId="77777777" w:rsidTr="004302BA">
        <w:trPr>
          <w:cantSplit/>
        </w:trPr>
        <w:tc>
          <w:tcPr>
            <w:tcW w:w="4467" w:type="dxa"/>
          </w:tcPr>
          <w:p w14:paraId="4659C8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380CFC17" w14:textId="77777777" w:rsidTr="004302BA">
        <w:trPr>
          <w:cantSplit/>
        </w:trPr>
        <w:tc>
          <w:tcPr>
            <w:tcW w:w="4467" w:type="dxa"/>
          </w:tcPr>
          <w:p w14:paraId="3CEBAB0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320e</w:t>
            </w:r>
          </w:p>
        </w:tc>
      </w:tr>
      <w:tr w:rsidR="001727D6" w:rsidRPr="00303DD0" w14:paraId="7909D660" w14:textId="77777777" w:rsidTr="004302BA">
        <w:trPr>
          <w:cantSplit/>
        </w:trPr>
        <w:tc>
          <w:tcPr>
            <w:tcW w:w="4467" w:type="dxa"/>
          </w:tcPr>
          <w:p w14:paraId="652FE24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7777CFF2" w14:textId="77777777" w:rsidTr="004302BA">
        <w:trPr>
          <w:cantSplit/>
        </w:trPr>
        <w:tc>
          <w:tcPr>
            <w:tcW w:w="4467" w:type="dxa"/>
          </w:tcPr>
          <w:p w14:paraId="09720D6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320f</w:t>
            </w:r>
          </w:p>
        </w:tc>
      </w:tr>
      <w:tr w:rsidR="001727D6" w:rsidRPr="00303DD0" w14:paraId="7F551BCF" w14:textId="77777777" w:rsidTr="004302BA">
        <w:trPr>
          <w:cantSplit/>
        </w:trPr>
        <w:tc>
          <w:tcPr>
            <w:tcW w:w="4467" w:type="dxa"/>
          </w:tcPr>
          <w:p w14:paraId="4A7180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77655C0E" w14:textId="77777777" w:rsidTr="004302BA">
        <w:trPr>
          <w:cantSplit/>
        </w:trPr>
        <w:tc>
          <w:tcPr>
            <w:tcW w:w="4467" w:type="dxa"/>
          </w:tcPr>
          <w:p w14:paraId="7F18D9B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320g</w:t>
            </w:r>
          </w:p>
        </w:tc>
      </w:tr>
      <w:tr w:rsidR="001727D6" w:rsidRPr="00303DD0" w14:paraId="6338CBBC" w14:textId="77777777" w:rsidTr="004302BA">
        <w:trPr>
          <w:cantSplit/>
        </w:trPr>
        <w:tc>
          <w:tcPr>
            <w:tcW w:w="4467" w:type="dxa"/>
          </w:tcPr>
          <w:p w14:paraId="06897A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5B87338C" w14:textId="77777777" w:rsidTr="004302BA">
        <w:trPr>
          <w:cantSplit/>
        </w:trPr>
        <w:tc>
          <w:tcPr>
            <w:tcW w:w="4467" w:type="dxa"/>
          </w:tcPr>
          <w:p w14:paraId="14ECCD2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320h</w:t>
            </w:r>
          </w:p>
        </w:tc>
      </w:tr>
      <w:tr w:rsidR="001727D6" w:rsidRPr="00303DD0" w14:paraId="398EF2FB" w14:textId="77777777" w:rsidTr="004302BA">
        <w:trPr>
          <w:cantSplit/>
        </w:trPr>
        <w:tc>
          <w:tcPr>
            <w:tcW w:w="4467" w:type="dxa"/>
          </w:tcPr>
          <w:p w14:paraId="6CD16E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40DF0144" w14:textId="77777777" w:rsidTr="004302BA">
        <w:trPr>
          <w:cantSplit/>
        </w:trPr>
        <w:tc>
          <w:tcPr>
            <w:tcW w:w="4467" w:type="dxa"/>
          </w:tcPr>
          <w:p w14:paraId="3C0C59D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320i</w:t>
            </w:r>
          </w:p>
        </w:tc>
      </w:tr>
      <w:tr w:rsidR="001727D6" w:rsidRPr="00303DD0" w14:paraId="318BBD41" w14:textId="77777777" w:rsidTr="004302BA">
        <w:trPr>
          <w:cantSplit/>
        </w:trPr>
        <w:tc>
          <w:tcPr>
            <w:tcW w:w="4467" w:type="dxa"/>
          </w:tcPr>
          <w:p w14:paraId="464073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5DCD188A" w14:textId="77777777" w:rsidTr="004302BA">
        <w:trPr>
          <w:cantSplit/>
        </w:trPr>
        <w:tc>
          <w:tcPr>
            <w:tcW w:w="4467" w:type="dxa"/>
          </w:tcPr>
          <w:p w14:paraId="58E82B2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320j</w:t>
            </w:r>
          </w:p>
        </w:tc>
      </w:tr>
      <w:tr w:rsidR="001727D6" w:rsidRPr="00303DD0" w14:paraId="6C042447" w14:textId="77777777" w:rsidTr="004302BA">
        <w:trPr>
          <w:cantSplit/>
        </w:trPr>
        <w:tc>
          <w:tcPr>
            <w:tcW w:w="4467" w:type="dxa"/>
          </w:tcPr>
          <w:p w14:paraId="203353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2D1A970B" w14:textId="77777777" w:rsidTr="004302BA">
        <w:trPr>
          <w:cantSplit/>
        </w:trPr>
        <w:tc>
          <w:tcPr>
            <w:tcW w:w="4467" w:type="dxa"/>
          </w:tcPr>
          <w:p w14:paraId="75F0AC9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320k</w:t>
            </w:r>
          </w:p>
        </w:tc>
      </w:tr>
      <w:tr w:rsidR="001727D6" w:rsidRPr="00303DD0" w14:paraId="47C6B685" w14:textId="77777777" w:rsidTr="004302BA">
        <w:trPr>
          <w:cantSplit/>
        </w:trPr>
        <w:tc>
          <w:tcPr>
            <w:tcW w:w="4467" w:type="dxa"/>
          </w:tcPr>
          <w:p w14:paraId="702147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2FE2BD9D" w14:textId="77777777" w:rsidTr="004302BA">
        <w:trPr>
          <w:cantSplit/>
        </w:trPr>
        <w:tc>
          <w:tcPr>
            <w:tcW w:w="4467" w:type="dxa"/>
          </w:tcPr>
          <w:p w14:paraId="2D54F90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320l</w:t>
            </w:r>
          </w:p>
        </w:tc>
      </w:tr>
      <w:tr w:rsidR="001727D6" w:rsidRPr="00303DD0" w14:paraId="5EBBED7A" w14:textId="77777777" w:rsidTr="004302BA">
        <w:trPr>
          <w:cantSplit/>
        </w:trPr>
        <w:tc>
          <w:tcPr>
            <w:tcW w:w="4467" w:type="dxa"/>
          </w:tcPr>
          <w:p w14:paraId="289106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09D44476" w14:textId="77777777" w:rsidTr="004302BA">
        <w:trPr>
          <w:cantSplit/>
        </w:trPr>
        <w:tc>
          <w:tcPr>
            <w:tcW w:w="4467" w:type="dxa"/>
          </w:tcPr>
          <w:p w14:paraId="6A924E5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320m</w:t>
            </w:r>
          </w:p>
        </w:tc>
      </w:tr>
      <w:tr w:rsidR="001727D6" w:rsidRPr="00303DD0" w14:paraId="245B9F50" w14:textId="77777777" w:rsidTr="004302BA">
        <w:trPr>
          <w:cantSplit/>
        </w:trPr>
        <w:tc>
          <w:tcPr>
            <w:tcW w:w="4467" w:type="dxa"/>
          </w:tcPr>
          <w:p w14:paraId="2F5329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6F4FBE02" w14:textId="77777777" w:rsidTr="004302BA">
        <w:trPr>
          <w:cantSplit/>
        </w:trPr>
        <w:tc>
          <w:tcPr>
            <w:tcW w:w="4467" w:type="dxa"/>
          </w:tcPr>
          <w:p w14:paraId="69FB78A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320n</w:t>
            </w:r>
          </w:p>
        </w:tc>
      </w:tr>
      <w:tr w:rsidR="001727D6" w:rsidRPr="00303DD0" w14:paraId="6D5D9B28" w14:textId="77777777" w:rsidTr="004302BA">
        <w:trPr>
          <w:cantSplit/>
        </w:trPr>
        <w:tc>
          <w:tcPr>
            <w:tcW w:w="4467" w:type="dxa"/>
          </w:tcPr>
          <w:p w14:paraId="613946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5F3B734A" w14:textId="77777777" w:rsidTr="004302BA">
        <w:trPr>
          <w:cantSplit/>
        </w:trPr>
        <w:tc>
          <w:tcPr>
            <w:tcW w:w="4467" w:type="dxa"/>
          </w:tcPr>
          <w:p w14:paraId="3B163D5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320o</w:t>
            </w:r>
          </w:p>
        </w:tc>
      </w:tr>
      <w:tr w:rsidR="001727D6" w:rsidRPr="00303DD0" w14:paraId="7A0303DD" w14:textId="77777777" w:rsidTr="004302BA">
        <w:trPr>
          <w:cantSplit/>
        </w:trPr>
        <w:tc>
          <w:tcPr>
            <w:tcW w:w="4467" w:type="dxa"/>
          </w:tcPr>
          <w:p w14:paraId="06C2CB6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1464BF8B" w14:textId="77777777" w:rsidTr="004302BA">
        <w:trPr>
          <w:cantSplit/>
        </w:trPr>
        <w:tc>
          <w:tcPr>
            <w:tcW w:w="4467" w:type="dxa"/>
          </w:tcPr>
          <w:p w14:paraId="60B82B5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320p</w:t>
            </w:r>
          </w:p>
        </w:tc>
      </w:tr>
      <w:tr w:rsidR="001727D6" w:rsidRPr="00303DD0" w14:paraId="5858A3AB" w14:textId="77777777" w:rsidTr="004302BA">
        <w:trPr>
          <w:cantSplit/>
        </w:trPr>
        <w:tc>
          <w:tcPr>
            <w:tcW w:w="4467" w:type="dxa"/>
          </w:tcPr>
          <w:p w14:paraId="7814FDC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1938DD3B" w14:textId="77777777" w:rsidTr="004302BA">
        <w:trPr>
          <w:cantSplit/>
        </w:trPr>
        <w:tc>
          <w:tcPr>
            <w:tcW w:w="4467" w:type="dxa"/>
          </w:tcPr>
          <w:p w14:paraId="5B8BB20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320q</w:t>
            </w:r>
          </w:p>
        </w:tc>
      </w:tr>
      <w:tr w:rsidR="001727D6" w:rsidRPr="00303DD0" w14:paraId="5316433E" w14:textId="77777777" w:rsidTr="004302BA">
        <w:trPr>
          <w:cantSplit/>
        </w:trPr>
        <w:tc>
          <w:tcPr>
            <w:tcW w:w="4467" w:type="dxa"/>
          </w:tcPr>
          <w:p w14:paraId="358BE6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666F196F" w14:textId="77777777" w:rsidTr="004302BA">
        <w:trPr>
          <w:cantSplit/>
        </w:trPr>
        <w:tc>
          <w:tcPr>
            <w:tcW w:w="4467" w:type="dxa"/>
          </w:tcPr>
          <w:p w14:paraId="181E88B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320r</w:t>
            </w:r>
          </w:p>
        </w:tc>
      </w:tr>
      <w:tr w:rsidR="001727D6" w:rsidRPr="00303DD0" w14:paraId="73DD1082" w14:textId="77777777" w:rsidTr="004302BA">
        <w:trPr>
          <w:cantSplit/>
        </w:trPr>
        <w:tc>
          <w:tcPr>
            <w:tcW w:w="4467" w:type="dxa"/>
          </w:tcPr>
          <w:p w14:paraId="4F2FB2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617CFB86" w14:textId="77777777" w:rsidTr="004302BA">
        <w:trPr>
          <w:cantSplit/>
        </w:trPr>
        <w:tc>
          <w:tcPr>
            <w:tcW w:w="4467" w:type="dxa"/>
          </w:tcPr>
          <w:p w14:paraId="02CF304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320s</w:t>
            </w:r>
          </w:p>
        </w:tc>
      </w:tr>
      <w:tr w:rsidR="001727D6" w:rsidRPr="00303DD0" w14:paraId="6F2EBC3D" w14:textId="77777777" w:rsidTr="004302BA">
        <w:trPr>
          <w:cantSplit/>
        </w:trPr>
        <w:tc>
          <w:tcPr>
            <w:tcW w:w="4467" w:type="dxa"/>
          </w:tcPr>
          <w:p w14:paraId="12CA1F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49E4C996" w14:textId="77777777" w:rsidTr="004302BA">
        <w:trPr>
          <w:cantSplit/>
        </w:trPr>
        <w:tc>
          <w:tcPr>
            <w:tcW w:w="4467" w:type="dxa"/>
          </w:tcPr>
          <w:p w14:paraId="6EF8626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320t</w:t>
            </w:r>
          </w:p>
        </w:tc>
      </w:tr>
      <w:tr w:rsidR="001727D6" w:rsidRPr="00303DD0" w14:paraId="1A4E1977" w14:textId="77777777" w:rsidTr="004302BA">
        <w:trPr>
          <w:cantSplit/>
        </w:trPr>
        <w:tc>
          <w:tcPr>
            <w:tcW w:w="4467" w:type="dxa"/>
          </w:tcPr>
          <w:p w14:paraId="69165F2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77B6D213" w14:textId="77777777" w:rsidTr="004302BA">
        <w:trPr>
          <w:cantSplit/>
        </w:trPr>
        <w:tc>
          <w:tcPr>
            <w:tcW w:w="4467" w:type="dxa"/>
          </w:tcPr>
          <w:p w14:paraId="4133B51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320u</w:t>
            </w:r>
          </w:p>
        </w:tc>
      </w:tr>
      <w:tr w:rsidR="001727D6" w:rsidRPr="00303DD0" w14:paraId="6C957779" w14:textId="77777777" w:rsidTr="004302BA">
        <w:trPr>
          <w:cantSplit/>
        </w:trPr>
        <w:tc>
          <w:tcPr>
            <w:tcW w:w="4467" w:type="dxa"/>
          </w:tcPr>
          <w:p w14:paraId="3BA60E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72E3D645" w14:textId="77777777" w:rsidTr="004302BA">
        <w:trPr>
          <w:cantSplit/>
        </w:trPr>
        <w:tc>
          <w:tcPr>
            <w:tcW w:w="4467" w:type="dxa"/>
          </w:tcPr>
          <w:p w14:paraId="3D153D7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320v</w:t>
            </w:r>
          </w:p>
        </w:tc>
      </w:tr>
      <w:tr w:rsidR="001727D6" w:rsidRPr="00303DD0" w14:paraId="7A128FC7" w14:textId="77777777" w:rsidTr="004302BA">
        <w:trPr>
          <w:cantSplit/>
        </w:trPr>
        <w:tc>
          <w:tcPr>
            <w:tcW w:w="4467" w:type="dxa"/>
          </w:tcPr>
          <w:p w14:paraId="299FFF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10FF9679" w14:textId="77777777" w:rsidTr="004302BA">
        <w:trPr>
          <w:cantSplit/>
        </w:trPr>
        <w:tc>
          <w:tcPr>
            <w:tcW w:w="4467" w:type="dxa"/>
          </w:tcPr>
          <w:p w14:paraId="3522BED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320w</w:t>
            </w:r>
          </w:p>
        </w:tc>
      </w:tr>
      <w:tr w:rsidR="001727D6" w:rsidRPr="00303DD0" w14:paraId="7CD840D0" w14:textId="77777777" w:rsidTr="004302BA">
        <w:trPr>
          <w:cantSplit/>
        </w:trPr>
        <w:tc>
          <w:tcPr>
            <w:tcW w:w="4467" w:type="dxa"/>
          </w:tcPr>
          <w:p w14:paraId="383C50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749C7BA4" w14:textId="77777777" w:rsidTr="004302BA">
        <w:trPr>
          <w:cantSplit/>
        </w:trPr>
        <w:tc>
          <w:tcPr>
            <w:tcW w:w="4467" w:type="dxa"/>
          </w:tcPr>
          <w:p w14:paraId="0F3B64F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320x</w:t>
            </w:r>
          </w:p>
        </w:tc>
      </w:tr>
      <w:tr w:rsidR="001727D6" w:rsidRPr="00303DD0" w14:paraId="64F2F420" w14:textId="77777777" w:rsidTr="004302BA">
        <w:trPr>
          <w:cantSplit/>
        </w:trPr>
        <w:tc>
          <w:tcPr>
            <w:tcW w:w="4467" w:type="dxa"/>
          </w:tcPr>
          <w:p w14:paraId="324039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3DEDB4C1" w14:textId="77777777" w:rsidTr="004302BA">
        <w:trPr>
          <w:cantSplit/>
        </w:trPr>
        <w:tc>
          <w:tcPr>
            <w:tcW w:w="4467" w:type="dxa"/>
          </w:tcPr>
          <w:p w14:paraId="578C56E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320y</w:t>
            </w:r>
          </w:p>
        </w:tc>
      </w:tr>
      <w:tr w:rsidR="001727D6" w:rsidRPr="00303DD0" w14:paraId="14C0B739" w14:textId="77777777" w:rsidTr="004302BA">
        <w:trPr>
          <w:cantSplit/>
        </w:trPr>
        <w:tc>
          <w:tcPr>
            <w:tcW w:w="4467" w:type="dxa"/>
          </w:tcPr>
          <w:p w14:paraId="633C20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3592246D" w14:textId="77777777" w:rsidTr="004302BA">
        <w:trPr>
          <w:cantSplit/>
        </w:trPr>
        <w:tc>
          <w:tcPr>
            <w:tcW w:w="4467" w:type="dxa"/>
          </w:tcPr>
          <w:p w14:paraId="4041C0E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320z</w:t>
            </w:r>
          </w:p>
        </w:tc>
      </w:tr>
      <w:tr w:rsidR="001727D6" w:rsidRPr="00303DD0" w14:paraId="1993D668" w14:textId="77777777" w:rsidTr="004302BA">
        <w:trPr>
          <w:cantSplit/>
        </w:trPr>
        <w:tc>
          <w:tcPr>
            <w:tcW w:w="4467" w:type="dxa"/>
          </w:tcPr>
          <w:p w14:paraId="428C40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01-01-1997]</w:t>
            </w:r>
          </w:p>
        </w:tc>
      </w:tr>
      <w:tr w:rsidR="001727D6" w:rsidRPr="00303DD0" w14:paraId="0C49D4E2" w14:textId="77777777" w:rsidTr="004302BA">
        <w:trPr>
          <w:cantSplit/>
        </w:trPr>
        <w:tc>
          <w:tcPr>
            <w:tcW w:w="4467" w:type="dxa"/>
          </w:tcPr>
          <w:p w14:paraId="57950E1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321</w:t>
            </w:r>
          </w:p>
        </w:tc>
      </w:tr>
      <w:tr w:rsidR="001727D6" w:rsidRPr="00303DD0" w14:paraId="2B575829" w14:textId="77777777" w:rsidTr="004302BA">
        <w:trPr>
          <w:cantSplit/>
        </w:trPr>
        <w:tc>
          <w:tcPr>
            <w:tcW w:w="4467" w:type="dxa"/>
          </w:tcPr>
          <w:p w14:paraId="07789DC0"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01-04-1991]</w:t>
            </w:r>
          </w:p>
          <w:p w14:paraId="39487257"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CF0ABBE" w14:textId="77777777" w:rsidTr="004302BA">
        <w:trPr>
          <w:cantSplit/>
        </w:trPr>
        <w:tc>
          <w:tcPr>
            <w:tcW w:w="4467" w:type="dxa"/>
          </w:tcPr>
          <w:p w14:paraId="50DDED97" w14:textId="77777777" w:rsidR="001727D6" w:rsidRPr="00303DD0" w:rsidRDefault="001727D6" w:rsidP="004302BA">
            <w:pPr>
              <w:pStyle w:val="DCCPHEAD2"/>
              <w:rPr>
                <w:lang w:val="en-GB"/>
              </w:rPr>
            </w:pPr>
            <w:bookmarkStart w:id="50" w:name="_Toc187761052"/>
            <w:r w:rsidRPr="00303DD0">
              <w:rPr>
                <w:lang w:val="en-GB"/>
              </w:rPr>
              <w:t>TITLE 5</w:t>
            </w:r>
            <w:bookmarkEnd w:id="50"/>
          </w:p>
        </w:tc>
      </w:tr>
      <w:tr w:rsidR="001727D6" w:rsidRPr="00303DD0" w14:paraId="6DDBB49B" w14:textId="77777777" w:rsidTr="004302BA">
        <w:trPr>
          <w:cantSplit/>
        </w:trPr>
        <w:tc>
          <w:tcPr>
            <w:tcW w:w="4467" w:type="dxa"/>
          </w:tcPr>
          <w:p w14:paraId="67F99BD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322</w:t>
            </w:r>
          </w:p>
        </w:tc>
      </w:tr>
      <w:tr w:rsidR="001727D6" w:rsidRPr="00303DD0" w14:paraId="195DF882" w14:textId="77777777" w:rsidTr="004302BA">
        <w:trPr>
          <w:cantSplit/>
        </w:trPr>
        <w:tc>
          <w:tcPr>
            <w:tcW w:w="4467" w:type="dxa"/>
          </w:tcPr>
          <w:p w14:paraId="20AC9F0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2FEB15D" w14:textId="77777777" w:rsidTr="004302BA">
        <w:trPr>
          <w:cantSplit/>
        </w:trPr>
        <w:tc>
          <w:tcPr>
            <w:tcW w:w="4467" w:type="dxa"/>
          </w:tcPr>
          <w:p w14:paraId="45135DB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323</w:t>
            </w:r>
          </w:p>
        </w:tc>
      </w:tr>
      <w:tr w:rsidR="001727D6" w:rsidRPr="00303DD0" w14:paraId="69AA6B5D" w14:textId="77777777" w:rsidTr="004302BA">
        <w:trPr>
          <w:cantSplit/>
        </w:trPr>
        <w:tc>
          <w:tcPr>
            <w:tcW w:w="4467" w:type="dxa"/>
          </w:tcPr>
          <w:p w14:paraId="4FE6F0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[Lapsed as of 01-01-2002]</w:t>
            </w:r>
          </w:p>
        </w:tc>
      </w:tr>
      <w:tr w:rsidR="001727D6" w:rsidRPr="00303DD0" w14:paraId="0D1AD5ED" w14:textId="77777777" w:rsidTr="004302BA">
        <w:trPr>
          <w:cantSplit/>
        </w:trPr>
        <w:tc>
          <w:tcPr>
            <w:tcW w:w="4467" w:type="dxa"/>
          </w:tcPr>
          <w:p w14:paraId="49E5B9E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324</w:t>
            </w:r>
          </w:p>
        </w:tc>
      </w:tr>
      <w:tr w:rsidR="001727D6" w:rsidRPr="00303DD0" w14:paraId="2922E591" w14:textId="77777777" w:rsidTr="004302BA">
        <w:trPr>
          <w:cantSplit/>
        </w:trPr>
        <w:tc>
          <w:tcPr>
            <w:tcW w:w="4467" w:type="dxa"/>
          </w:tcPr>
          <w:p w14:paraId="598D9F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7FD4F084" w14:textId="77777777" w:rsidTr="004302BA">
        <w:trPr>
          <w:cantSplit/>
        </w:trPr>
        <w:tc>
          <w:tcPr>
            <w:tcW w:w="4467" w:type="dxa"/>
          </w:tcPr>
          <w:p w14:paraId="3ACDAF9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325</w:t>
            </w:r>
          </w:p>
        </w:tc>
      </w:tr>
      <w:tr w:rsidR="001727D6" w:rsidRPr="00303DD0" w14:paraId="73F56BC4" w14:textId="77777777" w:rsidTr="004302BA">
        <w:trPr>
          <w:cantSplit/>
        </w:trPr>
        <w:tc>
          <w:tcPr>
            <w:tcW w:w="4467" w:type="dxa"/>
          </w:tcPr>
          <w:p w14:paraId="271BE3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51962CC5" w14:textId="77777777" w:rsidTr="004302BA">
        <w:trPr>
          <w:cantSplit/>
        </w:trPr>
        <w:tc>
          <w:tcPr>
            <w:tcW w:w="4467" w:type="dxa"/>
          </w:tcPr>
          <w:p w14:paraId="29342C5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326</w:t>
            </w:r>
          </w:p>
        </w:tc>
      </w:tr>
      <w:tr w:rsidR="001727D6" w:rsidRPr="00303DD0" w14:paraId="0661068D" w14:textId="77777777" w:rsidTr="004302BA">
        <w:trPr>
          <w:cantSplit/>
        </w:trPr>
        <w:tc>
          <w:tcPr>
            <w:tcW w:w="4467" w:type="dxa"/>
          </w:tcPr>
          <w:p w14:paraId="094064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83ACD93" w14:textId="77777777" w:rsidTr="004302BA">
        <w:trPr>
          <w:cantSplit/>
        </w:trPr>
        <w:tc>
          <w:tcPr>
            <w:tcW w:w="4467" w:type="dxa"/>
          </w:tcPr>
          <w:p w14:paraId="5344FA1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327</w:t>
            </w:r>
          </w:p>
        </w:tc>
      </w:tr>
      <w:tr w:rsidR="001727D6" w:rsidRPr="00303DD0" w14:paraId="02E319C8" w14:textId="77777777" w:rsidTr="004302BA">
        <w:trPr>
          <w:cantSplit/>
        </w:trPr>
        <w:tc>
          <w:tcPr>
            <w:tcW w:w="4467" w:type="dxa"/>
          </w:tcPr>
          <w:p w14:paraId="22ED40F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64F4DA7B" w14:textId="77777777" w:rsidTr="004302BA">
        <w:trPr>
          <w:cantSplit/>
        </w:trPr>
        <w:tc>
          <w:tcPr>
            <w:tcW w:w="4467" w:type="dxa"/>
          </w:tcPr>
          <w:p w14:paraId="5D60C86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328</w:t>
            </w:r>
          </w:p>
        </w:tc>
      </w:tr>
      <w:tr w:rsidR="001727D6" w:rsidRPr="00303DD0" w14:paraId="70A940AE" w14:textId="77777777" w:rsidTr="004302BA">
        <w:trPr>
          <w:cantSplit/>
        </w:trPr>
        <w:tc>
          <w:tcPr>
            <w:tcW w:w="4467" w:type="dxa"/>
          </w:tcPr>
          <w:p w14:paraId="206E80F8"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01-01-2002]</w:t>
            </w:r>
          </w:p>
          <w:p w14:paraId="4A566D3B"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B9A99FA" w14:textId="77777777" w:rsidTr="004302BA">
        <w:trPr>
          <w:cantSplit/>
        </w:trPr>
        <w:tc>
          <w:tcPr>
            <w:tcW w:w="4467" w:type="dxa"/>
          </w:tcPr>
          <w:p w14:paraId="282341A8" w14:textId="77777777" w:rsidR="001727D6" w:rsidRPr="00303DD0" w:rsidRDefault="001727D6" w:rsidP="004302BA">
            <w:pPr>
              <w:pStyle w:val="DCCPHEAD2"/>
              <w:rPr>
                <w:lang w:val="en-GB"/>
              </w:rPr>
            </w:pPr>
            <w:bookmarkStart w:id="51" w:name="_Toc187761053"/>
            <w:r w:rsidRPr="00303DD0">
              <w:rPr>
                <w:lang w:val="en-GB"/>
              </w:rPr>
              <w:t>TITLE 6 - PROROGATION TO THE COURT OF APPEAL</w:t>
            </w:r>
            <w:bookmarkEnd w:id="51"/>
          </w:p>
        </w:tc>
      </w:tr>
      <w:tr w:rsidR="001727D6" w:rsidRPr="00303DD0" w14:paraId="3F4D408C" w14:textId="77777777" w:rsidTr="004302BA">
        <w:trPr>
          <w:cantSplit/>
        </w:trPr>
        <w:tc>
          <w:tcPr>
            <w:tcW w:w="4467" w:type="dxa"/>
          </w:tcPr>
          <w:p w14:paraId="251204C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329</w:t>
            </w:r>
          </w:p>
        </w:tc>
      </w:tr>
      <w:tr w:rsidR="001727D6" w:rsidRPr="00303DD0" w14:paraId="768097D4" w14:textId="77777777" w:rsidTr="004302BA">
        <w:trPr>
          <w:cantSplit/>
        </w:trPr>
        <w:tc>
          <w:tcPr>
            <w:tcW w:w="4467" w:type="dxa"/>
          </w:tcPr>
          <w:p w14:paraId="11B20B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all disputes subject to appeal to the courts of appeal, in matters within the autonomy of parties to agree, parties may, at the start of the action, agree to immediately bring the matter to the court of appeal that would otherwise have had jurisdiction in appeal.</w:t>
            </w:r>
          </w:p>
        </w:tc>
      </w:tr>
      <w:tr w:rsidR="001727D6" w:rsidRPr="00303DD0" w14:paraId="407BD35F" w14:textId="77777777" w:rsidTr="004302BA">
        <w:trPr>
          <w:cantSplit/>
        </w:trPr>
        <w:tc>
          <w:tcPr>
            <w:tcW w:w="4467" w:type="dxa"/>
          </w:tcPr>
          <w:p w14:paraId="3E4D8F3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330</w:t>
            </w:r>
          </w:p>
        </w:tc>
      </w:tr>
      <w:tr w:rsidR="001727D6" w:rsidRPr="00303DD0" w14:paraId="7459FEAA" w14:textId="77777777" w:rsidTr="004302BA">
        <w:trPr>
          <w:cantSplit/>
        </w:trPr>
        <w:tc>
          <w:tcPr>
            <w:tcW w:w="4467" w:type="dxa"/>
          </w:tcPr>
          <w:p w14:paraId="6968CBA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Guardians, curators or administrators are entitled to </w:t>
            </w:r>
            <w:proofErr w:type="spellStart"/>
            <w:r w:rsidRPr="00303DD0">
              <w:rPr>
                <w:rFonts w:ascii="Times New Roman" w:hAnsi="Times New Roman"/>
                <w:sz w:val="22"/>
                <w:szCs w:val="22"/>
                <w:lang w:val="en-GB"/>
              </w:rPr>
              <w:t>prorogate</w:t>
            </w:r>
            <w:proofErr w:type="spellEnd"/>
            <w:r w:rsidRPr="00303DD0">
              <w:rPr>
                <w:rFonts w:ascii="Times New Roman" w:hAnsi="Times New Roman"/>
                <w:sz w:val="22"/>
                <w:szCs w:val="22"/>
                <w:lang w:val="en-GB"/>
              </w:rPr>
              <w:t xml:space="preserve"> an action, provided they meet their obligations as stipulated by law.</w:t>
            </w:r>
          </w:p>
        </w:tc>
      </w:tr>
      <w:tr w:rsidR="001727D6" w:rsidRPr="00303DD0" w14:paraId="78451515" w14:textId="77777777" w:rsidTr="004302BA">
        <w:trPr>
          <w:cantSplit/>
        </w:trPr>
        <w:tc>
          <w:tcPr>
            <w:tcW w:w="4467" w:type="dxa"/>
          </w:tcPr>
          <w:p w14:paraId="3B8BABA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331</w:t>
            </w:r>
          </w:p>
        </w:tc>
      </w:tr>
      <w:tr w:rsidR="001727D6" w:rsidRPr="00303DD0" w14:paraId="6FD9449A" w14:textId="77777777" w:rsidTr="004302BA">
        <w:trPr>
          <w:cantSplit/>
        </w:trPr>
        <w:tc>
          <w:tcPr>
            <w:tcW w:w="4467" w:type="dxa"/>
          </w:tcPr>
          <w:p w14:paraId="0D46CA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6355408" w14:textId="77777777" w:rsidTr="004302BA">
        <w:trPr>
          <w:cantSplit/>
        </w:trPr>
        <w:tc>
          <w:tcPr>
            <w:tcW w:w="4467" w:type="dxa"/>
          </w:tcPr>
          <w:p w14:paraId="7D29C34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these actions the courts of appeal are subject to the rules regarding proceedings in first instance.</w:t>
            </w:r>
          </w:p>
        </w:tc>
      </w:tr>
      <w:tr w:rsidR="001727D6" w:rsidRPr="00303DD0" w14:paraId="31DD2AD1" w14:textId="77777777" w:rsidTr="004302BA">
        <w:trPr>
          <w:cantSplit/>
        </w:trPr>
        <w:tc>
          <w:tcPr>
            <w:tcW w:w="4467" w:type="dxa"/>
          </w:tcPr>
          <w:p w14:paraId="06E59D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26D0719" w14:textId="77777777" w:rsidTr="004302BA">
        <w:trPr>
          <w:cantSplit/>
        </w:trPr>
        <w:tc>
          <w:tcPr>
            <w:tcW w:w="4467" w:type="dxa"/>
          </w:tcPr>
          <w:p w14:paraId="0CC05B0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court of appeal gives judgment in first instance. This judgment is a judgment in the highest fact-finding instance.</w:t>
            </w:r>
          </w:p>
          <w:p w14:paraId="4A712A35"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277DEC97" w14:textId="77777777" w:rsidTr="004302BA">
        <w:trPr>
          <w:cantSplit/>
        </w:trPr>
        <w:tc>
          <w:tcPr>
            <w:tcW w:w="4467" w:type="dxa"/>
          </w:tcPr>
          <w:p w14:paraId="5BB62DBC" w14:textId="77777777" w:rsidR="001727D6" w:rsidRPr="00303DD0" w:rsidRDefault="001727D6" w:rsidP="004302BA">
            <w:pPr>
              <w:pStyle w:val="DCCPHEAD2"/>
              <w:rPr>
                <w:lang w:val="en-GB"/>
              </w:rPr>
            </w:pPr>
            <w:bookmarkStart w:id="52" w:name="_Toc187761054"/>
            <w:r w:rsidRPr="00303DD0">
              <w:rPr>
                <w:lang w:val="en-GB"/>
              </w:rPr>
              <w:t>TITLE 7 – APPEALS</w:t>
            </w:r>
            <w:bookmarkEnd w:id="52"/>
          </w:p>
          <w:p w14:paraId="7705759D" w14:textId="77777777" w:rsidR="001727D6" w:rsidRPr="00303DD0" w:rsidRDefault="001727D6" w:rsidP="004302BA">
            <w:pPr>
              <w:pStyle w:val="DCCPHEAD2"/>
              <w:rPr>
                <w:lang w:val="en-GB"/>
              </w:rPr>
            </w:pPr>
          </w:p>
        </w:tc>
      </w:tr>
      <w:tr w:rsidR="001727D6" w:rsidRPr="00303DD0" w14:paraId="46E82BDB" w14:textId="77777777" w:rsidTr="004302BA">
        <w:trPr>
          <w:cantSplit/>
        </w:trPr>
        <w:tc>
          <w:tcPr>
            <w:tcW w:w="4467" w:type="dxa"/>
          </w:tcPr>
          <w:p w14:paraId="24EA2DB4" w14:textId="77777777" w:rsidR="001727D6" w:rsidRPr="00303DD0" w:rsidRDefault="001727D6" w:rsidP="004302BA">
            <w:pPr>
              <w:pStyle w:val="DCCPHEAD3"/>
              <w:rPr>
                <w:lang w:val="en-GB"/>
              </w:rPr>
            </w:pPr>
            <w:bookmarkStart w:id="53" w:name="_Toc187761055"/>
            <w:r w:rsidRPr="00303DD0">
              <w:rPr>
                <w:lang w:val="en-GB"/>
              </w:rPr>
              <w:t>SECTION 1 - CASES SUBJECT TO APPEAL</w:t>
            </w:r>
            <w:bookmarkEnd w:id="53"/>
          </w:p>
        </w:tc>
      </w:tr>
      <w:tr w:rsidR="001727D6" w:rsidRPr="00303DD0" w14:paraId="6A6BC4BE" w14:textId="77777777" w:rsidTr="004302BA">
        <w:trPr>
          <w:cantSplit/>
        </w:trPr>
        <w:tc>
          <w:tcPr>
            <w:tcW w:w="4467" w:type="dxa"/>
          </w:tcPr>
          <w:p w14:paraId="53E745C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332</w:t>
            </w:r>
          </w:p>
        </w:tc>
      </w:tr>
      <w:tr w:rsidR="001727D6" w:rsidRPr="00303DD0" w14:paraId="7967F305" w14:textId="77777777" w:rsidTr="004302BA">
        <w:trPr>
          <w:cantSplit/>
        </w:trPr>
        <w:tc>
          <w:tcPr>
            <w:tcW w:w="4467" w:type="dxa"/>
          </w:tcPr>
          <w:p w14:paraId="43679F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3AE894F" w14:textId="77777777" w:rsidTr="004302BA">
        <w:trPr>
          <w:cantSplit/>
        </w:trPr>
        <w:tc>
          <w:tcPr>
            <w:tcW w:w="4467" w:type="dxa"/>
          </w:tcPr>
          <w:p w14:paraId="23E2ED1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Parties may appeal a judgment given in first instance, except where the claim submitted to the court in first instance is for an amount not higher than € 1,750 or, if the claim is of undetermined value, there are clear indications the claim is not higher than € 1,750 in value. These rules do not apply where the law provides otherwise. </w:t>
            </w:r>
          </w:p>
        </w:tc>
      </w:tr>
      <w:tr w:rsidR="001727D6" w:rsidRPr="00303DD0" w14:paraId="65594A6E" w14:textId="77777777" w:rsidTr="004302BA">
        <w:trPr>
          <w:cantSplit/>
        </w:trPr>
        <w:tc>
          <w:tcPr>
            <w:tcW w:w="4467" w:type="dxa"/>
          </w:tcPr>
          <w:p w14:paraId="69D682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To apply the first sentence, the interest accruing up to the date of the writ of summons in first instance is included in the claim.</w:t>
            </w:r>
          </w:p>
        </w:tc>
      </w:tr>
      <w:tr w:rsidR="001727D6" w:rsidRPr="00303DD0" w14:paraId="06818A61" w14:textId="77777777" w:rsidTr="004302BA">
        <w:trPr>
          <w:cantSplit/>
        </w:trPr>
        <w:tc>
          <w:tcPr>
            <w:tcW w:w="4467" w:type="dxa"/>
          </w:tcPr>
          <w:p w14:paraId="2D89475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21F5494" w14:textId="77777777" w:rsidTr="004302BA">
        <w:trPr>
          <w:cantSplit/>
        </w:trPr>
        <w:tc>
          <w:tcPr>
            <w:tcW w:w="4467" w:type="dxa"/>
          </w:tcPr>
          <w:p w14:paraId="32A655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is more than one claim between the same parties, Article 332(1) is applied to the total amount or the total value of these claims.</w:t>
            </w:r>
          </w:p>
        </w:tc>
      </w:tr>
      <w:tr w:rsidR="001727D6" w:rsidRPr="00303DD0" w14:paraId="4F65436C" w14:textId="77777777" w:rsidTr="004302BA">
        <w:trPr>
          <w:cantSplit/>
        </w:trPr>
        <w:tc>
          <w:tcPr>
            <w:tcW w:w="4467" w:type="dxa"/>
          </w:tcPr>
          <w:p w14:paraId="76FC7D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B99B72D" w14:textId="77777777" w:rsidTr="004302BA">
        <w:trPr>
          <w:cantSplit/>
        </w:trPr>
        <w:tc>
          <w:tcPr>
            <w:tcW w:w="4467" w:type="dxa"/>
          </w:tcPr>
          <w:p w14:paraId="7AD86B4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a counterclaim was submitted in first instance, Article 332(1) is applied to the total amount or total value of the claim and of the counterclaim, provided that with respect to the counterclaim the interest is calculated up to the date on which the counterclaim was submitted. </w:t>
            </w:r>
          </w:p>
        </w:tc>
      </w:tr>
      <w:tr w:rsidR="001727D6" w:rsidRPr="00303DD0" w14:paraId="49D5F263" w14:textId="77777777" w:rsidTr="004302BA">
        <w:trPr>
          <w:cantSplit/>
        </w:trPr>
        <w:tc>
          <w:tcPr>
            <w:tcW w:w="4467" w:type="dxa"/>
          </w:tcPr>
          <w:p w14:paraId="33150E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Where the cases are separated and individual decisions are given in each case, the ordinary rules on whether a judgment is subject to appeal apply to each of the two judgments.</w:t>
            </w:r>
          </w:p>
        </w:tc>
      </w:tr>
      <w:tr w:rsidR="001727D6" w:rsidRPr="00303DD0" w14:paraId="0A100E90" w14:textId="77777777" w:rsidTr="004302BA">
        <w:trPr>
          <w:cantSplit/>
        </w:trPr>
        <w:tc>
          <w:tcPr>
            <w:tcW w:w="4467" w:type="dxa"/>
          </w:tcPr>
          <w:p w14:paraId="2FC0948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333</w:t>
            </w:r>
          </w:p>
        </w:tc>
      </w:tr>
      <w:tr w:rsidR="001727D6" w:rsidRPr="00303DD0" w14:paraId="43053E6E" w14:textId="77777777" w:rsidTr="004302BA">
        <w:trPr>
          <w:cantSplit/>
        </w:trPr>
        <w:tc>
          <w:tcPr>
            <w:tcW w:w="4467" w:type="dxa"/>
          </w:tcPr>
          <w:p w14:paraId="250B714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There is no appeal where the legal consequences are within the autonomy of parties to agree and parties have agreed to waive their right to appeal. </w:t>
            </w:r>
          </w:p>
        </w:tc>
      </w:tr>
      <w:tr w:rsidR="001727D6" w:rsidRPr="00303DD0" w14:paraId="0FAB5545" w14:textId="77777777" w:rsidTr="004302BA">
        <w:trPr>
          <w:cantSplit/>
        </w:trPr>
        <w:tc>
          <w:tcPr>
            <w:tcW w:w="4467" w:type="dxa"/>
          </w:tcPr>
          <w:p w14:paraId="3B38DE0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cases as referred to in Article 96, parties may appeal only if they have reserved the right to appeal within the limits of Article 332.</w:t>
            </w:r>
          </w:p>
        </w:tc>
      </w:tr>
      <w:tr w:rsidR="001727D6" w:rsidRPr="00303DD0" w14:paraId="12EA14B1" w14:textId="77777777" w:rsidTr="004302BA">
        <w:trPr>
          <w:cantSplit/>
        </w:trPr>
        <w:tc>
          <w:tcPr>
            <w:tcW w:w="4467" w:type="dxa"/>
          </w:tcPr>
          <w:p w14:paraId="3AF2E28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334</w:t>
            </w:r>
          </w:p>
        </w:tc>
      </w:tr>
      <w:tr w:rsidR="001727D6" w:rsidRPr="00303DD0" w14:paraId="60BBD4FB" w14:textId="77777777" w:rsidTr="004302BA">
        <w:trPr>
          <w:cantSplit/>
        </w:trPr>
        <w:tc>
          <w:tcPr>
            <w:tcW w:w="4467" w:type="dxa"/>
          </w:tcPr>
          <w:p w14:paraId="392879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Any party that has waived its rights to an appeal is no longer admissible in appeal.</w:t>
            </w:r>
          </w:p>
        </w:tc>
      </w:tr>
      <w:tr w:rsidR="001727D6" w:rsidRPr="00303DD0" w14:paraId="48C4BBEA" w14:textId="77777777" w:rsidTr="004302BA">
        <w:trPr>
          <w:cantSplit/>
        </w:trPr>
        <w:tc>
          <w:tcPr>
            <w:tcW w:w="4467" w:type="dxa"/>
          </w:tcPr>
          <w:p w14:paraId="20E693E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335</w:t>
            </w:r>
          </w:p>
        </w:tc>
      </w:tr>
      <w:tr w:rsidR="001727D6" w:rsidRPr="00303DD0" w14:paraId="7FB45608" w14:textId="77777777" w:rsidTr="004302BA">
        <w:trPr>
          <w:cantSplit/>
        </w:trPr>
        <w:tc>
          <w:tcPr>
            <w:tcW w:w="4467" w:type="dxa"/>
          </w:tcPr>
          <w:p w14:paraId="3E69E6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DC70693" w14:textId="77777777" w:rsidTr="004302BA">
        <w:trPr>
          <w:cantSplit/>
        </w:trPr>
        <w:tc>
          <w:tcPr>
            <w:tcW w:w="4467" w:type="dxa"/>
          </w:tcPr>
          <w:p w14:paraId="445577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There is no appeal against default judgments. However, if the original claimant initiates an appeal against the judgment, the defendant may assert all its defences in the appeal or in a cross-appeal. The defendant is no longer allowed to oppose the default judgment in first instance.</w:t>
            </w:r>
          </w:p>
        </w:tc>
      </w:tr>
      <w:tr w:rsidR="001727D6" w:rsidRPr="00303DD0" w14:paraId="6C69CB42" w14:textId="77777777" w:rsidTr="004302BA">
        <w:trPr>
          <w:cantSplit/>
        </w:trPr>
        <w:tc>
          <w:tcPr>
            <w:tcW w:w="4467" w:type="dxa"/>
          </w:tcPr>
          <w:p w14:paraId="7753FE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326DBC3" w14:textId="77777777" w:rsidTr="004302BA">
        <w:trPr>
          <w:cantSplit/>
        </w:trPr>
        <w:tc>
          <w:tcPr>
            <w:tcW w:w="4467" w:type="dxa"/>
          </w:tcPr>
          <w:p w14:paraId="31A788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 335(1), a defendant who has not appeared or has not paid the court fee on time in respect of a judgment as referred to in Article 140(3) may initiate an appeal, provided that the defendant, subject to the claimant providing security, complies with the judgment pending appeal even if the judgment was not declared enforceable notwithstanding any remedy.</w:t>
            </w:r>
          </w:p>
        </w:tc>
      </w:tr>
      <w:tr w:rsidR="001727D6" w:rsidRPr="00303DD0" w14:paraId="3E679CCD" w14:textId="77777777" w:rsidTr="004302BA">
        <w:trPr>
          <w:cantSplit/>
        </w:trPr>
        <w:tc>
          <w:tcPr>
            <w:tcW w:w="4467" w:type="dxa"/>
          </w:tcPr>
          <w:p w14:paraId="04C96D0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336</w:t>
            </w:r>
          </w:p>
        </w:tc>
      </w:tr>
      <w:tr w:rsidR="001727D6" w:rsidRPr="00303DD0" w14:paraId="53B931BD" w14:textId="77777777" w:rsidTr="004302BA">
        <w:trPr>
          <w:cantSplit/>
        </w:trPr>
        <w:tc>
          <w:tcPr>
            <w:tcW w:w="4467" w:type="dxa"/>
          </w:tcPr>
          <w:p w14:paraId="27F742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AF4EC61" w14:textId="77777777" w:rsidTr="004302BA">
        <w:trPr>
          <w:cantSplit/>
        </w:trPr>
        <w:tc>
          <w:tcPr>
            <w:tcW w:w="4467" w:type="dxa"/>
          </w:tcPr>
          <w:p w14:paraId="02B5FE9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337</w:t>
            </w:r>
          </w:p>
        </w:tc>
      </w:tr>
      <w:tr w:rsidR="001727D6" w:rsidRPr="00303DD0" w14:paraId="136C7FE5" w14:textId="77777777" w:rsidTr="004302BA">
        <w:trPr>
          <w:cantSplit/>
        </w:trPr>
        <w:tc>
          <w:tcPr>
            <w:tcW w:w="4467" w:type="dxa"/>
          </w:tcPr>
          <w:p w14:paraId="411D12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1A8B294" w14:textId="77777777" w:rsidTr="004302BA">
        <w:trPr>
          <w:cantSplit/>
        </w:trPr>
        <w:tc>
          <w:tcPr>
            <w:tcW w:w="4467" w:type="dxa"/>
          </w:tcPr>
          <w:p w14:paraId="44732D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Judgments ordering or denying interim measures may be appealed before the final judgment is given.</w:t>
            </w:r>
          </w:p>
        </w:tc>
      </w:tr>
      <w:tr w:rsidR="001727D6" w:rsidRPr="00303DD0" w14:paraId="5DE859F5" w14:textId="77777777" w:rsidTr="004302BA">
        <w:trPr>
          <w:cantSplit/>
        </w:trPr>
        <w:tc>
          <w:tcPr>
            <w:tcW w:w="4467" w:type="dxa"/>
          </w:tcPr>
          <w:p w14:paraId="0FD79E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5E1E7ED" w14:textId="77777777" w:rsidTr="004302BA">
        <w:trPr>
          <w:cantSplit/>
        </w:trPr>
        <w:tc>
          <w:tcPr>
            <w:tcW w:w="4467" w:type="dxa"/>
          </w:tcPr>
          <w:p w14:paraId="35CFF4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Other interim judgments may only be appealed concurrently with an appeal against the final judgment, except where the court directs otherwise.</w:t>
            </w:r>
          </w:p>
        </w:tc>
      </w:tr>
      <w:tr w:rsidR="001727D6" w:rsidRPr="00303DD0" w14:paraId="62F6905B" w14:textId="77777777" w:rsidTr="004302BA">
        <w:trPr>
          <w:cantSplit/>
        </w:trPr>
        <w:tc>
          <w:tcPr>
            <w:tcW w:w="4467" w:type="dxa"/>
          </w:tcPr>
          <w:p w14:paraId="468B242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338</w:t>
            </w:r>
          </w:p>
        </w:tc>
      </w:tr>
      <w:tr w:rsidR="001727D6" w:rsidRPr="00303DD0" w14:paraId="21E65876" w14:textId="77777777" w:rsidTr="004302BA">
        <w:trPr>
          <w:cantSplit/>
        </w:trPr>
        <w:tc>
          <w:tcPr>
            <w:tcW w:w="4467" w:type="dxa"/>
          </w:tcPr>
          <w:p w14:paraId="280CE8F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01-01-1897]</w:t>
            </w:r>
          </w:p>
          <w:p w14:paraId="125354BC"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4E939BD8" w14:textId="77777777" w:rsidTr="004302BA">
        <w:trPr>
          <w:cantSplit/>
        </w:trPr>
        <w:tc>
          <w:tcPr>
            <w:tcW w:w="4467" w:type="dxa"/>
          </w:tcPr>
          <w:p w14:paraId="1CDC6822" w14:textId="77777777" w:rsidR="001727D6" w:rsidRPr="00303DD0" w:rsidRDefault="001727D6" w:rsidP="004302BA">
            <w:pPr>
              <w:pStyle w:val="DCCPHEAD3"/>
              <w:rPr>
                <w:lang w:val="en-GB"/>
              </w:rPr>
            </w:pPr>
            <w:bookmarkStart w:id="54" w:name="_Toc187761056"/>
            <w:r w:rsidRPr="00303DD0">
              <w:rPr>
                <w:lang w:val="en-GB"/>
              </w:rPr>
              <w:t>SECTION 2 - TIME LIMIT FOR APPEAL</w:t>
            </w:r>
            <w:bookmarkEnd w:id="54"/>
          </w:p>
        </w:tc>
      </w:tr>
      <w:tr w:rsidR="001727D6" w:rsidRPr="00303DD0" w14:paraId="027164A2" w14:textId="77777777" w:rsidTr="004302BA">
        <w:trPr>
          <w:cantSplit/>
        </w:trPr>
        <w:tc>
          <w:tcPr>
            <w:tcW w:w="4467" w:type="dxa"/>
          </w:tcPr>
          <w:p w14:paraId="0FCE8FD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339</w:t>
            </w:r>
          </w:p>
        </w:tc>
      </w:tr>
      <w:tr w:rsidR="001727D6" w:rsidRPr="00303DD0" w14:paraId="31044F43" w14:textId="77777777" w:rsidTr="004302BA">
        <w:trPr>
          <w:cantSplit/>
        </w:trPr>
        <w:tc>
          <w:tcPr>
            <w:tcW w:w="4467" w:type="dxa"/>
          </w:tcPr>
          <w:p w14:paraId="532E447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29B80C5" w14:textId="77777777" w:rsidTr="004302BA">
        <w:trPr>
          <w:cantSplit/>
        </w:trPr>
        <w:tc>
          <w:tcPr>
            <w:tcW w:w="4467" w:type="dxa"/>
          </w:tcPr>
          <w:p w14:paraId="0D618E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time limit for an appeal is three months from the date a judgment is issued or the date a judgment is pronounced from the bench as referred to in Article 29a.</w:t>
            </w:r>
          </w:p>
        </w:tc>
      </w:tr>
      <w:tr w:rsidR="001727D6" w:rsidRPr="00303DD0" w14:paraId="11A1D786" w14:textId="77777777" w:rsidTr="004302BA">
        <w:trPr>
          <w:cantSplit/>
        </w:trPr>
        <w:tc>
          <w:tcPr>
            <w:tcW w:w="4467" w:type="dxa"/>
          </w:tcPr>
          <w:p w14:paraId="52A7FD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0026C82" w14:textId="77777777" w:rsidTr="004302BA">
        <w:trPr>
          <w:cantSplit/>
        </w:trPr>
        <w:tc>
          <w:tcPr>
            <w:tcW w:w="4467" w:type="dxa"/>
          </w:tcPr>
          <w:p w14:paraId="08D5E0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 339(1), the time limit for an appeal in summary proceedings is four weeks.</w:t>
            </w:r>
          </w:p>
        </w:tc>
      </w:tr>
      <w:tr w:rsidR="001727D6" w:rsidRPr="00303DD0" w14:paraId="2E911312" w14:textId="77777777" w:rsidTr="004302BA">
        <w:trPr>
          <w:cantSplit/>
        </w:trPr>
        <w:tc>
          <w:tcPr>
            <w:tcW w:w="4467" w:type="dxa"/>
          </w:tcPr>
          <w:p w14:paraId="480979C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2FFE9E0" w14:textId="77777777" w:rsidTr="004302BA">
        <w:trPr>
          <w:cantSplit/>
        </w:trPr>
        <w:tc>
          <w:tcPr>
            <w:tcW w:w="4467" w:type="dxa"/>
          </w:tcPr>
          <w:p w14:paraId="0E955C3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in appeal may cross-appeal before or after the expiry of these time limits, and where it has accepted the judgment. </w:t>
            </w:r>
          </w:p>
        </w:tc>
      </w:tr>
      <w:tr w:rsidR="001727D6" w:rsidRPr="00303DD0" w14:paraId="0B1275D8" w14:textId="77777777" w:rsidTr="004302BA">
        <w:trPr>
          <w:cantSplit/>
        </w:trPr>
        <w:tc>
          <w:tcPr>
            <w:tcW w:w="4467" w:type="dxa"/>
          </w:tcPr>
          <w:p w14:paraId="7EBBF0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cross-appeal must be initiated in the statement of defence; otherwise the right to cross-appeal is waived.</w:t>
            </w:r>
          </w:p>
        </w:tc>
      </w:tr>
      <w:tr w:rsidR="001727D6" w:rsidRPr="00303DD0" w14:paraId="47F51F96" w14:textId="77777777" w:rsidTr="004302BA">
        <w:trPr>
          <w:cantSplit/>
        </w:trPr>
        <w:tc>
          <w:tcPr>
            <w:tcW w:w="4467" w:type="dxa"/>
          </w:tcPr>
          <w:p w14:paraId="5E3F92F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DAE2A54" w14:textId="77777777" w:rsidTr="004302BA">
        <w:trPr>
          <w:cantSplit/>
        </w:trPr>
        <w:tc>
          <w:tcPr>
            <w:tcW w:w="4467" w:type="dxa"/>
          </w:tcPr>
          <w:p w14:paraId="21C996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claimant has withdrawn the case, there is no prejudice to the right to cross-appeal. </w:t>
            </w:r>
          </w:p>
        </w:tc>
      </w:tr>
      <w:tr w:rsidR="001727D6" w:rsidRPr="00303DD0" w14:paraId="209CB70C" w14:textId="77777777" w:rsidTr="004302BA">
        <w:trPr>
          <w:cantSplit/>
        </w:trPr>
        <w:tc>
          <w:tcPr>
            <w:tcW w:w="4467" w:type="dxa"/>
          </w:tcPr>
          <w:p w14:paraId="2D9AA44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in appeal may, on the court calendar date on which the withdrawal was done, request the court to set a time limit for initiating a cross-appeal. </w:t>
            </w:r>
          </w:p>
        </w:tc>
      </w:tr>
      <w:tr w:rsidR="001727D6" w:rsidRPr="00303DD0" w14:paraId="6E7FE941" w14:textId="77777777" w:rsidTr="004302BA">
        <w:trPr>
          <w:cantSplit/>
        </w:trPr>
        <w:tc>
          <w:tcPr>
            <w:tcW w:w="4467" w:type="dxa"/>
          </w:tcPr>
          <w:p w14:paraId="372701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defendant in appeal may also initiate a cross-appeal on a court calendar date that has been notified to the claimant in appeal by writ within two weeks after the withdrawal. </w:t>
            </w:r>
          </w:p>
        </w:tc>
      </w:tr>
      <w:tr w:rsidR="001727D6" w:rsidRPr="00303DD0" w14:paraId="5A4EC4EA" w14:textId="77777777" w:rsidTr="004302BA">
        <w:trPr>
          <w:cantSplit/>
        </w:trPr>
        <w:tc>
          <w:tcPr>
            <w:tcW w:w="4467" w:type="dxa"/>
          </w:tcPr>
          <w:p w14:paraId="3C245E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second to fourth sentences of Article 74(1)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63EE5037" w14:textId="77777777" w:rsidTr="004302BA">
        <w:trPr>
          <w:cantSplit/>
        </w:trPr>
        <w:tc>
          <w:tcPr>
            <w:tcW w:w="4467" w:type="dxa"/>
          </w:tcPr>
          <w:p w14:paraId="1AE525F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2EED211A" w14:textId="77777777" w:rsidTr="004302BA">
        <w:trPr>
          <w:cantSplit/>
        </w:trPr>
        <w:tc>
          <w:tcPr>
            <w:tcW w:w="4467" w:type="dxa"/>
          </w:tcPr>
          <w:p w14:paraId="488845D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claim for indemnity is dismissed in first instance, in whole or in part, because the claim in the main action is dismissed, a party may appeal until the statement of defence is submitted in the main action in appeal.</w:t>
            </w:r>
          </w:p>
        </w:tc>
      </w:tr>
      <w:tr w:rsidR="001727D6" w:rsidRPr="00303DD0" w14:paraId="7491B402" w14:textId="77777777" w:rsidTr="004302BA">
        <w:trPr>
          <w:cantSplit/>
        </w:trPr>
        <w:tc>
          <w:tcPr>
            <w:tcW w:w="4467" w:type="dxa"/>
          </w:tcPr>
          <w:p w14:paraId="5A1BB8E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340</w:t>
            </w:r>
          </w:p>
        </w:tc>
      </w:tr>
      <w:tr w:rsidR="001727D6" w:rsidRPr="00303DD0" w14:paraId="4B91D7E7" w14:textId="77777777" w:rsidTr="004302BA">
        <w:trPr>
          <w:cantSplit/>
        </w:trPr>
        <w:tc>
          <w:tcPr>
            <w:tcW w:w="4467" w:type="dxa"/>
          </w:tcPr>
          <w:p w14:paraId="14B3AA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Supreme Court appeal against a lower court judgment is initiated on time, but the Supreme Court rules that the judgment is not subject to appeal to the Supreme Court, a new time limit for initiating an appeal against the judgment starts to run on the date of the Supreme Court judgment, provided the Supreme Court appeal was initiated within the time limit for appeal.</w:t>
            </w:r>
          </w:p>
        </w:tc>
      </w:tr>
      <w:tr w:rsidR="001727D6" w:rsidRPr="00303DD0" w14:paraId="6FF31DCB" w14:textId="77777777" w:rsidTr="004302BA">
        <w:trPr>
          <w:cantSplit/>
        </w:trPr>
        <w:tc>
          <w:tcPr>
            <w:tcW w:w="4467" w:type="dxa"/>
          </w:tcPr>
          <w:p w14:paraId="351489B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341</w:t>
            </w:r>
          </w:p>
        </w:tc>
      </w:tr>
      <w:tr w:rsidR="001727D6" w:rsidRPr="00303DD0" w14:paraId="710FC0DA" w14:textId="77777777" w:rsidTr="004302BA">
        <w:trPr>
          <w:cantSplit/>
        </w:trPr>
        <w:tc>
          <w:tcPr>
            <w:tcW w:w="4467" w:type="dxa"/>
          </w:tcPr>
          <w:p w14:paraId="5CCAF46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unsuccessful party dies after the time limit for appeal starts to run but before it expires, the decedent's heirs or legal successors may appeal within three months after the death, or within one month after the expiry of the time limit referred to in Article 4:185 of the Civil Code.</w:t>
            </w:r>
          </w:p>
        </w:tc>
      </w:tr>
      <w:tr w:rsidR="001727D6" w:rsidRPr="00303DD0" w14:paraId="66B4AB13" w14:textId="77777777" w:rsidTr="004302BA">
        <w:trPr>
          <w:cantSplit/>
        </w:trPr>
        <w:tc>
          <w:tcPr>
            <w:tcW w:w="4467" w:type="dxa"/>
          </w:tcPr>
          <w:p w14:paraId="0466617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342</w:t>
            </w:r>
          </w:p>
        </w:tc>
      </w:tr>
      <w:tr w:rsidR="001727D6" w:rsidRPr="00303DD0" w14:paraId="31F0C34D" w14:textId="77777777" w:rsidTr="004302BA">
        <w:trPr>
          <w:cantSplit/>
        </w:trPr>
        <w:tc>
          <w:tcPr>
            <w:tcW w:w="4467" w:type="dxa"/>
          </w:tcPr>
          <w:p w14:paraId="3C13EA3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09-08-1982]</w:t>
            </w:r>
          </w:p>
          <w:p w14:paraId="630E2D67"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0419167B" w14:textId="77777777" w:rsidTr="004302BA">
        <w:trPr>
          <w:cantSplit/>
        </w:trPr>
        <w:tc>
          <w:tcPr>
            <w:tcW w:w="4467" w:type="dxa"/>
          </w:tcPr>
          <w:p w14:paraId="7C81369D" w14:textId="77777777" w:rsidR="001727D6" w:rsidRPr="00303DD0" w:rsidRDefault="001727D6" w:rsidP="004302BA">
            <w:pPr>
              <w:pStyle w:val="DCCPHEAD3"/>
              <w:rPr>
                <w:lang w:val="en-GB"/>
              </w:rPr>
            </w:pPr>
            <w:bookmarkStart w:id="55" w:name="_Toc187761057"/>
            <w:r w:rsidRPr="00303DD0">
              <w:rPr>
                <w:lang w:val="en-GB"/>
              </w:rPr>
              <w:t>SECTION 3 - PROCEDURE IN APPEAL AND LEGAL EFFECTS</w:t>
            </w:r>
            <w:bookmarkEnd w:id="55"/>
          </w:p>
        </w:tc>
      </w:tr>
      <w:tr w:rsidR="001727D6" w:rsidRPr="00303DD0" w14:paraId="3B6A160D" w14:textId="77777777" w:rsidTr="004302BA">
        <w:trPr>
          <w:cantSplit/>
        </w:trPr>
        <w:tc>
          <w:tcPr>
            <w:tcW w:w="4467" w:type="dxa"/>
          </w:tcPr>
          <w:p w14:paraId="5180207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343</w:t>
            </w:r>
          </w:p>
        </w:tc>
      </w:tr>
      <w:tr w:rsidR="001727D6" w:rsidRPr="00303DD0" w14:paraId="01CA2537" w14:textId="77777777" w:rsidTr="004302BA">
        <w:trPr>
          <w:cantSplit/>
        </w:trPr>
        <w:tc>
          <w:tcPr>
            <w:tcW w:w="4467" w:type="dxa"/>
          </w:tcPr>
          <w:p w14:paraId="6FDCB9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appeal is initiated by a writ of summons in the same form and with the same requirements as in first instance. This writ of summons does not need to state the grounds on which the appeal is based. </w:t>
            </w:r>
          </w:p>
        </w:tc>
      </w:tr>
      <w:tr w:rsidR="001727D6" w:rsidRPr="00303DD0" w14:paraId="4F0EE297" w14:textId="77777777" w:rsidTr="004302BA">
        <w:trPr>
          <w:cantSplit/>
        </w:trPr>
        <w:tc>
          <w:tcPr>
            <w:tcW w:w="4467" w:type="dxa"/>
          </w:tcPr>
          <w:p w14:paraId="43026CA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111(2)(</w:t>
            </w:r>
            <w:proofErr w:type="spellStart"/>
            <w:r w:rsidRPr="00303DD0">
              <w:rPr>
                <w:rFonts w:ascii="Times New Roman" w:hAnsi="Times New Roman"/>
                <w:sz w:val="22"/>
                <w:szCs w:val="22"/>
                <w:lang w:val="en-GB"/>
              </w:rPr>
              <w:t>i</w:t>
            </w:r>
            <w:proofErr w:type="spellEnd"/>
            <w:r w:rsidRPr="00303DD0">
              <w:rPr>
                <w:rFonts w:ascii="Times New Roman" w:hAnsi="Times New Roman"/>
                <w:sz w:val="22"/>
                <w:szCs w:val="22"/>
                <w:lang w:val="en-GB"/>
              </w:rPr>
              <w:t xml:space="preserve">) and (3) do not apply. </w:t>
            </w:r>
          </w:p>
        </w:tc>
      </w:tr>
      <w:tr w:rsidR="001727D6" w:rsidRPr="00303DD0" w14:paraId="6890A3C2" w14:textId="77777777" w:rsidTr="004302BA">
        <w:trPr>
          <w:cantSplit/>
        </w:trPr>
        <w:tc>
          <w:tcPr>
            <w:tcW w:w="4467" w:type="dxa"/>
          </w:tcPr>
          <w:p w14:paraId="091793E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to Article 111(2), the writ of summons must also state the consequences of failure to pay the court fee on time.</w:t>
            </w:r>
          </w:p>
        </w:tc>
      </w:tr>
      <w:tr w:rsidR="001727D6" w:rsidRPr="00303DD0" w14:paraId="323CC0D9" w14:textId="77777777" w:rsidTr="004302BA">
        <w:trPr>
          <w:cantSplit/>
        </w:trPr>
        <w:tc>
          <w:tcPr>
            <w:tcW w:w="4467" w:type="dxa"/>
          </w:tcPr>
          <w:p w14:paraId="0FE729D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344</w:t>
            </w:r>
          </w:p>
        </w:tc>
      </w:tr>
      <w:tr w:rsidR="001727D6" w:rsidRPr="00303DD0" w14:paraId="3FFA75D3" w14:textId="77777777" w:rsidTr="004302BA">
        <w:trPr>
          <w:cantSplit/>
        </w:trPr>
        <w:tc>
          <w:tcPr>
            <w:tcW w:w="4467" w:type="dxa"/>
          </w:tcPr>
          <w:p w14:paraId="5FBF10F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115DFDC" w14:textId="77777777" w:rsidTr="004302BA">
        <w:trPr>
          <w:cantSplit/>
        </w:trPr>
        <w:tc>
          <w:tcPr>
            <w:tcW w:w="4467" w:type="dxa"/>
          </w:tcPr>
          <w:p w14:paraId="0686EB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cases that are made pending in appeal at the higher court are entered in the court calendar of, and are dealt with by, a single-judge chamber.</w:t>
            </w:r>
          </w:p>
        </w:tc>
      </w:tr>
      <w:tr w:rsidR="001727D6" w:rsidRPr="00303DD0" w14:paraId="1F9FD65D" w14:textId="77777777" w:rsidTr="004302BA">
        <w:trPr>
          <w:cantSplit/>
        </w:trPr>
        <w:tc>
          <w:tcPr>
            <w:tcW w:w="4467" w:type="dxa"/>
          </w:tcPr>
          <w:p w14:paraId="3F3998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A97F4CC" w14:textId="77777777" w:rsidTr="004302BA">
        <w:trPr>
          <w:cantSplit/>
        </w:trPr>
        <w:tc>
          <w:tcPr>
            <w:tcW w:w="4467" w:type="dxa"/>
          </w:tcPr>
          <w:p w14:paraId="51EF76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single-judge chamber refers cases that have been made pending before it under this Article 344 to a three-judge chamber if it determines this is appropriate, but not later than at the time when a hearing as referred to in Article 87 will be held or judgment will be given.</w:t>
            </w:r>
          </w:p>
        </w:tc>
      </w:tr>
      <w:tr w:rsidR="001727D6" w:rsidRPr="00303DD0" w14:paraId="5D8732AF" w14:textId="77777777" w:rsidTr="004302BA">
        <w:trPr>
          <w:cantSplit/>
        </w:trPr>
        <w:tc>
          <w:tcPr>
            <w:tcW w:w="4467" w:type="dxa"/>
          </w:tcPr>
          <w:p w14:paraId="629732D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344a</w:t>
            </w:r>
          </w:p>
        </w:tc>
      </w:tr>
      <w:tr w:rsidR="001727D6" w:rsidRPr="00303DD0" w14:paraId="51C961D6" w14:textId="77777777" w:rsidTr="004302BA">
        <w:trPr>
          <w:cantSplit/>
        </w:trPr>
        <w:tc>
          <w:tcPr>
            <w:tcW w:w="4467" w:type="dxa"/>
          </w:tcPr>
          <w:p w14:paraId="26B03AB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673BF75E" w14:textId="77777777" w:rsidTr="004302BA">
        <w:trPr>
          <w:cantSplit/>
        </w:trPr>
        <w:tc>
          <w:tcPr>
            <w:tcW w:w="4467" w:type="dxa"/>
          </w:tcPr>
          <w:p w14:paraId="35BB230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344b</w:t>
            </w:r>
          </w:p>
        </w:tc>
      </w:tr>
      <w:tr w:rsidR="001727D6" w:rsidRPr="00303DD0" w14:paraId="15493F82" w14:textId="77777777" w:rsidTr="004302BA">
        <w:trPr>
          <w:cantSplit/>
        </w:trPr>
        <w:tc>
          <w:tcPr>
            <w:tcW w:w="4467" w:type="dxa"/>
          </w:tcPr>
          <w:p w14:paraId="028DCEF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rules with respect to appeal proceedings apply to both single-judge chambers and three-judge chambers. The judge sitting as a single-judge chamber has the powers of the presiding judge of a three-judge chamber.</w:t>
            </w:r>
          </w:p>
        </w:tc>
      </w:tr>
      <w:tr w:rsidR="001727D6" w:rsidRPr="00303DD0" w14:paraId="0A24B2E0" w14:textId="77777777" w:rsidTr="004302BA">
        <w:trPr>
          <w:cantSplit/>
        </w:trPr>
        <w:tc>
          <w:tcPr>
            <w:tcW w:w="4467" w:type="dxa"/>
          </w:tcPr>
          <w:p w14:paraId="3616220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345</w:t>
            </w:r>
          </w:p>
        </w:tc>
      </w:tr>
      <w:tr w:rsidR="001727D6" w:rsidRPr="00303DD0" w14:paraId="37397CC1" w14:textId="77777777" w:rsidTr="004302BA">
        <w:trPr>
          <w:cantSplit/>
        </w:trPr>
        <w:tc>
          <w:tcPr>
            <w:tcW w:w="4467" w:type="dxa"/>
          </w:tcPr>
          <w:p w14:paraId="3CEEFB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7B19C887" w14:textId="77777777" w:rsidTr="004302BA">
        <w:trPr>
          <w:cantSplit/>
        </w:trPr>
        <w:tc>
          <w:tcPr>
            <w:tcW w:w="4467" w:type="dxa"/>
          </w:tcPr>
          <w:p w14:paraId="3373C35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346</w:t>
            </w:r>
          </w:p>
        </w:tc>
      </w:tr>
      <w:tr w:rsidR="001727D6" w:rsidRPr="00303DD0" w14:paraId="4C71DDFA" w14:textId="77777777" w:rsidTr="004302BA">
        <w:trPr>
          <w:cantSplit/>
        </w:trPr>
        <w:tc>
          <w:tcPr>
            <w:tcW w:w="4467" w:type="dxa"/>
          </w:tcPr>
          <w:p w14:paraId="272EE0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01-01-1897]</w:t>
            </w:r>
          </w:p>
        </w:tc>
      </w:tr>
      <w:tr w:rsidR="001727D6" w:rsidRPr="00303DD0" w14:paraId="6C4460EB" w14:textId="77777777" w:rsidTr="004302BA">
        <w:trPr>
          <w:cantSplit/>
        </w:trPr>
        <w:tc>
          <w:tcPr>
            <w:tcW w:w="4467" w:type="dxa"/>
          </w:tcPr>
          <w:p w14:paraId="475D95B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347</w:t>
            </w:r>
          </w:p>
        </w:tc>
      </w:tr>
      <w:tr w:rsidR="001727D6" w:rsidRPr="00303DD0" w14:paraId="3E8BA928" w14:textId="77777777" w:rsidTr="004302BA">
        <w:trPr>
          <w:cantSplit/>
        </w:trPr>
        <w:tc>
          <w:tcPr>
            <w:tcW w:w="4467" w:type="dxa"/>
          </w:tcPr>
          <w:p w14:paraId="16470B5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88D786D" w14:textId="77777777" w:rsidTr="004302BA">
        <w:trPr>
          <w:cantSplit/>
        </w:trPr>
        <w:tc>
          <w:tcPr>
            <w:tcW w:w="4467" w:type="dxa"/>
          </w:tcPr>
          <w:p w14:paraId="0EE52A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statement of claim and a statement of defence are submitted in appeal.</w:t>
            </w:r>
          </w:p>
        </w:tc>
      </w:tr>
      <w:tr w:rsidR="001727D6" w:rsidRPr="00303DD0" w14:paraId="724A2258" w14:textId="77777777" w:rsidTr="004302BA">
        <w:trPr>
          <w:cantSplit/>
        </w:trPr>
        <w:tc>
          <w:tcPr>
            <w:tcW w:w="4467" w:type="dxa"/>
          </w:tcPr>
          <w:p w14:paraId="365191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7905F26" w14:textId="77777777" w:rsidTr="004302BA">
        <w:trPr>
          <w:cantSplit/>
        </w:trPr>
        <w:tc>
          <w:tcPr>
            <w:tcW w:w="4467" w:type="dxa"/>
          </w:tcPr>
          <w:p w14:paraId="21146C6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w:t>
            </w:r>
          </w:p>
        </w:tc>
      </w:tr>
      <w:tr w:rsidR="001727D6" w:rsidRPr="00303DD0" w14:paraId="38FEC1BE" w14:textId="77777777" w:rsidTr="004302BA">
        <w:trPr>
          <w:cantSplit/>
        </w:trPr>
        <w:tc>
          <w:tcPr>
            <w:tcW w:w="4467" w:type="dxa"/>
          </w:tcPr>
          <w:p w14:paraId="689F0E9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6F6C1C9E" w14:textId="77777777" w:rsidTr="004302BA">
        <w:trPr>
          <w:cantSplit/>
        </w:trPr>
        <w:tc>
          <w:tcPr>
            <w:tcW w:w="4467" w:type="dxa"/>
          </w:tcPr>
          <w:p w14:paraId="205B73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 of a cross-appeal or where the defendant raises a preliminary defence against the main appeal, the appellant, if it so requests, will be given a time limit to submit a statement of defence against the cross-appeal or the preliminary defence.</w:t>
            </w:r>
          </w:p>
        </w:tc>
      </w:tr>
      <w:tr w:rsidR="001727D6" w:rsidRPr="00303DD0" w14:paraId="181D6D01" w14:textId="77777777" w:rsidTr="004302BA">
        <w:trPr>
          <w:cantSplit/>
        </w:trPr>
        <w:tc>
          <w:tcPr>
            <w:tcW w:w="4467" w:type="dxa"/>
          </w:tcPr>
          <w:p w14:paraId="2192CF0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348</w:t>
            </w:r>
          </w:p>
        </w:tc>
      </w:tr>
      <w:tr w:rsidR="001727D6" w:rsidRPr="00303DD0" w14:paraId="557E72CC" w14:textId="77777777" w:rsidTr="004302BA">
        <w:trPr>
          <w:cantSplit/>
        </w:trPr>
        <w:tc>
          <w:tcPr>
            <w:tcW w:w="4467" w:type="dxa"/>
          </w:tcPr>
          <w:p w14:paraId="3BEB85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in first instance may raise new defences on the merits, unless these have been waived in first instance, not including a waiver under Article 128.</w:t>
            </w:r>
          </w:p>
        </w:tc>
      </w:tr>
      <w:tr w:rsidR="001727D6" w:rsidRPr="00303DD0" w14:paraId="77B75580" w14:textId="77777777" w:rsidTr="004302BA">
        <w:trPr>
          <w:cantSplit/>
        </w:trPr>
        <w:tc>
          <w:tcPr>
            <w:tcW w:w="4467" w:type="dxa"/>
          </w:tcPr>
          <w:p w14:paraId="6F06ECC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349</w:t>
            </w:r>
          </w:p>
        </w:tc>
      </w:tr>
      <w:tr w:rsidR="001727D6" w:rsidRPr="00303DD0" w14:paraId="01ACAF24" w14:textId="77777777" w:rsidTr="004302BA">
        <w:trPr>
          <w:cantSplit/>
        </w:trPr>
        <w:tc>
          <w:tcPr>
            <w:tcW w:w="4467" w:type="dxa"/>
          </w:tcPr>
          <w:p w14:paraId="4F5818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both the main appeal and cross-appeal, the new defences referred to in Article 348 are made by written reasoned statements.</w:t>
            </w:r>
          </w:p>
        </w:tc>
      </w:tr>
      <w:tr w:rsidR="001727D6" w:rsidRPr="00303DD0" w14:paraId="7D60EB87" w14:textId="77777777" w:rsidTr="004302BA">
        <w:trPr>
          <w:cantSplit/>
        </w:trPr>
        <w:tc>
          <w:tcPr>
            <w:tcW w:w="4467" w:type="dxa"/>
          </w:tcPr>
          <w:p w14:paraId="58C7A06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350</w:t>
            </w:r>
          </w:p>
        </w:tc>
      </w:tr>
      <w:tr w:rsidR="001727D6" w:rsidRPr="00303DD0" w14:paraId="362C4F89" w14:textId="77777777" w:rsidTr="004302BA">
        <w:trPr>
          <w:cantSplit/>
        </w:trPr>
        <w:tc>
          <w:tcPr>
            <w:tcW w:w="4467" w:type="dxa"/>
          </w:tcPr>
          <w:p w14:paraId="0A388A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7FBB68C" w14:textId="77777777" w:rsidTr="004302BA">
        <w:trPr>
          <w:cantSplit/>
        </w:trPr>
        <w:tc>
          <w:tcPr>
            <w:tcW w:w="4467" w:type="dxa"/>
          </w:tcPr>
          <w:p w14:paraId="5CF401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appeal suspends the enforcement of the judgment, if the court has not issued a declaration that the judgment will be enforced notwithstanding any remedy, where this is allowed.</w:t>
            </w:r>
          </w:p>
        </w:tc>
      </w:tr>
      <w:tr w:rsidR="001727D6" w:rsidRPr="00303DD0" w14:paraId="6E658028" w14:textId="77777777" w:rsidTr="004302BA">
        <w:trPr>
          <w:cantSplit/>
        </w:trPr>
        <w:tc>
          <w:tcPr>
            <w:tcW w:w="4467" w:type="dxa"/>
          </w:tcPr>
          <w:p w14:paraId="2E96E8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D0685DF" w14:textId="77777777" w:rsidTr="004302BA">
        <w:trPr>
          <w:cantSplit/>
        </w:trPr>
        <w:tc>
          <w:tcPr>
            <w:tcW w:w="4467" w:type="dxa"/>
          </w:tcPr>
          <w:p w14:paraId="46F26B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appeal does not suspend the enforcement where the appeal is against an interim judgment that under Article 337(2) cannot be appealed before the final judgment is given or where the appeal is done using the new time limit under Article 340.</w:t>
            </w:r>
          </w:p>
        </w:tc>
      </w:tr>
      <w:tr w:rsidR="001727D6" w:rsidRPr="00303DD0" w14:paraId="709FA421" w14:textId="77777777" w:rsidTr="004302BA">
        <w:trPr>
          <w:cantSplit/>
        </w:trPr>
        <w:tc>
          <w:tcPr>
            <w:tcW w:w="4467" w:type="dxa"/>
          </w:tcPr>
          <w:p w14:paraId="5E4AA4C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351</w:t>
            </w:r>
          </w:p>
        </w:tc>
      </w:tr>
      <w:tr w:rsidR="001727D6" w:rsidRPr="00303DD0" w14:paraId="3DB4D135" w14:textId="77777777" w:rsidTr="004302BA">
        <w:trPr>
          <w:cantSplit/>
        </w:trPr>
        <w:tc>
          <w:tcPr>
            <w:tcW w:w="4467" w:type="dxa"/>
          </w:tcPr>
          <w:p w14:paraId="376877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lower court issues a declaration that the judgment is enforceable notwithstanding any remedy and an appeal is initiated against the judgment, the higher court may, on a party's motion, suspend enforcement of the judgment.</w:t>
            </w:r>
          </w:p>
        </w:tc>
      </w:tr>
      <w:tr w:rsidR="001727D6" w:rsidRPr="00303DD0" w14:paraId="6A1ECA34" w14:textId="77777777" w:rsidTr="004302BA">
        <w:trPr>
          <w:cantSplit/>
        </w:trPr>
        <w:tc>
          <w:tcPr>
            <w:tcW w:w="4467" w:type="dxa"/>
          </w:tcPr>
          <w:p w14:paraId="5CCAC61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352</w:t>
            </w:r>
          </w:p>
        </w:tc>
      </w:tr>
      <w:tr w:rsidR="001727D6" w:rsidRPr="00303DD0" w14:paraId="4A7C29FC" w14:textId="77777777" w:rsidTr="004302BA">
        <w:trPr>
          <w:cantSplit/>
        </w:trPr>
        <w:tc>
          <w:tcPr>
            <w:tcW w:w="4467" w:type="dxa"/>
          </w:tcPr>
          <w:p w14:paraId="3A40294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3F3CE2BA" w14:textId="77777777" w:rsidTr="004302BA">
        <w:trPr>
          <w:cantSplit/>
        </w:trPr>
        <w:tc>
          <w:tcPr>
            <w:tcW w:w="4467" w:type="dxa"/>
          </w:tcPr>
          <w:p w14:paraId="1863944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353</w:t>
            </w:r>
          </w:p>
        </w:tc>
      </w:tr>
      <w:tr w:rsidR="001727D6" w:rsidRPr="00303DD0" w14:paraId="3DD3FFFF" w14:textId="77777777" w:rsidTr="004302BA">
        <w:trPr>
          <w:cantSplit/>
        </w:trPr>
        <w:tc>
          <w:tcPr>
            <w:tcW w:w="4467" w:type="dxa"/>
          </w:tcPr>
          <w:p w14:paraId="1DD2DF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EFED54B" w14:textId="77777777" w:rsidTr="004302BA">
        <w:trPr>
          <w:cantSplit/>
        </w:trPr>
        <w:tc>
          <w:tcPr>
            <w:tcW w:w="4467" w:type="dxa"/>
          </w:tcPr>
          <w:p w14:paraId="0910A7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this Title or the law provides otherwise, Title 2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appeals. However, the parties must be represented by a lawyer, Article 131 does not apply, and no counterclaim may be initiated.</w:t>
            </w:r>
          </w:p>
        </w:tc>
      </w:tr>
      <w:tr w:rsidR="001727D6" w:rsidRPr="00303DD0" w14:paraId="2F78DD26" w14:textId="77777777" w:rsidTr="004302BA">
        <w:trPr>
          <w:cantSplit/>
        </w:trPr>
        <w:tc>
          <w:tcPr>
            <w:tcW w:w="4467" w:type="dxa"/>
          </w:tcPr>
          <w:p w14:paraId="714998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5D78C83" w14:textId="77777777" w:rsidTr="004302BA">
        <w:trPr>
          <w:cantSplit/>
        </w:trPr>
        <w:tc>
          <w:tcPr>
            <w:tcW w:w="4467" w:type="dxa"/>
          </w:tcPr>
          <w:p w14:paraId="4AC8D6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Nevertheless, Article 224 applies subject to the following provisions:</w:t>
            </w:r>
          </w:p>
        </w:tc>
      </w:tr>
      <w:tr w:rsidR="001727D6" w:rsidRPr="00303DD0" w14:paraId="0160CFB1" w14:textId="77777777" w:rsidTr="004302BA">
        <w:trPr>
          <w:cantSplit/>
        </w:trPr>
        <w:tc>
          <w:tcPr>
            <w:tcW w:w="4467" w:type="dxa"/>
          </w:tcPr>
          <w:p w14:paraId="093640C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in first instance/appellant is not obligated to provide security as referred to in Article 224.</w:t>
            </w:r>
          </w:p>
        </w:tc>
      </w:tr>
      <w:tr w:rsidR="001727D6" w:rsidRPr="00303DD0" w14:paraId="4C2E4384" w14:textId="77777777" w:rsidTr="004302BA">
        <w:trPr>
          <w:cantSplit/>
        </w:trPr>
        <w:tc>
          <w:tcPr>
            <w:tcW w:w="4467" w:type="dxa"/>
          </w:tcPr>
          <w:p w14:paraId="7A0C7D4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Regardless of whether the defendant in appeal cross-appeals, it is not obligated to provide security.</w:t>
            </w:r>
          </w:p>
        </w:tc>
      </w:tr>
      <w:tr w:rsidR="001727D6" w:rsidRPr="00303DD0" w14:paraId="40BB6C2E" w14:textId="77777777" w:rsidTr="004302BA">
        <w:trPr>
          <w:cantSplit/>
        </w:trPr>
        <w:tc>
          <w:tcPr>
            <w:tcW w:w="4467" w:type="dxa"/>
          </w:tcPr>
          <w:p w14:paraId="25E0EB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costs in appeal are recoverable against security provided in first instance.</w:t>
            </w:r>
          </w:p>
        </w:tc>
      </w:tr>
      <w:tr w:rsidR="001727D6" w:rsidRPr="00303DD0" w14:paraId="24CA8BE1" w14:textId="77777777" w:rsidTr="004302BA">
        <w:trPr>
          <w:cantSplit/>
        </w:trPr>
        <w:tc>
          <w:tcPr>
            <w:tcW w:w="4467" w:type="dxa"/>
          </w:tcPr>
          <w:p w14:paraId="7131F6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motion to provide security must be made prior to all defences on the merits.</w:t>
            </w:r>
          </w:p>
        </w:tc>
      </w:tr>
      <w:tr w:rsidR="001727D6" w:rsidRPr="00303DD0" w14:paraId="04035D69" w14:textId="77777777" w:rsidTr="004302BA">
        <w:trPr>
          <w:cantSplit/>
        </w:trPr>
        <w:tc>
          <w:tcPr>
            <w:tcW w:w="4467" w:type="dxa"/>
          </w:tcPr>
          <w:p w14:paraId="0965087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354</w:t>
            </w:r>
          </w:p>
        </w:tc>
      </w:tr>
      <w:tr w:rsidR="001727D6" w:rsidRPr="00303DD0" w14:paraId="2FE45898" w14:textId="77777777" w:rsidTr="004302BA">
        <w:trPr>
          <w:cantSplit/>
        </w:trPr>
        <w:tc>
          <w:tcPr>
            <w:tcW w:w="4467" w:type="dxa"/>
          </w:tcPr>
          <w:p w14:paraId="102328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158CC421" w14:textId="77777777" w:rsidTr="004302BA">
        <w:trPr>
          <w:cantSplit/>
        </w:trPr>
        <w:tc>
          <w:tcPr>
            <w:tcW w:w="4467" w:type="dxa"/>
          </w:tcPr>
          <w:p w14:paraId="662787A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355</w:t>
            </w:r>
          </w:p>
        </w:tc>
      </w:tr>
      <w:tr w:rsidR="001727D6" w:rsidRPr="00303DD0" w14:paraId="22BB41DA" w14:textId="77777777" w:rsidTr="004302BA">
        <w:trPr>
          <w:cantSplit/>
        </w:trPr>
        <w:tc>
          <w:tcPr>
            <w:tcW w:w="4467" w:type="dxa"/>
          </w:tcPr>
          <w:p w14:paraId="544CD6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an appeal is initiated against an interim judgment, the court of appeal, if it affirms the judgment, refers the case to the court in first instance for a decision on the main action.</w:t>
            </w:r>
          </w:p>
        </w:tc>
      </w:tr>
      <w:tr w:rsidR="001727D6" w:rsidRPr="00303DD0" w14:paraId="3EF10999" w14:textId="77777777" w:rsidTr="004302BA">
        <w:trPr>
          <w:cantSplit/>
        </w:trPr>
        <w:tc>
          <w:tcPr>
            <w:tcW w:w="4467" w:type="dxa"/>
          </w:tcPr>
          <w:p w14:paraId="04DA1F5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court of appeal may, however, dispose of the main action itself as the highest fact-finding instance if parties unanimously so request or if the proceedings are </w:t>
            </w:r>
            <w:r w:rsidRPr="00303DD0">
              <w:rPr>
                <w:rFonts w:ascii="Times New Roman" w:hAnsi="Times New Roman"/>
                <w:i/>
                <w:iCs/>
                <w:sz w:val="22"/>
                <w:szCs w:val="22"/>
                <w:lang w:val="en-GB"/>
              </w:rPr>
              <w:t>sub judice</w:t>
            </w:r>
            <w:r w:rsidRPr="00303DD0">
              <w:rPr>
                <w:rFonts w:ascii="Times New Roman" w:hAnsi="Times New Roman"/>
                <w:sz w:val="22"/>
                <w:szCs w:val="22"/>
                <w:lang w:val="en-GB"/>
              </w:rPr>
              <w:t xml:space="preserve">. </w:t>
            </w:r>
          </w:p>
        </w:tc>
      </w:tr>
      <w:tr w:rsidR="001727D6" w:rsidRPr="00303DD0" w14:paraId="5BB6A67A" w14:textId="77777777" w:rsidTr="004302BA">
        <w:trPr>
          <w:cantSplit/>
        </w:trPr>
        <w:tc>
          <w:tcPr>
            <w:tcW w:w="4467" w:type="dxa"/>
          </w:tcPr>
          <w:p w14:paraId="400A06E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356</w:t>
            </w:r>
          </w:p>
        </w:tc>
      </w:tr>
      <w:tr w:rsidR="001727D6" w:rsidRPr="00303DD0" w14:paraId="4908AAB4" w14:textId="77777777" w:rsidTr="004302BA">
        <w:trPr>
          <w:cantSplit/>
        </w:trPr>
        <w:tc>
          <w:tcPr>
            <w:tcW w:w="4467" w:type="dxa"/>
          </w:tcPr>
          <w:p w14:paraId="091D6D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court of appeal annuls an interim judgment, it may retain the case for adjudication of the main action in appeal.</w:t>
            </w:r>
          </w:p>
        </w:tc>
      </w:tr>
      <w:tr w:rsidR="001727D6" w:rsidRPr="00303DD0" w14:paraId="77A16DE9" w14:textId="77777777" w:rsidTr="004302BA">
        <w:trPr>
          <w:cantSplit/>
        </w:trPr>
        <w:tc>
          <w:tcPr>
            <w:tcW w:w="4467" w:type="dxa"/>
          </w:tcPr>
          <w:p w14:paraId="6C89A59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357</w:t>
            </w:r>
          </w:p>
        </w:tc>
      </w:tr>
      <w:tr w:rsidR="001727D6" w:rsidRPr="00303DD0" w14:paraId="098C272E" w14:textId="77777777" w:rsidTr="004302BA">
        <w:trPr>
          <w:cantSplit/>
        </w:trPr>
        <w:tc>
          <w:tcPr>
            <w:tcW w:w="4467" w:type="dxa"/>
          </w:tcPr>
          <w:p w14:paraId="0702735E"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01-01-2002]</w:t>
            </w:r>
          </w:p>
          <w:p w14:paraId="04108A09"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D217CE1" w14:textId="77777777" w:rsidTr="004302BA">
        <w:trPr>
          <w:cantSplit/>
        </w:trPr>
        <w:tc>
          <w:tcPr>
            <w:tcW w:w="4467" w:type="dxa"/>
          </w:tcPr>
          <w:p w14:paraId="60C7D41E" w14:textId="77777777" w:rsidR="001727D6" w:rsidRPr="00303DD0" w:rsidRDefault="001727D6" w:rsidP="004302BA">
            <w:pPr>
              <w:pStyle w:val="DCCPHEAD3"/>
              <w:rPr>
                <w:lang w:val="en-GB"/>
              </w:rPr>
            </w:pPr>
            <w:bookmarkStart w:id="56" w:name="_Toc187761058"/>
            <w:r w:rsidRPr="00303DD0">
              <w:rPr>
                <w:lang w:val="en-GB"/>
              </w:rPr>
              <w:t>SECTION 4 - APPEALS IN PROCEEDINGS INITIATED BY APPLICATION</w:t>
            </w:r>
            <w:bookmarkEnd w:id="56"/>
          </w:p>
        </w:tc>
      </w:tr>
      <w:tr w:rsidR="001727D6" w:rsidRPr="00303DD0" w14:paraId="54805970" w14:textId="77777777" w:rsidTr="004302BA">
        <w:trPr>
          <w:cantSplit/>
        </w:trPr>
        <w:tc>
          <w:tcPr>
            <w:tcW w:w="4467" w:type="dxa"/>
          </w:tcPr>
          <w:p w14:paraId="38C0B8D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358</w:t>
            </w:r>
          </w:p>
        </w:tc>
      </w:tr>
      <w:tr w:rsidR="001727D6" w:rsidRPr="00303DD0" w14:paraId="5CD06330" w14:textId="77777777" w:rsidTr="004302BA">
        <w:trPr>
          <w:cantSplit/>
        </w:trPr>
        <w:tc>
          <w:tcPr>
            <w:tcW w:w="4467" w:type="dxa"/>
          </w:tcPr>
          <w:p w14:paraId="5AF3FA2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2068056" w14:textId="77777777" w:rsidTr="004302BA">
        <w:trPr>
          <w:cantSplit/>
        </w:trPr>
        <w:tc>
          <w:tcPr>
            <w:tcW w:w="4467" w:type="dxa"/>
          </w:tcPr>
          <w:p w14:paraId="417A0B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Final judgments in cases as referred to in Article 261 are subject to appeal, except where the judgment has been accepted.</w:t>
            </w:r>
          </w:p>
        </w:tc>
      </w:tr>
      <w:tr w:rsidR="001727D6" w:rsidRPr="00303DD0" w14:paraId="25BC66B7" w14:textId="77777777" w:rsidTr="004302BA">
        <w:trPr>
          <w:cantSplit/>
        </w:trPr>
        <w:tc>
          <w:tcPr>
            <w:tcW w:w="4467" w:type="dxa"/>
          </w:tcPr>
          <w:p w14:paraId="4E7626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6D4116" w14:textId="77777777" w:rsidTr="004302BA">
        <w:trPr>
          <w:cantSplit/>
        </w:trPr>
        <w:tc>
          <w:tcPr>
            <w:tcW w:w="4467" w:type="dxa"/>
          </w:tcPr>
          <w:p w14:paraId="47BD40D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applicant and the interested parties that have appeared in the proceedings must appeal within three months from the date of the judgment; other interested parties must appeal within three months after they are served the judgment or become aware of the judgment in another manner. </w:t>
            </w:r>
          </w:p>
        </w:tc>
      </w:tr>
      <w:tr w:rsidR="001727D6" w:rsidRPr="00303DD0" w14:paraId="24D47C7C" w14:textId="77777777" w:rsidTr="004302BA">
        <w:trPr>
          <w:cantSplit/>
        </w:trPr>
        <w:tc>
          <w:tcPr>
            <w:tcW w:w="4467" w:type="dxa"/>
          </w:tcPr>
          <w:p w14:paraId="7466BF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340 and 350(2) apply mutatis mutandis. The new time limit for appeal is available to the party that initiated the Supreme Court appeal. </w:t>
            </w:r>
          </w:p>
        </w:tc>
      </w:tr>
      <w:tr w:rsidR="001727D6" w:rsidRPr="00303DD0" w14:paraId="6B6F493E" w14:textId="77777777" w:rsidTr="004302BA">
        <w:trPr>
          <w:cantSplit/>
        </w:trPr>
        <w:tc>
          <w:tcPr>
            <w:tcW w:w="4467" w:type="dxa"/>
          </w:tcPr>
          <w:p w14:paraId="06B867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notice of appeal must be accompanied by as many copies as there are other parties that were given notice to appear in first instance.</w:t>
            </w:r>
          </w:p>
        </w:tc>
      </w:tr>
      <w:tr w:rsidR="001727D6" w:rsidRPr="00303DD0" w14:paraId="3891C634" w14:textId="77777777" w:rsidTr="004302BA">
        <w:trPr>
          <w:cantSplit/>
        </w:trPr>
        <w:tc>
          <w:tcPr>
            <w:tcW w:w="4467" w:type="dxa"/>
          </w:tcPr>
          <w:p w14:paraId="2759BC1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1B1EF00" w14:textId="77777777" w:rsidTr="004302BA">
        <w:trPr>
          <w:cantSplit/>
        </w:trPr>
        <w:tc>
          <w:tcPr>
            <w:tcW w:w="4467" w:type="dxa"/>
          </w:tcPr>
          <w:p w14:paraId="4B6D78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cases that are initiated by application under Book 4, Title 5, Section 7 of the Civil Code, the time limit starts to run from the date of the judgment, except for interested parties that did not appear and, if known at the time of the submission of the application, were not given notice mentioning their name, and, if they were unknown at that time, were not given notice to appear at all. </w:t>
            </w:r>
          </w:p>
        </w:tc>
      </w:tr>
      <w:tr w:rsidR="001727D6" w:rsidRPr="00303DD0" w14:paraId="18723A16" w14:textId="77777777" w:rsidTr="004302BA">
        <w:trPr>
          <w:cantSplit/>
        </w:trPr>
        <w:tc>
          <w:tcPr>
            <w:tcW w:w="4467" w:type="dxa"/>
          </w:tcPr>
          <w:p w14:paraId="622AA11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For the interested parties referred to in the previous sentence, the time limit starts to run from the service of the judgment or the time they become aware of the judgment in another manner. </w:t>
            </w:r>
          </w:p>
        </w:tc>
      </w:tr>
      <w:tr w:rsidR="001727D6" w:rsidRPr="00303DD0" w14:paraId="1B7263F8" w14:textId="77777777" w:rsidTr="004302BA">
        <w:trPr>
          <w:cantSplit/>
        </w:trPr>
        <w:tc>
          <w:tcPr>
            <w:tcW w:w="4467" w:type="dxa"/>
          </w:tcPr>
          <w:p w14:paraId="712B0BD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same applies in cases regarding the disposition and settlement of an inheritance.</w:t>
            </w:r>
          </w:p>
        </w:tc>
      </w:tr>
      <w:tr w:rsidR="001727D6" w:rsidRPr="00303DD0" w14:paraId="4039B39B" w14:textId="77777777" w:rsidTr="004302BA">
        <w:trPr>
          <w:cantSplit/>
        </w:trPr>
        <w:tc>
          <w:tcPr>
            <w:tcW w:w="4467" w:type="dxa"/>
          </w:tcPr>
          <w:p w14:paraId="0E71D6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67F5F751" w14:textId="77777777" w:rsidTr="004302BA">
        <w:trPr>
          <w:cantSplit/>
        </w:trPr>
        <w:tc>
          <w:tcPr>
            <w:tcW w:w="4467" w:type="dxa"/>
          </w:tcPr>
          <w:p w14:paraId="00AC2A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Interim judgments may only be appealed concurrently with the final judgment, except where the court directs otherwise.</w:t>
            </w:r>
          </w:p>
        </w:tc>
      </w:tr>
      <w:tr w:rsidR="001727D6" w:rsidRPr="00303DD0" w14:paraId="2BAB4964" w14:textId="77777777" w:rsidTr="004302BA">
        <w:trPr>
          <w:cantSplit/>
        </w:trPr>
        <w:tc>
          <w:tcPr>
            <w:tcW w:w="4467" w:type="dxa"/>
          </w:tcPr>
          <w:p w14:paraId="621DC8C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466D2ACF" w14:textId="77777777" w:rsidTr="004302BA">
        <w:trPr>
          <w:cantSplit/>
        </w:trPr>
        <w:tc>
          <w:tcPr>
            <w:tcW w:w="4467" w:type="dxa"/>
          </w:tcPr>
          <w:p w14:paraId="652B3A6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anyone appeals, the parties referred to in Article 358(2) first sentence may cross-appeal in a statement of defence, even if the time limit stated in Article 358(2) first sentence has expired or if the right to appeal the interim judgment has been waived by means of acceptance of the judgment.</w:t>
            </w:r>
          </w:p>
        </w:tc>
      </w:tr>
      <w:tr w:rsidR="001727D6" w:rsidRPr="00303DD0" w14:paraId="366BB2D5" w14:textId="77777777" w:rsidTr="004302BA">
        <w:trPr>
          <w:cantSplit/>
        </w:trPr>
        <w:tc>
          <w:tcPr>
            <w:tcW w:w="4467" w:type="dxa"/>
          </w:tcPr>
          <w:p w14:paraId="65101E6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359</w:t>
            </w:r>
          </w:p>
        </w:tc>
      </w:tr>
      <w:tr w:rsidR="001727D6" w:rsidRPr="00303DD0" w14:paraId="291CB9B3" w14:textId="77777777" w:rsidTr="004302BA">
        <w:trPr>
          <w:cantSplit/>
        </w:trPr>
        <w:tc>
          <w:tcPr>
            <w:tcW w:w="4467" w:type="dxa"/>
          </w:tcPr>
          <w:p w14:paraId="5CB865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Appeals are initiated by submitting a statement of appeal at the court office of the court of appeal. </w:t>
            </w:r>
          </w:p>
        </w:tc>
      </w:tr>
      <w:tr w:rsidR="001727D6" w:rsidRPr="00303DD0" w14:paraId="5E5EBD89" w14:textId="77777777" w:rsidTr="004302BA">
        <w:trPr>
          <w:cantSplit/>
        </w:trPr>
        <w:tc>
          <w:tcPr>
            <w:tcW w:w="4467" w:type="dxa"/>
          </w:tcPr>
          <w:p w14:paraId="4E0CDB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statement of appeal must state, in addition to what must be stated under Article 278(1), the name and domicile of anyone who appeared in the action in first instance or was given notice by name to appear.</w:t>
            </w:r>
          </w:p>
        </w:tc>
      </w:tr>
      <w:tr w:rsidR="001727D6" w:rsidRPr="00303DD0" w14:paraId="7A5054EA" w14:textId="77777777" w:rsidTr="004302BA">
        <w:trPr>
          <w:cantSplit/>
        </w:trPr>
        <w:tc>
          <w:tcPr>
            <w:tcW w:w="4467" w:type="dxa"/>
          </w:tcPr>
          <w:p w14:paraId="739A1CD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360</w:t>
            </w:r>
          </w:p>
        </w:tc>
      </w:tr>
      <w:tr w:rsidR="001727D6" w:rsidRPr="00303DD0" w14:paraId="208051DE" w14:textId="77777777" w:rsidTr="004302BA">
        <w:trPr>
          <w:cantSplit/>
        </w:trPr>
        <w:tc>
          <w:tcPr>
            <w:tcW w:w="4467" w:type="dxa"/>
          </w:tcPr>
          <w:p w14:paraId="76D690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F7173A7" w14:textId="77777777" w:rsidTr="004302BA">
        <w:trPr>
          <w:cantSplit/>
        </w:trPr>
        <w:tc>
          <w:tcPr>
            <w:tcW w:w="4467" w:type="dxa"/>
          </w:tcPr>
          <w:p w14:paraId="75D1748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appeal suspends the judgment's effect, except where there is a declaration that the judgment is enforceable notwithstanding any remedy.</w:t>
            </w:r>
          </w:p>
        </w:tc>
      </w:tr>
      <w:tr w:rsidR="001727D6" w:rsidRPr="00303DD0" w14:paraId="3B0DBF12" w14:textId="77777777" w:rsidTr="004302BA">
        <w:trPr>
          <w:cantSplit/>
        </w:trPr>
        <w:tc>
          <w:tcPr>
            <w:tcW w:w="4467" w:type="dxa"/>
          </w:tcPr>
          <w:p w14:paraId="3E6EC87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2CA543F" w14:textId="77777777" w:rsidTr="004302BA">
        <w:trPr>
          <w:cantSplit/>
        </w:trPr>
        <w:tc>
          <w:tcPr>
            <w:tcW w:w="4467" w:type="dxa"/>
          </w:tcPr>
          <w:p w14:paraId="1967EB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of appeal may issue a declaration of enforceability notwithstanding any remedy. </w:t>
            </w:r>
          </w:p>
        </w:tc>
      </w:tr>
      <w:tr w:rsidR="001727D6" w:rsidRPr="00303DD0" w14:paraId="3F90568F" w14:textId="77777777" w:rsidTr="004302BA">
        <w:trPr>
          <w:cantSplit/>
        </w:trPr>
        <w:tc>
          <w:tcPr>
            <w:tcW w:w="4467" w:type="dxa"/>
          </w:tcPr>
          <w:p w14:paraId="670ED8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of appeal may order that the judgment's effect be suspended, even if such a declaration was given in first instance.</w:t>
            </w:r>
          </w:p>
        </w:tc>
      </w:tr>
      <w:tr w:rsidR="001727D6" w:rsidRPr="00303DD0" w14:paraId="2FBAFF64" w14:textId="77777777" w:rsidTr="004302BA">
        <w:trPr>
          <w:cantSplit/>
        </w:trPr>
        <w:tc>
          <w:tcPr>
            <w:tcW w:w="4467" w:type="dxa"/>
          </w:tcPr>
          <w:p w14:paraId="1F558A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3.</w:t>
            </w:r>
            <w:r w:rsidRPr="00303DD0">
              <w:rPr>
                <w:rFonts w:ascii="Times New Roman" w:hAnsi="Times New Roman"/>
                <w:sz w:val="22"/>
                <w:szCs w:val="22"/>
                <w:lang w:val="en-GB"/>
              </w:rPr>
              <w:tab/>
            </w:r>
          </w:p>
        </w:tc>
      </w:tr>
      <w:tr w:rsidR="001727D6" w:rsidRPr="00303DD0" w14:paraId="5DD5A621" w14:textId="77777777" w:rsidTr="004302BA">
        <w:trPr>
          <w:cantSplit/>
        </w:trPr>
        <w:tc>
          <w:tcPr>
            <w:tcW w:w="4467" w:type="dxa"/>
          </w:tcPr>
          <w:p w14:paraId="33E4712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appeal against an interim judgment that under Article 358(3) is not subject to appeal does not suspend the judgment's effect.</w:t>
            </w:r>
          </w:p>
        </w:tc>
      </w:tr>
      <w:tr w:rsidR="001727D6" w:rsidRPr="00303DD0" w14:paraId="59D8ABBE" w14:textId="77777777" w:rsidTr="004302BA">
        <w:trPr>
          <w:cantSplit/>
        </w:trPr>
        <w:tc>
          <w:tcPr>
            <w:tcW w:w="4467" w:type="dxa"/>
          </w:tcPr>
          <w:p w14:paraId="68532C5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361</w:t>
            </w:r>
          </w:p>
        </w:tc>
      </w:tr>
      <w:tr w:rsidR="001727D6" w:rsidRPr="00303DD0" w14:paraId="3457BED3" w14:textId="77777777" w:rsidTr="004302BA">
        <w:trPr>
          <w:cantSplit/>
        </w:trPr>
        <w:tc>
          <w:tcPr>
            <w:tcW w:w="4467" w:type="dxa"/>
          </w:tcPr>
          <w:p w14:paraId="684183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6051C29" w14:textId="77777777" w:rsidTr="004302BA">
        <w:trPr>
          <w:cantSplit/>
        </w:trPr>
        <w:tc>
          <w:tcPr>
            <w:tcW w:w="4467" w:type="dxa"/>
          </w:tcPr>
          <w:p w14:paraId="25407CE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sets the date and time when the hearing will convene. </w:t>
            </w:r>
          </w:p>
        </w:tc>
      </w:tr>
      <w:tr w:rsidR="001727D6" w:rsidRPr="00303DD0" w14:paraId="57D98FCD" w14:textId="77777777" w:rsidTr="004302BA">
        <w:trPr>
          <w:cantSplit/>
        </w:trPr>
        <w:tc>
          <w:tcPr>
            <w:tcW w:w="4467" w:type="dxa"/>
          </w:tcPr>
          <w:p w14:paraId="7D16341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also orders that notice to appear be given to the appellant, the applicant in first instance and the interested parties who appeared in the proceedings in first instance. </w:t>
            </w:r>
          </w:p>
        </w:tc>
      </w:tr>
      <w:tr w:rsidR="001727D6" w:rsidRPr="00303DD0" w14:paraId="3E38FA7D" w14:textId="77777777" w:rsidTr="004302BA">
        <w:trPr>
          <w:cantSplit/>
        </w:trPr>
        <w:tc>
          <w:tcPr>
            <w:tcW w:w="4467" w:type="dxa"/>
          </w:tcPr>
          <w:p w14:paraId="506E9A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at any time direct that known or unknown interested parties be given notice to appear.</w:t>
            </w:r>
          </w:p>
        </w:tc>
      </w:tr>
      <w:tr w:rsidR="001727D6" w:rsidRPr="00303DD0" w14:paraId="17469090" w14:textId="77777777" w:rsidTr="004302BA">
        <w:trPr>
          <w:cantSplit/>
        </w:trPr>
        <w:tc>
          <w:tcPr>
            <w:tcW w:w="4467" w:type="dxa"/>
          </w:tcPr>
          <w:p w14:paraId="2AEE69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CFF651F" w14:textId="77777777" w:rsidTr="004302BA">
        <w:trPr>
          <w:cantSplit/>
        </w:trPr>
        <w:tc>
          <w:tcPr>
            <w:tcW w:w="4467" w:type="dxa"/>
          </w:tcPr>
          <w:p w14:paraId="09249F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multiple statements of appeal are submitted in respect of the same judgment, the court may direct that the appeal actions be consolidated.</w:t>
            </w:r>
          </w:p>
        </w:tc>
      </w:tr>
      <w:tr w:rsidR="001727D6" w:rsidRPr="00303DD0" w14:paraId="77C756D2" w14:textId="77777777" w:rsidTr="004302BA">
        <w:trPr>
          <w:cantSplit/>
        </w:trPr>
        <w:tc>
          <w:tcPr>
            <w:tcW w:w="4467" w:type="dxa"/>
          </w:tcPr>
          <w:p w14:paraId="4CD739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0F2F5BB" w14:textId="77777777" w:rsidTr="004302BA">
        <w:trPr>
          <w:cantSplit/>
        </w:trPr>
        <w:tc>
          <w:tcPr>
            <w:tcW w:w="4467" w:type="dxa"/>
          </w:tcPr>
          <w:p w14:paraId="355AA18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Every interested party may submit a statement of defence. </w:t>
            </w:r>
          </w:p>
        </w:tc>
      </w:tr>
      <w:tr w:rsidR="001727D6" w:rsidRPr="00303DD0" w14:paraId="642DED53" w14:textId="77777777" w:rsidTr="004302BA">
        <w:trPr>
          <w:cantSplit/>
        </w:trPr>
        <w:tc>
          <w:tcPr>
            <w:tcW w:w="4467" w:type="dxa"/>
          </w:tcPr>
          <w:p w14:paraId="33C9EA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Interested parties that have been given notice to appear in appeal must submit the statement of defence within four weeks after a copy of the statement of appeal has been transmitted to them, except where the court directs otherwise.</w:t>
            </w:r>
          </w:p>
        </w:tc>
      </w:tr>
      <w:tr w:rsidR="001727D6" w:rsidRPr="00303DD0" w14:paraId="1B53ED01" w14:textId="77777777" w:rsidTr="004302BA">
        <w:trPr>
          <w:cantSplit/>
        </w:trPr>
        <w:tc>
          <w:tcPr>
            <w:tcW w:w="4467" w:type="dxa"/>
          </w:tcPr>
          <w:p w14:paraId="50F67E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14E3542B" w14:textId="77777777" w:rsidTr="004302BA">
        <w:trPr>
          <w:cantSplit/>
        </w:trPr>
        <w:tc>
          <w:tcPr>
            <w:tcW w:w="4467" w:type="dxa"/>
          </w:tcPr>
          <w:p w14:paraId="7DB7F2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 interested party cross-appeals, the appellant and the interested parties given notice to appear in appeal may submit a statement of defence against the cross-appeal within four weeks after a copy of the statement of defence in which the cross-appeal is initiated has been transmitted to them, except where the court directs otherwise.</w:t>
            </w:r>
          </w:p>
        </w:tc>
      </w:tr>
      <w:tr w:rsidR="001727D6" w:rsidRPr="00303DD0" w14:paraId="31CFE110" w14:textId="77777777" w:rsidTr="004302BA">
        <w:trPr>
          <w:cantSplit/>
        </w:trPr>
        <w:tc>
          <w:tcPr>
            <w:tcW w:w="4467" w:type="dxa"/>
          </w:tcPr>
          <w:p w14:paraId="7020B51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362</w:t>
            </w:r>
          </w:p>
        </w:tc>
      </w:tr>
      <w:tr w:rsidR="001727D6" w:rsidRPr="00303DD0" w14:paraId="263EF146" w14:textId="77777777" w:rsidTr="004302BA">
        <w:trPr>
          <w:cantSplit/>
        </w:trPr>
        <w:tc>
          <w:tcPr>
            <w:tcW w:w="4467" w:type="dxa"/>
          </w:tcPr>
          <w:p w14:paraId="0EF9F5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this Section or the law provides otherwise, Title 3 applies mutatis mutandis in appeal, but Article 285 does not apply and no independent application may be made.</w:t>
            </w:r>
          </w:p>
        </w:tc>
      </w:tr>
      <w:tr w:rsidR="001727D6" w:rsidRPr="00303DD0" w14:paraId="36474E96" w14:textId="77777777" w:rsidTr="004302BA">
        <w:trPr>
          <w:cantSplit/>
        </w:trPr>
        <w:tc>
          <w:tcPr>
            <w:tcW w:w="4467" w:type="dxa"/>
          </w:tcPr>
          <w:p w14:paraId="57BAD9E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t>Title 8</w:t>
            </w:r>
          </w:p>
        </w:tc>
      </w:tr>
      <w:tr w:rsidR="001727D6" w:rsidRPr="00303DD0" w14:paraId="28E55CF8" w14:textId="77777777" w:rsidTr="004302BA">
        <w:trPr>
          <w:cantSplit/>
        </w:trPr>
        <w:tc>
          <w:tcPr>
            <w:tcW w:w="4467" w:type="dxa"/>
          </w:tcPr>
          <w:p w14:paraId="689EA32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363</w:t>
            </w:r>
          </w:p>
        </w:tc>
      </w:tr>
      <w:tr w:rsidR="001727D6" w:rsidRPr="00303DD0" w14:paraId="79C9E3CB" w14:textId="77777777" w:rsidTr="004302BA">
        <w:trPr>
          <w:cantSplit/>
        </w:trPr>
        <w:tc>
          <w:tcPr>
            <w:tcW w:w="4467" w:type="dxa"/>
          </w:tcPr>
          <w:p w14:paraId="022C551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71C311AE" w14:textId="77777777" w:rsidTr="004302BA">
        <w:trPr>
          <w:cantSplit/>
        </w:trPr>
        <w:tc>
          <w:tcPr>
            <w:tcW w:w="4467" w:type="dxa"/>
          </w:tcPr>
          <w:p w14:paraId="5134CDA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364</w:t>
            </w:r>
          </w:p>
        </w:tc>
      </w:tr>
      <w:tr w:rsidR="001727D6" w:rsidRPr="00303DD0" w14:paraId="45948532" w14:textId="77777777" w:rsidTr="004302BA">
        <w:trPr>
          <w:cantSplit/>
        </w:trPr>
        <w:tc>
          <w:tcPr>
            <w:tcW w:w="4467" w:type="dxa"/>
          </w:tcPr>
          <w:p w14:paraId="638A24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779690D2" w14:textId="77777777" w:rsidTr="004302BA">
        <w:trPr>
          <w:cantSplit/>
        </w:trPr>
        <w:tc>
          <w:tcPr>
            <w:tcW w:w="4467" w:type="dxa"/>
          </w:tcPr>
          <w:p w14:paraId="6DC69D8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365</w:t>
            </w:r>
          </w:p>
        </w:tc>
      </w:tr>
      <w:tr w:rsidR="001727D6" w:rsidRPr="00303DD0" w14:paraId="0E51418C" w14:textId="77777777" w:rsidTr="004302BA">
        <w:trPr>
          <w:cantSplit/>
        </w:trPr>
        <w:tc>
          <w:tcPr>
            <w:tcW w:w="4467" w:type="dxa"/>
          </w:tcPr>
          <w:p w14:paraId="663EB27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2E85E457" w14:textId="77777777" w:rsidTr="004302BA">
        <w:trPr>
          <w:cantSplit/>
        </w:trPr>
        <w:tc>
          <w:tcPr>
            <w:tcW w:w="4467" w:type="dxa"/>
          </w:tcPr>
          <w:p w14:paraId="5E4C41D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366</w:t>
            </w:r>
          </w:p>
        </w:tc>
      </w:tr>
      <w:tr w:rsidR="001727D6" w:rsidRPr="00303DD0" w14:paraId="458C1A87" w14:textId="77777777" w:rsidTr="004302BA">
        <w:trPr>
          <w:cantSplit/>
        </w:trPr>
        <w:tc>
          <w:tcPr>
            <w:tcW w:w="4467" w:type="dxa"/>
          </w:tcPr>
          <w:p w14:paraId="6195A9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5109AA81" w14:textId="77777777" w:rsidTr="004302BA">
        <w:trPr>
          <w:cantSplit/>
        </w:trPr>
        <w:tc>
          <w:tcPr>
            <w:tcW w:w="4467" w:type="dxa"/>
          </w:tcPr>
          <w:p w14:paraId="2AE2920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367</w:t>
            </w:r>
          </w:p>
        </w:tc>
      </w:tr>
      <w:tr w:rsidR="001727D6" w:rsidRPr="00303DD0" w14:paraId="55AB1C3A" w14:textId="77777777" w:rsidTr="004302BA">
        <w:trPr>
          <w:cantSplit/>
        </w:trPr>
        <w:tc>
          <w:tcPr>
            <w:tcW w:w="4467" w:type="dxa"/>
          </w:tcPr>
          <w:p w14:paraId="7ADEF0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F449D2A" w14:textId="77777777" w:rsidTr="004302BA">
        <w:trPr>
          <w:cantSplit/>
        </w:trPr>
        <w:tc>
          <w:tcPr>
            <w:tcW w:w="4467" w:type="dxa"/>
          </w:tcPr>
          <w:p w14:paraId="2066B54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368</w:t>
            </w:r>
          </w:p>
        </w:tc>
      </w:tr>
      <w:tr w:rsidR="001727D6" w:rsidRPr="00303DD0" w14:paraId="1C90F1B1" w14:textId="77777777" w:rsidTr="004302BA">
        <w:trPr>
          <w:cantSplit/>
        </w:trPr>
        <w:tc>
          <w:tcPr>
            <w:tcW w:w="4467" w:type="dxa"/>
          </w:tcPr>
          <w:p w14:paraId="264E15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0D5AA6C6" w14:textId="77777777" w:rsidTr="004302BA">
        <w:trPr>
          <w:cantSplit/>
        </w:trPr>
        <w:tc>
          <w:tcPr>
            <w:tcW w:w="4467" w:type="dxa"/>
          </w:tcPr>
          <w:p w14:paraId="7F94DFC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369</w:t>
            </w:r>
          </w:p>
        </w:tc>
      </w:tr>
      <w:tr w:rsidR="001727D6" w:rsidRPr="00303DD0" w14:paraId="06F63937" w14:textId="77777777" w:rsidTr="004302BA">
        <w:trPr>
          <w:cantSplit/>
        </w:trPr>
        <w:tc>
          <w:tcPr>
            <w:tcW w:w="4467" w:type="dxa"/>
          </w:tcPr>
          <w:p w14:paraId="69BCB1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53BF69FC" w14:textId="77777777" w:rsidTr="004302BA">
        <w:trPr>
          <w:cantSplit/>
        </w:trPr>
        <w:tc>
          <w:tcPr>
            <w:tcW w:w="4467" w:type="dxa"/>
          </w:tcPr>
          <w:p w14:paraId="2EFDA56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370</w:t>
            </w:r>
          </w:p>
        </w:tc>
      </w:tr>
      <w:tr w:rsidR="001727D6" w:rsidRPr="00303DD0" w14:paraId="6B6F810B" w14:textId="77777777" w:rsidTr="004302BA">
        <w:trPr>
          <w:cantSplit/>
        </w:trPr>
        <w:tc>
          <w:tcPr>
            <w:tcW w:w="4467" w:type="dxa"/>
          </w:tcPr>
          <w:p w14:paraId="7151D5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07611273" w14:textId="77777777" w:rsidTr="004302BA">
        <w:trPr>
          <w:cantSplit/>
        </w:trPr>
        <w:tc>
          <w:tcPr>
            <w:tcW w:w="4467" w:type="dxa"/>
          </w:tcPr>
          <w:p w14:paraId="2FB6803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371</w:t>
            </w:r>
          </w:p>
        </w:tc>
      </w:tr>
      <w:tr w:rsidR="001727D6" w:rsidRPr="00303DD0" w14:paraId="4CA08560" w14:textId="77777777" w:rsidTr="004302BA">
        <w:trPr>
          <w:cantSplit/>
        </w:trPr>
        <w:tc>
          <w:tcPr>
            <w:tcW w:w="4467" w:type="dxa"/>
          </w:tcPr>
          <w:p w14:paraId="320D8B2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[Lapsed as of 01-01-2002]</w:t>
            </w:r>
          </w:p>
        </w:tc>
      </w:tr>
      <w:tr w:rsidR="001727D6" w:rsidRPr="00303DD0" w14:paraId="67FD4254" w14:textId="77777777" w:rsidTr="004302BA">
        <w:trPr>
          <w:cantSplit/>
        </w:trPr>
        <w:tc>
          <w:tcPr>
            <w:tcW w:w="4467" w:type="dxa"/>
          </w:tcPr>
          <w:p w14:paraId="452999C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372</w:t>
            </w:r>
          </w:p>
        </w:tc>
      </w:tr>
      <w:tr w:rsidR="001727D6" w:rsidRPr="00303DD0" w14:paraId="1B8768D3" w14:textId="77777777" w:rsidTr="004302BA">
        <w:trPr>
          <w:cantSplit/>
        </w:trPr>
        <w:tc>
          <w:tcPr>
            <w:tcW w:w="4467" w:type="dxa"/>
          </w:tcPr>
          <w:p w14:paraId="79E684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3A9B7F3B" w14:textId="77777777" w:rsidTr="004302BA">
        <w:trPr>
          <w:cantSplit/>
        </w:trPr>
        <w:tc>
          <w:tcPr>
            <w:tcW w:w="4467" w:type="dxa"/>
          </w:tcPr>
          <w:p w14:paraId="34CD149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373</w:t>
            </w:r>
          </w:p>
        </w:tc>
      </w:tr>
      <w:tr w:rsidR="001727D6" w:rsidRPr="00303DD0" w14:paraId="3BBC573E" w14:textId="77777777" w:rsidTr="004302BA">
        <w:trPr>
          <w:cantSplit/>
        </w:trPr>
        <w:tc>
          <w:tcPr>
            <w:tcW w:w="4467" w:type="dxa"/>
          </w:tcPr>
          <w:p w14:paraId="7A6CD1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1451CA39" w14:textId="77777777" w:rsidTr="004302BA">
        <w:trPr>
          <w:cantSplit/>
        </w:trPr>
        <w:tc>
          <w:tcPr>
            <w:tcW w:w="4467" w:type="dxa"/>
          </w:tcPr>
          <w:p w14:paraId="436BA97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374</w:t>
            </w:r>
          </w:p>
        </w:tc>
      </w:tr>
      <w:tr w:rsidR="001727D6" w:rsidRPr="00303DD0" w14:paraId="27642536" w14:textId="77777777" w:rsidTr="004302BA">
        <w:trPr>
          <w:cantSplit/>
        </w:trPr>
        <w:tc>
          <w:tcPr>
            <w:tcW w:w="4467" w:type="dxa"/>
          </w:tcPr>
          <w:p w14:paraId="20C7AD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0236196D" w14:textId="77777777" w:rsidTr="004302BA">
        <w:trPr>
          <w:cantSplit/>
        </w:trPr>
        <w:tc>
          <w:tcPr>
            <w:tcW w:w="4467" w:type="dxa"/>
          </w:tcPr>
          <w:p w14:paraId="47F44CE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375</w:t>
            </w:r>
          </w:p>
        </w:tc>
      </w:tr>
      <w:tr w:rsidR="001727D6" w:rsidRPr="00303DD0" w14:paraId="3EA39006" w14:textId="77777777" w:rsidTr="004302BA">
        <w:trPr>
          <w:cantSplit/>
        </w:trPr>
        <w:tc>
          <w:tcPr>
            <w:tcW w:w="4467" w:type="dxa"/>
          </w:tcPr>
          <w:p w14:paraId="707A1B3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01-01-2002]</w:t>
            </w:r>
          </w:p>
          <w:p w14:paraId="1773557E"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AD7EF83" w14:textId="77777777" w:rsidTr="004302BA">
        <w:trPr>
          <w:cantSplit/>
        </w:trPr>
        <w:tc>
          <w:tcPr>
            <w:tcW w:w="4467" w:type="dxa"/>
          </w:tcPr>
          <w:p w14:paraId="23D91A70" w14:textId="77777777" w:rsidR="001727D6" w:rsidRPr="00303DD0" w:rsidRDefault="001727D6" w:rsidP="004302BA">
            <w:pPr>
              <w:pStyle w:val="DCCPHEAD2"/>
              <w:rPr>
                <w:lang w:val="en-GB"/>
              </w:rPr>
            </w:pPr>
            <w:bookmarkStart w:id="57" w:name="_Toc187761059"/>
            <w:r w:rsidRPr="00303DD0">
              <w:rPr>
                <w:lang w:val="en-GB"/>
              </w:rPr>
              <w:t>TITLE 9 - THIRD-PARTY OPPOSITION</w:t>
            </w:r>
            <w:bookmarkEnd w:id="57"/>
          </w:p>
        </w:tc>
      </w:tr>
      <w:tr w:rsidR="001727D6" w:rsidRPr="00303DD0" w14:paraId="587CFFE2" w14:textId="77777777" w:rsidTr="004302BA">
        <w:trPr>
          <w:cantSplit/>
        </w:trPr>
        <w:tc>
          <w:tcPr>
            <w:tcW w:w="4467" w:type="dxa"/>
          </w:tcPr>
          <w:p w14:paraId="290C509A"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376</w:t>
            </w:r>
          </w:p>
        </w:tc>
      </w:tr>
      <w:tr w:rsidR="001727D6" w:rsidRPr="00303DD0" w14:paraId="6CFFC9A0" w14:textId="77777777" w:rsidTr="004302BA">
        <w:trPr>
          <w:cantSplit/>
        </w:trPr>
        <w:tc>
          <w:tcPr>
            <w:tcW w:w="4467" w:type="dxa"/>
          </w:tcPr>
          <w:p w14:paraId="4E71561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Third parties may oppose a judgment which adversely affects their rights, where they or their legal representatives were not given notice to appear in the action and were not a party to the action by joinder or intervention. Third parties representing someone else may oppose a judgment that adversely affects the rights of the person represented where that person was not given notice to appear in the action and was not a party to the action by joinder or intervention.</w:t>
            </w:r>
          </w:p>
        </w:tc>
      </w:tr>
      <w:tr w:rsidR="001727D6" w:rsidRPr="00303DD0" w14:paraId="57B2ED20" w14:textId="77777777" w:rsidTr="004302BA">
        <w:trPr>
          <w:cantSplit/>
        </w:trPr>
        <w:tc>
          <w:tcPr>
            <w:tcW w:w="4467" w:type="dxa"/>
          </w:tcPr>
          <w:p w14:paraId="2BE6FE3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377</w:t>
            </w:r>
          </w:p>
        </w:tc>
      </w:tr>
      <w:tr w:rsidR="001727D6" w:rsidRPr="00303DD0" w14:paraId="59ED2533" w14:textId="77777777" w:rsidTr="004302BA">
        <w:trPr>
          <w:cantSplit/>
        </w:trPr>
        <w:tc>
          <w:tcPr>
            <w:tcW w:w="4467" w:type="dxa"/>
          </w:tcPr>
          <w:p w14:paraId="063FD5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opposition is adjudicated by the court that gave the judgment. </w:t>
            </w:r>
          </w:p>
        </w:tc>
      </w:tr>
      <w:tr w:rsidR="001727D6" w:rsidRPr="00303DD0" w14:paraId="46D21A2C" w14:textId="77777777" w:rsidTr="004302BA">
        <w:trPr>
          <w:cantSplit/>
        </w:trPr>
        <w:tc>
          <w:tcPr>
            <w:tcW w:w="4467" w:type="dxa"/>
          </w:tcPr>
          <w:p w14:paraId="79B8EF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Opposition is initiated by writ of summons against all parties against whom the judgment has been given. The general rules of procedure apply to the opposition.</w:t>
            </w:r>
          </w:p>
        </w:tc>
      </w:tr>
      <w:tr w:rsidR="001727D6" w:rsidRPr="00303DD0" w14:paraId="74C5C951" w14:textId="77777777" w:rsidTr="004302BA">
        <w:trPr>
          <w:cantSplit/>
        </w:trPr>
        <w:tc>
          <w:tcPr>
            <w:tcW w:w="4467" w:type="dxa"/>
          </w:tcPr>
          <w:p w14:paraId="0542F53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378</w:t>
            </w:r>
          </w:p>
        </w:tc>
      </w:tr>
      <w:tr w:rsidR="001727D6" w:rsidRPr="00303DD0" w14:paraId="5A8A35D6" w14:textId="77777777" w:rsidTr="004302BA">
        <w:trPr>
          <w:cantSplit/>
        </w:trPr>
        <w:tc>
          <w:tcPr>
            <w:tcW w:w="4467" w:type="dxa"/>
          </w:tcPr>
          <w:p w14:paraId="62C92B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such a judgment is invoked against a third party in an action, and opposition is initiated under Article 377, the court where that action is pending may suspend that action, if warranted, until a decision is given on the opposition.</w:t>
            </w:r>
          </w:p>
        </w:tc>
      </w:tr>
      <w:tr w:rsidR="001727D6" w:rsidRPr="00303DD0" w14:paraId="52F4DF87" w14:textId="77777777" w:rsidTr="004302BA">
        <w:trPr>
          <w:cantSplit/>
        </w:trPr>
        <w:tc>
          <w:tcPr>
            <w:tcW w:w="4467" w:type="dxa"/>
          </w:tcPr>
          <w:p w14:paraId="0340407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379</w:t>
            </w:r>
          </w:p>
        </w:tc>
      </w:tr>
      <w:tr w:rsidR="001727D6" w:rsidRPr="00303DD0" w14:paraId="2E109F3F" w14:textId="77777777" w:rsidTr="004302BA">
        <w:trPr>
          <w:cantSplit/>
        </w:trPr>
        <w:tc>
          <w:tcPr>
            <w:tcW w:w="4467" w:type="dxa"/>
          </w:tcPr>
          <w:p w14:paraId="17302BE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warranted, the court adjudicating a third- party opposition may suspend enforcement of the opposed judgment until such time as a judgment on the opposition is given.</w:t>
            </w:r>
          </w:p>
        </w:tc>
      </w:tr>
      <w:tr w:rsidR="001727D6" w:rsidRPr="00303DD0" w14:paraId="5314E596" w14:textId="77777777" w:rsidTr="004302BA">
        <w:trPr>
          <w:cantSplit/>
        </w:trPr>
        <w:tc>
          <w:tcPr>
            <w:tcW w:w="4467" w:type="dxa"/>
          </w:tcPr>
          <w:p w14:paraId="4EBA106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380</w:t>
            </w:r>
          </w:p>
        </w:tc>
      </w:tr>
      <w:tr w:rsidR="001727D6" w:rsidRPr="00303DD0" w14:paraId="39921789" w14:textId="77777777" w:rsidTr="004302BA">
        <w:trPr>
          <w:cantSplit/>
        </w:trPr>
        <w:tc>
          <w:tcPr>
            <w:tcW w:w="4467" w:type="dxa"/>
          </w:tcPr>
          <w:p w14:paraId="63B889F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opposition is upheld, the opposed judgment is corrected only to the extent that it has adversely affected third parties' rights, except where the decision, being not severable, must be annulled in full.</w:t>
            </w:r>
          </w:p>
        </w:tc>
      </w:tr>
      <w:tr w:rsidR="001727D6" w:rsidRPr="00303DD0" w14:paraId="1E7CAAD6" w14:textId="77777777" w:rsidTr="004302BA">
        <w:trPr>
          <w:cantSplit/>
        </w:trPr>
        <w:tc>
          <w:tcPr>
            <w:tcW w:w="4467" w:type="dxa"/>
          </w:tcPr>
          <w:p w14:paraId="349DA2D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381</w:t>
            </w:r>
          </w:p>
        </w:tc>
      </w:tr>
      <w:tr w:rsidR="001727D6" w:rsidRPr="00303DD0" w14:paraId="255CA720" w14:textId="77777777" w:rsidTr="004302BA">
        <w:trPr>
          <w:cantSplit/>
        </w:trPr>
        <w:tc>
          <w:tcPr>
            <w:tcW w:w="4467" w:type="dxa"/>
          </w:tcPr>
          <w:p w14:paraId="2FB284F9"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10-04-1869]</w:t>
            </w:r>
          </w:p>
          <w:p w14:paraId="6EA404E5"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334AD6B2" w14:textId="77777777" w:rsidTr="004302BA">
        <w:trPr>
          <w:cantSplit/>
        </w:trPr>
        <w:tc>
          <w:tcPr>
            <w:tcW w:w="4467" w:type="dxa"/>
          </w:tcPr>
          <w:p w14:paraId="6E8439AF" w14:textId="77777777" w:rsidR="001727D6" w:rsidRPr="00303DD0" w:rsidRDefault="001727D6" w:rsidP="004302BA">
            <w:pPr>
              <w:pStyle w:val="DCCPHEAD2"/>
              <w:rPr>
                <w:lang w:val="en-GB"/>
              </w:rPr>
            </w:pPr>
            <w:bookmarkStart w:id="58" w:name="_Toc187761060"/>
            <w:r w:rsidRPr="00303DD0">
              <w:rPr>
                <w:lang w:val="en-GB"/>
              </w:rPr>
              <w:t>TITLE 10 – REVOCATION</w:t>
            </w:r>
            <w:bookmarkEnd w:id="58"/>
          </w:p>
          <w:p w14:paraId="61A5DE37" w14:textId="77777777" w:rsidR="001727D6" w:rsidRPr="00303DD0" w:rsidRDefault="001727D6" w:rsidP="004302BA">
            <w:pPr>
              <w:pStyle w:val="DCCPHEAD2"/>
              <w:rPr>
                <w:lang w:val="en-GB"/>
              </w:rPr>
            </w:pPr>
          </w:p>
        </w:tc>
      </w:tr>
      <w:tr w:rsidR="001727D6" w:rsidRPr="00303DD0" w14:paraId="06A6F476" w14:textId="77777777" w:rsidTr="004302BA">
        <w:trPr>
          <w:cantSplit/>
        </w:trPr>
        <w:tc>
          <w:tcPr>
            <w:tcW w:w="4467" w:type="dxa"/>
          </w:tcPr>
          <w:p w14:paraId="591B4806" w14:textId="77777777" w:rsidR="001727D6" w:rsidRPr="00303DD0" w:rsidRDefault="001727D6" w:rsidP="004302BA">
            <w:pPr>
              <w:pStyle w:val="DCCPHEAD3"/>
              <w:rPr>
                <w:lang w:val="en-GB"/>
              </w:rPr>
            </w:pPr>
            <w:bookmarkStart w:id="59" w:name="_Toc187761061"/>
            <w:r w:rsidRPr="00303DD0">
              <w:rPr>
                <w:lang w:val="en-GB"/>
              </w:rPr>
              <w:t>SECTION 1 - REVOCATION OF JUDGMENTS GIVEN IN PROCEEDINGS INITIATED BY CLAIM</w:t>
            </w:r>
            <w:bookmarkEnd w:id="59"/>
          </w:p>
        </w:tc>
      </w:tr>
      <w:tr w:rsidR="001727D6" w:rsidRPr="00303DD0" w14:paraId="7E9013A5" w14:textId="77777777" w:rsidTr="004302BA">
        <w:trPr>
          <w:cantSplit/>
        </w:trPr>
        <w:tc>
          <w:tcPr>
            <w:tcW w:w="4467" w:type="dxa"/>
          </w:tcPr>
          <w:p w14:paraId="4DFD040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382</w:t>
            </w:r>
          </w:p>
        </w:tc>
      </w:tr>
      <w:tr w:rsidR="001727D6" w:rsidRPr="00303DD0" w14:paraId="7D5D652E" w14:textId="77777777" w:rsidTr="004302BA">
        <w:trPr>
          <w:cantSplit/>
        </w:trPr>
        <w:tc>
          <w:tcPr>
            <w:tcW w:w="4467" w:type="dxa"/>
          </w:tcPr>
          <w:p w14:paraId="784EAD5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claim that a judgment given in proceedings initiated by claim and no longer subject to any ordinary remedies be revoked where:</w:t>
            </w:r>
          </w:p>
        </w:tc>
      </w:tr>
      <w:tr w:rsidR="001727D6" w:rsidRPr="00303DD0" w14:paraId="21410E1A" w14:textId="77777777" w:rsidTr="004302BA">
        <w:trPr>
          <w:cantSplit/>
        </w:trPr>
        <w:tc>
          <w:tcPr>
            <w:tcW w:w="4467" w:type="dxa"/>
          </w:tcPr>
          <w:p w14:paraId="02FF8F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judgment is based on fraud committed during the proceedings by the counterparty;</w:t>
            </w:r>
          </w:p>
        </w:tc>
      </w:tr>
      <w:tr w:rsidR="001727D6" w:rsidRPr="00303DD0" w14:paraId="009569D9" w14:textId="77777777" w:rsidTr="004302BA">
        <w:trPr>
          <w:cantSplit/>
        </w:trPr>
        <w:tc>
          <w:tcPr>
            <w:tcW w:w="4467" w:type="dxa"/>
          </w:tcPr>
          <w:p w14:paraId="57C6CC3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b.</w:t>
            </w:r>
            <w:r w:rsidRPr="00303DD0">
              <w:rPr>
                <w:rFonts w:ascii="Times New Roman" w:hAnsi="Times New Roman"/>
                <w:sz w:val="22"/>
                <w:szCs w:val="22"/>
                <w:lang w:val="en-GB"/>
              </w:rPr>
              <w:tab/>
              <w:t>the judgment is based on documents the falsification of which is admitted, or established in a judgment not subject to ordinary remedies; or</w:t>
            </w:r>
          </w:p>
        </w:tc>
      </w:tr>
      <w:tr w:rsidR="001727D6" w:rsidRPr="00303DD0" w14:paraId="4A3A81ED" w14:textId="77777777" w:rsidTr="004302BA">
        <w:trPr>
          <w:cantSplit/>
        </w:trPr>
        <w:tc>
          <w:tcPr>
            <w:tcW w:w="4467" w:type="dxa"/>
          </w:tcPr>
          <w:p w14:paraId="7F0A53B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after the judgment, the party obtained documents of a decisive nature which had been withheld due to the counterparty's actions.</w:t>
            </w:r>
          </w:p>
        </w:tc>
      </w:tr>
      <w:tr w:rsidR="001727D6" w:rsidRPr="00303DD0" w14:paraId="61F65845" w14:textId="77777777" w:rsidTr="004302BA">
        <w:trPr>
          <w:cantSplit/>
        </w:trPr>
        <w:tc>
          <w:tcPr>
            <w:tcW w:w="4467" w:type="dxa"/>
          </w:tcPr>
          <w:p w14:paraId="41973C6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383</w:t>
            </w:r>
          </w:p>
        </w:tc>
      </w:tr>
      <w:tr w:rsidR="001727D6" w:rsidRPr="00303DD0" w14:paraId="59F32657" w14:textId="77777777" w:rsidTr="004302BA">
        <w:trPr>
          <w:cantSplit/>
        </w:trPr>
        <w:tc>
          <w:tcPr>
            <w:tcW w:w="4467" w:type="dxa"/>
          </w:tcPr>
          <w:p w14:paraId="42A549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CC2FF52" w14:textId="77777777" w:rsidTr="004302BA">
        <w:trPr>
          <w:cantSplit/>
        </w:trPr>
        <w:tc>
          <w:tcPr>
            <w:tcW w:w="4467" w:type="dxa"/>
          </w:tcPr>
          <w:p w14:paraId="6012D0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remedy must be initiated within three months of the ground for revocation having arisen and the claimant becoming aware of that ground. </w:t>
            </w:r>
          </w:p>
        </w:tc>
      </w:tr>
      <w:tr w:rsidR="001727D6" w:rsidRPr="00303DD0" w14:paraId="2BC1958F" w14:textId="77777777" w:rsidTr="004302BA">
        <w:trPr>
          <w:cantSplit/>
        </w:trPr>
        <w:tc>
          <w:tcPr>
            <w:tcW w:w="4467" w:type="dxa"/>
          </w:tcPr>
          <w:p w14:paraId="6FC9CCC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time limit does not begin to run until the judgment is no longer subject to any ordinary remedies.</w:t>
            </w:r>
          </w:p>
        </w:tc>
      </w:tr>
      <w:tr w:rsidR="001727D6" w:rsidRPr="00303DD0" w14:paraId="7970955E" w14:textId="77777777" w:rsidTr="004302BA">
        <w:trPr>
          <w:cantSplit/>
        </w:trPr>
        <w:tc>
          <w:tcPr>
            <w:tcW w:w="4467" w:type="dxa"/>
          </w:tcPr>
          <w:p w14:paraId="3C93495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C368276" w14:textId="77777777" w:rsidTr="004302BA">
        <w:trPr>
          <w:cantSplit/>
        </w:trPr>
        <w:tc>
          <w:tcPr>
            <w:tcW w:w="4467" w:type="dxa"/>
          </w:tcPr>
          <w:p w14:paraId="6F1F3B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a party with grounds for seeking revocation dies within that period, Article 341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5C97D511" w14:textId="77777777" w:rsidTr="004302BA">
        <w:trPr>
          <w:cantSplit/>
        </w:trPr>
        <w:tc>
          <w:tcPr>
            <w:tcW w:w="4467" w:type="dxa"/>
          </w:tcPr>
          <w:p w14:paraId="7237AA94"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384</w:t>
            </w:r>
          </w:p>
        </w:tc>
      </w:tr>
      <w:tr w:rsidR="001727D6" w:rsidRPr="00303DD0" w14:paraId="72938FD7" w14:textId="77777777" w:rsidTr="004302BA">
        <w:trPr>
          <w:cantSplit/>
        </w:trPr>
        <w:tc>
          <w:tcPr>
            <w:tcW w:w="4467" w:type="dxa"/>
          </w:tcPr>
          <w:p w14:paraId="47D5DD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95DFAC6" w14:textId="77777777" w:rsidTr="004302BA">
        <w:trPr>
          <w:cantSplit/>
        </w:trPr>
        <w:tc>
          <w:tcPr>
            <w:tcW w:w="4467" w:type="dxa"/>
          </w:tcPr>
          <w:p w14:paraId="220232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 for revocation is submitted to the court that adjudicated the case in the last fact-finding instance.</w:t>
            </w:r>
          </w:p>
        </w:tc>
      </w:tr>
      <w:tr w:rsidR="001727D6" w:rsidRPr="00303DD0" w14:paraId="49A7E9E8" w14:textId="77777777" w:rsidTr="004302BA">
        <w:trPr>
          <w:cantSplit/>
        </w:trPr>
        <w:tc>
          <w:tcPr>
            <w:tcW w:w="4467" w:type="dxa"/>
          </w:tcPr>
          <w:p w14:paraId="356A4A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DA48558" w14:textId="77777777" w:rsidTr="004302BA">
        <w:trPr>
          <w:cantSplit/>
        </w:trPr>
        <w:tc>
          <w:tcPr>
            <w:tcW w:w="4467" w:type="dxa"/>
          </w:tcPr>
          <w:p w14:paraId="49C535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Supreme Court has annulled a judgment and adjudicated the case on the merits, the claim is submitted to the court whose judgment was annulled by the Supreme Court.</w:t>
            </w:r>
          </w:p>
        </w:tc>
      </w:tr>
      <w:tr w:rsidR="001727D6" w:rsidRPr="00303DD0" w14:paraId="55100E81" w14:textId="77777777" w:rsidTr="004302BA">
        <w:trPr>
          <w:cantSplit/>
        </w:trPr>
        <w:tc>
          <w:tcPr>
            <w:tcW w:w="4467" w:type="dxa"/>
          </w:tcPr>
          <w:p w14:paraId="1B9C45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40A8EA3" w14:textId="77777777" w:rsidTr="004302BA">
        <w:trPr>
          <w:cantSplit/>
        </w:trPr>
        <w:tc>
          <w:tcPr>
            <w:tcW w:w="4467" w:type="dxa"/>
          </w:tcPr>
          <w:p w14:paraId="64094E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court in summary proceedings is the court that adjudicated the case in the last fact-finding instance, the claim is submitted to the district court.</w:t>
            </w:r>
          </w:p>
        </w:tc>
      </w:tr>
      <w:tr w:rsidR="001727D6" w:rsidRPr="00303DD0" w14:paraId="3B3FFCDE" w14:textId="77777777" w:rsidTr="004302BA">
        <w:trPr>
          <w:cantSplit/>
        </w:trPr>
        <w:tc>
          <w:tcPr>
            <w:tcW w:w="4467" w:type="dxa"/>
          </w:tcPr>
          <w:p w14:paraId="340EEA5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385</w:t>
            </w:r>
          </w:p>
        </w:tc>
      </w:tr>
      <w:tr w:rsidR="001727D6" w:rsidRPr="00303DD0" w14:paraId="1977F0C4" w14:textId="77777777" w:rsidTr="004302BA">
        <w:trPr>
          <w:cantSplit/>
        </w:trPr>
        <w:tc>
          <w:tcPr>
            <w:tcW w:w="4467" w:type="dxa"/>
          </w:tcPr>
          <w:p w14:paraId="20D4A9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action is initiated by a writ of summons that fulfils the requirements of Article 111. The action proceeds as provided for in Title 2.</w:t>
            </w:r>
          </w:p>
        </w:tc>
      </w:tr>
      <w:tr w:rsidR="001727D6" w:rsidRPr="00303DD0" w14:paraId="55AD2568" w14:textId="77777777" w:rsidTr="004302BA">
        <w:trPr>
          <w:cantSplit/>
        </w:trPr>
        <w:tc>
          <w:tcPr>
            <w:tcW w:w="4467" w:type="dxa"/>
          </w:tcPr>
          <w:p w14:paraId="295C517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386</w:t>
            </w:r>
          </w:p>
        </w:tc>
      </w:tr>
      <w:tr w:rsidR="001727D6" w:rsidRPr="00303DD0" w14:paraId="603630F1" w14:textId="77777777" w:rsidTr="004302BA">
        <w:trPr>
          <w:cantSplit/>
        </w:trPr>
        <w:tc>
          <w:tcPr>
            <w:tcW w:w="4467" w:type="dxa"/>
          </w:tcPr>
          <w:p w14:paraId="6E80D9F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claim for revocation does not suspend enforcement of the judgment. </w:t>
            </w:r>
          </w:p>
        </w:tc>
      </w:tr>
      <w:tr w:rsidR="001727D6" w:rsidRPr="00303DD0" w14:paraId="1FB5D488" w14:textId="77777777" w:rsidTr="004302BA">
        <w:trPr>
          <w:cantSplit/>
        </w:trPr>
        <w:tc>
          <w:tcPr>
            <w:tcW w:w="4467" w:type="dxa"/>
          </w:tcPr>
          <w:p w14:paraId="1A007C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deciding on revocation may, however, if a motion to that effect is made, suspend enforcement by interim measure.</w:t>
            </w:r>
          </w:p>
        </w:tc>
      </w:tr>
      <w:tr w:rsidR="001727D6" w:rsidRPr="00303DD0" w14:paraId="3271B9BC" w14:textId="77777777" w:rsidTr="004302BA">
        <w:trPr>
          <w:cantSplit/>
        </w:trPr>
        <w:tc>
          <w:tcPr>
            <w:tcW w:w="4467" w:type="dxa"/>
          </w:tcPr>
          <w:p w14:paraId="1DA7338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387</w:t>
            </w:r>
          </w:p>
        </w:tc>
      </w:tr>
      <w:tr w:rsidR="001727D6" w:rsidRPr="00303DD0" w14:paraId="2646D033" w14:textId="77777777" w:rsidTr="004302BA">
        <w:trPr>
          <w:cantSplit/>
        </w:trPr>
        <w:tc>
          <w:tcPr>
            <w:tcW w:w="4467" w:type="dxa"/>
          </w:tcPr>
          <w:p w14:paraId="4FEF31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court accepts the ground or grounds relied on for revocation, the proceedings are reopened in whole or in part. </w:t>
            </w:r>
          </w:p>
        </w:tc>
      </w:tr>
      <w:tr w:rsidR="001727D6" w:rsidRPr="00303DD0" w14:paraId="012500EE" w14:textId="77777777" w:rsidTr="004302BA">
        <w:trPr>
          <w:cantSplit/>
        </w:trPr>
        <w:tc>
          <w:tcPr>
            <w:tcW w:w="4467" w:type="dxa"/>
          </w:tcPr>
          <w:p w14:paraId="05AE0C9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allows the parties to amend and supplement their arguments or defences.</w:t>
            </w:r>
          </w:p>
        </w:tc>
      </w:tr>
      <w:tr w:rsidR="001727D6" w:rsidRPr="00303DD0" w14:paraId="5E1F6E92" w14:textId="77777777" w:rsidTr="004302BA">
        <w:trPr>
          <w:cantSplit/>
        </w:trPr>
        <w:tc>
          <w:tcPr>
            <w:tcW w:w="4467" w:type="dxa"/>
          </w:tcPr>
          <w:p w14:paraId="03A14D4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388</w:t>
            </w:r>
          </w:p>
        </w:tc>
      </w:tr>
      <w:tr w:rsidR="001727D6" w:rsidRPr="00303DD0" w14:paraId="4C131274" w14:textId="77777777" w:rsidTr="004302BA">
        <w:trPr>
          <w:cantSplit/>
        </w:trPr>
        <w:tc>
          <w:tcPr>
            <w:tcW w:w="4467" w:type="dxa"/>
          </w:tcPr>
          <w:p w14:paraId="76E1B61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FB17A2B" w14:textId="77777777" w:rsidTr="004302BA">
        <w:trPr>
          <w:cantSplit/>
        </w:trPr>
        <w:tc>
          <w:tcPr>
            <w:tcW w:w="4467" w:type="dxa"/>
          </w:tcPr>
          <w:p w14:paraId="12B7C9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judgment reopening the proceedings suspends enforcement of the relevant part of the original judgment.</w:t>
            </w:r>
          </w:p>
        </w:tc>
      </w:tr>
      <w:tr w:rsidR="001727D6" w:rsidRPr="00303DD0" w14:paraId="496EFA6D" w14:textId="77777777" w:rsidTr="004302BA">
        <w:trPr>
          <w:cantSplit/>
        </w:trPr>
        <w:tc>
          <w:tcPr>
            <w:tcW w:w="4467" w:type="dxa"/>
          </w:tcPr>
          <w:p w14:paraId="46A881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4101242" w14:textId="77777777" w:rsidTr="004302BA">
        <w:trPr>
          <w:cantSplit/>
        </w:trPr>
        <w:tc>
          <w:tcPr>
            <w:tcW w:w="4467" w:type="dxa"/>
          </w:tcPr>
          <w:p w14:paraId="4189F1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decision on reopening the proceedings is not subject to appeal. </w:t>
            </w:r>
          </w:p>
        </w:tc>
      </w:tr>
      <w:tr w:rsidR="001727D6" w:rsidRPr="00303DD0" w14:paraId="304D989D" w14:textId="77777777" w:rsidTr="004302BA">
        <w:trPr>
          <w:cantSplit/>
        </w:trPr>
        <w:tc>
          <w:tcPr>
            <w:tcW w:w="4467" w:type="dxa"/>
          </w:tcPr>
          <w:p w14:paraId="5799548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claim for revocation may not be made against the decision on reopening the proceedings.</w:t>
            </w:r>
          </w:p>
        </w:tc>
      </w:tr>
      <w:tr w:rsidR="001727D6" w:rsidRPr="00303DD0" w14:paraId="7A372D26" w14:textId="77777777" w:rsidTr="004302BA">
        <w:trPr>
          <w:cantSplit/>
        </w:trPr>
        <w:tc>
          <w:tcPr>
            <w:tcW w:w="4467" w:type="dxa"/>
          </w:tcPr>
          <w:p w14:paraId="2BE48E6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389</w:t>
            </w:r>
          </w:p>
        </w:tc>
      </w:tr>
      <w:tr w:rsidR="001727D6" w:rsidRPr="00303DD0" w14:paraId="5B8455C8" w14:textId="77777777" w:rsidTr="004302BA">
        <w:trPr>
          <w:cantSplit/>
        </w:trPr>
        <w:tc>
          <w:tcPr>
            <w:tcW w:w="4467" w:type="dxa"/>
          </w:tcPr>
          <w:p w14:paraId="31CC0C0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Any different decision on the reopened part of the action is expressed in a new judgment. The respective part of the original judgment is revoked.</w:t>
            </w:r>
          </w:p>
          <w:p w14:paraId="7BF75BA9"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51AF30B3" w14:textId="77777777" w:rsidTr="004302BA">
        <w:trPr>
          <w:cantSplit/>
        </w:trPr>
        <w:tc>
          <w:tcPr>
            <w:tcW w:w="4467" w:type="dxa"/>
          </w:tcPr>
          <w:p w14:paraId="7EDBCF5D" w14:textId="77777777" w:rsidR="001727D6" w:rsidRPr="00303DD0" w:rsidRDefault="001727D6" w:rsidP="004302BA">
            <w:pPr>
              <w:pStyle w:val="DCCPHEAD3"/>
              <w:rPr>
                <w:lang w:val="en-GB"/>
              </w:rPr>
            </w:pPr>
            <w:bookmarkStart w:id="60" w:name="_Toc187761062"/>
            <w:r w:rsidRPr="00303DD0">
              <w:rPr>
                <w:lang w:val="en-GB"/>
              </w:rPr>
              <w:t>SECTION 2 - REVOCATION OF JUDGMENTS GIVEN IN PROCEEDINGS BY APPLICATION</w:t>
            </w:r>
            <w:bookmarkEnd w:id="60"/>
          </w:p>
        </w:tc>
      </w:tr>
      <w:tr w:rsidR="001727D6" w:rsidRPr="00303DD0" w14:paraId="254A4041" w14:textId="77777777" w:rsidTr="004302BA">
        <w:trPr>
          <w:cantSplit/>
        </w:trPr>
        <w:tc>
          <w:tcPr>
            <w:tcW w:w="4467" w:type="dxa"/>
          </w:tcPr>
          <w:p w14:paraId="48EC1E1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390</w:t>
            </w:r>
          </w:p>
        </w:tc>
      </w:tr>
      <w:tr w:rsidR="001727D6" w:rsidRPr="00303DD0" w14:paraId="21163F2F" w14:textId="77777777" w:rsidTr="004302BA">
        <w:trPr>
          <w:cantSplit/>
        </w:trPr>
        <w:tc>
          <w:tcPr>
            <w:tcW w:w="4467" w:type="dxa"/>
          </w:tcPr>
          <w:p w14:paraId="2C8FBB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judgment given in proceedings initiated by application may be revoked on the grounds set forth in Article 382 on the original applicant's or any interested party's application, except where inappropriate given the nature of the judgment.</w:t>
            </w:r>
          </w:p>
        </w:tc>
      </w:tr>
      <w:tr w:rsidR="001727D6" w:rsidRPr="00303DD0" w14:paraId="486DE508" w14:textId="77777777" w:rsidTr="004302BA">
        <w:trPr>
          <w:cantSplit/>
        </w:trPr>
        <w:tc>
          <w:tcPr>
            <w:tcW w:w="4467" w:type="dxa"/>
          </w:tcPr>
          <w:p w14:paraId="6D82A7D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391</w:t>
            </w:r>
          </w:p>
        </w:tc>
      </w:tr>
      <w:tr w:rsidR="001727D6" w:rsidRPr="00303DD0" w14:paraId="60379C20" w14:textId="77777777" w:rsidTr="004302BA">
        <w:trPr>
          <w:cantSplit/>
        </w:trPr>
        <w:tc>
          <w:tcPr>
            <w:tcW w:w="4467" w:type="dxa"/>
          </w:tcPr>
          <w:p w14:paraId="3AF83C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382 to 384 and 386 to 389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3B291ABA" w14:textId="77777777" w:rsidTr="004302BA">
        <w:trPr>
          <w:cantSplit/>
        </w:trPr>
        <w:tc>
          <w:tcPr>
            <w:tcW w:w="4467" w:type="dxa"/>
          </w:tcPr>
          <w:p w14:paraId="506D6C9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An application for revocation is disposed of in accordance with the provisions of Title 3.</w:t>
            </w:r>
          </w:p>
          <w:p w14:paraId="10EBA517"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372B3D6D" w14:textId="77777777" w:rsidTr="004302BA">
        <w:trPr>
          <w:cantSplit/>
        </w:trPr>
        <w:tc>
          <w:tcPr>
            <w:tcW w:w="4467" w:type="dxa"/>
          </w:tcPr>
          <w:p w14:paraId="32F33454" w14:textId="77777777" w:rsidR="001727D6" w:rsidRPr="00303DD0" w:rsidRDefault="001727D6" w:rsidP="004302BA">
            <w:pPr>
              <w:pStyle w:val="DCCPHEAD2"/>
              <w:rPr>
                <w:lang w:val="en-GB"/>
              </w:rPr>
            </w:pPr>
            <w:bookmarkStart w:id="61" w:name="_Toc187761063"/>
            <w:r w:rsidRPr="00303DD0">
              <w:rPr>
                <w:lang w:val="en-GB"/>
              </w:rPr>
              <w:t>TITLE 10A - PRELIMINARY REFERRALS TO THE SUPREME COURT</w:t>
            </w:r>
            <w:bookmarkEnd w:id="61"/>
          </w:p>
        </w:tc>
      </w:tr>
      <w:tr w:rsidR="001727D6" w:rsidRPr="00303DD0" w14:paraId="0ADB64C9" w14:textId="77777777" w:rsidTr="004302BA">
        <w:trPr>
          <w:cantSplit/>
        </w:trPr>
        <w:tc>
          <w:tcPr>
            <w:tcW w:w="4467" w:type="dxa"/>
          </w:tcPr>
          <w:p w14:paraId="10E0604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392</w:t>
            </w:r>
          </w:p>
        </w:tc>
      </w:tr>
      <w:tr w:rsidR="001727D6" w:rsidRPr="00303DD0" w14:paraId="6E435B13" w14:textId="77777777" w:rsidTr="004302BA">
        <w:trPr>
          <w:cantSplit/>
        </w:trPr>
        <w:tc>
          <w:tcPr>
            <w:tcW w:w="4467" w:type="dxa"/>
          </w:tcPr>
          <w:p w14:paraId="1DB61B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C1185DD" w14:textId="77777777" w:rsidTr="004302BA">
        <w:trPr>
          <w:cantSplit/>
        </w:trPr>
        <w:tc>
          <w:tcPr>
            <w:tcW w:w="4467" w:type="dxa"/>
          </w:tcPr>
          <w:p w14:paraId="2909E7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proceedings, the court may, at a party's request or on its own initiative, refer a question of law to the Supreme Court for a preliminary ruling if an answer to that question is needed to adjudicate the claim or request and is of direct relevance:</w:t>
            </w:r>
          </w:p>
        </w:tc>
      </w:tr>
      <w:tr w:rsidR="001727D6" w:rsidRPr="00303DD0" w14:paraId="690FEBAB" w14:textId="77777777" w:rsidTr="004302BA">
        <w:trPr>
          <w:cantSplit/>
        </w:trPr>
        <w:tc>
          <w:tcPr>
            <w:tcW w:w="4467" w:type="dxa"/>
          </w:tcPr>
          <w:p w14:paraId="47497B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for a large number of claims based on the same or similar facts and arising from the same or similar connected causes; or</w:t>
            </w:r>
          </w:p>
        </w:tc>
      </w:tr>
      <w:tr w:rsidR="001727D6" w:rsidRPr="00303DD0" w14:paraId="42AFB510" w14:textId="77777777" w:rsidTr="004302BA">
        <w:trPr>
          <w:cantSplit/>
        </w:trPr>
        <w:tc>
          <w:tcPr>
            <w:tcW w:w="4467" w:type="dxa"/>
          </w:tcPr>
          <w:p w14:paraId="22D0E3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for the resolution or termination of numerous other disputes arising from similar facts, in which the same question arises.</w:t>
            </w:r>
          </w:p>
        </w:tc>
      </w:tr>
      <w:tr w:rsidR="001727D6" w:rsidRPr="00303DD0" w14:paraId="52F33497" w14:textId="77777777" w:rsidTr="004302BA">
        <w:trPr>
          <w:cantSplit/>
        </w:trPr>
        <w:tc>
          <w:tcPr>
            <w:tcW w:w="4467" w:type="dxa"/>
          </w:tcPr>
          <w:p w14:paraId="69C202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court at which an application as referred to in Article 7:907(1) of the Civil Code is pending does not have authority as referred to in the previous sentence.</w:t>
            </w:r>
          </w:p>
        </w:tc>
      </w:tr>
      <w:tr w:rsidR="001727D6" w:rsidRPr="00303DD0" w14:paraId="34C3CCBE" w14:textId="77777777" w:rsidTr="004302BA">
        <w:trPr>
          <w:cantSplit/>
        </w:trPr>
        <w:tc>
          <w:tcPr>
            <w:tcW w:w="4467" w:type="dxa"/>
          </w:tcPr>
          <w:p w14:paraId="573559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4A88C7E6" w14:textId="77777777" w:rsidTr="004302BA">
        <w:trPr>
          <w:cantSplit/>
        </w:trPr>
        <w:tc>
          <w:tcPr>
            <w:tcW w:w="4467" w:type="dxa"/>
          </w:tcPr>
          <w:p w14:paraId="56926D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making a preliminary referral, the court allows the parties to submit their views on the court's proposed referral and on the substance of the question to be referred.</w:t>
            </w:r>
          </w:p>
        </w:tc>
      </w:tr>
      <w:tr w:rsidR="001727D6" w:rsidRPr="00303DD0" w14:paraId="78545ADF" w14:textId="77777777" w:rsidTr="004302BA">
        <w:trPr>
          <w:cantSplit/>
        </w:trPr>
        <w:tc>
          <w:tcPr>
            <w:tcW w:w="4467" w:type="dxa"/>
          </w:tcPr>
          <w:p w14:paraId="7C698D0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4591D7F4" w14:textId="77777777" w:rsidTr="004302BA">
        <w:trPr>
          <w:cantSplit/>
        </w:trPr>
        <w:tc>
          <w:tcPr>
            <w:tcW w:w="4467" w:type="dxa"/>
          </w:tcPr>
          <w:p w14:paraId="572F1DA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decision making the referral also states the subject-matter of the dispute, the facts established by the court and the positions taken by the parties. </w:t>
            </w:r>
          </w:p>
        </w:tc>
      </w:tr>
      <w:tr w:rsidR="001727D6" w:rsidRPr="00303DD0" w14:paraId="035110C9" w14:textId="77777777" w:rsidTr="004302BA">
        <w:trPr>
          <w:cantSplit/>
        </w:trPr>
        <w:tc>
          <w:tcPr>
            <w:tcW w:w="4467" w:type="dxa"/>
          </w:tcPr>
          <w:p w14:paraId="071673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decision also contains an explanation of how the answer to the question fulfils the conditions of Article 392(1)(a) or (b). </w:t>
            </w:r>
          </w:p>
        </w:tc>
      </w:tr>
      <w:tr w:rsidR="001727D6" w:rsidRPr="00303DD0" w14:paraId="38D6CDBC" w14:textId="77777777" w:rsidTr="004302BA">
        <w:trPr>
          <w:cantSplit/>
        </w:trPr>
        <w:tc>
          <w:tcPr>
            <w:tcW w:w="4467" w:type="dxa"/>
          </w:tcPr>
          <w:p w14:paraId="57FDA6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There is no remedy against the decision to make a referral or against the decision on the substance of the question.</w:t>
            </w:r>
          </w:p>
        </w:tc>
      </w:tr>
      <w:tr w:rsidR="001727D6" w:rsidRPr="00303DD0" w14:paraId="3636D1E9" w14:textId="77777777" w:rsidTr="004302BA">
        <w:trPr>
          <w:cantSplit/>
        </w:trPr>
        <w:tc>
          <w:tcPr>
            <w:tcW w:w="4467" w:type="dxa"/>
          </w:tcPr>
          <w:p w14:paraId="239F6D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71D1F6F" w14:textId="77777777" w:rsidTr="004302BA">
        <w:trPr>
          <w:cantSplit/>
        </w:trPr>
        <w:tc>
          <w:tcPr>
            <w:tcW w:w="4467" w:type="dxa"/>
          </w:tcPr>
          <w:p w14:paraId="701F98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the decision to the Supreme Court without delay. </w:t>
            </w:r>
          </w:p>
        </w:tc>
      </w:tr>
      <w:tr w:rsidR="001727D6" w:rsidRPr="00303DD0" w14:paraId="07E6AE7E" w14:textId="77777777" w:rsidTr="004302BA">
        <w:trPr>
          <w:cantSplit/>
        </w:trPr>
        <w:tc>
          <w:tcPr>
            <w:tcW w:w="4467" w:type="dxa"/>
          </w:tcPr>
          <w:p w14:paraId="034BA4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transmits copies of other documents relating to the proceedings to the clerk of the Supreme Court at the clerk's request.</w:t>
            </w:r>
          </w:p>
        </w:tc>
      </w:tr>
      <w:tr w:rsidR="001727D6" w:rsidRPr="00303DD0" w14:paraId="784E156A" w14:textId="77777777" w:rsidTr="004302BA">
        <w:trPr>
          <w:cantSplit/>
        </w:trPr>
        <w:tc>
          <w:tcPr>
            <w:tcW w:w="4467" w:type="dxa"/>
          </w:tcPr>
          <w:p w14:paraId="37C0BE3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0443CBF8" w14:textId="77777777" w:rsidTr="004302BA">
        <w:trPr>
          <w:cantSplit/>
        </w:trPr>
        <w:tc>
          <w:tcPr>
            <w:tcW w:w="4467" w:type="dxa"/>
          </w:tcPr>
          <w:p w14:paraId="6698856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stays its judgment on the claim or request until a copy of the Supreme Court's ruling is received.</w:t>
            </w:r>
          </w:p>
        </w:tc>
      </w:tr>
      <w:tr w:rsidR="001727D6" w:rsidRPr="00303DD0" w14:paraId="3D78069A" w14:textId="77777777" w:rsidTr="004302BA">
        <w:trPr>
          <w:cantSplit/>
        </w:trPr>
        <w:tc>
          <w:tcPr>
            <w:tcW w:w="4467" w:type="dxa"/>
          </w:tcPr>
          <w:p w14:paraId="37F4980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236D3E16" w14:textId="77777777" w:rsidTr="004302BA">
        <w:trPr>
          <w:cantSplit/>
        </w:trPr>
        <w:tc>
          <w:tcPr>
            <w:tcW w:w="4467" w:type="dxa"/>
          </w:tcPr>
          <w:p w14:paraId="40A20A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in other pending proceedings the answer to the question is directly relevant to a decision on the claim or request, the court may, at a party's request or on its own initiative, stay the proceedings until the Supreme Court has given its ruling. </w:t>
            </w:r>
          </w:p>
        </w:tc>
      </w:tr>
      <w:tr w:rsidR="001727D6" w:rsidRPr="00303DD0" w14:paraId="0AAA2EE1" w14:textId="77777777" w:rsidTr="004302BA">
        <w:trPr>
          <w:cantSplit/>
        </w:trPr>
        <w:tc>
          <w:tcPr>
            <w:tcW w:w="4467" w:type="dxa"/>
          </w:tcPr>
          <w:p w14:paraId="30F38E6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Before giving the decision referred to in the first sentence, the court allows the parties to submit their views. </w:t>
            </w:r>
          </w:p>
        </w:tc>
      </w:tr>
      <w:tr w:rsidR="001727D6" w:rsidRPr="00303DD0" w14:paraId="3595DF13" w14:textId="77777777" w:rsidTr="004302BA">
        <w:trPr>
          <w:cantSplit/>
        </w:trPr>
        <w:tc>
          <w:tcPr>
            <w:tcW w:w="4467" w:type="dxa"/>
          </w:tcPr>
          <w:p w14:paraId="3DD529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does not stay the proceedings if the parties indicate they wish the proceedings to move forward. </w:t>
            </w:r>
          </w:p>
        </w:tc>
      </w:tr>
      <w:tr w:rsidR="001727D6" w:rsidRPr="00303DD0" w14:paraId="5BEBBEF7" w14:textId="77777777" w:rsidTr="004302BA">
        <w:trPr>
          <w:cantSplit/>
        </w:trPr>
        <w:tc>
          <w:tcPr>
            <w:tcW w:w="4467" w:type="dxa"/>
          </w:tcPr>
          <w:p w14:paraId="519BAA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There is no remedy against the decision to stay or not to stay the proceedings.</w:t>
            </w:r>
          </w:p>
        </w:tc>
      </w:tr>
      <w:tr w:rsidR="001727D6" w:rsidRPr="00303DD0" w14:paraId="5C638A19" w14:textId="77777777" w:rsidTr="004302BA">
        <w:trPr>
          <w:cantSplit/>
        </w:trPr>
        <w:tc>
          <w:tcPr>
            <w:tcW w:w="4467" w:type="dxa"/>
          </w:tcPr>
          <w:p w14:paraId="7E09E35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393</w:t>
            </w:r>
          </w:p>
        </w:tc>
      </w:tr>
      <w:tr w:rsidR="001727D6" w:rsidRPr="00303DD0" w14:paraId="659CACB6" w14:textId="77777777" w:rsidTr="004302BA">
        <w:trPr>
          <w:cantSplit/>
        </w:trPr>
        <w:tc>
          <w:tcPr>
            <w:tcW w:w="4467" w:type="dxa"/>
          </w:tcPr>
          <w:p w14:paraId="71B5C6E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8FE2265" w14:textId="77777777" w:rsidTr="004302BA">
        <w:trPr>
          <w:cantSplit/>
        </w:trPr>
        <w:tc>
          <w:tcPr>
            <w:tcW w:w="4467" w:type="dxa"/>
          </w:tcPr>
          <w:p w14:paraId="469ABA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Except where the Supreme Court, having heard the opinion of the Procurator General at the Supreme Court, gives an immediate decision in accordance with Article 393(8), it allows the parties to submit written observations within a time limit to be determined by the Supreme Court.</w:t>
            </w:r>
          </w:p>
        </w:tc>
      </w:tr>
      <w:tr w:rsidR="001727D6" w:rsidRPr="00303DD0" w14:paraId="56C9C2ED" w14:textId="77777777" w:rsidTr="004302BA">
        <w:trPr>
          <w:cantSplit/>
        </w:trPr>
        <w:tc>
          <w:tcPr>
            <w:tcW w:w="4467" w:type="dxa"/>
          </w:tcPr>
          <w:p w14:paraId="087A4C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F1FF045" w14:textId="77777777" w:rsidTr="004302BA">
        <w:trPr>
          <w:cantSplit/>
        </w:trPr>
        <w:tc>
          <w:tcPr>
            <w:tcW w:w="4467" w:type="dxa"/>
          </w:tcPr>
          <w:p w14:paraId="1547D0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Supreme Court may provide that parties other than the parties to the proceedings are allowed to submit written observations within a time limit to be determined for this purpose. </w:t>
            </w:r>
          </w:p>
        </w:tc>
      </w:tr>
      <w:tr w:rsidR="001727D6" w:rsidRPr="00303DD0" w14:paraId="5F79DFE5" w14:textId="77777777" w:rsidTr="004302BA">
        <w:trPr>
          <w:cantSplit/>
        </w:trPr>
        <w:tc>
          <w:tcPr>
            <w:tcW w:w="4467" w:type="dxa"/>
          </w:tcPr>
          <w:p w14:paraId="075192D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is announced in a manner determined by the Supreme Court.</w:t>
            </w:r>
          </w:p>
        </w:tc>
      </w:tr>
      <w:tr w:rsidR="001727D6" w:rsidRPr="00303DD0" w14:paraId="50807110" w14:textId="77777777" w:rsidTr="004302BA">
        <w:trPr>
          <w:cantSplit/>
        </w:trPr>
        <w:tc>
          <w:tcPr>
            <w:tcW w:w="4467" w:type="dxa"/>
          </w:tcPr>
          <w:p w14:paraId="618F461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D37F2D9" w14:textId="77777777" w:rsidTr="004302BA">
        <w:trPr>
          <w:cantSplit/>
        </w:trPr>
        <w:tc>
          <w:tcPr>
            <w:tcW w:w="4467" w:type="dxa"/>
          </w:tcPr>
          <w:p w14:paraId="6A7E600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Written observations must be signed by a lawyer admitted to practise before the Supreme Court and submitted to the office of the Supreme Court. </w:t>
            </w:r>
          </w:p>
        </w:tc>
      </w:tr>
      <w:tr w:rsidR="001727D6" w:rsidRPr="00303DD0" w14:paraId="6E615760" w14:textId="77777777" w:rsidTr="004302BA">
        <w:trPr>
          <w:cantSplit/>
        </w:trPr>
        <w:tc>
          <w:tcPr>
            <w:tcW w:w="4467" w:type="dxa"/>
          </w:tcPr>
          <w:p w14:paraId="366C28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transmits a copy to the parties without delay.</w:t>
            </w:r>
          </w:p>
        </w:tc>
      </w:tr>
      <w:tr w:rsidR="001727D6" w:rsidRPr="00303DD0" w14:paraId="748B4086" w14:textId="77777777" w:rsidTr="004302BA">
        <w:trPr>
          <w:cantSplit/>
        </w:trPr>
        <w:tc>
          <w:tcPr>
            <w:tcW w:w="4467" w:type="dxa"/>
          </w:tcPr>
          <w:p w14:paraId="2761F8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6FDCC71E" w14:textId="77777777" w:rsidTr="004302BA">
        <w:trPr>
          <w:cantSplit/>
        </w:trPr>
        <w:tc>
          <w:tcPr>
            <w:tcW w:w="4467" w:type="dxa"/>
          </w:tcPr>
          <w:p w14:paraId="1D375C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appropriate given the case's significance, the Supreme Court may, either on its own initiative or upon request, set a date for a hearing or submission of further written statements by the parties' lawyers. </w:t>
            </w:r>
          </w:p>
        </w:tc>
      </w:tr>
      <w:tr w:rsidR="001727D6" w:rsidRPr="00303DD0" w14:paraId="53E84C05" w14:textId="77777777" w:rsidTr="004302BA">
        <w:trPr>
          <w:cantSplit/>
        </w:trPr>
        <w:tc>
          <w:tcPr>
            <w:tcW w:w="4467" w:type="dxa"/>
          </w:tcPr>
          <w:p w14:paraId="03CFBF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Supreme Court orders that a hearing be held, it may invite anyone who has submitted written observations in accordance with Article 393(2) to attend the hearing in order to be heard with respect to their observations.</w:t>
            </w:r>
          </w:p>
        </w:tc>
      </w:tr>
      <w:tr w:rsidR="001727D6" w:rsidRPr="00303DD0" w14:paraId="08E1E47E" w14:textId="77777777" w:rsidTr="004302BA">
        <w:trPr>
          <w:cantSplit/>
        </w:trPr>
        <w:tc>
          <w:tcPr>
            <w:tcW w:w="4467" w:type="dxa"/>
          </w:tcPr>
          <w:p w14:paraId="11B932E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0026F062" w14:textId="77777777" w:rsidTr="004302BA">
        <w:trPr>
          <w:cantSplit/>
        </w:trPr>
        <w:tc>
          <w:tcPr>
            <w:tcW w:w="4467" w:type="dxa"/>
          </w:tcPr>
          <w:p w14:paraId="5D0767D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statements at the hearing or in writing, as referred to in Article 393(4), may be presented by a lawyer other than the lawyer appointed in accordance with Article 393(3). </w:t>
            </w:r>
          </w:p>
        </w:tc>
      </w:tr>
      <w:tr w:rsidR="001727D6" w:rsidRPr="00303DD0" w14:paraId="72A255FF" w14:textId="77777777" w:rsidTr="004302BA">
        <w:trPr>
          <w:cantSplit/>
        </w:trPr>
        <w:tc>
          <w:tcPr>
            <w:tcW w:w="4467" w:type="dxa"/>
          </w:tcPr>
          <w:p w14:paraId="70E094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Any resulting increase in costs for a party will not be included in the decision on costs referred to in Article 394(2). </w:t>
            </w:r>
          </w:p>
        </w:tc>
      </w:tr>
      <w:tr w:rsidR="001727D6" w:rsidRPr="00303DD0" w14:paraId="5A973525" w14:textId="77777777" w:rsidTr="004302BA">
        <w:trPr>
          <w:cantSplit/>
        </w:trPr>
        <w:tc>
          <w:tcPr>
            <w:tcW w:w="4467" w:type="dxa"/>
          </w:tcPr>
          <w:p w14:paraId="58CA0E6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written statement must be signed by the lawyer and submitted to the office of the Supreme Court. </w:t>
            </w:r>
          </w:p>
        </w:tc>
      </w:tr>
      <w:tr w:rsidR="001727D6" w:rsidRPr="00303DD0" w14:paraId="7DAB9B23" w14:textId="77777777" w:rsidTr="004302BA">
        <w:trPr>
          <w:cantSplit/>
        </w:trPr>
        <w:tc>
          <w:tcPr>
            <w:tcW w:w="4467" w:type="dxa"/>
          </w:tcPr>
          <w:p w14:paraId="75DEC1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transmits a copy without delay to these other parties' Supreme Court lawyers.</w:t>
            </w:r>
          </w:p>
        </w:tc>
      </w:tr>
      <w:tr w:rsidR="001727D6" w:rsidRPr="00303DD0" w14:paraId="2966B427" w14:textId="77777777" w:rsidTr="004302BA">
        <w:trPr>
          <w:cantSplit/>
        </w:trPr>
        <w:tc>
          <w:tcPr>
            <w:tcW w:w="4467" w:type="dxa"/>
          </w:tcPr>
          <w:p w14:paraId="3B6B96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tc>
      </w:tr>
      <w:tr w:rsidR="001727D6" w:rsidRPr="00303DD0" w14:paraId="554FD8FA" w14:textId="77777777" w:rsidTr="004302BA">
        <w:trPr>
          <w:cantSplit/>
        </w:trPr>
        <w:tc>
          <w:tcPr>
            <w:tcW w:w="4467" w:type="dxa"/>
          </w:tcPr>
          <w:p w14:paraId="641A057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After the expiration of the time limit for submitting written observations, or after providing statements at a hearing or in writing, the Procurator General at the Supreme Court submits an opinion, either immediately or on a date determined for this purpose. </w:t>
            </w:r>
          </w:p>
        </w:tc>
      </w:tr>
      <w:tr w:rsidR="001727D6" w:rsidRPr="00303DD0" w14:paraId="0EA5FCD5" w14:textId="77777777" w:rsidTr="004302BA">
        <w:trPr>
          <w:cantSplit/>
        </w:trPr>
        <w:tc>
          <w:tcPr>
            <w:tcW w:w="4467" w:type="dxa"/>
          </w:tcPr>
          <w:p w14:paraId="7343E4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transmits a copy of the opinion without delay to the parties' Supreme Court lawyers.</w:t>
            </w:r>
          </w:p>
        </w:tc>
      </w:tr>
      <w:tr w:rsidR="001727D6" w:rsidRPr="00303DD0" w14:paraId="28C2EA68" w14:textId="77777777" w:rsidTr="004302BA">
        <w:trPr>
          <w:cantSplit/>
        </w:trPr>
        <w:tc>
          <w:tcPr>
            <w:tcW w:w="4467" w:type="dxa"/>
          </w:tcPr>
          <w:p w14:paraId="10E127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tc>
      </w:tr>
      <w:tr w:rsidR="001727D6" w:rsidRPr="00303DD0" w14:paraId="26A2A1C5" w14:textId="77777777" w:rsidTr="004302BA">
        <w:trPr>
          <w:cantSplit/>
        </w:trPr>
        <w:tc>
          <w:tcPr>
            <w:tcW w:w="4467" w:type="dxa"/>
          </w:tcPr>
          <w:p w14:paraId="58A756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After the Procurator General at the Supreme Court has submitted the opinion in accordance with Article 393(6), the Supreme Court sets the day on which it will give its ruling. </w:t>
            </w:r>
          </w:p>
        </w:tc>
      </w:tr>
      <w:tr w:rsidR="001727D6" w:rsidRPr="00303DD0" w14:paraId="4529017E" w14:textId="77777777" w:rsidTr="004302BA">
        <w:trPr>
          <w:cantSplit/>
        </w:trPr>
        <w:tc>
          <w:tcPr>
            <w:tcW w:w="4467" w:type="dxa"/>
          </w:tcPr>
          <w:p w14:paraId="4824C1B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Supreme Court may reformulate the question. </w:t>
            </w:r>
          </w:p>
        </w:tc>
      </w:tr>
      <w:tr w:rsidR="001727D6" w:rsidRPr="00303DD0" w14:paraId="7EAF4171" w14:textId="77777777" w:rsidTr="004302BA">
        <w:trPr>
          <w:cantSplit/>
        </w:trPr>
        <w:tc>
          <w:tcPr>
            <w:tcW w:w="4467" w:type="dxa"/>
          </w:tcPr>
          <w:p w14:paraId="512B217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reformulation is of minor importance, the Supreme Court allows the parties to submit views on it in writing within a time limit set by the Supreme Court.</w:t>
            </w:r>
          </w:p>
        </w:tc>
      </w:tr>
      <w:tr w:rsidR="001727D6" w:rsidRPr="00303DD0" w14:paraId="41D356AB" w14:textId="77777777" w:rsidTr="004302BA">
        <w:trPr>
          <w:cantSplit/>
        </w:trPr>
        <w:tc>
          <w:tcPr>
            <w:tcW w:w="4467" w:type="dxa"/>
          </w:tcPr>
          <w:p w14:paraId="246E98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tc>
      </w:tr>
      <w:tr w:rsidR="001727D6" w:rsidRPr="00303DD0" w14:paraId="0D744B35" w14:textId="77777777" w:rsidTr="004302BA">
        <w:trPr>
          <w:cantSplit/>
        </w:trPr>
        <w:tc>
          <w:tcPr>
            <w:tcW w:w="4467" w:type="dxa"/>
          </w:tcPr>
          <w:p w14:paraId="63B0B7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Supreme Court will decline to answer the question if it determines that the question is not an appropriate matter for a preliminary ruling or if the question is of insufficient weight to justify an answer. </w:t>
            </w:r>
          </w:p>
        </w:tc>
      </w:tr>
      <w:tr w:rsidR="001727D6" w:rsidRPr="00303DD0" w14:paraId="626C3194" w14:textId="77777777" w:rsidTr="004302BA">
        <w:trPr>
          <w:cantSplit/>
        </w:trPr>
        <w:tc>
          <w:tcPr>
            <w:tcW w:w="4467" w:type="dxa"/>
          </w:tcPr>
          <w:p w14:paraId="4175E2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may limit its reasons for its decision to this determination.</w:t>
            </w:r>
          </w:p>
        </w:tc>
      </w:tr>
      <w:tr w:rsidR="001727D6" w:rsidRPr="00303DD0" w14:paraId="62AA9196" w14:textId="77777777" w:rsidTr="004302BA">
        <w:trPr>
          <w:cantSplit/>
        </w:trPr>
        <w:tc>
          <w:tcPr>
            <w:tcW w:w="4467" w:type="dxa"/>
          </w:tcPr>
          <w:p w14:paraId="6BB6E63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9.</w:t>
            </w:r>
            <w:r w:rsidRPr="00303DD0">
              <w:rPr>
                <w:rFonts w:ascii="Times New Roman" w:hAnsi="Times New Roman"/>
                <w:sz w:val="22"/>
                <w:szCs w:val="22"/>
                <w:lang w:val="en-GB"/>
              </w:rPr>
              <w:tab/>
            </w:r>
          </w:p>
        </w:tc>
      </w:tr>
      <w:tr w:rsidR="001727D6" w:rsidRPr="00303DD0" w14:paraId="4DA9FA26" w14:textId="77777777" w:rsidTr="004302BA">
        <w:trPr>
          <w:cantSplit/>
        </w:trPr>
        <w:tc>
          <w:tcPr>
            <w:tcW w:w="4467" w:type="dxa"/>
          </w:tcPr>
          <w:p w14:paraId="44A01DF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after the question is referred to the Supreme Court, the answer is no longer necessary for a decision on the claim or request in the proceedings referred to in Article 392(1), the Supreme Court may, nevertheless, answer the question if it determines this is appropriate.</w:t>
            </w:r>
          </w:p>
        </w:tc>
      </w:tr>
      <w:tr w:rsidR="001727D6" w:rsidRPr="00303DD0" w14:paraId="2F4657B8" w14:textId="77777777" w:rsidTr="004302BA">
        <w:trPr>
          <w:cantSplit/>
        </w:trPr>
        <w:tc>
          <w:tcPr>
            <w:tcW w:w="4467" w:type="dxa"/>
          </w:tcPr>
          <w:p w14:paraId="0CEE5B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10.</w:t>
            </w:r>
            <w:r w:rsidRPr="00303DD0">
              <w:rPr>
                <w:rFonts w:ascii="Times New Roman" w:hAnsi="Times New Roman"/>
                <w:sz w:val="22"/>
                <w:szCs w:val="22"/>
                <w:lang w:val="en-GB"/>
              </w:rPr>
              <w:tab/>
            </w:r>
          </w:p>
        </w:tc>
      </w:tr>
      <w:tr w:rsidR="001727D6" w:rsidRPr="00303DD0" w14:paraId="6BD572F4" w14:textId="77777777" w:rsidTr="004302BA">
        <w:trPr>
          <w:cantSplit/>
        </w:trPr>
        <w:tc>
          <w:tcPr>
            <w:tcW w:w="4467" w:type="dxa"/>
          </w:tcPr>
          <w:p w14:paraId="389FF7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its decision, the Supreme Court quantifies the costs incurred by the parties under this Article 393.</w:t>
            </w:r>
          </w:p>
        </w:tc>
      </w:tr>
      <w:tr w:rsidR="001727D6" w:rsidRPr="00303DD0" w14:paraId="245D8D15" w14:textId="77777777" w:rsidTr="004302BA">
        <w:trPr>
          <w:cantSplit/>
        </w:trPr>
        <w:tc>
          <w:tcPr>
            <w:tcW w:w="4467" w:type="dxa"/>
          </w:tcPr>
          <w:p w14:paraId="76A7F48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11.</w:t>
            </w:r>
            <w:r w:rsidRPr="00303DD0">
              <w:rPr>
                <w:rFonts w:ascii="Times New Roman" w:hAnsi="Times New Roman"/>
                <w:sz w:val="22"/>
                <w:szCs w:val="22"/>
                <w:lang w:val="en-GB"/>
              </w:rPr>
              <w:tab/>
            </w:r>
          </w:p>
        </w:tc>
      </w:tr>
      <w:tr w:rsidR="001727D6" w:rsidRPr="00303DD0" w14:paraId="1CB4DA8D" w14:textId="77777777" w:rsidTr="004302BA">
        <w:trPr>
          <w:cantSplit/>
        </w:trPr>
        <w:tc>
          <w:tcPr>
            <w:tcW w:w="4467" w:type="dxa"/>
          </w:tcPr>
          <w:p w14:paraId="33FA199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clerk transmits a copy of the decision without delay to the referring court and to the parties. </w:t>
            </w:r>
          </w:p>
        </w:tc>
      </w:tr>
      <w:tr w:rsidR="001727D6" w:rsidRPr="00303DD0" w14:paraId="32450268" w14:textId="77777777" w:rsidTr="004302BA">
        <w:trPr>
          <w:cantSplit/>
        </w:trPr>
        <w:tc>
          <w:tcPr>
            <w:tcW w:w="4467" w:type="dxa"/>
          </w:tcPr>
          <w:p w14:paraId="613110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without delay transmits to the referring court a copy of the Procurator General's opinion and copies of the observations and written statements referred to in Article 393(3) and (4).</w:t>
            </w:r>
          </w:p>
        </w:tc>
      </w:tr>
      <w:tr w:rsidR="001727D6" w:rsidRPr="00303DD0" w14:paraId="1276AEA6" w14:textId="77777777" w:rsidTr="004302BA">
        <w:trPr>
          <w:cantSplit/>
        </w:trPr>
        <w:tc>
          <w:tcPr>
            <w:tcW w:w="4467" w:type="dxa"/>
          </w:tcPr>
          <w:p w14:paraId="1C7A14A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394</w:t>
            </w:r>
          </w:p>
        </w:tc>
      </w:tr>
      <w:tr w:rsidR="001727D6" w:rsidRPr="00303DD0" w14:paraId="7BA98AED" w14:textId="77777777" w:rsidTr="004302BA">
        <w:trPr>
          <w:cantSplit/>
        </w:trPr>
        <w:tc>
          <w:tcPr>
            <w:tcW w:w="4467" w:type="dxa"/>
          </w:tcPr>
          <w:p w14:paraId="6E16CC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1.</w:t>
            </w:r>
            <w:r w:rsidRPr="00303DD0">
              <w:rPr>
                <w:rFonts w:ascii="Times New Roman" w:hAnsi="Times New Roman"/>
                <w:sz w:val="22"/>
                <w:szCs w:val="22"/>
                <w:lang w:val="en-GB"/>
              </w:rPr>
              <w:tab/>
            </w:r>
          </w:p>
        </w:tc>
      </w:tr>
      <w:tr w:rsidR="001727D6" w:rsidRPr="00303DD0" w14:paraId="6A3E1379" w14:textId="77777777" w:rsidTr="004302BA">
        <w:trPr>
          <w:cantSplit/>
        </w:trPr>
        <w:tc>
          <w:tcPr>
            <w:tcW w:w="4467" w:type="dxa"/>
          </w:tcPr>
          <w:p w14:paraId="3243B33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answer to the question is no longer necessary to adjudicate the claim or request, the referring court allows the parties to express their written views on the Supreme Court's ruling, and then gives its decision on the merits, consistent with the Supreme Court's ruling.</w:t>
            </w:r>
          </w:p>
        </w:tc>
      </w:tr>
      <w:tr w:rsidR="001727D6" w:rsidRPr="00303DD0" w14:paraId="7E6EEFDE" w14:textId="77777777" w:rsidTr="004302BA">
        <w:trPr>
          <w:cantSplit/>
        </w:trPr>
        <w:tc>
          <w:tcPr>
            <w:tcW w:w="4467" w:type="dxa"/>
          </w:tcPr>
          <w:p w14:paraId="6A7DFD6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4C94191" w14:textId="77777777" w:rsidTr="004302BA">
        <w:trPr>
          <w:cantSplit/>
        </w:trPr>
        <w:tc>
          <w:tcPr>
            <w:tcW w:w="4467" w:type="dxa"/>
          </w:tcPr>
          <w:p w14:paraId="00F5123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also include the sum quantified by the Supreme Court for costs incurred by the counterparty under Article 393(3) and (4) in the costs of process that a party is ordered to pay.</w:t>
            </w:r>
          </w:p>
        </w:tc>
      </w:tr>
      <w:tr w:rsidR="001727D6" w:rsidRPr="00303DD0" w14:paraId="3EEB8F1D" w14:textId="77777777" w:rsidTr="004302BA">
        <w:trPr>
          <w:cantSplit/>
        </w:trPr>
        <w:tc>
          <w:tcPr>
            <w:tcW w:w="4467" w:type="dxa"/>
          </w:tcPr>
          <w:p w14:paraId="47E5333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395</w:t>
            </w:r>
          </w:p>
        </w:tc>
      </w:tr>
      <w:tr w:rsidR="001727D6" w:rsidRPr="00303DD0" w14:paraId="6CED1FF9" w14:textId="77777777" w:rsidTr="004302BA">
        <w:trPr>
          <w:cantSplit/>
        </w:trPr>
        <w:tc>
          <w:tcPr>
            <w:tcW w:w="4467" w:type="dxa"/>
          </w:tcPr>
          <w:p w14:paraId="6DDE3136"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In derogation from Article 29a, no decision may be given from the bench in proceedings regarding preliminary questions.</w:t>
            </w:r>
          </w:p>
          <w:p w14:paraId="0012D11E"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2FE5424D" w14:textId="77777777" w:rsidTr="004302BA">
        <w:trPr>
          <w:cantSplit/>
        </w:trPr>
        <w:tc>
          <w:tcPr>
            <w:tcW w:w="4467" w:type="dxa"/>
          </w:tcPr>
          <w:p w14:paraId="5FF07683" w14:textId="77777777" w:rsidR="001727D6" w:rsidRPr="00303DD0" w:rsidRDefault="001727D6" w:rsidP="004302BA">
            <w:pPr>
              <w:pStyle w:val="DCCPHEAD2"/>
              <w:rPr>
                <w:lang w:val="en-GB"/>
              </w:rPr>
            </w:pPr>
            <w:bookmarkStart w:id="62" w:name="_Toc187761064"/>
            <w:r w:rsidRPr="00303DD0">
              <w:rPr>
                <w:lang w:val="en-GB"/>
              </w:rPr>
              <w:t>TITLE 11 - SUPREME COURT APPEALS</w:t>
            </w:r>
            <w:bookmarkEnd w:id="62"/>
          </w:p>
          <w:p w14:paraId="26FF6C2A" w14:textId="77777777" w:rsidR="001727D6" w:rsidRPr="00303DD0" w:rsidRDefault="001727D6" w:rsidP="004302BA">
            <w:pPr>
              <w:pStyle w:val="DCCPHEAD2"/>
              <w:rPr>
                <w:lang w:val="en-GB"/>
              </w:rPr>
            </w:pPr>
          </w:p>
        </w:tc>
      </w:tr>
      <w:tr w:rsidR="001727D6" w:rsidRPr="00303DD0" w14:paraId="2D383D71" w14:textId="77777777" w:rsidTr="004302BA">
        <w:trPr>
          <w:cantSplit/>
          <w:trHeight w:val="300"/>
        </w:trPr>
        <w:tc>
          <w:tcPr>
            <w:tcW w:w="4467" w:type="dxa"/>
          </w:tcPr>
          <w:p w14:paraId="092D62E9" w14:textId="77777777" w:rsidR="001727D6" w:rsidRPr="00303DD0" w:rsidRDefault="001727D6" w:rsidP="004302BA">
            <w:pPr>
              <w:pStyle w:val="DCCPHEAD3"/>
            </w:pPr>
            <w:bookmarkStart w:id="63" w:name="_Toc187761065"/>
            <w:r w:rsidRPr="00303DD0">
              <w:t>SECTION 1 - GENERAL</w:t>
            </w:r>
            <w:bookmarkEnd w:id="63"/>
            <w:r w:rsidRPr="00303DD0">
              <w:t xml:space="preserve"> </w:t>
            </w:r>
          </w:p>
        </w:tc>
      </w:tr>
      <w:tr w:rsidR="001727D6" w:rsidRPr="00303DD0" w14:paraId="680FDE73" w14:textId="77777777" w:rsidTr="004302BA">
        <w:trPr>
          <w:cantSplit/>
          <w:trHeight w:val="300"/>
        </w:trPr>
        <w:tc>
          <w:tcPr>
            <w:tcW w:w="4467" w:type="dxa"/>
          </w:tcPr>
          <w:p w14:paraId="6199E5C0" w14:textId="77777777" w:rsidR="001727D6" w:rsidRPr="00303DD0" w:rsidRDefault="001727D6" w:rsidP="004302BA">
            <w:pPr>
              <w:rPr>
                <w:rFonts w:ascii="Times New Roman" w:hAnsi="Times New Roman" w:cs="Times New Roman"/>
                <w:b/>
                <w:bCs/>
                <w:sz w:val="22"/>
                <w:szCs w:val="22"/>
              </w:rPr>
            </w:pPr>
            <w:r w:rsidRPr="00303DD0">
              <w:rPr>
                <w:rFonts w:ascii="Times New Roman" w:hAnsi="Times New Roman" w:cs="Times New Roman"/>
                <w:b/>
                <w:bCs/>
                <w:sz w:val="22"/>
                <w:szCs w:val="22"/>
              </w:rPr>
              <w:br/>
              <w:t>Article 396</w:t>
            </w:r>
          </w:p>
        </w:tc>
      </w:tr>
      <w:tr w:rsidR="001727D6" w:rsidRPr="00303DD0" w14:paraId="7BCA5434" w14:textId="77777777" w:rsidTr="004302BA">
        <w:trPr>
          <w:cantSplit/>
          <w:trHeight w:val="300"/>
        </w:trPr>
        <w:tc>
          <w:tcPr>
            <w:tcW w:w="4467" w:type="dxa"/>
          </w:tcPr>
          <w:p w14:paraId="43D5CA9A"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1.</w:t>
            </w:r>
          </w:p>
        </w:tc>
      </w:tr>
      <w:tr w:rsidR="001727D6" w:rsidRPr="00303DD0" w14:paraId="42C5FE50" w14:textId="77777777" w:rsidTr="004302BA">
        <w:trPr>
          <w:cantSplit/>
          <w:trHeight w:val="300"/>
        </w:trPr>
        <w:tc>
          <w:tcPr>
            <w:tcW w:w="4467" w:type="dxa"/>
          </w:tcPr>
          <w:p w14:paraId="1C0D3C10"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Where a Supreme Court appeal is instituted in proceedings by writ of summons, these Supreme Court proceedings are referred to as proceedings initiated by claim and the appeal is instituted by an originating document and a notice to appear.</w:t>
            </w:r>
          </w:p>
        </w:tc>
      </w:tr>
      <w:tr w:rsidR="001727D6" w:rsidRPr="00303DD0" w14:paraId="41915D75" w14:textId="77777777" w:rsidTr="004302BA">
        <w:trPr>
          <w:cantSplit/>
          <w:trHeight w:val="300"/>
        </w:trPr>
        <w:tc>
          <w:tcPr>
            <w:tcW w:w="4467" w:type="dxa"/>
          </w:tcPr>
          <w:p w14:paraId="40BA2E5C"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2.</w:t>
            </w:r>
          </w:p>
        </w:tc>
      </w:tr>
      <w:tr w:rsidR="001727D6" w:rsidRPr="00303DD0" w14:paraId="273E435C" w14:textId="77777777" w:rsidTr="004302BA">
        <w:trPr>
          <w:cantSplit/>
          <w:trHeight w:val="300"/>
        </w:trPr>
        <w:tc>
          <w:tcPr>
            <w:tcW w:w="4467" w:type="dxa"/>
          </w:tcPr>
          <w:p w14:paraId="00BB29C6"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Where a Supreme Court appeal is instituted in proceedings by application, these Supreme Court proceedings are referred to as proceedings initiated by application and the appeal is initiated by an originating document.</w:t>
            </w:r>
          </w:p>
        </w:tc>
      </w:tr>
      <w:tr w:rsidR="001727D6" w:rsidRPr="00303DD0" w14:paraId="27F74B90" w14:textId="77777777" w:rsidTr="004302BA">
        <w:trPr>
          <w:cantSplit/>
          <w:trHeight w:val="300"/>
        </w:trPr>
        <w:tc>
          <w:tcPr>
            <w:tcW w:w="4467" w:type="dxa"/>
          </w:tcPr>
          <w:p w14:paraId="1AAADD44" w14:textId="77777777" w:rsidR="001727D6" w:rsidRPr="00303DD0" w:rsidRDefault="001727D6" w:rsidP="004302BA">
            <w:pPr>
              <w:rPr>
                <w:rFonts w:ascii="Times New Roman" w:hAnsi="Times New Roman" w:cs="Times New Roman"/>
                <w:b/>
                <w:bCs/>
                <w:sz w:val="22"/>
                <w:szCs w:val="22"/>
              </w:rPr>
            </w:pPr>
            <w:r w:rsidRPr="00303DD0">
              <w:rPr>
                <w:rFonts w:ascii="Times New Roman" w:hAnsi="Times New Roman" w:cs="Times New Roman"/>
                <w:b/>
                <w:bCs/>
                <w:sz w:val="22"/>
                <w:szCs w:val="22"/>
              </w:rPr>
              <w:br/>
              <w:t>Article 397</w:t>
            </w:r>
          </w:p>
        </w:tc>
      </w:tr>
      <w:tr w:rsidR="001727D6" w:rsidRPr="00303DD0" w14:paraId="7B1CB6A7" w14:textId="77777777" w:rsidTr="004302BA">
        <w:trPr>
          <w:cantSplit/>
          <w:trHeight w:val="300"/>
        </w:trPr>
        <w:tc>
          <w:tcPr>
            <w:tcW w:w="4467" w:type="dxa"/>
          </w:tcPr>
          <w:p w14:paraId="551AAAF1"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1.</w:t>
            </w:r>
          </w:p>
        </w:tc>
      </w:tr>
      <w:tr w:rsidR="001727D6" w:rsidRPr="00303DD0" w14:paraId="40D44751" w14:textId="77777777" w:rsidTr="004302BA">
        <w:trPr>
          <w:cantSplit/>
          <w:trHeight w:val="300"/>
        </w:trPr>
        <w:tc>
          <w:tcPr>
            <w:tcW w:w="4467" w:type="dxa"/>
          </w:tcPr>
          <w:p w14:paraId="179817C3"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 xml:space="preserve">The claimant or applicant submits the originating document to the Supreme Court electronically. </w:t>
            </w:r>
          </w:p>
        </w:tc>
      </w:tr>
      <w:tr w:rsidR="001727D6" w:rsidRPr="00303DD0" w14:paraId="3F965879" w14:textId="77777777" w:rsidTr="004302BA">
        <w:trPr>
          <w:cantSplit/>
          <w:trHeight w:val="300"/>
        </w:trPr>
        <w:tc>
          <w:tcPr>
            <w:tcW w:w="4467" w:type="dxa"/>
          </w:tcPr>
          <w:p w14:paraId="2AC0C019"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 xml:space="preserve">The parties also submit other documents electronically during the proceedings. </w:t>
            </w:r>
          </w:p>
        </w:tc>
      </w:tr>
      <w:tr w:rsidR="001727D6" w:rsidRPr="00303DD0" w14:paraId="20F41ED4" w14:textId="77777777" w:rsidTr="004302BA">
        <w:trPr>
          <w:cantSplit/>
          <w:trHeight w:val="300"/>
        </w:trPr>
        <w:tc>
          <w:tcPr>
            <w:tcW w:w="4467" w:type="dxa"/>
          </w:tcPr>
          <w:p w14:paraId="05CCE830"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Anyone other than the parties, if involved in the proceedings, submits documents electronically, except where the law provides otherwise or the Supreme Court directs otherwise.</w:t>
            </w:r>
          </w:p>
        </w:tc>
      </w:tr>
      <w:tr w:rsidR="001727D6" w:rsidRPr="00303DD0" w14:paraId="1394CF29" w14:textId="77777777" w:rsidTr="004302BA">
        <w:trPr>
          <w:cantSplit/>
          <w:trHeight w:val="300"/>
        </w:trPr>
        <w:tc>
          <w:tcPr>
            <w:tcW w:w="4467" w:type="dxa"/>
          </w:tcPr>
          <w:p w14:paraId="504F76FE"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2.</w:t>
            </w:r>
          </w:p>
        </w:tc>
      </w:tr>
      <w:tr w:rsidR="001727D6" w:rsidRPr="00303DD0" w14:paraId="69E0F65D" w14:textId="77777777" w:rsidTr="004302BA">
        <w:trPr>
          <w:cantSplit/>
          <w:trHeight w:val="300"/>
        </w:trPr>
        <w:tc>
          <w:tcPr>
            <w:tcW w:w="4467" w:type="dxa"/>
          </w:tcPr>
          <w:p w14:paraId="4EDC060D"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Where this Code requires acts to be performed in writing, in Supreme Court proceedings such acts are effected electronically, except where the law or the Supreme Court decides otherwise.</w:t>
            </w:r>
          </w:p>
        </w:tc>
      </w:tr>
      <w:tr w:rsidR="001727D6" w:rsidRPr="00303DD0" w14:paraId="327E6E0F" w14:textId="77777777" w:rsidTr="004302BA">
        <w:trPr>
          <w:cantSplit/>
          <w:trHeight w:val="300"/>
        </w:trPr>
        <w:tc>
          <w:tcPr>
            <w:tcW w:w="4467" w:type="dxa"/>
          </w:tcPr>
          <w:p w14:paraId="76583F39"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3.</w:t>
            </w:r>
          </w:p>
        </w:tc>
      </w:tr>
      <w:tr w:rsidR="001727D6" w:rsidRPr="00303DD0" w14:paraId="3CA49178" w14:textId="77777777" w:rsidTr="004302BA">
        <w:trPr>
          <w:cantSplit/>
          <w:trHeight w:val="300"/>
        </w:trPr>
        <w:tc>
          <w:tcPr>
            <w:tcW w:w="4467" w:type="dxa"/>
          </w:tcPr>
          <w:p w14:paraId="37511522"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 xml:space="preserve">Where this Code provides that a document be signed, this requirement is also satisfied in Supreme Court proceedings if the document bears an electronic signature that satisfies the requirements as set by or pursuant to an executive decree. </w:t>
            </w:r>
          </w:p>
        </w:tc>
      </w:tr>
      <w:tr w:rsidR="001727D6" w:rsidRPr="00303DD0" w14:paraId="51F2C7DC" w14:textId="77777777" w:rsidTr="004302BA">
        <w:trPr>
          <w:cantSplit/>
          <w:trHeight w:val="300"/>
        </w:trPr>
        <w:tc>
          <w:tcPr>
            <w:tcW w:w="4467" w:type="dxa"/>
          </w:tcPr>
          <w:p w14:paraId="106D7373"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A document that has been electronically submitted to the electronic data processing system of the Supreme Court is treated as signed.</w:t>
            </w:r>
          </w:p>
        </w:tc>
      </w:tr>
      <w:tr w:rsidR="001727D6" w:rsidRPr="00303DD0" w14:paraId="5815D737" w14:textId="77777777" w:rsidTr="004302BA">
        <w:trPr>
          <w:cantSplit/>
          <w:trHeight w:val="300"/>
        </w:trPr>
        <w:tc>
          <w:tcPr>
            <w:tcW w:w="4467" w:type="dxa"/>
          </w:tcPr>
          <w:p w14:paraId="69EA2EE4"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4.</w:t>
            </w:r>
          </w:p>
        </w:tc>
      </w:tr>
      <w:tr w:rsidR="001727D6" w:rsidRPr="00303DD0" w14:paraId="4514F47A" w14:textId="77777777" w:rsidTr="004302BA">
        <w:trPr>
          <w:cantSplit/>
          <w:trHeight w:val="300"/>
        </w:trPr>
        <w:tc>
          <w:tcPr>
            <w:tcW w:w="4467" w:type="dxa"/>
          </w:tcPr>
          <w:p w14:paraId="58EE3285"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 xml:space="preserve">In the event of non-compliance with the obligations pursuant to this Article 397 or the executive decree as referred to in Article 33, the Supreme Court allows the non-compliant party to remedy the non-compliance within a time limit set by the court. </w:t>
            </w:r>
          </w:p>
        </w:tc>
      </w:tr>
      <w:tr w:rsidR="001727D6" w:rsidRPr="00303DD0" w14:paraId="586D08E4" w14:textId="77777777" w:rsidTr="004302BA">
        <w:trPr>
          <w:cantSplit/>
          <w:trHeight w:val="300"/>
        </w:trPr>
        <w:tc>
          <w:tcPr>
            <w:tcW w:w="4467" w:type="dxa"/>
          </w:tcPr>
          <w:p w14:paraId="4FF3D631"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If the claimant or applicant does not remedy the non-compliance, the Supreme Court will declare the claimant or applicant inadmissible in the Supreme Court appeal, or the Supreme Court may disregard the document.</w:t>
            </w:r>
          </w:p>
        </w:tc>
      </w:tr>
      <w:tr w:rsidR="001727D6" w:rsidRPr="00303DD0" w14:paraId="5A562DCB" w14:textId="77777777" w:rsidTr="004302BA">
        <w:trPr>
          <w:cantSplit/>
          <w:trHeight w:val="300"/>
        </w:trPr>
        <w:tc>
          <w:tcPr>
            <w:tcW w:w="4467" w:type="dxa"/>
          </w:tcPr>
          <w:p w14:paraId="69FAECAA" w14:textId="77777777" w:rsidR="001727D6" w:rsidRPr="00303DD0" w:rsidRDefault="001727D6" w:rsidP="004302BA">
            <w:pPr>
              <w:rPr>
                <w:rFonts w:ascii="Times New Roman" w:hAnsi="Times New Roman" w:cs="Times New Roman"/>
                <w:b/>
                <w:bCs/>
                <w:sz w:val="22"/>
                <w:szCs w:val="22"/>
              </w:rPr>
            </w:pPr>
            <w:r w:rsidRPr="00303DD0">
              <w:rPr>
                <w:rFonts w:ascii="Times New Roman" w:hAnsi="Times New Roman" w:cs="Times New Roman"/>
                <w:b/>
                <w:bCs/>
                <w:sz w:val="22"/>
                <w:szCs w:val="22"/>
              </w:rPr>
              <w:br/>
              <w:t>Article 397a</w:t>
            </w:r>
          </w:p>
        </w:tc>
      </w:tr>
      <w:tr w:rsidR="001727D6" w:rsidRPr="00303DD0" w14:paraId="05EA72F2" w14:textId="77777777" w:rsidTr="004302BA">
        <w:trPr>
          <w:cantSplit/>
          <w:trHeight w:val="300"/>
        </w:trPr>
        <w:tc>
          <w:tcPr>
            <w:tcW w:w="4467" w:type="dxa"/>
          </w:tcPr>
          <w:p w14:paraId="37279E23"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1.</w:t>
            </w:r>
          </w:p>
        </w:tc>
      </w:tr>
      <w:tr w:rsidR="001727D6" w:rsidRPr="00303DD0" w14:paraId="07B0A351" w14:textId="77777777" w:rsidTr="004302BA">
        <w:trPr>
          <w:cantSplit/>
          <w:trHeight w:val="300"/>
        </w:trPr>
        <w:tc>
          <w:tcPr>
            <w:tcW w:w="4467" w:type="dxa"/>
          </w:tcPr>
          <w:p w14:paraId="0E48534F"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lastRenderedPageBreak/>
              <w:t xml:space="preserve">The time at which a message is received electronically by the Supreme Court is the time at which the message reaches the electronic data processing system of the Supreme Court. </w:t>
            </w:r>
          </w:p>
        </w:tc>
      </w:tr>
      <w:tr w:rsidR="001727D6" w:rsidRPr="00303DD0" w14:paraId="330E5C6F" w14:textId="77777777" w:rsidTr="004302BA">
        <w:trPr>
          <w:cantSplit/>
          <w:trHeight w:val="300"/>
        </w:trPr>
        <w:tc>
          <w:tcPr>
            <w:tcW w:w="4467" w:type="dxa"/>
          </w:tcPr>
          <w:p w14:paraId="1E7614F2"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After every electronic submission, the submitting party receives a confirmation of receipt by the electronic data processing system.</w:t>
            </w:r>
          </w:p>
        </w:tc>
      </w:tr>
      <w:tr w:rsidR="001727D6" w:rsidRPr="00303DD0" w14:paraId="28C26C2C" w14:textId="77777777" w:rsidTr="004302BA">
        <w:trPr>
          <w:cantSplit/>
          <w:trHeight w:val="300"/>
        </w:trPr>
        <w:tc>
          <w:tcPr>
            <w:tcW w:w="4467" w:type="dxa"/>
          </w:tcPr>
          <w:p w14:paraId="48FCE3F8"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2.</w:t>
            </w:r>
          </w:p>
        </w:tc>
      </w:tr>
      <w:tr w:rsidR="001727D6" w:rsidRPr="00303DD0" w14:paraId="726B0910" w14:textId="77777777" w:rsidTr="004302BA">
        <w:trPr>
          <w:cantSplit/>
          <w:trHeight w:val="300"/>
        </w:trPr>
        <w:tc>
          <w:tcPr>
            <w:tcW w:w="4467" w:type="dxa"/>
          </w:tcPr>
          <w:p w14:paraId="45BCADF9"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 xml:space="preserve">The time at which a message posted by the Supreme Court in the electronic data processing system as referred to in Article 397a(1) is received by the addressee is the time at which the Supreme Court has transmitted a notification to the addressee outside of the electronic data processing system. </w:t>
            </w:r>
          </w:p>
        </w:tc>
      </w:tr>
      <w:tr w:rsidR="001727D6" w:rsidRPr="00303DD0" w14:paraId="4A2B1934" w14:textId="77777777" w:rsidTr="004302BA">
        <w:trPr>
          <w:cantSplit/>
          <w:trHeight w:val="300"/>
        </w:trPr>
        <w:tc>
          <w:tcPr>
            <w:tcW w:w="4467" w:type="dxa"/>
          </w:tcPr>
          <w:p w14:paraId="0F47A254"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3.</w:t>
            </w:r>
          </w:p>
        </w:tc>
      </w:tr>
      <w:tr w:rsidR="001727D6" w:rsidRPr="00303DD0" w14:paraId="342CC50D" w14:textId="77777777" w:rsidTr="004302BA">
        <w:trPr>
          <w:cantSplit/>
          <w:trHeight w:val="300"/>
        </w:trPr>
        <w:tc>
          <w:tcPr>
            <w:tcW w:w="4467" w:type="dxa"/>
          </w:tcPr>
          <w:p w14:paraId="7272AB91"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The time at which a message posted in the electronic data processing system as referred to in Article 397a</w:t>
            </w:r>
            <w:r w:rsidRPr="00303DD0" w:rsidDel="00860B81">
              <w:rPr>
                <w:rFonts w:ascii="Times New Roman" w:hAnsi="Times New Roman" w:cs="Times New Roman"/>
                <w:sz w:val="22"/>
                <w:szCs w:val="22"/>
              </w:rPr>
              <w:t xml:space="preserve"> </w:t>
            </w:r>
            <w:r w:rsidRPr="00303DD0">
              <w:rPr>
                <w:rFonts w:ascii="Times New Roman" w:hAnsi="Times New Roman" w:cs="Times New Roman"/>
                <w:sz w:val="22"/>
                <w:szCs w:val="22"/>
              </w:rPr>
              <w:t xml:space="preserve">(1) by a party, or another person involved in the proceedings, is received by the other parties and persons involved in the proceedings is the time at which the Supreme Court has transmitted a notification to the addressees outside of the electronic data processing system. </w:t>
            </w:r>
          </w:p>
        </w:tc>
      </w:tr>
      <w:tr w:rsidR="001727D6" w:rsidRPr="00303DD0" w14:paraId="1D519DCE" w14:textId="77777777" w:rsidTr="004302BA">
        <w:trPr>
          <w:cantSplit/>
          <w:trHeight w:val="300"/>
        </w:trPr>
        <w:tc>
          <w:tcPr>
            <w:tcW w:w="4467" w:type="dxa"/>
          </w:tcPr>
          <w:p w14:paraId="34904270"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4.</w:t>
            </w:r>
          </w:p>
        </w:tc>
      </w:tr>
      <w:tr w:rsidR="001727D6" w:rsidRPr="00303DD0" w14:paraId="59DE2603" w14:textId="77777777" w:rsidTr="004302BA">
        <w:trPr>
          <w:cantSplit/>
          <w:trHeight w:val="300"/>
        </w:trPr>
        <w:tc>
          <w:tcPr>
            <w:tcW w:w="4467" w:type="dxa"/>
          </w:tcPr>
          <w:p w14:paraId="5F1F9684"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If a party or another person involved in the proceedings declines to be available electronically outside of the electronic data processing system as referred to in Article 397a</w:t>
            </w:r>
            <w:r w:rsidRPr="00303DD0" w:rsidDel="00F67437">
              <w:rPr>
                <w:rFonts w:ascii="Times New Roman" w:hAnsi="Times New Roman" w:cs="Times New Roman"/>
                <w:sz w:val="22"/>
                <w:szCs w:val="22"/>
              </w:rPr>
              <w:t xml:space="preserve"> </w:t>
            </w:r>
            <w:r w:rsidRPr="00303DD0">
              <w:rPr>
                <w:rFonts w:ascii="Times New Roman" w:hAnsi="Times New Roman" w:cs="Times New Roman"/>
                <w:sz w:val="22"/>
                <w:szCs w:val="22"/>
              </w:rPr>
              <w:t>(1), so that the notification as referred to in Article 397a(2) and (3) cannot be transmitted, a message as referred to in Article 397a</w:t>
            </w:r>
            <w:r w:rsidRPr="00303DD0" w:rsidDel="00F67437">
              <w:rPr>
                <w:rFonts w:ascii="Times New Roman" w:hAnsi="Times New Roman" w:cs="Times New Roman"/>
                <w:sz w:val="22"/>
                <w:szCs w:val="22"/>
              </w:rPr>
              <w:t xml:space="preserve"> </w:t>
            </w:r>
            <w:r w:rsidRPr="00303DD0">
              <w:rPr>
                <w:rFonts w:ascii="Times New Roman" w:hAnsi="Times New Roman" w:cs="Times New Roman"/>
                <w:sz w:val="22"/>
                <w:szCs w:val="22"/>
              </w:rPr>
              <w:t>(2) and (3) is received by this party when the message is accessible to this party in the electronic data processing system.</w:t>
            </w:r>
          </w:p>
        </w:tc>
      </w:tr>
      <w:tr w:rsidR="001727D6" w:rsidRPr="00303DD0" w14:paraId="52FDB72F" w14:textId="77777777" w:rsidTr="004302BA">
        <w:trPr>
          <w:cantSplit/>
          <w:trHeight w:val="300"/>
        </w:trPr>
        <w:tc>
          <w:tcPr>
            <w:tcW w:w="4467" w:type="dxa"/>
          </w:tcPr>
          <w:p w14:paraId="3A6515AF" w14:textId="77777777" w:rsidR="001727D6" w:rsidRPr="00303DD0" w:rsidRDefault="001727D6" w:rsidP="004302BA">
            <w:pPr>
              <w:rPr>
                <w:rFonts w:ascii="Times New Roman" w:hAnsi="Times New Roman" w:cs="Times New Roman"/>
                <w:b/>
                <w:bCs/>
                <w:sz w:val="22"/>
                <w:szCs w:val="22"/>
              </w:rPr>
            </w:pPr>
            <w:r w:rsidRPr="00303DD0">
              <w:rPr>
                <w:rFonts w:ascii="Times New Roman" w:hAnsi="Times New Roman" w:cs="Times New Roman"/>
                <w:b/>
                <w:bCs/>
                <w:sz w:val="22"/>
                <w:szCs w:val="22"/>
              </w:rPr>
              <w:br/>
              <w:t>Article 397b</w:t>
            </w:r>
          </w:p>
        </w:tc>
      </w:tr>
      <w:tr w:rsidR="001727D6" w:rsidRPr="00303DD0" w14:paraId="6A7CC40D" w14:textId="77777777" w:rsidTr="004302BA">
        <w:trPr>
          <w:cantSplit/>
          <w:trHeight w:val="300"/>
        </w:trPr>
        <w:tc>
          <w:tcPr>
            <w:tcW w:w="4467" w:type="dxa"/>
          </w:tcPr>
          <w:p w14:paraId="6A697364"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1.</w:t>
            </w:r>
          </w:p>
        </w:tc>
      </w:tr>
      <w:tr w:rsidR="001727D6" w:rsidRPr="00303DD0" w14:paraId="1C8A5FE4" w14:textId="77777777" w:rsidTr="004302BA">
        <w:trPr>
          <w:cantSplit/>
          <w:trHeight w:val="300"/>
        </w:trPr>
        <w:tc>
          <w:tcPr>
            <w:tcW w:w="4467" w:type="dxa"/>
          </w:tcPr>
          <w:p w14:paraId="4F7A292C"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Notices to appear issued by the Supreme Court, records and copies of judgments, as well as other messages to or from the Supreme Court and the parties, are made available electronically.</w:t>
            </w:r>
          </w:p>
        </w:tc>
      </w:tr>
      <w:tr w:rsidR="001727D6" w:rsidRPr="00303DD0" w14:paraId="66418C4F" w14:textId="77777777" w:rsidTr="004302BA">
        <w:trPr>
          <w:cantSplit/>
          <w:trHeight w:val="300"/>
        </w:trPr>
        <w:tc>
          <w:tcPr>
            <w:tcW w:w="4467" w:type="dxa"/>
          </w:tcPr>
          <w:p w14:paraId="038D7EAE"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2.</w:t>
            </w:r>
          </w:p>
        </w:tc>
      </w:tr>
      <w:tr w:rsidR="001727D6" w:rsidRPr="00303DD0" w14:paraId="4419E19C" w14:textId="77777777" w:rsidTr="004302BA">
        <w:trPr>
          <w:cantSplit/>
          <w:trHeight w:val="300"/>
        </w:trPr>
        <w:tc>
          <w:tcPr>
            <w:tcW w:w="4467" w:type="dxa"/>
          </w:tcPr>
          <w:p w14:paraId="7BB0AE41"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Notices to appear sent by letter must specify the date of dispatch.</w:t>
            </w:r>
          </w:p>
        </w:tc>
      </w:tr>
      <w:tr w:rsidR="001727D6" w:rsidRPr="00303DD0" w14:paraId="10FD256A" w14:textId="77777777" w:rsidTr="004302BA">
        <w:trPr>
          <w:cantSplit/>
          <w:trHeight w:val="300"/>
        </w:trPr>
        <w:tc>
          <w:tcPr>
            <w:tcW w:w="4467" w:type="dxa"/>
          </w:tcPr>
          <w:p w14:paraId="2FF0EA06"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This specification must not feature only on the envelope.</w:t>
            </w:r>
          </w:p>
          <w:p w14:paraId="484EC58A" w14:textId="77777777" w:rsidR="001727D6" w:rsidRPr="00303DD0" w:rsidRDefault="001727D6" w:rsidP="004302BA">
            <w:pPr>
              <w:rPr>
                <w:rFonts w:ascii="Times New Roman" w:hAnsi="Times New Roman" w:cs="Times New Roman"/>
                <w:sz w:val="22"/>
                <w:szCs w:val="22"/>
              </w:rPr>
            </w:pPr>
          </w:p>
        </w:tc>
      </w:tr>
      <w:tr w:rsidR="001727D6" w:rsidRPr="00303DD0" w14:paraId="086CA73B" w14:textId="77777777" w:rsidTr="004302BA">
        <w:trPr>
          <w:cantSplit/>
        </w:trPr>
        <w:tc>
          <w:tcPr>
            <w:tcW w:w="4467" w:type="dxa"/>
          </w:tcPr>
          <w:p w14:paraId="5A9104A9" w14:textId="77777777" w:rsidR="001727D6" w:rsidRPr="00303DD0" w:rsidRDefault="001727D6" w:rsidP="004302BA">
            <w:pPr>
              <w:pStyle w:val="DCCPHEAD3"/>
              <w:rPr>
                <w:lang w:val="en-GB"/>
              </w:rPr>
            </w:pPr>
            <w:bookmarkStart w:id="64" w:name="_Toc187761066"/>
            <w:r w:rsidRPr="00303DD0">
              <w:rPr>
                <w:lang w:val="en-GB"/>
              </w:rPr>
              <w:t>SECTION 1A - PROCEEDINGS INITIATED BY CLAIM SUBJECT TO SUPREME COURT APPEAL</w:t>
            </w:r>
            <w:bookmarkEnd w:id="64"/>
          </w:p>
        </w:tc>
      </w:tr>
      <w:tr w:rsidR="001727D6" w:rsidRPr="00303DD0" w14:paraId="13ED883D" w14:textId="77777777" w:rsidTr="004302BA">
        <w:trPr>
          <w:cantSplit/>
        </w:trPr>
        <w:tc>
          <w:tcPr>
            <w:tcW w:w="4467" w:type="dxa"/>
          </w:tcPr>
          <w:p w14:paraId="4B58421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398</w:t>
            </w:r>
          </w:p>
        </w:tc>
      </w:tr>
      <w:tr w:rsidR="001727D6" w:rsidRPr="00303DD0" w14:paraId="2DA66234" w14:textId="77777777" w:rsidTr="004302BA">
        <w:trPr>
          <w:cantSplit/>
        </w:trPr>
        <w:tc>
          <w:tcPr>
            <w:tcW w:w="4467" w:type="dxa"/>
          </w:tcPr>
          <w:p w14:paraId="1A9051F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initiate a Supreme Court appeal against:</w:t>
            </w:r>
          </w:p>
        </w:tc>
      </w:tr>
      <w:tr w:rsidR="001727D6" w:rsidRPr="00303DD0" w14:paraId="4C179376" w14:textId="77777777" w:rsidTr="004302BA">
        <w:trPr>
          <w:cantSplit/>
        </w:trPr>
        <w:tc>
          <w:tcPr>
            <w:tcW w:w="4467" w:type="dxa"/>
          </w:tcPr>
          <w:p w14:paraId="6312321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 judgments given either in first and last fact-finding instance or on appeal;</w:t>
            </w:r>
          </w:p>
        </w:tc>
      </w:tr>
      <w:tr w:rsidR="001727D6" w:rsidRPr="00303DD0" w14:paraId="514A9AFC" w14:textId="77777777" w:rsidTr="004302BA">
        <w:trPr>
          <w:cantSplit/>
        </w:trPr>
        <w:tc>
          <w:tcPr>
            <w:tcW w:w="4467" w:type="dxa"/>
          </w:tcPr>
          <w:p w14:paraId="3F80F52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 judgments given in the first instance by appearance, if the parties have subsequently agreed to bypass appeal.</w:t>
            </w:r>
          </w:p>
        </w:tc>
      </w:tr>
      <w:tr w:rsidR="001727D6" w:rsidRPr="00303DD0" w14:paraId="4DE930F0" w14:textId="77777777" w:rsidTr="004302BA">
        <w:trPr>
          <w:cantSplit/>
        </w:trPr>
        <w:tc>
          <w:tcPr>
            <w:tcW w:w="4467" w:type="dxa"/>
          </w:tcPr>
          <w:p w14:paraId="3628950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399</w:t>
            </w:r>
          </w:p>
        </w:tc>
      </w:tr>
      <w:tr w:rsidR="001727D6" w:rsidRPr="00303DD0" w14:paraId="5EF1DFBD" w14:textId="77777777" w:rsidTr="004302BA">
        <w:trPr>
          <w:cantSplit/>
        </w:trPr>
        <w:tc>
          <w:tcPr>
            <w:tcW w:w="4467" w:type="dxa"/>
          </w:tcPr>
          <w:p w14:paraId="06073E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not initiate a Supreme Court appeal where that party may seek redress from the court that dealt with the case.</w:t>
            </w:r>
          </w:p>
        </w:tc>
      </w:tr>
      <w:tr w:rsidR="001727D6" w:rsidRPr="00303DD0" w14:paraId="187501A5" w14:textId="77777777" w:rsidTr="004302BA">
        <w:trPr>
          <w:cantSplit/>
        </w:trPr>
        <w:tc>
          <w:tcPr>
            <w:tcW w:w="4467" w:type="dxa"/>
          </w:tcPr>
          <w:p w14:paraId="00214C3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400</w:t>
            </w:r>
          </w:p>
        </w:tc>
      </w:tr>
      <w:tr w:rsidR="001727D6" w:rsidRPr="00303DD0" w14:paraId="599B3520" w14:textId="77777777" w:rsidTr="004302BA">
        <w:trPr>
          <w:cantSplit/>
        </w:trPr>
        <w:tc>
          <w:tcPr>
            <w:tcW w:w="4467" w:type="dxa"/>
          </w:tcPr>
          <w:p w14:paraId="5BCCC4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not initiate a Supreme Court appeal where that party has waived its rights in this respect.</w:t>
            </w:r>
          </w:p>
        </w:tc>
      </w:tr>
      <w:tr w:rsidR="001727D6" w:rsidRPr="00303DD0" w14:paraId="0E33902D" w14:textId="77777777" w:rsidTr="004302BA">
        <w:trPr>
          <w:cantSplit/>
        </w:trPr>
        <w:tc>
          <w:tcPr>
            <w:tcW w:w="4467" w:type="dxa"/>
          </w:tcPr>
          <w:p w14:paraId="3251FBB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401</w:t>
            </w:r>
          </w:p>
        </w:tc>
      </w:tr>
      <w:tr w:rsidR="001727D6" w:rsidRPr="00303DD0" w14:paraId="7E91AD82" w14:textId="77777777" w:rsidTr="004302BA">
        <w:trPr>
          <w:cantSplit/>
        </w:trPr>
        <w:tc>
          <w:tcPr>
            <w:tcW w:w="4467" w:type="dxa"/>
          </w:tcPr>
          <w:p w14:paraId="6B2ED44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01-01-2002]</w:t>
            </w:r>
          </w:p>
        </w:tc>
      </w:tr>
      <w:tr w:rsidR="001727D6" w:rsidRPr="00303DD0" w14:paraId="45C1EEAD" w14:textId="77777777" w:rsidTr="004302BA">
        <w:trPr>
          <w:cantSplit/>
        </w:trPr>
        <w:tc>
          <w:tcPr>
            <w:tcW w:w="4467" w:type="dxa"/>
          </w:tcPr>
          <w:p w14:paraId="35BA43A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401a</w:t>
            </w:r>
          </w:p>
        </w:tc>
      </w:tr>
      <w:tr w:rsidR="001727D6" w:rsidRPr="00303DD0" w14:paraId="3EF10E38" w14:textId="77777777" w:rsidTr="004302BA">
        <w:trPr>
          <w:cantSplit/>
        </w:trPr>
        <w:tc>
          <w:tcPr>
            <w:tcW w:w="4467" w:type="dxa"/>
          </w:tcPr>
          <w:p w14:paraId="3BEE45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EC7332A" w14:textId="77777777" w:rsidTr="004302BA">
        <w:trPr>
          <w:cantSplit/>
        </w:trPr>
        <w:tc>
          <w:tcPr>
            <w:tcW w:w="4467" w:type="dxa"/>
          </w:tcPr>
          <w:p w14:paraId="40BB5C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Judgments granting or denying an interim measure under Article 223 may be appealed to the Supreme Court before the final judgment has been given.</w:t>
            </w:r>
          </w:p>
        </w:tc>
      </w:tr>
      <w:tr w:rsidR="001727D6" w:rsidRPr="00303DD0" w14:paraId="64A47DF5" w14:textId="77777777" w:rsidTr="004302BA">
        <w:trPr>
          <w:cantSplit/>
        </w:trPr>
        <w:tc>
          <w:tcPr>
            <w:tcW w:w="4467" w:type="dxa"/>
          </w:tcPr>
          <w:p w14:paraId="6B02C74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20E8D59" w14:textId="77777777" w:rsidTr="004302BA">
        <w:trPr>
          <w:cantSplit/>
        </w:trPr>
        <w:tc>
          <w:tcPr>
            <w:tcW w:w="4467" w:type="dxa"/>
          </w:tcPr>
          <w:p w14:paraId="158107A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For other interim judgments a Supreme Court appeal may only be initiated at the same time as the Supreme Court appeal against the final judgment, except where the court has ruled otherwise or Article 75(1) applies.</w:t>
            </w:r>
          </w:p>
        </w:tc>
      </w:tr>
      <w:tr w:rsidR="001727D6" w:rsidRPr="00303DD0" w14:paraId="70C48220" w14:textId="77777777" w:rsidTr="004302BA">
        <w:trPr>
          <w:cantSplit/>
        </w:trPr>
        <w:tc>
          <w:tcPr>
            <w:tcW w:w="4467" w:type="dxa"/>
          </w:tcPr>
          <w:p w14:paraId="53514B5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401b</w:t>
            </w:r>
          </w:p>
        </w:tc>
      </w:tr>
      <w:tr w:rsidR="001727D6" w:rsidRPr="00303DD0" w14:paraId="2F8DF8D6" w14:textId="77777777" w:rsidTr="004302BA">
        <w:trPr>
          <w:cantSplit/>
        </w:trPr>
        <w:tc>
          <w:tcPr>
            <w:tcW w:w="4467" w:type="dxa"/>
          </w:tcPr>
          <w:p w14:paraId="3DC0FBF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02907DE" w14:textId="77777777" w:rsidTr="004302BA">
        <w:trPr>
          <w:cantSplit/>
        </w:trPr>
        <w:tc>
          <w:tcPr>
            <w:tcW w:w="4467" w:type="dxa"/>
          </w:tcPr>
          <w:p w14:paraId="748FEAA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that did not enter an appearance may not initiate a Supreme Court appeal against a default judgment.</w:t>
            </w:r>
          </w:p>
        </w:tc>
      </w:tr>
      <w:tr w:rsidR="001727D6" w:rsidRPr="00303DD0" w14:paraId="455741DC" w14:textId="77777777" w:rsidTr="004302BA">
        <w:trPr>
          <w:cantSplit/>
        </w:trPr>
        <w:tc>
          <w:tcPr>
            <w:tcW w:w="4467" w:type="dxa"/>
          </w:tcPr>
          <w:p w14:paraId="511FA0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3DDFA4E" w14:textId="77777777" w:rsidTr="004302BA">
        <w:trPr>
          <w:cantSplit/>
        </w:trPr>
        <w:tc>
          <w:tcPr>
            <w:tcW w:w="4467" w:type="dxa"/>
          </w:tcPr>
          <w:p w14:paraId="3F86725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However, if one of the other parties initiates a Supreme Court appeal, it may submit a defence before the Supreme Court and initiate a cross-appeal before the Supreme Court.</w:t>
            </w:r>
          </w:p>
        </w:tc>
      </w:tr>
      <w:tr w:rsidR="001727D6" w:rsidRPr="00303DD0" w14:paraId="275DC725" w14:textId="77777777" w:rsidTr="004302BA">
        <w:trPr>
          <w:cantSplit/>
        </w:trPr>
        <w:tc>
          <w:tcPr>
            <w:tcW w:w="4467" w:type="dxa"/>
          </w:tcPr>
          <w:p w14:paraId="15D855B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401c</w:t>
            </w:r>
          </w:p>
        </w:tc>
      </w:tr>
      <w:tr w:rsidR="001727D6" w:rsidRPr="00303DD0" w14:paraId="44DE3F0B" w14:textId="77777777" w:rsidTr="004302BA">
        <w:trPr>
          <w:cantSplit/>
        </w:trPr>
        <w:tc>
          <w:tcPr>
            <w:tcW w:w="4467" w:type="dxa"/>
          </w:tcPr>
          <w:p w14:paraId="53AD929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B95DCB6" w14:textId="77777777" w:rsidTr="004302BA">
        <w:trPr>
          <w:cantSplit/>
        </w:trPr>
        <w:tc>
          <w:tcPr>
            <w:tcW w:w="4467" w:type="dxa"/>
          </w:tcPr>
          <w:p w14:paraId="1D2550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Supreme Court appeal is initiated against a default judgment while an opposition may be initiated against that judgment, and the defendant relies on Article 401b(2), the defendant's right to oppose the default judgment is waived.</w:t>
            </w:r>
          </w:p>
        </w:tc>
      </w:tr>
      <w:tr w:rsidR="001727D6" w:rsidRPr="00303DD0" w14:paraId="7D5D88B5" w14:textId="77777777" w:rsidTr="004302BA">
        <w:trPr>
          <w:cantSplit/>
        </w:trPr>
        <w:tc>
          <w:tcPr>
            <w:tcW w:w="4467" w:type="dxa"/>
          </w:tcPr>
          <w:p w14:paraId="7F410B5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05C1D94" w14:textId="77777777" w:rsidTr="004302BA">
        <w:trPr>
          <w:cantSplit/>
        </w:trPr>
        <w:tc>
          <w:tcPr>
            <w:tcW w:w="4467" w:type="dxa"/>
          </w:tcPr>
          <w:p w14:paraId="085282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a party initiates an opposition, the action before the Supreme Court is null and void, without prejudice to the parties' right, after the judgment on the opposition, to initiate a Supreme Court appeal against that judgment, and without prejudice to the original claimant's right, at that time, to initiate a Supreme Court appeal against the default judgment within the same time limit in respect of the decisions not affected by the opposition.</w:t>
            </w:r>
          </w:p>
        </w:tc>
      </w:tr>
      <w:tr w:rsidR="001727D6" w:rsidRPr="00303DD0" w14:paraId="788EE5DD" w14:textId="77777777" w:rsidTr="004302BA">
        <w:trPr>
          <w:cantSplit/>
        </w:trPr>
        <w:tc>
          <w:tcPr>
            <w:tcW w:w="4467" w:type="dxa"/>
          </w:tcPr>
          <w:p w14:paraId="48E79D6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366B94D" w14:textId="77777777" w:rsidTr="004302BA">
        <w:trPr>
          <w:cantSplit/>
        </w:trPr>
        <w:tc>
          <w:tcPr>
            <w:tcW w:w="4467" w:type="dxa"/>
          </w:tcPr>
          <w:p w14:paraId="1D1540E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opposition may be initiated where the action before the Supreme Court ends before anyone initiates an opposition. </w:t>
            </w:r>
          </w:p>
        </w:tc>
      </w:tr>
      <w:tr w:rsidR="001727D6" w:rsidRPr="00303DD0" w14:paraId="6A975980" w14:textId="77777777" w:rsidTr="004302BA">
        <w:trPr>
          <w:cantSplit/>
        </w:trPr>
        <w:tc>
          <w:tcPr>
            <w:tcW w:w="4467" w:type="dxa"/>
          </w:tcPr>
          <w:p w14:paraId="26DF965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Supreme Court adjudicated the case on its merits, such an opposition must be initiated before the Supreme Court. </w:t>
            </w:r>
          </w:p>
        </w:tc>
      </w:tr>
      <w:tr w:rsidR="001727D6" w:rsidRPr="00303DD0" w14:paraId="7A9FFD55" w14:textId="77777777" w:rsidTr="004302BA">
        <w:trPr>
          <w:cantSplit/>
        </w:trPr>
        <w:tc>
          <w:tcPr>
            <w:tcW w:w="4467" w:type="dxa"/>
          </w:tcPr>
          <w:p w14:paraId="4B5171CB"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In all circumstances, the court is bound by the Supreme Court's decisions on points of law.</w:t>
            </w:r>
          </w:p>
          <w:p w14:paraId="0E8760FA"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A352F89" w14:textId="77777777" w:rsidTr="004302BA">
        <w:trPr>
          <w:cantSplit/>
        </w:trPr>
        <w:tc>
          <w:tcPr>
            <w:tcW w:w="4467" w:type="dxa"/>
          </w:tcPr>
          <w:p w14:paraId="66C68DA7" w14:textId="77777777" w:rsidR="001727D6" w:rsidRPr="00303DD0" w:rsidRDefault="001727D6" w:rsidP="004302BA">
            <w:pPr>
              <w:pStyle w:val="DCCPHEAD3"/>
              <w:rPr>
                <w:lang w:val="en-GB"/>
              </w:rPr>
            </w:pPr>
            <w:bookmarkStart w:id="65" w:name="_Toc187761067"/>
            <w:r w:rsidRPr="00303DD0">
              <w:rPr>
                <w:lang w:val="en-GB"/>
              </w:rPr>
              <w:t>SECTION 2 - THE TIME LIMIT FOR SUPREME COURT APPEALS IN PROCEEDINGS INITIATED BY CLAIM AND THEIR SUSPENSIVE EFFECT</w:t>
            </w:r>
            <w:bookmarkEnd w:id="65"/>
          </w:p>
        </w:tc>
      </w:tr>
      <w:tr w:rsidR="001727D6" w:rsidRPr="00303DD0" w14:paraId="243629CD" w14:textId="77777777" w:rsidTr="004302BA">
        <w:trPr>
          <w:cantSplit/>
        </w:trPr>
        <w:tc>
          <w:tcPr>
            <w:tcW w:w="4467" w:type="dxa"/>
          </w:tcPr>
          <w:p w14:paraId="156D7BE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402</w:t>
            </w:r>
          </w:p>
        </w:tc>
      </w:tr>
      <w:tr w:rsidR="001727D6" w:rsidRPr="00303DD0" w14:paraId="70E8C650" w14:textId="77777777" w:rsidTr="004302BA">
        <w:trPr>
          <w:cantSplit/>
        </w:trPr>
        <w:tc>
          <w:tcPr>
            <w:tcW w:w="4467" w:type="dxa"/>
          </w:tcPr>
          <w:p w14:paraId="4CEE66C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21AD359" w14:textId="77777777" w:rsidTr="004302BA">
        <w:trPr>
          <w:cantSplit/>
        </w:trPr>
        <w:tc>
          <w:tcPr>
            <w:tcW w:w="4467" w:type="dxa"/>
          </w:tcPr>
          <w:p w14:paraId="2D0CE0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Supreme Court appeal must be initiated within three months of the date of the judgment, except in cases where the law provides for a shorter time limit.</w:t>
            </w:r>
          </w:p>
        </w:tc>
      </w:tr>
      <w:tr w:rsidR="001727D6" w:rsidRPr="00303DD0" w14:paraId="1DD767BF" w14:textId="77777777" w:rsidTr="004302BA">
        <w:trPr>
          <w:cantSplit/>
        </w:trPr>
        <w:tc>
          <w:tcPr>
            <w:tcW w:w="4467" w:type="dxa"/>
          </w:tcPr>
          <w:p w14:paraId="3A2AFA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BC95EF6" w14:textId="77777777" w:rsidTr="004302BA">
        <w:trPr>
          <w:cantSplit/>
        </w:trPr>
        <w:tc>
          <w:tcPr>
            <w:tcW w:w="4467" w:type="dxa"/>
          </w:tcPr>
          <w:p w14:paraId="6BB3CC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law stipulates a shorter time limit for appeal, the time limit for Supreme Court appeal is shortened and set at twice the respective appeal time limit. </w:t>
            </w:r>
          </w:p>
        </w:tc>
      </w:tr>
      <w:tr w:rsidR="001727D6" w:rsidRPr="00303DD0" w14:paraId="4D19719E" w14:textId="77777777" w:rsidTr="004302BA">
        <w:trPr>
          <w:cantSplit/>
        </w:trPr>
        <w:tc>
          <w:tcPr>
            <w:tcW w:w="4467" w:type="dxa"/>
          </w:tcPr>
          <w:p w14:paraId="274CEC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54448E5" w14:textId="77777777" w:rsidTr="004302BA">
        <w:trPr>
          <w:cantSplit/>
        </w:trPr>
        <w:tc>
          <w:tcPr>
            <w:tcW w:w="4467" w:type="dxa"/>
          </w:tcPr>
          <w:p w14:paraId="64289E0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in the previous instance an indemnity claim was rejected, in whole or in part, because the claim in the main action was rejected, a party may initiate a Supreme Court appeal against the judgment on the indemnity claim until such time as the statement of defence in the main action is submitted in the Supreme Court proceedings.</w:t>
            </w:r>
          </w:p>
        </w:tc>
      </w:tr>
      <w:tr w:rsidR="001727D6" w:rsidRPr="00303DD0" w14:paraId="391BD35B" w14:textId="77777777" w:rsidTr="004302BA">
        <w:trPr>
          <w:cantSplit/>
        </w:trPr>
        <w:tc>
          <w:tcPr>
            <w:tcW w:w="4467" w:type="dxa"/>
          </w:tcPr>
          <w:p w14:paraId="27AD297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403</w:t>
            </w:r>
          </w:p>
        </w:tc>
      </w:tr>
      <w:tr w:rsidR="001727D6" w:rsidRPr="00303DD0" w14:paraId="2E943A39" w14:textId="77777777" w:rsidTr="004302BA">
        <w:trPr>
          <w:cantSplit/>
        </w:trPr>
        <w:tc>
          <w:tcPr>
            <w:tcW w:w="4467" w:type="dxa"/>
          </w:tcPr>
          <w:p w14:paraId="7B8814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38B8635" w14:textId="77777777" w:rsidTr="004302BA">
        <w:trPr>
          <w:cantSplit/>
        </w:trPr>
        <w:tc>
          <w:tcPr>
            <w:tcW w:w="4467" w:type="dxa"/>
          </w:tcPr>
          <w:p w14:paraId="078A66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 of the death of the unsuccessful party during the time limit for initiating a Supreme Court appeal, a new time limit will start to run for the heirs or legal successors on the day following the date of the death.</w:t>
            </w:r>
          </w:p>
        </w:tc>
      </w:tr>
      <w:tr w:rsidR="001727D6" w:rsidRPr="00303DD0" w14:paraId="2C17E0F2" w14:textId="77777777" w:rsidTr="004302BA">
        <w:trPr>
          <w:cantSplit/>
        </w:trPr>
        <w:tc>
          <w:tcPr>
            <w:tcW w:w="4467" w:type="dxa"/>
          </w:tcPr>
          <w:p w14:paraId="7AA8783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14C5661" w14:textId="77777777" w:rsidTr="004302BA">
        <w:trPr>
          <w:cantSplit/>
        </w:trPr>
        <w:tc>
          <w:tcPr>
            <w:tcW w:w="4467" w:type="dxa"/>
          </w:tcPr>
          <w:p w14:paraId="2B1D622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any event, the Supreme Court appeal may be initiated within four weeks after the time limit as referred to in Article 4:185 of the Civil Code has expired.</w:t>
            </w:r>
          </w:p>
        </w:tc>
      </w:tr>
      <w:tr w:rsidR="001727D6" w:rsidRPr="00303DD0" w14:paraId="2C5F2DC1" w14:textId="77777777" w:rsidTr="004302BA">
        <w:trPr>
          <w:cantSplit/>
        </w:trPr>
        <w:tc>
          <w:tcPr>
            <w:tcW w:w="4467" w:type="dxa"/>
          </w:tcPr>
          <w:p w14:paraId="089A8EA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404</w:t>
            </w:r>
          </w:p>
        </w:tc>
      </w:tr>
      <w:tr w:rsidR="001727D6" w:rsidRPr="00303DD0" w14:paraId="5730EF1C" w14:textId="77777777" w:rsidTr="004302BA">
        <w:trPr>
          <w:cantSplit/>
        </w:trPr>
        <w:tc>
          <w:tcPr>
            <w:tcW w:w="4467" w:type="dxa"/>
          </w:tcPr>
          <w:p w14:paraId="5A6B08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court has authorised enforcement notwithstanding any remedy, the Supreme Court appeal has suspensive effect.</w:t>
            </w:r>
          </w:p>
        </w:tc>
      </w:tr>
      <w:tr w:rsidR="001727D6" w:rsidRPr="00303DD0" w14:paraId="60217989" w14:textId="77777777" w:rsidTr="004302BA">
        <w:trPr>
          <w:cantSplit/>
        </w:trPr>
        <w:tc>
          <w:tcPr>
            <w:tcW w:w="4467" w:type="dxa"/>
          </w:tcPr>
          <w:p w14:paraId="0B51E74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405</w:t>
            </w:r>
          </w:p>
        </w:tc>
      </w:tr>
      <w:tr w:rsidR="001727D6" w:rsidRPr="00303DD0" w14:paraId="634464F6" w14:textId="77777777" w:rsidTr="004302BA">
        <w:trPr>
          <w:cantSplit/>
        </w:trPr>
        <w:tc>
          <w:tcPr>
            <w:tcW w:w="4467" w:type="dxa"/>
          </w:tcPr>
          <w:p w14:paraId="7F405D3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01-01-1992]</w:t>
            </w:r>
          </w:p>
        </w:tc>
      </w:tr>
      <w:tr w:rsidR="001727D6" w:rsidRPr="00303DD0" w14:paraId="6AEE1E3B" w14:textId="77777777" w:rsidTr="004302BA">
        <w:trPr>
          <w:cantSplit/>
        </w:trPr>
        <w:tc>
          <w:tcPr>
            <w:tcW w:w="4467" w:type="dxa"/>
          </w:tcPr>
          <w:p w14:paraId="51E21FE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406</w:t>
            </w:r>
          </w:p>
        </w:tc>
      </w:tr>
      <w:tr w:rsidR="001727D6" w:rsidRPr="00303DD0" w14:paraId="0AECD9AF" w14:textId="77777777" w:rsidTr="004302BA">
        <w:trPr>
          <w:cantSplit/>
        </w:trPr>
        <w:tc>
          <w:tcPr>
            <w:tcW w:w="4467" w:type="dxa"/>
          </w:tcPr>
          <w:p w14:paraId="4C0AA44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[Lapsed as of 01-05-2023]</w:t>
            </w:r>
          </w:p>
          <w:p w14:paraId="4F4E53AC"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1835AB42" w14:textId="77777777" w:rsidTr="004302BA">
        <w:trPr>
          <w:cantSplit/>
        </w:trPr>
        <w:tc>
          <w:tcPr>
            <w:tcW w:w="4467" w:type="dxa"/>
          </w:tcPr>
          <w:p w14:paraId="3B67CD24" w14:textId="77777777" w:rsidR="001727D6" w:rsidRPr="00303DD0" w:rsidRDefault="001727D6" w:rsidP="004302BA">
            <w:pPr>
              <w:pStyle w:val="DCCPHEAD3"/>
              <w:rPr>
                <w:lang w:val="en-GB"/>
              </w:rPr>
            </w:pPr>
            <w:bookmarkStart w:id="66" w:name="_Toc187761068"/>
            <w:r w:rsidRPr="00303DD0">
              <w:rPr>
                <w:lang w:val="en-GB"/>
              </w:rPr>
              <w:t>SECTION 3 - PROCEDURE IN SUPREME COURT APPEALS IN PROCEEDINGS INITIATED BY CLAIM</w:t>
            </w:r>
            <w:bookmarkEnd w:id="66"/>
          </w:p>
        </w:tc>
      </w:tr>
      <w:tr w:rsidR="001727D6" w:rsidRPr="00303DD0" w14:paraId="03A38BDE" w14:textId="77777777" w:rsidTr="004302BA">
        <w:trPr>
          <w:cantSplit/>
        </w:trPr>
        <w:tc>
          <w:tcPr>
            <w:tcW w:w="4467" w:type="dxa"/>
          </w:tcPr>
          <w:p w14:paraId="5DF7B9E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407</w:t>
            </w:r>
          </w:p>
        </w:tc>
      </w:tr>
      <w:tr w:rsidR="001727D6" w:rsidRPr="00303DD0" w14:paraId="1BE0D532" w14:textId="77777777" w:rsidTr="004302BA">
        <w:trPr>
          <w:cantSplit/>
        </w:trPr>
        <w:tc>
          <w:tcPr>
            <w:tcW w:w="4467" w:type="dxa"/>
          </w:tcPr>
          <w:p w14:paraId="343978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EE51418" w14:textId="77777777" w:rsidTr="004302BA">
        <w:trPr>
          <w:cantSplit/>
        </w:trPr>
        <w:tc>
          <w:tcPr>
            <w:tcW w:w="4467" w:type="dxa"/>
          </w:tcPr>
          <w:p w14:paraId="1B5FA26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Supreme Court appeal is initiated by an originating document signed by a Supreme Court lawyer and is submitted manner as referred to in Article 397.</w:t>
            </w:r>
          </w:p>
        </w:tc>
      </w:tr>
      <w:tr w:rsidR="001727D6" w:rsidRPr="00303DD0" w14:paraId="4B610362" w14:textId="77777777" w:rsidTr="004302BA">
        <w:trPr>
          <w:cantSplit/>
        </w:trPr>
        <w:tc>
          <w:tcPr>
            <w:tcW w:w="4467" w:type="dxa"/>
          </w:tcPr>
          <w:p w14:paraId="7540A0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7E7C8EE" w14:textId="77777777" w:rsidTr="004302BA">
        <w:trPr>
          <w:cantSplit/>
        </w:trPr>
        <w:tc>
          <w:tcPr>
            <w:tcW w:w="4467" w:type="dxa"/>
          </w:tcPr>
          <w:p w14:paraId="63CBAE3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111(2)(a), (c), and (e)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originating document. </w:t>
            </w:r>
          </w:p>
        </w:tc>
      </w:tr>
      <w:tr w:rsidR="001727D6" w:rsidRPr="00303DD0" w14:paraId="467C4B1E" w14:textId="77777777" w:rsidTr="004302BA">
        <w:trPr>
          <w:cantSplit/>
        </w:trPr>
        <w:tc>
          <w:tcPr>
            <w:tcW w:w="4467" w:type="dxa"/>
          </w:tcPr>
          <w:p w14:paraId="32140E7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the originating document states:</w:t>
            </w:r>
          </w:p>
        </w:tc>
      </w:tr>
      <w:tr w:rsidR="001727D6" w:rsidRPr="00303DD0" w14:paraId="12009068" w14:textId="77777777" w:rsidTr="004302BA">
        <w:trPr>
          <w:cantSplit/>
        </w:trPr>
        <w:tc>
          <w:tcPr>
            <w:tcW w:w="4467" w:type="dxa"/>
          </w:tcPr>
          <w:p w14:paraId="295A8DD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name, and for natural persons also the given names, of the claimant or applicant, the domicile of the claimant and the domicile chosen in the Netherlands, or the domicile of the applicant or, failing that, the applicant's actual abode;</w:t>
            </w:r>
          </w:p>
        </w:tc>
      </w:tr>
      <w:tr w:rsidR="001727D6" w:rsidRPr="00303DD0" w14:paraId="24EB7F87" w14:textId="77777777" w:rsidTr="004302BA">
        <w:trPr>
          <w:cantSplit/>
        </w:trPr>
        <w:tc>
          <w:tcPr>
            <w:tcW w:w="4467" w:type="dxa"/>
          </w:tcPr>
          <w:p w14:paraId="3AB09F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name and domicile of the defendant to the claim, or the names and domiciles of interested parties known to the applicant;</w:t>
            </w:r>
          </w:p>
        </w:tc>
      </w:tr>
      <w:tr w:rsidR="001727D6" w:rsidRPr="00303DD0" w14:paraId="7864BB53" w14:textId="77777777" w:rsidTr="004302BA">
        <w:trPr>
          <w:cantSplit/>
        </w:trPr>
        <w:tc>
          <w:tcPr>
            <w:tcW w:w="4467" w:type="dxa"/>
          </w:tcPr>
          <w:p w14:paraId="79882E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 xml:space="preserve">the last day on which the defendant may appear, which day must be at least four weeks and no more than six months after the date on which the originating document is submitted; </w:t>
            </w:r>
          </w:p>
        </w:tc>
      </w:tr>
      <w:tr w:rsidR="001727D6" w:rsidRPr="00303DD0" w14:paraId="22A288E1" w14:textId="77777777" w:rsidTr="004302BA">
        <w:trPr>
          <w:cantSplit/>
        </w:trPr>
        <w:tc>
          <w:tcPr>
            <w:tcW w:w="4467" w:type="dxa"/>
          </w:tcPr>
          <w:p w14:paraId="4B7355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 </w:t>
            </w:r>
            <w:r w:rsidRPr="00303DD0">
              <w:rPr>
                <w:rFonts w:ascii="Times New Roman" w:hAnsi="Times New Roman"/>
                <w:sz w:val="22"/>
                <w:szCs w:val="22"/>
                <w:lang w:val="en-GB"/>
              </w:rPr>
              <w:tab/>
              <w:t>the description of the grounds of the Supreme Court appeal.</w:t>
            </w:r>
          </w:p>
        </w:tc>
      </w:tr>
      <w:tr w:rsidR="001727D6" w:rsidRPr="00303DD0" w14:paraId="08DB3F82" w14:textId="77777777" w:rsidTr="004302BA">
        <w:trPr>
          <w:cantSplit/>
        </w:trPr>
        <w:tc>
          <w:tcPr>
            <w:tcW w:w="4467" w:type="dxa"/>
          </w:tcPr>
          <w:p w14:paraId="5069E0A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DF267F9" w14:textId="77777777" w:rsidTr="004302BA">
        <w:trPr>
          <w:cantSplit/>
        </w:trPr>
        <w:tc>
          <w:tcPr>
            <w:tcW w:w="4467" w:type="dxa"/>
          </w:tcPr>
          <w:p w14:paraId="5E20087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in the originating document, must include a notice of representation by a Supreme Court lawyer representing it in the action, failing which the originating document is null.</w:t>
            </w:r>
          </w:p>
        </w:tc>
      </w:tr>
      <w:tr w:rsidR="001727D6" w:rsidRPr="00303DD0" w14:paraId="2C53AB2D" w14:textId="77777777" w:rsidTr="004302BA">
        <w:trPr>
          <w:cantSplit/>
        </w:trPr>
        <w:tc>
          <w:tcPr>
            <w:tcW w:w="4467" w:type="dxa"/>
          </w:tcPr>
          <w:p w14:paraId="278B76A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1426328" w14:textId="77777777" w:rsidTr="004302BA">
        <w:trPr>
          <w:cantSplit/>
        </w:trPr>
        <w:tc>
          <w:tcPr>
            <w:tcW w:w="4467" w:type="dxa"/>
          </w:tcPr>
          <w:p w14:paraId="20DAB4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is treated as having chosen domicile with that lawyer, except where the originating document states a different choice of domicile in the Netherlands.</w:t>
            </w:r>
          </w:p>
        </w:tc>
      </w:tr>
      <w:tr w:rsidR="001727D6" w:rsidRPr="00303DD0" w14:paraId="158017A2" w14:textId="77777777" w:rsidTr="004302BA">
        <w:trPr>
          <w:cantSplit/>
        </w:trPr>
        <w:tc>
          <w:tcPr>
            <w:tcW w:w="4467" w:type="dxa"/>
          </w:tcPr>
          <w:p w14:paraId="6AE2AFD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407a</w:t>
            </w:r>
          </w:p>
        </w:tc>
      </w:tr>
      <w:tr w:rsidR="001727D6" w:rsidRPr="00303DD0" w14:paraId="1328270C" w14:textId="77777777" w:rsidTr="004302BA">
        <w:trPr>
          <w:cantSplit/>
        </w:trPr>
        <w:tc>
          <w:tcPr>
            <w:tcW w:w="4467" w:type="dxa"/>
          </w:tcPr>
          <w:p w14:paraId="6E17691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23FFB83" w14:textId="77777777" w:rsidTr="004302BA">
        <w:trPr>
          <w:cantSplit/>
        </w:trPr>
        <w:tc>
          <w:tcPr>
            <w:tcW w:w="4467" w:type="dxa"/>
          </w:tcPr>
          <w:p w14:paraId="066EC3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receipt of the originating document, the clerk transmits a notice to appear to the claimant.</w:t>
            </w:r>
          </w:p>
        </w:tc>
      </w:tr>
      <w:tr w:rsidR="001727D6" w:rsidRPr="00303DD0" w14:paraId="6EC54379" w14:textId="77777777" w:rsidTr="004302BA">
        <w:trPr>
          <w:cantSplit/>
        </w:trPr>
        <w:tc>
          <w:tcPr>
            <w:tcW w:w="4467" w:type="dxa"/>
          </w:tcPr>
          <w:p w14:paraId="4BA0B17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2C25F2E3" w14:textId="77777777" w:rsidTr="004302BA">
        <w:trPr>
          <w:cantSplit/>
        </w:trPr>
        <w:tc>
          <w:tcPr>
            <w:tcW w:w="4467" w:type="dxa"/>
          </w:tcPr>
          <w:p w14:paraId="20BA74F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notice to appear the clerk specifies the substance and submission date of the originating document, as well as the information as referred to in Article 111(2)(h), (j), (k) and (l). </w:t>
            </w:r>
          </w:p>
        </w:tc>
      </w:tr>
      <w:tr w:rsidR="001727D6" w:rsidRPr="00303DD0" w14:paraId="26D97FF0" w14:textId="77777777" w:rsidTr="004302BA">
        <w:trPr>
          <w:cantSplit/>
        </w:trPr>
        <w:tc>
          <w:tcPr>
            <w:tcW w:w="4467" w:type="dxa"/>
          </w:tcPr>
          <w:p w14:paraId="46E3A90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the clerk states the legal consequences that will take effect if the defendant fails to timely pay the court fee that becomes due by appearing and the last possible date on which the defendant may submit the statement of defence.</w:t>
            </w:r>
          </w:p>
        </w:tc>
      </w:tr>
      <w:tr w:rsidR="001727D6" w:rsidRPr="00303DD0" w14:paraId="0E187093" w14:textId="77777777" w:rsidTr="004302BA">
        <w:trPr>
          <w:cantSplit/>
        </w:trPr>
        <w:tc>
          <w:tcPr>
            <w:tcW w:w="4467" w:type="dxa"/>
          </w:tcPr>
          <w:p w14:paraId="010DEBB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407b</w:t>
            </w:r>
          </w:p>
        </w:tc>
      </w:tr>
      <w:tr w:rsidR="001727D6" w:rsidRPr="00303DD0" w14:paraId="49C6BCBB" w14:textId="77777777" w:rsidTr="004302BA">
        <w:trPr>
          <w:cantSplit/>
        </w:trPr>
        <w:tc>
          <w:tcPr>
            <w:tcW w:w="4467" w:type="dxa"/>
          </w:tcPr>
          <w:p w14:paraId="5AA3678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520EF05" w14:textId="77777777" w:rsidTr="004302BA">
        <w:trPr>
          <w:cantSplit/>
        </w:trPr>
        <w:tc>
          <w:tcPr>
            <w:tcW w:w="4467" w:type="dxa"/>
          </w:tcPr>
          <w:p w14:paraId="684333A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notice to appear as referred to in Article 407a is served on the defendant by writ or otherwise delivered by the claimant, within two weeks from the date on which the originating document is submitted, except where the law provides otherwise. </w:t>
            </w:r>
          </w:p>
        </w:tc>
      </w:tr>
      <w:tr w:rsidR="001727D6" w:rsidRPr="00303DD0" w14:paraId="102EABE9" w14:textId="77777777" w:rsidTr="004302BA">
        <w:trPr>
          <w:cantSplit/>
        </w:trPr>
        <w:tc>
          <w:tcPr>
            <w:tcW w:w="4467" w:type="dxa"/>
          </w:tcPr>
          <w:p w14:paraId="0B7E87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writ of service of the notice to appear is submitted by the claimant by or before the day preceding the last day on which the defendant can enter an appearance. </w:t>
            </w:r>
          </w:p>
        </w:tc>
      </w:tr>
      <w:tr w:rsidR="001727D6" w:rsidRPr="00303DD0" w14:paraId="4CC32844" w14:textId="77777777" w:rsidTr="004302BA">
        <w:trPr>
          <w:cantSplit/>
        </w:trPr>
        <w:tc>
          <w:tcPr>
            <w:tcW w:w="4467" w:type="dxa"/>
          </w:tcPr>
          <w:p w14:paraId="6985CA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appeared earlier, the claimant may omit the submission of the writ of service.</w:t>
            </w:r>
          </w:p>
        </w:tc>
      </w:tr>
      <w:tr w:rsidR="001727D6" w:rsidRPr="00303DD0" w14:paraId="11A47A51" w14:textId="77777777" w:rsidTr="004302BA">
        <w:trPr>
          <w:cantSplit/>
        </w:trPr>
        <w:tc>
          <w:tcPr>
            <w:tcW w:w="4467" w:type="dxa"/>
          </w:tcPr>
          <w:p w14:paraId="75EC9F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03D8273" w14:textId="77777777" w:rsidTr="004302BA">
        <w:trPr>
          <w:cantSplit/>
        </w:trPr>
        <w:tc>
          <w:tcPr>
            <w:tcW w:w="4467" w:type="dxa"/>
          </w:tcPr>
          <w:p w14:paraId="6DF522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Where the claimant has delivered the notice to appear by another means as referred to in Article 407(b)(1) and the defendant does not appear by or before the last day on which the defendant was due to appear, the claimant may, within two weeks after the day on which the defendant was due to appear, have the notice to appear served on the defendant. </w:t>
            </w:r>
          </w:p>
        </w:tc>
      </w:tr>
      <w:tr w:rsidR="001727D6" w:rsidRPr="00303DD0" w14:paraId="794BEEE5" w14:textId="77777777" w:rsidTr="004302BA">
        <w:trPr>
          <w:cantSplit/>
        </w:trPr>
        <w:tc>
          <w:tcPr>
            <w:tcW w:w="4467" w:type="dxa"/>
          </w:tcPr>
          <w:p w14:paraId="02C2769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such case, the time limit for an appearance as referred to in Article 407(2) will be extended by four weeks. </w:t>
            </w:r>
          </w:p>
        </w:tc>
      </w:tr>
      <w:tr w:rsidR="001727D6" w:rsidRPr="00303DD0" w14:paraId="5AAFA418" w14:textId="77777777" w:rsidTr="004302BA">
        <w:trPr>
          <w:cantSplit/>
        </w:trPr>
        <w:tc>
          <w:tcPr>
            <w:tcW w:w="4467" w:type="dxa"/>
          </w:tcPr>
          <w:p w14:paraId="7118AC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For this purpose, the bailiff may correct or supplement the notice to appear in the writ of service. </w:t>
            </w:r>
          </w:p>
        </w:tc>
      </w:tr>
      <w:tr w:rsidR="001727D6" w:rsidRPr="00303DD0" w14:paraId="1C2EB732" w14:textId="77777777" w:rsidTr="004302BA">
        <w:trPr>
          <w:cantSplit/>
        </w:trPr>
        <w:tc>
          <w:tcPr>
            <w:tcW w:w="4467" w:type="dxa"/>
          </w:tcPr>
          <w:p w14:paraId="1F37010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that case, this amended notice to appear replaces the earlier notice to appear and this new due date for appearance applies.</w:t>
            </w:r>
          </w:p>
        </w:tc>
      </w:tr>
      <w:tr w:rsidR="001727D6" w:rsidRPr="00303DD0" w14:paraId="172DE564" w14:textId="77777777" w:rsidTr="004302BA">
        <w:trPr>
          <w:cantSplit/>
        </w:trPr>
        <w:tc>
          <w:tcPr>
            <w:tcW w:w="4467" w:type="dxa"/>
          </w:tcPr>
          <w:p w14:paraId="4736AA3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02C0B452" w14:textId="77777777" w:rsidTr="004302BA">
        <w:trPr>
          <w:cantSplit/>
        </w:trPr>
        <w:tc>
          <w:tcPr>
            <w:tcW w:w="4467" w:type="dxa"/>
          </w:tcPr>
          <w:p w14:paraId="56C5F1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claimant fails to serve the notice to appear by writ as referred to in Article 407(d), the claimant will be declared inadmissible in the Supreme Court appeal.</w:t>
            </w:r>
          </w:p>
        </w:tc>
      </w:tr>
      <w:tr w:rsidR="001727D6" w:rsidRPr="00303DD0" w14:paraId="6071DBD4" w14:textId="77777777" w:rsidTr="004302BA">
        <w:trPr>
          <w:cantSplit/>
        </w:trPr>
        <w:tc>
          <w:tcPr>
            <w:tcW w:w="4467" w:type="dxa"/>
          </w:tcPr>
          <w:p w14:paraId="35D250C8"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407c</w:t>
            </w:r>
          </w:p>
        </w:tc>
      </w:tr>
      <w:tr w:rsidR="001727D6" w:rsidRPr="00303DD0" w14:paraId="482FCD9E" w14:textId="77777777" w:rsidTr="004302BA">
        <w:trPr>
          <w:cantSplit/>
        </w:trPr>
        <w:tc>
          <w:tcPr>
            <w:tcW w:w="4467" w:type="dxa"/>
          </w:tcPr>
          <w:p w14:paraId="0B0B365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D689FCA" w14:textId="77777777" w:rsidTr="004302BA">
        <w:trPr>
          <w:cantSplit/>
        </w:trPr>
        <w:tc>
          <w:tcPr>
            <w:tcW w:w="4467" w:type="dxa"/>
          </w:tcPr>
          <w:p w14:paraId="6CEFFA7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Article 407(2)(c), the time limit for making an appearance is:</w:t>
            </w:r>
          </w:p>
        </w:tc>
      </w:tr>
      <w:tr w:rsidR="001727D6" w:rsidRPr="00303DD0" w14:paraId="0762A50E" w14:textId="77777777" w:rsidTr="004302BA">
        <w:trPr>
          <w:cantSplit/>
        </w:trPr>
        <w:tc>
          <w:tcPr>
            <w:tcW w:w="4467" w:type="dxa"/>
          </w:tcPr>
          <w:p w14:paraId="41C6EC4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 xml:space="preserve">a minimum of four weeks and a maximum of six months if the defendant has a known domicile or known actual place of abode outside the Netherlands in a State where the regulation as referred to in Article 56(1) applies. </w:t>
            </w:r>
          </w:p>
        </w:tc>
      </w:tr>
      <w:tr w:rsidR="001727D6" w:rsidRPr="00303DD0" w14:paraId="5AB929E2" w14:textId="77777777" w:rsidTr="004302BA">
        <w:trPr>
          <w:cantSplit/>
        </w:trPr>
        <w:tc>
          <w:tcPr>
            <w:tcW w:w="4467" w:type="dxa"/>
          </w:tcPr>
          <w:p w14:paraId="6E62ADF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time limit commences on the day following on the day on which the notice to appear is served on the defendant in a manner in accordance with the regulation as referred to in Article 56(1). </w:t>
            </w:r>
          </w:p>
        </w:tc>
      </w:tr>
      <w:tr w:rsidR="001727D6" w:rsidRPr="00303DD0" w14:paraId="71E804FA" w14:textId="77777777" w:rsidTr="004302BA">
        <w:trPr>
          <w:cantSplit/>
        </w:trPr>
        <w:tc>
          <w:tcPr>
            <w:tcW w:w="4467" w:type="dxa"/>
          </w:tcPr>
          <w:p w14:paraId="0C88A9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originating document states the period within which an appearance must be made in place of the date of appearance;</w:t>
            </w:r>
          </w:p>
        </w:tc>
      </w:tr>
      <w:tr w:rsidR="001727D6" w:rsidRPr="00303DD0" w14:paraId="2D5D7742" w14:textId="77777777" w:rsidTr="004302BA">
        <w:trPr>
          <w:cantSplit/>
        </w:trPr>
        <w:tc>
          <w:tcPr>
            <w:tcW w:w="4467" w:type="dxa"/>
          </w:tcPr>
          <w:p w14:paraId="6D13D84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sz w:val="22"/>
                <w:szCs w:val="22"/>
              </w:rPr>
              <w:tab/>
            </w:r>
            <w:r w:rsidRPr="00303DD0">
              <w:rPr>
                <w:rFonts w:ascii="Times New Roman" w:hAnsi="Times New Roman"/>
                <w:sz w:val="22"/>
                <w:szCs w:val="22"/>
                <w:lang w:val="en-GB"/>
              </w:rPr>
              <w:t xml:space="preserve">a minimum of four weeks and a maximum of six months if the defendant has a known domicile or a known place of actual abode outside the Netherlands in a State that is party to the Convention on the Service Abroad of Judicial and Extrajudicial Documents in Civil or Commercial Matters concluded in The Hague on 15 November 1965 (Trb. 1966, 91), or if the defendant does not have a known domicile or known actual place of abode in a State as referred to in Article 407c(1)(a) or in a State as referred to in the aforementioned Convention, but has a known domicile or known actual abode in another State. </w:t>
            </w:r>
          </w:p>
        </w:tc>
      </w:tr>
      <w:tr w:rsidR="001727D6" w:rsidRPr="00303DD0" w14:paraId="3AE279CA" w14:textId="77777777" w:rsidTr="004302BA">
        <w:trPr>
          <w:cantSplit/>
        </w:trPr>
        <w:tc>
          <w:tcPr>
            <w:tcW w:w="4467" w:type="dxa"/>
          </w:tcPr>
          <w:p w14:paraId="75B4F9D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time limit commences after the date on which the originating document is submitted to the Supreme Court. </w:t>
            </w:r>
          </w:p>
        </w:tc>
      </w:tr>
      <w:tr w:rsidR="001727D6" w:rsidRPr="00303DD0" w14:paraId="1388C286" w14:textId="77777777" w:rsidTr="004302BA">
        <w:trPr>
          <w:cantSplit/>
        </w:trPr>
        <w:tc>
          <w:tcPr>
            <w:tcW w:w="4467" w:type="dxa"/>
          </w:tcPr>
          <w:p w14:paraId="1D6700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claimant submits proof of service on or notice to the defendant without delay as soon as such proof is available to the claimant.</w:t>
            </w:r>
          </w:p>
        </w:tc>
      </w:tr>
      <w:tr w:rsidR="001727D6" w:rsidRPr="00303DD0" w14:paraId="6145732E" w14:textId="77777777" w:rsidTr="004302BA">
        <w:trPr>
          <w:cantSplit/>
        </w:trPr>
        <w:tc>
          <w:tcPr>
            <w:tcW w:w="4467" w:type="dxa"/>
          </w:tcPr>
          <w:p w14:paraId="009B4F7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6EC95F0" w14:textId="77777777" w:rsidTr="004302BA">
        <w:trPr>
          <w:cantSplit/>
        </w:trPr>
        <w:tc>
          <w:tcPr>
            <w:tcW w:w="4467" w:type="dxa"/>
          </w:tcPr>
          <w:p w14:paraId="4060A6D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116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with the time limit for appearing set at no less than six weeks.</w:t>
            </w:r>
          </w:p>
        </w:tc>
      </w:tr>
      <w:tr w:rsidR="001727D6" w:rsidRPr="00303DD0" w14:paraId="500D62A7" w14:textId="77777777" w:rsidTr="004302BA">
        <w:trPr>
          <w:cantSplit/>
        </w:trPr>
        <w:tc>
          <w:tcPr>
            <w:tcW w:w="4467" w:type="dxa"/>
          </w:tcPr>
          <w:p w14:paraId="4D40F53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408</w:t>
            </w:r>
          </w:p>
        </w:tc>
      </w:tr>
      <w:tr w:rsidR="001727D6" w:rsidRPr="00303DD0" w14:paraId="731DE674" w14:textId="77777777" w:rsidTr="004302BA">
        <w:trPr>
          <w:cantSplit/>
        </w:trPr>
        <w:tc>
          <w:tcPr>
            <w:tcW w:w="4467" w:type="dxa"/>
          </w:tcPr>
          <w:p w14:paraId="2C8E88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proceedings are pending as of the day on which the originating document is submitted as referred to in Article 407(1).</w:t>
            </w:r>
          </w:p>
        </w:tc>
      </w:tr>
      <w:tr w:rsidR="001727D6" w:rsidRPr="00303DD0" w14:paraId="0528669E" w14:textId="77777777" w:rsidTr="004302BA">
        <w:trPr>
          <w:cantSplit/>
        </w:trPr>
        <w:tc>
          <w:tcPr>
            <w:tcW w:w="4467" w:type="dxa"/>
          </w:tcPr>
          <w:p w14:paraId="5D1EE44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408a</w:t>
            </w:r>
          </w:p>
        </w:tc>
      </w:tr>
      <w:tr w:rsidR="001727D6" w:rsidRPr="00303DD0" w14:paraId="55A31074" w14:textId="77777777" w:rsidTr="004302BA">
        <w:trPr>
          <w:cantSplit/>
        </w:trPr>
        <w:tc>
          <w:tcPr>
            <w:tcW w:w="4467" w:type="dxa"/>
          </w:tcPr>
          <w:p w14:paraId="79F5614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4459126" w14:textId="77777777" w:rsidTr="004302BA">
        <w:trPr>
          <w:cantSplit/>
        </w:trPr>
        <w:tc>
          <w:tcPr>
            <w:tcW w:w="4467" w:type="dxa"/>
          </w:tcPr>
          <w:p w14:paraId="6BBB1C9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All cases are taken up by the single-judge chamber.</w:t>
            </w:r>
          </w:p>
        </w:tc>
      </w:tr>
      <w:tr w:rsidR="001727D6" w:rsidRPr="00303DD0" w14:paraId="123F1C85" w14:textId="77777777" w:rsidTr="004302BA">
        <w:trPr>
          <w:cantSplit/>
        </w:trPr>
        <w:tc>
          <w:tcPr>
            <w:tcW w:w="4467" w:type="dxa"/>
          </w:tcPr>
          <w:p w14:paraId="7BDE17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EA02559" w14:textId="77777777" w:rsidTr="004302BA">
        <w:trPr>
          <w:cantSplit/>
        </w:trPr>
        <w:tc>
          <w:tcPr>
            <w:tcW w:w="4467" w:type="dxa"/>
          </w:tcPr>
          <w:p w14:paraId="1A35D7A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single-judge chamber refers the case to the multi-judge chamber:</w:t>
            </w:r>
          </w:p>
        </w:tc>
      </w:tr>
      <w:tr w:rsidR="001727D6" w:rsidRPr="00303DD0" w14:paraId="37AB3355" w14:textId="77777777" w:rsidTr="004302BA">
        <w:trPr>
          <w:cantSplit/>
        </w:trPr>
        <w:tc>
          <w:tcPr>
            <w:tcW w:w="4467" w:type="dxa"/>
          </w:tcPr>
          <w:p w14:paraId="00C599D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where a hearing for oral argument is requested, except where limited to the submission of written statements,</w:t>
            </w:r>
          </w:p>
        </w:tc>
      </w:tr>
      <w:tr w:rsidR="001727D6" w:rsidRPr="00303DD0" w14:paraId="6401190D" w14:textId="77777777" w:rsidTr="004302BA">
        <w:trPr>
          <w:cantSplit/>
        </w:trPr>
        <w:tc>
          <w:tcPr>
            <w:tcW w:w="4467" w:type="dxa"/>
          </w:tcPr>
          <w:p w14:paraId="3DDD0B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where a judgment will be given, </w:t>
            </w:r>
          </w:p>
        </w:tc>
      </w:tr>
      <w:tr w:rsidR="001727D6" w:rsidRPr="00303DD0" w14:paraId="1F86272E" w14:textId="77777777" w:rsidTr="004302BA">
        <w:trPr>
          <w:cantSplit/>
        </w:trPr>
        <w:tc>
          <w:tcPr>
            <w:tcW w:w="4467" w:type="dxa"/>
          </w:tcPr>
          <w:p w14:paraId="192AF1A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c. </w:t>
            </w:r>
            <w:r w:rsidRPr="00303DD0">
              <w:rPr>
                <w:rFonts w:ascii="Times New Roman" w:hAnsi="Times New Roman"/>
                <w:sz w:val="22"/>
                <w:szCs w:val="22"/>
                <w:lang w:val="en-GB"/>
              </w:rPr>
              <w:tab/>
              <w:t>where it considers a referral appropriate.</w:t>
            </w:r>
          </w:p>
        </w:tc>
      </w:tr>
      <w:tr w:rsidR="001727D6" w:rsidRPr="00303DD0" w14:paraId="43037F02" w14:textId="77777777" w:rsidTr="004302BA">
        <w:trPr>
          <w:cantSplit/>
        </w:trPr>
        <w:tc>
          <w:tcPr>
            <w:tcW w:w="4467" w:type="dxa"/>
          </w:tcPr>
          <w:p w14:paraId="7899E56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5799812" w14:textId="77777777" w:rsidTr="004302BA">
        <w:trPr>
          <w:cantSplit/>
        </w:trPr>
        <w:tc>
          <w:tcPr>
            <w:tcW w:w="4467" w:type="dxa"/>
          </w:tcPr>
          <w:p w14:paraId="782C45A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written statements have been submitted, without further action, the case is referred.</w:t>
            </w:r>
          </w:p>
        </w:tc>
      </w:tr>
      <w:tr w:rsidR="001727D6" w:rsidRPr="00303DD0" w14:paraId="0B8C68A2" w14:textId="77777777" w:rsidTr="004302BA">
        <w:trPr>
          <w:cantSplit/>
        </w:trPr>
        <w:tc>
          <w:tcPr>
            <w:tcW w:w="4467" w:type="dxa"/>
          </w:tcPr>
          <w:p w14:paraId="34CBDA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47C39583" w14:textId="77777777" w:rsidTr="004302BA">
        <w:trPr>
          <w:cantSplit/>
        </w:trPr>
        <w:tc>
          <w:tcPr>
            <w:tcW w:w="4467" w:type="dxa"/>
          </w:tcPr>
          <w:p w14:paraId="2496C9A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For the application of Articles 412(2), 417 and 418(1), the written statement referred to in Article 408a(2)(a) and (3) is treated as oral argument.</w:t>
            </w:r>
          </w:p>
        </w:tc>
      </w:tr>
      <w:tr w:rsidR="001727D6" w:rsidRPr="00303DD0" w14:paraId="33635B1D" w14:textId="77777777" w:rsidTr="004302BA">
        <w:trPr>
          <w:cantSplit/>
        </w:trPr>
        <w:tc>
          <w:tcPr>
            <w:tcW w:w="4467" w:type="dxa"/>
          </w:tcPr>
          <w:p w14:paraId="354BAE1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409</w:t>
            </w:r>
          </w:p>
        </w:tc>
      </w:tr>
      <w:tr w:rsidR="001727D6" w:rsidRPr="00303DD0" w14:paraId="13E1299B" w14:textId="77777777" w:rsidTr="004302BA">
        <w:trPr>
          <w:cantSplit/>
        </w:trPr>
        <w:tc>
          <w:tcPr>
            <w:tcW w:w="4467" w:type="dxa"/>
          </w:tcPr>
          <w:p w14:paraId="05AB33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A463CC3" w14:textId="77777777" w:rsidTr="004302BA">
        <w:trPr>
          <w:cantSplit/>
        </w:trPr>
        <w:tc>
          <w:tcPr>
            <w:tcW w:w="4467" w:type="dxa"/>
          </w:tcPr>
          <w:p w14:paraId="4005D19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may only appear before the Supreme Court by submitting a notice of representation by a Supreme Court lawyer, who declares to be acting in this capacity.</w:t>
            </w:r>
          </w:p>
        </w:tc>
      </w:tr>
      <w:tr w:rsidR="001727D6" w:rsidRPr="00303DD0" w14:paraId="15DD5E49" w14:textId="77777777" w:rsidTr="004302BA">
        <w:trPr>
          <w:cantSplit/>
        </w:trPr>
        <w:tc>
          <w:tcPr>
            <w:tcW w:w="4467" w:type="dxa"/>
          </w:tcPr>
          <w:p w14:paraId="3395D37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0C58696" w14:textId="77777777" w:rsidTr="004302BA">
        <w:trPr>
          <w:cantSplit/>
        </w:trPr>
        <w:tc>
          <w:tcPr>
            <w:tcW w:w="4467" w:type="dxa"/>
          </w:tcPr>
          <w:p w14:paraId="6876CDE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is treated as having chosen domicile at its lawyer's address. </w:t>
            </w:r>
          </w:p>
        </w:tc>
      </w:tr>
      <w:tr w:rsidR="001727D6" w:rsidRPr="00303DD0" w14:paraId="4AFBB020" w14:textId="77777777" w:rsidTr="004302BA">
        <w:trPr>
          <w:cantSplit/>
        </w:trPr>
        <w:tc>
          <w:tcPr>
            <w:tcW w:w="4467" w:type="dxa"/>
          </w:tcPr>
          <w:p w14:paraId="24C8EB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However, it may also give notice of a different domicile in the Netherlands.</w:t>
            </w:r>
          </w:p>
        </w:tc>
      </w:tr>
      <w:tr w:rsidR="001727D6" w:rsidRPr="00303DD0" w14:paraId="0EC3D138" w14:textId="77777777" w:rsidTr="004302BA">
        <w:trPr>
          <w:cantSplit/>
        </w:trPr>
        <w:tc>
          <w:tcPr>
            <w:tcW w:w="4467" w:type="dxa"/>
          </w:tcPr>
          <w:p w14:paraId="34A0901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409a</w:t>
            </w:r>
          </w:p>
        </w:tc>
      </w:tr>
      <w:tr w:rsidR="001727D6" w:rsidRPr="00303DD0" w14:paraId="29B39054" w14:textId="77777777" w:rsidTr="004302BA">
        <w:trPr>
          <w:cantSplit/>
        </w:trPr>
        <w:tc>
          <w:tcPr>
            <w:tcW w:w="4467" w:type="dxa"/>
          </w:tcPr>
          <w:p w14:paraId="093DFA2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4E8E6E8" w14:textId="77777777" w:rsidTr="004302BA">
        <w:trPr>
          <w:cantSplit/>
        </w:trPr>
        <w:tc>
          <w:tcPr>
            <w:tcW w:w="4467" w:type="dxa"/>
          </w:tcPr>
          <w:p w14:paraId="68B4A34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stays the case as long as the claimant has not paid the court fee and the time period referred to in Article 3a(2) of the Civil Cases (Court Fees) Act (</w:t>
            </w:r>
            <w:r w:rsidRPr="00303DD0">
              <w:rPr>
                <w:rFonts w:ascii="Times New Roman" w:hAnsi="Times New Roman"/>
                <w:i/>
                <w:iCs/>
                <w:sz w:val="22"/>
                <w:szCs w:val="22"/>
                <w:lang w:val="en-GB"/>
              </w:rPr>
              <w:t xml:space="preserve">Wet </w:t>
            </w:r>
            <w:proofErr w:type="spellStart"/>
            <w:r w:rsidRPr="00303DD0">
              <w:rPr>
                <w:rFonts w:ascii="Times New Roman" w:hAnsi="Times New Roman"/>
                <w:i/>
                <w:iCs/>
                <w:sz w:val="22"/>
                <w:szCs w:val="22"/>
                <w:lang w:val="en-GB"/>
              </w:rPr>
              <w:t>griffierechten</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burgerlijke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zaken</w:t>
            </w:r>
            <w:proofErr w:type="spellEnd"/>
            <w:r w:rsidRPr="00303DD0">
              <w:rPr>
                <w:rFonts w:ascii="Times New Roman" w:hAnsi="Times New Roman"/>
                <w:sz w:val="22"/>
                <w:szCs w:val="22"/>
                <w:lang w:val="en-GB"/>
              </w:rPr>
              <w:t>) is still running.</w:t>
            </w:r>
          </w:p>
        </w:tc>
      </w:tr>
      <w:tr w:rsidR="001727D6" w:rsidRPr="00303DD0" w14:paraId="675386C7" w14:textId="77777777" w:rsidTr="004302BA">
        <w:trPr>
          <w:cantSplit/>
        </w:trPr>
        <w:tc>
          <w:tcPr>
            <w:tcW w:w="4467" w:type="dxa"/>
          </w:tcPr>
          <w:p w14:paraId="25EF45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617DF72" w14:textId="77777777" w:rsidTr="004302BA">
        <w:trPr>
          <w:cantSplit/>
        </w:trPr>
        <w:tc>
          <w:tcPr>
            <w:tcW w:w="4467" w:type="dxa"/>
          </w:tcPr>
          <w:p w14:paraId="0A666A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claimant has not paid the court fee on time, the Supreme Court declares the claimant inadmissible in respect of its Supreme Court appeal and orders the claimant to pay the costs. </w:t>
            </w:r>
          </w:p>
        </w:tc>
      </w:tr>
      <w:tr w:rsidR="001727D6" w:rsidRPr="00303DD0" w14:paraId="3B7ECB14" w14:textId="77777777" w:rsidTr="004302BA">
        <w:trPr>
          <w:cantSplit/>
        </w:trPr>
        <w:tc>
          <w:tcPr>
            <w:tcW w:w="4467" w:type="dxa"/>
          </w:tcPr>
          <w:p w14:paraId="2CE3D5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the Supreme Court does so, the Supreme Court gives the claimant the opportunity to express its view on the failure to pay the court fee on time.</w:t>
            </w:r>
          </w:p>
        </w:tc>
      </w:tr>
      <w:tr w:rsidR="001727D6" w:rsidRPr="00303DD0" w14:paraId="0DB220CF" w14:textId="77777777" w:rsidTr="004302BA">
        <w:trPr>
          <w:cantSplit/>
        </w:trPr>
        <w:tc>
          <w:tcPr>
            <w:tcW w:w="4467" w:type="dxa"/>
          </w:tcPr>
          <w:p w14:paraId="0A417F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9AE5834" w14:textId="77777777" w:rsidTr="004302BA">
        <w:trPr>
          <w:cantSplit/>
        </w:trPr>
        <w:tc>
          <w:tcPr>
            <w:tcW w:w="4467" w:type="dxa"/>
          </w:tcPr>
          <w:p w14:paraId="05A157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127a(3) and (4)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07520C59" w14:textId="77777777" w:rsidTr="004302BA">
        <w:trPr>
          <w:cantSplit/>
        </w:trPr>
        <w:tc>
          <w:tcPr>
            <w:tcW w:w="4467" w:type="dxa"/>
          </w:tcPr>
          <w:p w14:paraId="507A852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410</w:t>
            </w:r>
          </w:p>
        </w:tc>
      </w:tr>
      <w:tr w:rsidR="001727D6" w:rsidRPr="00303DD0" w14:paraId="163EB362" w14:textId="77777777" w:rsidTr="004302BA">
        <w:trPr>
          <w:cantSplit/>
        </w:trPr>
        <w:tc>
          <w:tcPr>
            <w:tcW w:w="4467" w:type="dxa"/>
          </w:tcPr>
          <w:p w14:paraId="71B05F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640EE77" w14:textId="77777777" w:rsidTr="004302BA">
        <w:trPr>
          <w:cantSplit/>
        </w:trPr>
        <w:tc>
          <w:tcPr>
            <w:tcW w:w="4467" w:type="dxa"/>
          </w:tcPr>
          <w:p w14:paraId="7E747F3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defendant who wishes to appeal to the Supreme Court initiates such appeal in a statement of defence which contains a description of the grounds on which the Supreme Court appeal is based. If the defendant fails to comply with this rule, its respective rights are waived.</w:t>
            </w:r>
          </w:p>
        </w:tc>
      </w:tr>
      <w:tr w:rsidR="001727D6" w:rsidRPr="00303DD0" w14:paraId="41DF472C" w14:textId="77777777" w:rsidTr="004302BA">
        <w:trPr>
          <w:cantSplit/>
        </w:trPr>
        <w:tc>
          <w:tcPr>
            <w:tcW w:w="4467" w:type="dxa"/>
          </w:tcPr>
          <w:p w14:paraId="14093F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5B468D23" w14:textId="77777777" w:rsidTr="004302BA">
        <w:trPr>
          <w:cantSplit/>
        </w:trPr>
        <w:tc>
          <w:tcPr>
            <w:tcW w:w="4467" w:type="dxa"/>
          </w:tcPr>
          <w:p w14:paraId="2DBA33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is admissible in respect of this cross-appeal after the time limits stipulated in Article 402 have expired and after it has waived its right to appeal the judgment.</w:t>
            </w:r>
          </w:p>
        </w:tc>
      </w:tr>
      <w:tr w:rsidR="001727D6" w:rsidRPr="00303DD0" w14:paraId="137D895D" w14:textId="77777777" w:rsidTr="004302BA">
        <w:trPr>
          <w:cantSplit/>
        </w:trPr>
        <w:tc>
          <w:tcPr>
            <w:tcW w:w="4467" w:type="dxa"/>
          </w:tcPr>
          <w:p w14:paraId="3CA14FC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DED3E82" w14:textId="77777777" w:rsidTr="004302BA">
        <w:trPr>
          <w:cantSplit/>
        </w:trPr>
        <w:tc>
          <w:tcPr>
            <w:tcW w:w="4467" w:type="dxa"/>
          </w:tcPr>
          <w:p w14:paraId="520B7D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Withdrawal of a case does not prejudice the right to initiate a cross-appeal before the Supreme Court. </w:t>
            </w:r>
          </w:p>
        </w:tc>
      </w:tr>
      <w:tr w:rsidR="001727D6" w:rsidRPr="00303DD0" w14:paraId="298677B6" w14:textId="77777777" w:rsidTr="004302BA">
        <w:trPr>
          <w:cantSplit/>
        </w:trPr>
        <w:tc>
          <w:tcPr>
            <w:tcW w:w="4467" w:type="dxa"/>
          </w:tcPr>
          <w:p w14:paraId="3183D4C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withdrawal must be served on the defendant who has not appeared in the same way as the notice of appeal. </w:t>
            </w:r>
          </w:p>
        </w:tc>
      </w:tr>
      <w:tr w:rsidR="001727D6" w:rsidRPr="00303DD0" w14:paraId="16DE79E7" w14:textId="77777777" w:rsidTr="004302BA">
        <w:trPr>
          <w:cantSplit/>
        </w:trPr>
        <w:tc>
          <w:tcPr>
            <w:tcW w:w="4467" w:type="dxa"/>
          </w:tcPr>
          <w:p w14:paraId="26AB5B6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Within two weeks of the notice of the withdrawal, the defendant may request the Supreme Court to set a time limit for initiating a cross-appeal. </w:t>
            </w:r>
          </w:p>
        </w:tc>
      </w:tr>
      <w:tr w:rsidR="001727D6" w:rsidRPr="00303DD0" w14:paraId="7E4E4B99" w14:textId="77777777" w:rsidTr="004302BA">
        <w:trPr>
          <w:cantSplit/>
        </w:trPr>
        <w:tc>
          <w:tcPr>
            <w:tcW w:w="4467" w:type="dxa"/>
          </w:tcPr>
          <w:p w14:paraId="6FF753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grounds of the cross-appeal are served on the other party by writ within two weeks of the cross-appeal being initiated.</w:t>
            </w:r>
          </w:p>
        </w:tc>
      </w:tr>
      <w:tr w:rsidR="001727D6" w:rsidRPr="00303DD0" w14:paraId="3ABC6714" w14:textId="77777777" w:rsidTr="004302BA">
        <w:trPr>
          <w:cantSplit/>
        </w:trPr>
        <w:tc>
          <w:tcPr>
            <w:tcW w:w="4467" w:type="dxa"/>
          </w:tcPr>
          <w:p w14:paraId="1CB7301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411</w:t>
            </w:r>
          </w:p>
        </w:tc>
      </w:tr>
      <w:tr w:rsidR="001727D6" w:rsidRPr="00303DD0" w14:paraId="55CD5656" w14:textId="77777777" w:rsidTr="004302BA">
        <w:trPr>
          <w:cantSplit/>
        </w:trPr>
        <w:tc>
          <w:tcPr>
            <w:tcW w:w="4467" w:type="dxa"/>
          </w:tcPr>
          <w:p w14:paraId="68CB2EB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9A65E56" w14:textId="77777777" w:rsidTr="004302BA">
        <w:trPr>
          <w:cantSplit/>
        </w:trPr>
        <w:tc>
          <w:tcPr>
            <w:tcW w:w="4467" w:type="dxa"/>
          </w:tcPr>
          <w:p w14:paraId="4176123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submits its defence on a date set by the Supreme Court. </w:t>
            </w:r>
          </w:p>
        </w:tc>
      </w:tr>
      <w:tr w:rsidR="001727D6" w:rsidRPr="00303DD0" w14:paraId="330F59AB" w14:textId="77777777" w:rsidTr="004302BA">
        <w:trPr>
          <w:cantSplit/>
        </w:trPr>
        <w:tc>
          <w:tcPr>
            <w:tcW w:w="4467" w:type="dxa"/>
          </w:tcPr>
          <w:p w14:paraId="2E7E019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time limit of four weeks is allowed for submission. </w:t>
            </w:r>
          </w:p>
        </w:tc>
      </w:tr>
      <w:tr w:rsidR="001727D6" w:rsidRPr="00303DD0" w14:paraId="7CAD9588" w14:textId="77777777" w:rsidTr="004302BA">
        <w:trPr>
          <w:cantSplit/>
        </w:trPr>
        <w:tc>
          <w:tcPr>
            <w:tcW w:w="4467" w:type="dxa"/>
          </w:tcPr>
          <w:p w14:paraId="6EEFB2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Submission may take place only after the defendant has paid the court fees. </w:t>
            </w:r>
          </w:p>
        </w:tc>
      </w:tr>
      <w:tr w:rsidR="001727D6" w:rsidRPr="00303DD0" w14:paraId="2287DA51" w14:textId="77777777" w:rsidTr="004302BA">
        <w:trPr>
          <w:cantSplit/>
        </w:trPr>
        <w:tc>
          <w:tcPr>
            <w:tcW w:w="4467" w:type="dxa"/>
          </w:tcPr>
          <w:p w14:paraId="2A4E8D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defendant does not pay the court fees on time, its right to submit a defence in the Supreme Court appeal or to initiate a Supreme Court appeal is waived.</w:t>
            </w:r>
          </w:p>
        </w:tc>
      </w:tr>
      <w:tr w:rsidR="001727D6" w:rsidRPr="00303DD0" w14:paraId="3255EEED" w14:textId="77777777" w:rsidTr="004302BA">
        <w:trPr>
          <w:cantSplit/>
        </w:trPr>
        <w:tc>
          <w:tcPr>
            <w:tcW w:w="4467" w:type="dxa"/>
          </w:tcPr>
          <w:p w14:paraId="50CF0D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08ADDB3" w14:textId="77777777" w:rsidTr="004302BA">
        <w:trPr>
          <w:cantSplit/>
        </w:trPr>
        <w:tc>
          <w:tcPr>
            <w:tcW w:w="4467" w:type="dxa"/>
          </w:tcPr>
          <w:p w14:paraId="25BBCBE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defendant raises all preliminary defences concurrently with its defences on the merits. All preliminary defences not so advanced are waived. If no defences on the merits are advanced, the right to raise defences on the merits later is waived. </w:t>
            </w:r>
          </w:p>
        </w:tc>
      </w:tr>
      <w:tr w:rsidR="001727D6" w:rsidRPr="00303DD0" w14:paraId="5E565997" w14:textId="77777777" w:rsidTr="004302BA">
        <w:trPr>
          <w:cantSplit/>
        </w:trPr>
        <w:tc>
          <w:tcPr>
            <w:tcW w:w="4467" w:type="dxa"/>
          </w:tcPr>
          <w:p w14:paraId="5A67E20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preliminary defence referred to in Article 128(4) must be presented separately in advance of all defences, or else this right is waived.</w:t>
            </w:r>
          </w:p>
        </w:tc>
      </w:tr>
      <w:tr w:rsidR="001727D6" w:rsidRPr="00303DD0" w14:paraId="76457333" w14:textId="77777777" w:rsidTr="004302BA">
        <w:trPr>
          <w:cantSplit/>
        </w:trPr>
        <w:tc>
          <w:tcPr>
            <w:tcW w:w="4467" w:type="dxa"/>
          </w:tcPr>
          <w:p w14:paraId="31B7E12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412</w:t>
            </w:r>
          </w:p>
        </w:tc>
      </w:tr>
      <w:tr w:rsidR="001727D6" w:rsidRPr="00303DD0" w14:paraId="71325978" w14:textId="77777777" w:rsidTr="004302BA">
        <w:trPr>
          <w:cantSplit/>
        </w:trPr>
        <w:tc>
          <w:tcPr>
            <w:tcW w:w="4467" w:type="dxa"/>
          </w:tcPr>
          <w:p w14:paraId="61616A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7FA9ADEC" w14:textId="77777777" w:rsidTr="004302BA">
        <w:trPr>
          <w:cantSplit/>
        </w:trPr>
        <w:tc>
          <w:tcPr>
            <w:tcW w:w="4467" w:type="dxa"/>
          </w:tcPr>
          <w:p w14:paraId="339F41B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 of a Supreme Court cross-appeal or where the defendant raises a preliminary defence against the main appeal, the claimant is, if it so requests, granted a maximum period of four weeks to submit a statement of defence in response to the cross-appeal or the defence.</w:t>
            </w:r>
          </w:p>
        </w:tc>
      </w:tr>
      <w:tr w:rsidR="001727D6" w:rsidRPr="00303DD0" w14:paraId="3D2F0AC3" w14:textId="77777777" w:rsidTr="004302BA">
        <w:trPr>
          <w:cantSplit/>
        </w:trPr>
        <w:tc>
          <w:tcPr>
            <w:tcW w:w="4467" w:type="dxa"/>
          </w:tcPr>
          <w:p w14:paraId="2B8234C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F5B8C30" w14:textId="77777777" w:rsidTr="004302BA">
        <w:trPr>
          <w:cantSplit/>
        </w:trPr>
        <w:tc>
          <w:tcPr>
            <w:tcW w:w="4467" w:type="dxa"/>
          </w:tcPr>
          <w:p w14:paraId="50BCA03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is no cross-appeal and no preliminary defence against a main appeal, and the Supreme Court does not apply Article 80a(1) of the Judicial Organisation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organisatie</w:t>
            </w:r>
            <w:proofErr w:type="spellEnd"/>
            <w:r w:rsidRPr="00303DD0">
              <w:rPr>
                <w:rFonts w:ascii="Times New Roman" w:hAnsi="Times New Roman"/>
                <w:sz w:val="22"/>
                <w:szCs w:val="22"/>
                <w:lang w:val="en-GB"/>
              </w:rPr>
              <w:t>), the date of the hearing for oral arguments is set immediately after the statement of defence is submitted.</w:t>
            </w:r>
          </w:p>
        </w:tc>
      </w:tr>
      <w:tr w:rsidR="001727D6" w:rsidRPr="00303DD0" w14:paraId="660D2BA4" w14:textId="77777777" w:rsidTr="004302BA">
        <w:trPr>
          <w:cantSplit/>
        </w:trPr>
        <w:tc>
          <w:tcPr>
            <w:tcW w:w="4467" w:type="dxa"/>
          </w:tcPr>
          <w:p w14:paraId="261DF3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413</w:t>
            </w:r>
          </w:p>
        </w:tc>
      </w:tr>
      <w:tr w:rsidR="001727D6" w:rsidRPr="00303DD0" w14:paraId="77F5A8A1" w14:textId="77777777" w:rsidTr="004302BA">
        <w:trPr>
          <w:cantSplit/>
        </w:trPr>
        <w:tc>
          <w:tcPr>
            <w:tcW w:w="4467" w:type="dxa"/>
          </w:tcPr>
          <w:p w14:paraId="2250270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may order a hearing, in which case the Supreme Court may apply Articles 87 to 91 inclusive. .</w:t>
            </w:r>
          </w:p>
        </w:tc>
      </w:tr>
      <w:tr w:rsidR="001727D6" w:rsidRPr="00303DD0" w14:paraId="5E7549AC" w14:textId="77777777" w:rsidTr="004302BA">
        <w:trPr>
          <w:cantSplit/>
        </w:trPr>
        <w:tc>
          <w:tcPr>
            <w:tcW w:w="4467" w:type="dxa"/>
          </w:tcPr>
          <w:p w14:paraId="2653231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414</w:t>
            </w:r>
          </w:p>
        </w:tc>
      </w:tr>
      <w:tr w:rsidR="001727D6" w:rsidRPr="00303DD0" w14:paraId="6C1ECFD9" w14:textId="77777777" w:rsidTr="004302BA">
        <w:trPr>
          <w:cantSplit/>
        </w:trPr>
        <w:tc>
          <w:tcPr>
            <w:tcW w:w="4467" w:type="dxa"/>
          </w:tcPr>
          <w:p w14:paraId="5498270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4D9302E2" w14:textId="77777777" w:rsidTr="004302BA">
        <w:trPr>
          <w:cantSplit/>
        </w:trPr>
        <w:tc>
          <w:tcPr>
            <w:tcW w:w="4467" w:type="dxa"/>
          </w:tcPr>
          <w:p w14:paraId="7518A58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224 applies to Supreme Court proceedings.</w:t>
            </w:r>
          </w:p>
        </w:tc>
      </w:tr>
      <w:tr w:rsidR="001727D6" w:rsidRPr="00303DD0" w14:paraId="5C3C5990" w14:textId="77777777" w:rsidTr="004302BA">
        <w:trPr>
          <w:cantSplit/>
        </w:trPr>
        <w:tc>
          <w:tcPr>
            <w:tcW w:w="4467" w:type="dxa"/>
          </w:tcPr>
          <w:p w14:paraId="1BE2860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424B3A5" w14:textId="77777777" w:rsidTr="004302BA">
        <w:trPr>
          <w:cantSplit/>
        </w:trPr>
        <w:tc>
          <w:tcPr>
            <w:tcW w:w="4467" w:type="dxa"/>
          </w:tcPr>
          <w:p w14:paraId="1244CAC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Nevertheless, the original defendant, being the claimant in the Supreme Court appeal, is not obligated to provide security.</w:t>
            </w:r>
          </w:p>
        </w:tc>
      </w:tr>
      <w:tr w:rsidR="001727D6" w:rsidRPr="00303DD0" w14:paraId="6788781E" w14:textId="77777777" w:rsidTr="004302BA">
        <w:trPr>
          <w:cantSplit/>
        </w:trPr>
        <w:tc>
          <w:tcPr>
            <w:tcW w:w="4467" w:type="dxa"/>
          </w:tcPr>
          <w:p w14:paraId="3F0CC25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18DC5676" w14:textId="77777777" w:rsidTr="004302BA">
        <w:trPr>
          <w:cantSplit/>
        </w:trPr>
        <w:tc>
          <w:tcPr>
            <w:tcW w:w="4467" w:type="dxa"/>
          </w:tcPr>
          <w:p w14:paraId="7975020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Nor is the defendant in a Supreme Court appeal obligated to do so, even if initiating a Supreme Court cross-appeal.</w:t>
            </w:r>
          </w:p>
        </w:tc>
      </w:tr>
      <w:tr w:rsidR="001727D6" w:rsidRPr="00303DD0" w14:paraId="532FD600" w14:textId="77777777" w:rsidTr="004302BA">
        <w:trPr>
          <w:cantSplit/>
        </w:trPr>
        <w:tc>
          <w:tcPr>
            <w:tcW w:w="4467" w:type="dxa"/>
          </w:tcPr>
          <w:p w14:paraId="57EDA71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24724F92" w14:textId="77777777" w:rsidTr="004302BA">
        <w:trPr>
          <w:cantSplit/>
        </w:trPr>
        <w:tc>
          <w:tcPr>
            <w:tcW w:w="4467" w:type="dxa"/>
          </w:tcPr>
          <w:p w14:paraId="6D31A42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costs of the Supreme Court appeal may be recovered against the security provided in earlier instances.</w:t>
            </w:r>
          </w:p>
        </w:tc>
      </w:tr>
      <w:tr w:rsidR="001727D6" w:rsidRPr="00303DD0" w14:paraId="0DE34BCC" w14:textId="77777777" w:rsidTr="004302BA">
        <w:trPr>
          <w:cantSplit/>
        </w:trPr>
        <w:tc>
          <w:tcPr>
            <w:tcW w:w="4467" w:type="dxa"/>
          </w:tcPr>
          <w:p w14:paraId="506355E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tc>
      </w:tr>
      <w:tr w:rsidR="001727D6" w:rsidRPr="00303DD0" w14:paraId="1304E81D" w14:textId="77777777" w:rsidTr="004302BA">
        <w:trPr>
          <w:cantSplit/>
        </w:trPr>
        <w:tc>
          <w:tcPr>
            <w:tcW w:w="4467" w:type="dxa"/>
          </w:tcPr>
          <w:p w14:paraId="63DF928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motion for another party to provide security must be made prior to all defences on the merits.</w:t>
            </w:r>
          </w:p>
        </w:tc>
      </w:tr>
      <w:tr w:rsidR="001727D6" w:rsidRPr="00303DD0" w14:paraId="1E34483F" w14:textId="77777777" w:rsidTr="004302BA">
        <w:trPr>
          <w:cantSplit/>
        </w:trPr>
        <w:tc>
          <w:tcPr>
            <w:tcW w:w="4467" w:type="dxa"/>
          </w:tcPr>
          <w:p w14:paraId="3E49545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415</w:t>
            </w:r>
          </w:p>
        </w:tc>
      </w:tr>
      <w:tr w:rsidR="001727D6" w:rsidRPr="00303DD0" w14:paraId="46E87878" w14:textId="77777777" w:rsidTr="004302BA">
        <w:trPr>
          <w:cantSplit/>
        </w:trPr>
        <w:tc>
          <w:tcPr>
            <w:tcW w:w="4467" w:type="dxa"/>
          </w:tcPr>
          <w:p w14:paraId="56C461C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F93FB68" w14:textId="77777777" w:rsidTr="004302BA">
        <w:trPr>
          <w:cantSplit/>
        </w:trPr>
        <w:tc>
          <w:tcPr>
            <w:tcW w:w="4467" w:type="dxa"/>
          </w:tcPr>
          <w:p w14:paraId="5F62779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motion that security be provided and all other motions are initiated in a statement.</w:t>
            </w:r>
          </w:p>
        </w:tc>
      </w:tr>
      <w:tr w:rsidR="001727D6" w:rsidRPr="00303DD0" w14:paraId="3F9FB258" w14:textId="77777777" w:rsidTr="004302BA">
        <w:trPr>
          <w:cantSplit/>
        </w:trPr>
        <w:tc>
          <w:tcPr>
            <w:tcW w:w="4467" w:type="dxa"/>
          </w:tcPr>
          <w:p w14:paraId="4B20AD2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A9E540A" w14:textId="77777777" w:rsidTr="004302BA">
        <w:trPr>
          <w:cantSplit/>
        </w:trPr>
        <w:tc>
          <w:tcPr>
            <w:tcW w:w="4467" w:type="dxa"/>
          </w:tcPr>
          <w:p w14:paraId="6C89B98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defendant in the motion must submit its defence to the motion at the same time as the claims referred to in Article 415(1) or on a date set by the Supreme Court. The Supreme Court issues a separate decision on the motion, having heard the parties, if they so request, and the Procurator General at the Supreme Court.</w:t>
            </w:r>
          </w:p>
        </w:tc>
      </w:tr>
      <w:tr w:rsidR="001727D6" w:rsidRPr="00303DD0" w14:paraId="6BA205DE" w14:textId="77777777" w:rsidTr="004302BA">
        <w:trPr>
          <w:cantSplit/>
        </w:trPr>
        <w:tc>
          <w:tcPr>
            <w:tcW w:w="4467" w:type="dxa"/>
          </w:tcPr>
          <w:p w14:paraId="270AFD3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416</w:t>
            </w:r>
          </w:p>
        </w:tc>
      </w:tr>
      <w:tr w:rsidR="001727D6" w:rsidRPr="00303DD0" w14:paraId="31D056FA" w14:textId="77777777" w:rsidTr="004302BA">
        <w:trPr>
          <w:cantSplit/>
        </w:trPr>
        <w:tc>
          <w:tcPr>
            <w:tcW w:w="4467" w:type="dxa"/>
          </w:tcPr>
          <w:p w14:paraId="41C8076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lawyer named in the notice of representation is the party's representative until this party serves a writ on the other party giving notice of representation by another Supreme Court lawyer, or the lawyer serves notice on the other party by writ or gives notice at a hearing to the effect that the lawyer withdraws from further proceedings in the case.</w:t>
            </w:r>
          </w:p>
        </w:tc>
      </w:tr>
      <w:tr w:rsidR="001727D6" w:rsidRPr="00303DD0" w14:paraId="0ADA5582" w14:textId="77777777" w:rsidTr="004302BA">
        <w:trPr>
          <w:cantSplit/>
        </w:trPr>
        <w:tc>
          <w:tcPr>
            <w:tcW w:w="4467" w:type="dxa"/>
          </w:tcPr>
          <w:p w14:paraId="20A591E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417</w:t>
            </w:r>
          </w:p>
        </w:tc>
      </w:tr>
      <w:tr w:rsidR="001727D6" w:rsidRPr="00303DD0" w14:paraId="5FF9859E" w14:textId="77777777" w:rsidTr="004302BA">
        <w:trPr>
          <w:cantSplit/>
        </w:trPr>
        <w:tc>
          <w:tcPr>
            <w:tcW w:w="4467" w:type="dxa"/>
          </w:tcPr>
          <w:p w14:paraId="750F1DD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Oral arguments may be made by lawyers other than those named in a notice of representation under Articles 407 and 409. Any resulting increase in costs is outside the scope of the decision on costs.</w:t>
            </w:r>
          </w:p>
        </w:tc>
      </w:tr>
      <w:tr w:rsidR="001727D6" w:rsidRPr="00303DD0" w14:paraId="3473404F" w14:textId="77777777" w:rsidTr="004302BA">
        <w:trPr>
          <w:cantSplit/>
        </w:trPr>
        <w:tc>
          <w:tcPr>
            <w:tcW w:w="4467" w:type="dxa"/>
          </w:tcPr>
          <w:p w14:paraId="0287F29E"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418</w:t>
            </w:r>
          </w:p>
        </w:tc>
      </w:tr>
      <w:tr w:rsidR="001727D6" w:rsidRPr="00303DD0" w14:paraId="22F97B2C" w14:textId="77777777" w:rsidTr="004302BA">
        <w:trPr>
          <w:cantSplit/>
        </w:trPr>
        <w:tc>
          <w:tcPr>
            <w:tcW w:w="4467" w:type="dxa"/>
          </w:tcPr>
          <w:p w14:paraId="4476F74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396EECFB" w14:textId="77777777" w:rsidTr="004302BA">
        <w:trPr>
          <w:cantSplit/>
        </w:trPr>
        <w:tc>
          <w:tcPr>
            <w:tcW w:w="4467" w:type="dxa"/>
          </w:tcPr>
          <w:p w14:paraId="57F6FDA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the oral arguments, the Procurator General at the Supreme Court submits the opinion, either immediately or on a date set for this purpose.</w:t>
            </w:r>
          </w:p>
        </w:tc>
      </w:tr>
      <w:tr w:rsidR="001727D6" w:rsidRPr="00303DD0" w14:paraId="06BFC8A1" w14:textId="77777777" w:rsidTr="004302BA">
        <w:trPr>
          <w:cantSplit/>
        </w:trPr>
        <w:tc>
          <w:tcPr>
            <w:tcW w:w="4467" w:type="dxa"/>
          </w:tcPr>
          <w:p w14:paraId="6F861A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8549919" w14:textId="77777777" w:rsidTr="004302BA">
        <w:trPr>
          <w:cantSplit/>
        </w:trPr>
        <w:tc>
          <w:tcPr>
            <w:tcW w:w="4467" w:type="dxa"/>
          </w:tcPr>
          <w:p w14:paraId="06806FF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Except where the Supreme Court gives judgment at that time, it sets the date on which judgment will be given. </w:t>
            </w:r>
          </w:p>
        </w:tc>
      </w:tr>
      <w:tr w:rsidR="001727D6" w:rsidRPr="00303DD0" w14:paraId="086B7EFC" w14:textId="77777777" w:rsidTr="004302BA">
        <w:trPr>
          <w:cantSplit/>
        </w:trPr>
        <w:tc>
          <w:tcPr>
            <w:tcW w:w="4467" w:type="dxa"/>
          </w:tcPr>
          <w:p w14:paraId="30820E4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29a does not apply</w:t>
            </w:r>
          </w:p>
        </w:tc>
      </w:tr>
      <w:tr w:rsidR="001727D6" w:rsidRPr="00303DD0" w14:paraId="76504BA4" w14:textId="77777777" w:rsidTr="004302BA">
        <w:trPr>
          <w:cantSplit/>
        </w:trPr>
        <w:tc>
          <w:tcPr>
            <w:tcW w:w="4467" w:type="dxa"/>
          </w:tcPr>
          <w:p w14:paraId="1EF34950"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418a</w:t>
            </w:r>
          </w:p>
        </w:tc>
      </w:tr>
      <w:tr w:rsidR="001727D6" w:rsidRPr="00303DD0" w14:paraId="296F7E0C" w14:textId="77777777" w:rsidTr="004302BA">
        <w:trPr>
          <w:cantSplit/>
        </w:trPr>
        <w:tc>
          <w:tcPr>
            <w:tcW w:w="4467" w:type="dxa"/>
          </w:tcPr>
          <w:p w14:paraId="0172BAA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as otherwise provided in this Title, Title 2, Articles 117 to 122 inclusive, Sections 7 to 9 and 11 to 13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subject to the following:</w:t>
            </w:r>
          </w:p>
        </w:tc>
      </w:tr>
      <w:tr w:rsidR="001727D6" w:rsidRPr="00303DD0" w14:paraId="75392D9B" w14:textId="77777777" w:rsidTr="004302BA">
        <w:trPr>
          <w:cantSplit/>
          <w:trHeight w:val="300"/>
        </w:trPr>
        <w:tc>
          <w:tcPr>
            <w:tcW w:w="4467" w:type="dxa"/>
          </w:tcPr>
          <w:p w14:paraId="354362FC"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a.</w:t>
            </w:r>
            <w:r w:rsidRPr="00303DD0">
              <w:rPr>
                <w:rFonts w:ascii="Times New Roman" w:hAnsi="Times New Roman"/>
                <w:sz w:val="22"/>
                <w:szCs w:val="22"/>
                <w:lang w:val="nl-NL"/>
              </w:rPr>
              <w:tab/>
            </w:r>
            <w:r w:rsidRPr="00303DD0">
              <w:rPr>
                <w:rFonts w:ascii="Times New Roman" w:hAnsi="Times New Roman" w:cs="Times New Roman"/>
                <w:sz w:val="22"/>
                <w:szCs w:val="22"/>
              </w:rPr>
              <w:t>the writ of summons in Articles 120 to 122 inclusive and in Article 230(2) is understood to be the writ of service of the notice to appear;</w:t>
            </w:r>
          </w:p>
        </w:tc>
      </w:tr>
      <w:tr w:rsidR="001727D6" w:rsidRPr="00303DD0" w14:paraId="289D25E9" w14:textId="77777777" w:rsidTr="004302BA">
        <w:trPr>
          <w:cantSplit/>
          <w:trHeight w:val="300"/>
        </w:trPr>
        <w:tc>
          <w:tcPr>
            <w:tcW w:w="4467" w:type="dxa"/>
          </w:tcPr>
          <w:p w14:paraId="2D978384"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b.</w:t>
            </w:r>
            <w:r w:rsidRPr="00303DD0">
              <w:rPr>
                <w:rFonts w:ascii="Times New Roman" w:hAnsi="Times New Roman"/>
                <w:sz w:val="22"/>
                <w:szCs w:val="22"/>
                <w:lang w:val="nl-NL"/>
              </w:rPr>
              <w:tab/>
            </w:r>
            <w:r w:rsidRPr="00303DD0">
              <w:rPr>
                <w:rFonts w:ascii="Times New Roman" w:hAnsi="Times New Roman" w:cs="Times New Roman"/>
                <w:sz w:val="22"/>
                <w:szCs w:val="22"/>
              </w:rPr>
              <w:t xml:space="preserve">for the purposes of Section 11, suspension and resumption of the action only take place following a brief in which this is applied for. </w:t>
            </w:r>
          </w:p>
        </w:tc>
      </w:tr>
      <w:tr w:rsidR="001727D6" w:rsidRPr="00303DD0" w14:paraId="09CFFC79" w14:textId="77777777" w:rsidTr="004302BA">
        <w:trPr>
          <w:cantSplit/>
          <w:trHeight w:val="300"/>
        </w:trPr>
        <w:tc>
          <w:tcPr>
            <w:tcW w:w="4467" w:type="dxa"/>
          </w:tcPr>
          <w:p w14:paraId="2FC43602" w14:textId="77777777" w:rsidR="001727D6" w:rsidRPr="00303DD0" w:rsidRDefault="001727D6" w:rsidP="004302BA">
            <w:pPr>
              <w:rPr>
                <w:rFonts w:ascii="Times New Roman" w:hAnsi="Times New Roman" w:cs="Times New Roman"/>
                <w:sz w:val="22"/>
                <w:szCs w:val="22"/>
              </w:rPr>
            </w:pPr>
            <w:r w:rsidRPr="00303DD0">
              <w:rPr>
                <w:rFonts w:ascii="Times New Roman" w:hAnsi="Times New Roman" w:cs="Times New Roman"/>
                <w:sz w:val="22"/>
                <w:szCs w:val="22"/>
              </w:rPr>
              <w:t>After the action is resumed, the Supreme Court determines the act of process that needs to be taken and notifies the parties, stating the applicable time limits.</w:t>
            </w:r>
          </w:p>
          <w:p w14:paraId="1558C6D1" w14:textId="77777777" w:rsidR="001727D6" w:rsidRPr="00303DD0" w:rsidRDefault="001727D6" w:rsidP="004302BA">
            <w:pPr>
              <w:rPr>
                <w:rFonts w:ascii="Times New Roman" w:hAnsi="Times New Roman" w:cs="Times New Roman"/>
                <w:sz w:val="22"/>
                <w:szCs w:val="22"/>
              </w:rPr>
            </w:pPr>
          </w:p>
        </w:tc>
      </w:tr>
      <w:tr w:rsidR="001727D6" w:rsidRPr="00303DD0" w14:paraId="4CEEC084" w14:textId="77777777" w:rsidTr="004302BA">
        <w:trPr>
          <w:cantSplit/>
        </w:trPr>
        <w:tc>
          <w:tcPr>
            <w:tcW w:w="4467" w:type="dxa"/>
          </w:tcPr>
          <w:p w14:paraId="0B155872" w14:textId="77777777" w:rsidR="001727D6" w:rsidRPr="00303DD0" w:rsidRDefault="001727D6" w:rsidP="004302BA">
            <w:pPr>
              <w:pStyle w:val="DCCPHEAD3"/>
              <w:rPr>
                <w:lang w:val="en-GB"/>
              </w:rPr>
            </w:pPr>
            <w:bookmarkStart w:id="67" w:name="_Toc187761069"/>
            <w:r w:rsidRPr="00303DD0">
              <w:rPr>
                <w:lang w:val="en-GB"/>
              </w:rPr>
              <w:t>SECTION 4 - SUPREME COURT JUDGMENTS IN PROCEEDINGS INITIATED BY CLAIM</w:t>
            </w:r>
            <w:bookmarkEnd w:id="67"/>
          </w:p>
        </w:tc>
      </w:tr>
      <w:tr w:rsidR="001727D6" w:rsidRPr="00303DD0" w14:paraId="386E4270" w14:textId="77777777" w:rsidTr="004302BA">
        <w:trPr>
          <w:cantSplit/>
        </w:trPr>
        <w:tc>
          <w:tcPr>
            <w:tcW w:w="4467" w:type="dxa"/>
          </w:tcPr>
          <w:p w14:paraId="7E5C5D25"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419</w:t>
            </w:r>
          </w:p>
        </w:tc>
      </w:tr>
      <w:tr w:rsidR="001727D6" w:rsidRPr="00303DD0" w14:paraId="4C374FFE" w14:textId="77777777" w:rsidTr="004302BA">
        <w:trPr>
          <w:cantSplit/>
        </w:trPr>
        <w:tc>
          <w:tcPr>
            <w:tcW w:w="4467" w:type="dxa"/>
          </w:tcPr>
          <w:p w14:paraId="78F78F0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2AEF1D7B" w14:textId="77777777" w:rsidTr="004302BA">
        <w:trPr>
          <w:cantSplit/>
        </w:trPr>
        <w:tc>
          <w:tcPr>
            <w:tcW w:w="4467" w:type="dxa"/>
          </w:tcPr>
          <w:p w14:paraId="0104A9B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scope of the Supreme Court's review is delimited by the grounds that have been submitted for the Supreme Court appeal.</w:t>
            </w:r>
          </w:p>
        </w:tc>
      </w:tr>
      <w:tr w:rsidR="001727D6" w:rsidRPr="00303DD0" w14:paraId="7AFEA2BB" w14:textId="77777777" w:rsidTr="004302BA">
        <w:trPr>
          <w:cantSplit/>
        </w:trPr>
        <w:tc>
          <w:tcPr>
            <w:tcW w:w="4467" w:type="dxa"/>
          </w:tcPr>
          <w:p w14:paraId="324ACF4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B0D1B76" w14:textId="77777777" w:rsidTr="004302BA">
        <w:trPr>
          <w:cantSplit/>
        </w:trPr>
        <w:tc>
          <w:tcPr>
            <w:tcW w:w="4467" w:type="dxa"/>
          </w:tcPr>
          <w:p w14:paraId="15B5D08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factual basis of the grounds is limited to the contested judgment and the case documents.</w:t>
            </w:r>
          </w:p>
        </w:tc>
      </w:tr>
      <w:tr w:rsidR="001727D6" w:rsidRPr="00303DD0" w14:paraId="707140D7" w14:textId="77777777" w:rsidTr="004302BA">
        <w:trPr>
          <w:cantSplit/>
        </w:trPr>
        <w:tc>
          <w:tcPr>
            <w:tcW w:w="4467" w:type="dxa"/>
          </w:tcPr>
          <w:p w14:paraId="40E370F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4C7EE9E" w14:textId="77777777" w:rsidTr="004302BA">
        <w:trPr>
          <w:cantSplit/>
        </w:trPr>
        <w:tc>
          <w:tcPr>
            <w:tcW w:w="4467" w:type="dxa"/>
          </w:tcPr>
          <w:p w14:paraId="43D1702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is bound by the findings of fact in the contested judgment.</w:t>
            </w:r>
          </w:p>
        </w:tc>
      </w:tr>
      <w:tr w:rsidR="001727D6" w:rsidRPr="00303DD0" w14:paraId="216DFAD3" w14:textId="77777777" w:rsidTr="004302BA">
        <w:trPr>
          <w:cantSplit/>
        </w:trPr>
        <w:tc>
          <w:tcPr>
            <w:tcW w:w="4467" w:type="dxa"/>
          </w:tcPr>
          <w:p w14:paraId="1519FF9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090B8C15" w14:textId="77777777" w:rsidTr="004302BA">
        <w:trPr>
          <w:cantSplit/>
        </w:trPr>
        <w:tc>
          <w:tcPr>
            <w:tcW w:w="4467" w:type="dxa"/>
          </w:tcPr>
          <w:p w14:paraId="133C3D6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gives such a ruling on the costs of process as it considers appropriate.</w:t>
            </w:r>
          </w:p>
        </w:tc>
      </w:tr>
      <w:tr w:rsidR="001727D6" w:rsidRPr="00303DD0" w14:paraId="5D3C4C93" w14:textId="77777777" w:rsidTr="004302BA">
        <w:trPr>
          <w:cantSplit/>
        </w:trPr>
        <w:tc>
          <w:tcPr>
            <w:tcW w:w="4467" w:type="dxa"/>
          </w:tcPr>
          <w:p w14:paraId="1B09ACF1"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420</w:t>
            </w:r>
          </w:p>
        </w:tc>
      </w:tr>
      <w:tr w:rsidR="001727D6" w:rsidRPr="00303DD0" w14:paraId="149DB707" w14:textId="77777777" w:rsidTr="004302BA">
        <w:trPr>
          <w:cantSplit/>
        </w:trPr>
        <w:tc>
          <w:tcPr>
            <w:tcW w:w="4467" w:type="dxa"/>
          </w:tcPr>
          <w:p w14:paraId="6D5297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contested judgment is annulled, the Supreme Court disposes of the action where there are no grounds for referral on the basis of the following provisions.</w:t>
            </w:r>
          </w:p>
        </w:tc>
      </w:tr>
      <w:tr w:rsidR="001727D6" w:rsidRPr="00303DD0" w14:paraId="262AD612" w14:textId="77777777" w:rsidTr="004302BA">
        <w:trPr>
          <w:cantSplit/>
        </w:trPr>
        <w:tc>
          <w:tcPr>
            <w:tcW w:w="4467" w:type="dxa"/>
          </w:tcPr>
          <w:p w14:paraId="0183539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421</w:t>
            </w:r>
          </w:p>
        </w:tc>
      </w:tr>
      <w:tr w:rsidR="001727D6" w:rsidRPr="00303DD0" w14:paraId="7EBF18B4" w14:textId="77777777" w:rsidTr="004302BA">
        <w:trPr>
          <w:cantSplit/>
        </w:trPr>
        <w:tc>
          <w:tcPr>
            <w:tcW w:w="4467" w:type="dxa"/>
          </w:tcPr>
          <w:p w14:paraId="546340F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after annulment, a decision is required on facts that have not been dealt with in a judgment, the Supreme Court refers the case, except where there is a minor point on which the Supreme Court may give a decision on the basis of the documents in the case.</w:t>
            </w:r>
          </w:p>
        </w:tc>
      </w:tr>
      <w:tr w:rsidR="001727D6" w:rsidRPr="00303DD0" w14:paraId="67D40C60" w14:textId="77777777" w:rsidTr="004302BA">
        <w:trPr>
          <w:cantSplit/>
        </w:trPr>
        <w:tc>
          <w:tcPr>
            <w:tcW w:w="4467" w:type="dxa"/>
          </w:tcPr>
          <w:p w14:paraId="0423ADE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422</w:t>
            </w:r>
          </w:p>
        </w:tc>
      </w:tr>
      <w:tr w:rsidR="001727D6" w:rsidRPr="00303DD0" w14:paraId="08D7ED6B" w14:textId="77777777" w:rsidTr="004302BA">
        <w:trPr>
          <w:cantSplit/>
        </w:trPr>
        <w:tc>
          <w:tcPr>
            <w:tcW w:w="4467" w:type="dxa"/>
          </w:tcPr>
          <w:p w14:paraId="4CEBB05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after annulment, a decision is required on points of law that have not been dealt with in a judgment, the Supreme Court may give a decision or refer the case, as appropriate in the circumstances.</w:t>
            </w:r>
          </w:p>
        </w:tc>
      </w:tr>
      <w:tr w:rsidR="001727D6" w:rsidRPr="00303DD0" w14:paraId="67D1DF0B" w14:textId="77777777" w:rsidTr="004302BA">
        <w:trPr>
          <w:cantSplit/>
        </w:trPr>
        <w:tc>
          <w:tcPr>
            <w:tcW w:w="4467" w:type="dxa"/>
          </w:tcPr>
          <w:p w14:paraId="5EBBDB1D"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422a</w:t>
            </w:r>
          </w:p>
        </w:tc>
      </w:tr>
      <w:tr w:rsidR="001727D6" w:rsidRPr="00303DD0" w14:paraId="70D50DF3" w14:textId="77777777" w:rsidTr="004302BA">
        <w:trPr>
          <w:cantSplit/>
        </w:trPr>
        <w:tc>
          <w:tcPr>
            <w:tcW w:w="4467" w:type="dxa"/>
          </w:tcPr>
          <w:p w14:paraId="79669E5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proceedings are referred back to the court whose judgment has been annulled, except where there are grounds for referring the case back to the court of first instance in accordance with the provisions of Articles 76 and 355.</w:t>
            </w:r>
          </w:p>
        </w:tc>
      </w:tr>
      <w:tr w:rsidR="001727D6" w:rsidRPr="00303DD0" w14:paraId="6430D424" w14:textId="77777777" w:rsidTr="004302BA">
        <w:trPr>
          <w:cantSplit/>
        </w:trPr>
        <w:tc>
          <w:tcPr>
            <w:tcW w:w="4467" w:type="dxa"/>
          </w:tcPr>
          <w:p w14:paraId="388512D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423</w:t>
            </w:r>
          </w:p>
        </w:tc>
      </w:tr>
      <w:tr w:rsidR="001727D6" w:rsidRPr="00303DD0" w14:paraId="08F8E1E2" w14:textId="77777777" w:rsidTr="004302BA">
        <w:trPr>
          <w:cantSplit/>
        </w:trPr>
        <w:tc>
          <w:tcPr>
            <w:tcW w:w="4467" w:type="dxa"/>
          </w:tcPr>
          <w:p w14:paraId="4047439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Supreme Court may, instead of referring the case to the court whose judgment has been annulled, refer the case to another court:</w:t>
            </w:r>
          </w:p>
        </w:tc>
      </w:tr>
      <w:tr w:rsidR="001727D6" w:rsidRPr="00303DD0" w14:paraId="0D38F405" w14:textId="77777777" w:rsidTr="004302BA">
        <w:trPr>
          <w:cantSplit/>
        </w:trPr>
        <w:tc>
          <w:tcPr>
            <w:tcW w:w="4467" w:type="dxa"/>
          </w:tcPr>
          <w:p w14:paraId="4EFE4F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 where the judgment annulled was given by a district court, to the court of appeal of the respective appellate district;</w:t>
            </w:r>
          </w:p>
        </w:tc>
      </w:tr>
      <w:tr w:rsidR="001727D6" w:rsidRPr="00303DD0" w14:paraId="66CBD6B8" w14:textId="77777777" w:rsidTr="004302BA">
        <w:trPr>
          <w:cantSplit/>
        </w:trPr>
        <w:tc>
          <w:tcPr>
            <w:tcW w:w="4467" w:type="dxa"/>
          </w:tcPr>
          <w:p w14:paraId="5CF60FD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 where the judgment annulled was given by a court of appeal, to a different court of appeal.</w:t>
            </w:r>
          </w:p>
        </w:tc>
      </w:tr>
      <w:tr w:rsidR="001727D6" w:rsidRPr="00303DD0" w14:paraId="597C43FD" w14:textId="77777777" w:rsidTr="004302BA">
        <w:trPr>
          <w:cantSplit/>
        </w:trPr>
        <w:tc>
          <w:tcPr>
            <w:tcW w:w="4467" w:type="dxa"/>
          </w:tcPr>
          <w:p w14:paraId="34F94296"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424</w:t>
            </w:r>
          </w:p>
        </w:tc>
      </w:tr>
      <w:tr w:rsidR="001727D6" w:rsidRPr="00303DD0" w14:paraId="06B8B9B4" w14:textId="77777777" w:rsidTr="004302BA">
        <w:trPr>
          <w:cantSplit/>
        </w:trPr>
        <w:tc>
          <w:tcPr>
            <w:tcW w:w="4467" w:type="dxa"/>
          </w:tcPr>
          <w:p w14:paraId="0F49366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court to which the proceedings are referred moves the proceedings forward and rules on the matter in a manner consistent with the Supreme Court judgment.</w:t>
            </w:r>
          </w:p>
        </w:tc>
      </w:tr>
      <w:tr w:rsidR="001727D6" w:rsidRPr="00303DD0" w14:paraId="0CC05C2D" w14:textId="77777777" w:rsidTr="004302BA">
        <w:trPr>
          <w:cantSplit/>
        </w:trPr>
        <w:tc>
          <w:tcPr>
            <w:tcW w:w="4467" w:type="dxa"/>
          </w:tcPr>
          <w:p w14:paraId="77B8EF4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425</w:t>
            </w:r>
          </w:p>
        </w:tc>
      </w:tr>
      <w:tr w:rsidR="001727D6" w:rsidRPr="00303DD0" w14:paraId="4CA207E1" w14:textId="77777777" w:rsidTr="004302BA">
        <w:trPr>
          <w:cantSplit/>
        </w:trPr>
        <w:tc>
          <w:tcPr>
            <w:tcW w:w="4467" w:type="dxa"/>
          </w:tcPr>
          <w:p w14:paraId="4A9CD4AF"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No opposition is allowed against default judgments given by the Supreme Court.</w:t>
            </w:r>
          </w:p>
          <w:p w14:paraId="7D980919" w14:textId="77777777" w:rsidR="001727D6" w:rsidRPr="00303DD0" w:rsidRDefault="001727D6" w:rsidP="004302BA">
            <w:pPr>
              <w:widowControl w:val="0"/>
              <w:autoSpaceDE w:val="0"/>
              <w:autoSpaceDN w:val="0"/>
              <w:adjustRightInd w:val="0"/>
              <w:rPr>
                <w:sz w:val="22"/>
                <w:szCs w:val="22"/>
                <w:lang w:val="en-GB"/>
              </w:rPr>
            </w:pPr>
          </w:p>
        </w:tc>
      </w:tr>
      <w:tr w:rsidR="001727D6" w:rsidRPr="00303DD0" w14:paraId="6AE189CF" w14:textId="77777777" w:rsidTr="004302BA">
        <w:trPr>
          <w:cantSplit/>
        </w:trPr>
        <w:tc>
          <w:tcPr>
            <w:tcW w:w="4467" w:type="dxa"/>
          </w:tcPr>
          <w:p w14:paraId="7F15300E" w14:textId="77777777" w:rsidR="001727D6" w:rsidRPr="00303DD0" w:rsidRDefault="001727D6" w:rsidP="004302BA">
            <w:pPr>
              <w:pStyle w:val="DCCPHEAD3"/>
              <w:rPr>
                <w:lang w:val="en-GB"/>
              </w:rPr>
            </w:pPr>
            <w:bookmarkStart w:id="68" w:name="_Toc187761070"/>
            <w:r w:rsidRPr="00303DD0">
              <w:rPr>
                <w:lang w:val="en-GB"/>
              </w:rPr>
              <w:t>SECTION 5 - SUPREME COURT APPEALS IN PROCEEDINGS INITIATED BY APPLICATION</w:t>
            </w:r>
            <w:bookmarkEnd w:id="68"/>
          </w:p>
        </w:tc>
      </w:tr>
      <w:tr w:rsidR="001727D6" w:rsidRPr="00303DD0" w14:paraId="276D9F07" w14:textId="77777777" w:rsidTr="004302BA">
        <w:trPr>
          <w:cantSplit/>
        </w:trPr>
        <w:tc>
          <w:tcPr>
            <w:tcW w:w="4467" w:type="dxa"/>
          </w:tcPr>
          <w:p w14:paraId="6970CCCC"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426</w:t>
            </w:r>
          </w:p>
        </w:tc>
      </w:tr>
      <w:tr w:rsidR="001727D6" w:rsidRPr="00303DD0" w14:paraId="023717FF" w14:textId="77777777" w:rsidTr="004302BA">
        <w:trPr>
          <w:cantSplit/>
        </w:trPr>
        <w:tc>
          <w:tcPr>
            <w:tcW w:w="4467" w:type="dxa"/>
          </w:tcPr>
          <w:p w14:paraId="337A9F1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BD62EBD" w14:textId="77777777" w:rsidTr="004302BA">
        <w:trPr>
          <w:cantSplit/>
        </w:trPr>
        <w:tc>
          <w:tcPr>
            <w:tcW w:w="4467" w:type="dxa"/>
          </w:tcPr>
          <w:p w14:paraId="16A039C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that appeared in one of the previous instances may initiate a Supreme Court appeal against judgments given by application within three months of the date of the judgment.</w:t>
            </w:r>
          </w:p>
        </w:tc>
      </w:tr>
      <w:tr w:rsidR="001727D6" w:rsidRPr="00303DD0" w14:paraId="61A366D8" w14:textId="77777777" w:rsidTr="004302BA">
        <w:trPr>
          <w:cantSplit/>
        </w:trPr>
        <w:tc>
          <w:tcPr>
            <w:tcW w:w="4467" w:type="dxa"/>
          </w:tcPr>
          <w:p w14:paraId="02CBDB2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19660B3C" w14:textId="77777777" w:rsidTr="004302BA">
        <w:trPr>
          <w:cantSplit/>
        </w:trPr>
        <w:tc>
          <w:tcPr>
            <w:tcW w:w="4467" w:type="dxa"/>
          </w:tcPr>
          <w:p w14:paraId="54AD5A1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law stipulates a shorter time limit for appeal, the time limit for Supreme Court appeal is shortened and set at twice the respective appeal time limit. </w:t>
            </w:r>
          </w:p>
        </w:tc>
      </w:tr>
      <w:tr w:rsidR="001727D6" w:rsidRPr="00303DD0" w14:paraId="28BE051C" w14:textId="77777777" w:rsidTr="004302BA">
        <w:trPr>
          <w:cantSplit/>
        </w:trPr>
        <w:tc>
          <w:tcPr>
            <w:tcW w:w="4467" w:type="dxa"/>
          </w:tcPr>
          <w:p w14:paraId="7AC9BF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76743597" w14:textId="77777777" w:rsidTr="004302BA">
        <w:trPr>
          <w:cantSplit/>
        </w:trPr>
        <w:tc>
          <w:tcPr>
            <w:tcW w:w="4467" w:type="dxa"/>
          </w:tcPr>
          <w:p w14:paraId="1CD6C5E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 law stipulates the appeal time limit starts to run on a date other than the date of the judgment, the Supreme Court appeal time limit starts to run on that other date.</w:t>
            </w:r>
          </w:p>
        </w:tc>
      </w:tr>
      <w:tr w:rsidR="001727D6" w:rsidRPr="00303DD0" w14:paraId="18B26649" w14:textId="77777777" w:rsidTr="004302BA">
        <w:trPr>
          <w:cantSplit/>
        </w:trPr>
        <w:tc>
          <w:tcPr>
            <w:tcW w:w="4467" w:type="dxa"/>
          </w:tcPr>
          <w:p w14:paraId="6338E4E7"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tc>
      </w:tr>
      <w:tr w:rsidR="001727D6" w:rsidRPr="00303DD0" w14:paraId="28DCAF7E" w14:textId="77777777" w:rsidTr="004302BA">
        <w:trPr>
          <w:cantSplit/>
        </w:trPr>
        <w:tc>
          <w:tcPr>
            <w:tcW w:w="4467" w:type="dxa"/>
          </w:tcPr>
          <w:p w14:paraId="0F0AB55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Articles 399, 400, 401a, 403 and 404 and Articles 79 and 80 of the Judicial Organisation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organisatie</w:t>
            </w:r>
            <w:proofErr w:type="spellEnd"/>
            <w:r w:rsidRPr="00303DD0">
              <w:rPr>
                <w:rFonts w:ascii="Times New Roman" w:hAnsi="Times New Roman"/>
                <w:sz w:val="22"/>
                <w:szCs w:val="22"/>
                <w:lang w:val="en-GB"/>
              </w:rPr>
              <w:t xml:space="preser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tc>
      </w:tr>
      <w:tr w:rsidR="001727D6" w:rsidRPr="00303DD0" w14:paraId="3A0906B5" w14:textId="77777777" w:rsidTr="004302BA">
        <w:trPr>
          <w:cantSplit/>
        </w:trPr>
        <w:tc>
          <w:tcPr>
            <w:tcW w:w="4467" w:type="dxa"/>
          </w:tcPr>
          <w:p w14:paraId="35452E2B"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426a</w:t>
            </w:r>
          </w:p>
        </w:tc>
      </w:tr>
      <w:tr w:rsidR="001727D6" w:rsidRPr="00303DD0" w14:paraId="1945C4DF" w14:textId="77777777" w:rsidTr="004302BA">
        <w:trPr>
          <w:cantSplit/>
        </w:trPr>
        <w:tc>
          <w:tcPr>
            <w:tcW w:w="4467" w:type="dxa"/>
          </w:tcPr>
          <w:p w14:paraId="0753147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6AFFDDDC" w14:textId="77777777" w:rsidTr="004302BA">
        <w:trPr>
          <w:cantSplit/>
        </w:trPr>
        <w:tc>
          <w:tcPr>
            <w:tcW w:w="4467" w:type="dxa"/>
          </w:tcPr>
          <w:p w14:paraId="249E611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Supreme Court appeal is initiated by an originating document signed by a Supreme Court lawyer and submitted in the manner referred to in Article 397.</w:t>
            </w:r>
          </w:p>
        </w:tc>
      </w:tr>
      <w:tr w:rsidR="001727D6" w:rsidRPr="00303DD0" w14:paraId="19DE9795" w14:textId="77777777" w:rsidTr="004302BA">
        <w:trPr>
          <w:cantSplit/>
        </w:trPr>
        <w:tc>
          <w:tcPr>
            <w:tcW w:w="4467" w:type="dxa"/>
          </w:tcPr>
          <w:p w14:paraId="74EF42B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7C5FF55A" w14:textId="77777777" w:rsidTr="004302BA">
        <w:trPr>
          <w:cantSplit/>
        </w:trPr>
        <w:tc>
          <w:tcPr>
            <w:tcW w:w="4467" w:type="dxa"/>
          </w:tcPr>
          <w:p w14:paraId="0B69FEC8"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originating document sets out the grounds of the Supreme Court appeal.</w:t>
            </w:r>
          </w:p>
        </w:tc>
      </w:tr>
      <w:tr w:rsidR="001727D6" w:rsidRPr="00303DD0" w14:paraId="2A1E8CF2" w14:textId="77777777" w:rsidTr="004302BA">
        <w:trPr>
          <w:cantSplit/>
        </w:trPr>
        <w:tc>
          <w:tcPr>
            <w:tcW w:w="4467" w:type="dxa"/>
          </w:tcPr>
          <w:p w14:paraId="08546E77"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426b</w:t>
            </w:r>
          </w:p>
        </w:tc>
      </w:tr>
      <w:tr w:rsidR="001727D6" w:rsidRPr="00303DD0" w14:paraId="559F4136" w14:textId="77777777" w:rsidTr="004302BA">
        <w:trPr>
          <w:cantSplit/>
        </w:trPr>
        <w:tc>
          <w:tcPr>
            <w:tcW w:w="4467" w:type="dxa"/>
          </w:tcPr>
          <w:p w14:paraId="7111DEDA"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Within a time limit of three weeks after the clerk has notified the defendant of the submission of the Supreme Court Appeal, the defendant may submit a statement of defence signed by a Supreme Court lawyer. </w:t>
            </w:r>
          </w:p>
        </w:tc>
      </w:tr>
      <w:tr w:rsidR="001727D6" w:rsidRPr="00303DD0" w14:paraId="5CB74B72" w14:textId="77777777" w:rsidTr="004302BA">
        <w:trPr>
          <w:cantSplit/>
        </w:trPr>
        <w:tc>
          <w:tcPr>
            <w:tcW w:w="4467" w:type="dxa"/>
          </w:tcPr>
          <w:p w14:paraId="5995A3BC"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276 applies to the notice by the clerk</w:t>
            </w:r>
            <w:r w:rsidRPr="00303DD0">
              <w:rPr>
                <w:rFonts w:ascii="Times New Roman" w:hAnsi="Times New Roman"/>
                <w:i/>
                <w:iCs/>
                <w:sz w:val="22"/>
                <w:szCs w:val="22"/>
                <w:lang w:val="en-GB"/>
              </w:rPr>
              <w:t xml:space="preserve"> mutatis mutandis</w:t>
            </w:r>
            <w:r w:rsidRPr="00303DD0">
              <w:rPr>
                <w:rFonts w:ascii="Times New Roman" w:hAnsi="Times New Roman"/>
                <w:sz w:val="22"/>
                <w:szCs w:val="22"/>
                <w:lang w:val="en-GB"/>
              </w:rPr>
              <w:t>.</w:t>
            </w:r>
          </w:p>
        </w:tc>
      </w:tr>
      <w:tr w:rsidR="001727D6" w:rsidRPr="00303DD0" w14:paraId="7C7C6578" w14:textId="77777777" w:rsidTr="004302BA">
        <w:trPr>
          <w:cantSplit/>
        </w:trPr>
        <w:tc>
          <w:tcPr>
            <w:tcW w:w="4467" w:type="dxa"/>
          </w:tcPr>
          <w:p w14:paraId="7ED640A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427</w:t>
            </w:r>
          </w:p>
        </w:tc>
      </w:tr>
      <w:tr w:rsidR="001727D6" w:rsidRPr="00303DD0" w14:paraId="7B66FCD2" w14:textId="77777777" w:rsidTr="004302BA">
        <w:trPr>
          <w:cantSplit/>
        </w:trPr>
        <w:tc>
          <w:tcPr>
            <w:tcW w:w="4467" w:type="dxa"/>
          </w:tcPr>
          <w:p w14:paraId="4B4D9C0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05553836" w14:textId="77777777" w:rsidTr="004302BA">
        <w:trPr>
          <w:cantSplit/>
        </w:trPr>
        <w:tc>
          <w:tcPr>
            <w:tcW w:w="4467" w:type="dxa"/>
          </w:tcPr>
          <w:p w14:paraId="38FE0D6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defendant may initiate a Supreme Court appeal in the statement of defence, even if the time limits in Article 426 have expired, and even if the defendant has waived the right to appeal a judgment.</w:t>
            </w:r>
          </w:p>
        </w:tc>
      </w:tr>
      <w:tr w:rsidR="001727D6" w:rsidRPr="00303DD0" w14:paraId="6785DDF8" w14:textId="77777777" w:rsidTr="004302BA">
        <w:trPr>
          <w:cantSplit/>
        </w:trPr>
        <w:tc>
          <w:tcPr>
            <w:tcW w:w="4467" w:type="dxa"/>
          </w:tcPr>
          <w:p w14:paraId="315A1289"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6C416E41" w14:textId="77777777" w:rsidTr="004302BA">
        <w:trPr>
          <w:cantSplit/>
        </w:trPr>
        <w:tc>
          <w:tcPr>
            <w:tcW w:w="4467" w:type="dxa"/>
          </w:tcPr>
          <w:p w14:paraId="15A168E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426a(2) and Article 410(3) apply.</w:t>
            </w:r>
          </w:p>
        </w:tc>
      </w:tr>
      <w:tr w:rsidR="001727D6" w:rsidRPr="00303DD0" w14:paraId="319C500D" w14:textId="77777777" w:rsidTr="004302BA">
        <w:trPr>
          <w:cantSplit/>
        </w:trPr>
        <w:tc>
          <w:tcPr>
            <w:tcW w:w="4467" w:type="dxa"/>
          </w:tcPr>
          <w:p w14:paraId="252FB0BF"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427a</w:t>
            </w:r>
          </w:p>
        </w:tc>
      </w:tr>
      <w:tr w:rsidR="001727D6" w:rsidRPr="00303DD0" w14:paraId="2B2E0227" w14:textId="77777777" w:rsidTr="004302BA">
        <w:trPr>
          <w:cantSplit/>
        </w:trPr>
        <w:tc>
          <w:tcPr>
            <w:tcW w:w="4467" w:type="dxa"/>
          </w:tcPr>
          <w:p w14:paraId="54B7D33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081E112" w14:textId="77777777" w:rsidTr="004302BA">
        <w:trPr>
          <w:cantSplit/>
        </w:trPr>
        <w:tc>
          <w:tcPr>
            <w:tcW w:w="4467" w:type="dxa"/>
          </w:tcPr>
          <w:p w14:paraId="1F15559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Where there is a Supreme Court cross-appeal or where the defendant submits a preliminary defence against the main Supreme Court appeal, the applicant in the Supreme Court appeal may, within three weeks of the date of submission, respond in a statement of defence signed by a Supreme Court lawyer.</w:t>
            </w:r>
          </w:p>
        </w:tc>
      </w:tr>
      <w:tr w:rsidR="001727D6" w:rsidRPr="00303DD0" w14:paraId="717E3B02" w14:textId="77777777" w:rsidTr="004302BA">
        <w:trPr>
          <w:cantSplit/>
        </w:trPr>
        <w:tc>
          <w:tcPr>
            <w:tcW w:w="4467" w:type="dxa"/>
          </w:tcPr>
          <w:p w14:paraId="61A4272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B6E45D5" w14:textId="77777777" w:rsidTr="004302BA">
        <w:trPr>
          <w:cantSplit/>
        </w:trPr>
        <w:tc>
          <w:tcPr>
            <w:tcW w:w="4467" w:type="dxa"/>
          </w:tcPr>
          <w:p w14:paraId="12AABF0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276 applies to the notice by the clerk</w:t>
            </w:r>
            <w:r w:rsidRPr="00303DD0">
              <w:rPr>
                <w:rFonts w:ascii="Times New Roman" w:hAnsi="Times New Roman"/>
                <w:i/>
                <w:iCs/>
                <w:sz w:val="22"/>
                <w:szCs w:val="22"/>
                <w:lang w:val="en-GB"/>
              </w:rPr>
              <w:t xml:space="preserve"> mutatis mutandis</w:t>
            </w:r>
            <w:r w:rsidRPr="00303DD0">
              <w:rPr>
                <w:rFonts w:ascii="Times New Roman" w:hAnsi="Times New Roman"/>
                <w:sz w:val="22"/>
                <w:szCs w:val="22"/>
                <w:lang w:val="en-GB"/>
              </w:rPr>
              <w:t>.</w:t>
            </w:r>
          </w:p>
        </w:tc>
      </w:tr>
      <w:tr w:rsidR="001727D6" w:rsidRPr="00303DD0" w14:paraId="2AB7AF90" w14:textId="77777777" w:rsidTr="004302BA">
        <w:trPr>
          <w:cantSplit/>
        </w:trPr>
        <w:tc>
          <w:tcPr>
            <w:tcW w:w="4467" w:type="dxa"/>
          </w:tcPr>
          <w:p w14:paraId="1079C643"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427b</w:t>
            </w:r>
          </w:p>
        </w:tc>
      </w:tr>
      <w:tr w:rsidR="001727D6" w:rsidRPr="00303DD0" w14:paraId="49936F81" w14:textId="77777777" w:rsidTr="004302BA">
        <w:trPr>
          <w:cantSplit/>
        </w:trPr>
        <w:tc>
          <w:tcPr>
            <w:tcW w:w="4467" w:type="dxa"/>
          </w:tcPr>
          <w:p w14:paraId="63D6FC2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282a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2C72BBC7" w14:textId="77777777" w:rsidTr="004302BA">
        <w:trPr>
          <w:cantSplit/>
        </w:trPr>
        <w:tc>
          <w:tcPr>
            <w:tcW w:w="4467" w:type="dxa"/>
          </w:tcPr>
          <w:p w14:paraId="382988D2"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428</w:t>
            </w:r>
          </w:p>
        </w:tc>
      </w:tr>
      <w:tr w:rsidR="001727D6" w:rsidRPr="00303DD0" w14:paraId="6CFF2760" w14:textId="77777777" w:rsidTr="004302BA">
        <w:trPr>
          <w:cantSplit/>
        </w:trPr>
        <w:tc>
          <w:tcPr>
            <w:tcW w:w="4467" w:type="dxa"/>
          </w:tcPr>
          <w:p w14:paraId="489A92D1"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11540CE9" w14:textId="77777777" w:rsidTr="004302BA">
        <w:trPr>
          <w:cantSplit/>
        </w:trPr>
        <w:tc>
          <w:tcPr>
            <w:tcW w:w="4467" w:type="dxa"/>
          </w:tcPr>
          <w:p w14:paraId="13968AB5"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Supreme Court applies Article 80a(1) of the Judicial Organisation Act (</w:t>
            </w:r>
            <w:r w:rsidRPr="00303DD0">
              <w:rPr>
                <w:rFonts w:ascii="Times New Roman" w:hAnsi="Times New Roman"/>
                <w:i/>
                <w:iCs/>
                <w:sz w:val="22"/>
                <w:szCs w:val="22"/>
                <w:lang w:val="en-GB"/>
              </w:rPr>
              <w:t xml:space="preserve">Wet op de </w:t>
            </w:r>
            <w:proofErr w:type="spellStart"/>
            <w:r w:rsidRPr="00303DD0">
              <w:rPr>
                <w:rFonts w:ascii="Times New Roman" w:hAnsi="Times New Roman"/>
                <w:i/>
                <w:iCs/>
                <w:sz w:val="22"/>
                <w:szCs w:val="22"/>
                <w:lang w:val="en-GB"/>
              </w:rPr>
              <w:t>rechterlijke</w:t>
            </w:r>
            <w:proofErr w:type="spellEnd"/>
            <w:r w:rsidRPr="00303DD0">
              <w:rPr>
                <w:rFonts w:ascii="Times New Roman" w:hAnsi="Times New Roman"/>
                <w:i/>
                <w:iCs/>
                <w:sz w:val="22"/>
                <w:szCs w:val="22"/>
                <w:lang w:val="en-GB"/>
              </w:rPr>
              <w:t xml:space="preserve"> </w:t>
            </w:r>
            <w:proofErr w:type="spellStart"/>
            <w:r w:rsidRPr="00303DD0">
              <w:rPr>
                <w:rFonts w:ascii="Times New Roman" w:hAnsi="Times New Roman"/>
                <w:i/>
                <w:iCs/>
                <w:sz w:val="22"/>
                <w:szCs w:val="22"/>
                <w:lang w:val="en-GB"/>
              </w:rPr>
              <w:t>organisatie</w:t>
            </w:r>
            <w:proofErr w:type="spellEnd"/>
            <w:r w:rsidRPr="00303DD0">
              <w:rPr>
                <w:rFonts w:ascii="Times New Roman" w:hAnsi="Times New Roman"/>
                <w:sz w:val="22"/>
                <w:szCs w:val="22"/>
                <w:lang w:val="en-GB"/>
              </w:rPr>
              <w:t>), the Supreme Court may, where appropriate, either on its own initiative or upon request, direct that the lawyers submit a statement.</w:t>
            </w:r>
          </w:p>
        </w:tc>
      </w:tr>
      <w:tr w:rsidR="001727D6" w:rsidRPr="00303DD0" w14:paraId="29BC5CA6" w14:textId="77777777" w:rsidTr="004302BA">
        <w:trPr>
          <w:cantSplit/>
        </w:trPr>
        <w:tc>
          <w:tcPr>
            <w:tcW w:w="4467" w:type="dxa"/>
          </w:tcPr>
          <w:p w14:paraId="6080013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08F41979" w14:textId="77777777" w:rsidTr="004302BA">
        <w:trPr>
          <w:cantSplit/>
        </w:trPr>
        <w:tc>
          <w:tcPr>
            <w:tcW w:w="4467" w:type="dxa"/>
          </w:tcPr>
          <w:p w14:paraId="3A3B1DD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further oral arguments are to be given, they are presented to the multi-judge chamber. </w:t>
            </w:r>
          </w:p>
        </w:tc>
      </w:tr>
      <w:tr w:rsidR="001727D6" w:rsidRPr="00303DD0" w14:paraId="6D8A1BD0" w14:textId="77777777" w:rsidTr="004302BA">
        <w:trPr>
          <w:cantSplit/>
        </w:trPr>
        <w:tc>
          <w:tcPr>
            <w:tcW w:w="4467" w:type="dxa"/>
          </w:tcPr>
          <w:p w14:paraId="1781E710"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further written statements are to be given, they are submitted to the single-judge chamber.</w:t>
            </w:r>
          </w:p>
        </w:tc>
      </w:tr>
      <w:tr w:rsidR="001727D6" w:rsidRPr="00303DD0" w14:paraId="23F06EA5" w14:textId="77777777" w:rsidTr="004302BA">
        <w:trPr>
          <w:cantSplit/>
        </w:trPr>
        <w:tc>
          <w:tcPr>
            <w:tcW w:w="4467" w:type="dxa"/>
          </w:tcPr>
          <w:p w14:paraId="6659F3F2"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5543BEFA" w14:textId="77777777" w:rsidTr="004302BA">
        <w:trPr>
          <w:cantSplit/>
        </w:trPr>
        <w:tc>
          <w:tcPr>
            <w:tcW w:w="4467" w:type="dxa"/>
          </w:tcPr>
          <w:p w14:paraId="59D180B6"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further arguments may also be given by other lawyers, but the resulting increase in costs is not included in the decision on costs.</w:t>
            </w:r>
          </w:p>
        </w:tc>
      </w:tr>
      <w:tr w:rsidR="001727D6" w:rsidRPr="00303DD0" w14:paraId="2BAF43F9" w14:textId="77777777" w:rsidTr="004302BA">
        <w:trPr>
          <w:cantSplit/>
        </w:trPr>
        <w:tc>
          <w:tcPr>
            <w:tcW w:w="4467" w:type="dxa"/>
          </w:tcPr>
          <w:p w14:paraId="23025623"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428a</w:t>
            </w:r>
          </w:p>
        </w:tc>
      </w:tr>
      <w:tr w:rsidR="001727D6" w:rsidRPr="00303DD0" w14:paraId="1B21C37C" w14:textId="77777777" w:rsidTr="004302BA">
        <w:trPr>
          <w:cantSplit/>
        </w:trPr>
        <w:tc>
          <w:tcPr>
            <w:tcW w:w="4467" w:type="dxa"/>
          </w:tcPr>
          <w:p w14:paraId="7DCF775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as otherwise provided in this Section, Article 284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533F56FD" w14:textId="77777777" w:rsidTr="004302BA">
        <w:trPr>
          <w:cantSplit/>
        </w:trPr>
        <w:tc>
          <w:tcPr>
            <w:tcW w:w="4467" w:type="dxa"/>
          </w:tcPr>
          <w:p w14:paraId="79552A29" w14:textId="77777777" w:rsidR="001727D6" w:rsidRPr="00303DD0" w:rsidRDefault="001727D6"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429</w:t>
            </w:r>
          </w:p>
        </w:tc>
      </w:tr>
      <w:tr w:rsidR="001727D6" w:rsidRPr="00303DD0" w14:paraId="4D3E0602" w14:textId="77777777" w:rsidTr="004302BA">
        <w:trPr>
          <w:cantSplit/>
        </w:trPr>
        <w:tc>
          <w:tcPr>
            <w:tcW w:w="4467" w:type="dxa"/>
          </w:tcPr>
          <w:p w14:paraId="3FF8F78F"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tc>
      </w:tr>
      <w:tr w:rsidR="001727D6" w:rsidRPr="00303DD0" w14:paraId="501DA8C6" w14:textId="77777777" w:rsidTr="004302BA">
        <w:trPr>
          <w:cantSplit/>
        </w:trPr>
        <w:tc>
          <w:tcPr>
            <w:tcW w:w="4467" w:type="dxa"/>
          </w:tcPr>
          <w:p w14:paraId="5F796B7E"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the Procurator General of the Supreme Court has submitted a written opinion within a period of time to be determined by the Supreme Court, the Supreme Court gives its judgment.</w:t>
            </w:r>
          </w:p>
        </w:tc>
      </w:tr>
      <w:tr w:rsidR="001727D6" w:rsidRPr="00303DD0" w14:paraId="6E58087A" w14:textId="77777777" w:rsidTr="004302BA">
        <w:trPr>
          <w:cantSplit/>
        </w:trPr>
        <w:tc>
          <w:tcPr>
            <w:tcW w:w="4467" w:type="dxa"/>
          </w:tcPr>
          <w:p w14:paraId="1CE09244"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tc>
      </w:tr>
      <w:tr w:rsidR="001727D6" w:rsidRPr="00303DD0" w14:paraId="3093B4B1" w14:textId="77777777" w:rsidTr="004302BA">
        <w:trPr>
          <w:cantSplit/>
        </w:trPr>
        <w:tc>
          <w:tcPr>
            <w:tcW w:w="4467" w:type="dxa"/>
          </w:tcPr>
          <w:p w14:paraId="424A1EFD"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419 through 424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tc>
      </w:tr>
      <w:tr w:rsidR="001727D6" w:rsidRPr="00303DD0" w14:paraId="487FF8A9" w14:textId="77777777" w:rsidTr="004302BA">
        <w:trPr>
          <w:cantSplit/>
        </w:trPr>
        <w:tc>
          <w:tcPr>
            <w:tcW w:w="4467" w:type="dxa"/>
          </w:tcPr>
          <w:p w14:paraId="2D87A98B" w14:textId="77777777" w:rsidR="001727D6" w:rsidRPr="00303DD0" w:rsidRDefault="001727D6"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tc>
      </w:tr>
      <w:tr w:rsidR="001727D6" w:rsidRPr="00303DD0" w14:paraId="318B442C" w14:textId="77777777" w:rsidTr="004302BA">
        <w:trPr>
          <w:cantSplit/>
        </w:trPr>
        <w:tc>
          <w:tcPr>
            <w:tcW w:w="4467" w:type="dxa"/>
          </w:tcPr>
          <w:p w14:paraId="707349F4" w14:textId="77777777" w:rsidR="001727D6" w:rsidRPr="00303DD0" w:rsidRDefault="001727D6"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The clerk issues a copy of the decision to the lawyers without delay.</w:t>
            </w:r>
          </w:p>
          <w:p w14:paraId="11E8F853" w14:textId="77777777" w:rsidR="001727D6" w:rsidRPr="00303DD0" w:rsidRDefault="001727D6" w:rsidP="004302BA">
            <w:pPr>
              <w:widowControl w:val="0"/>
              <w:autoSpaceDE w:val="0"/>
              <w:autoSpaceDN w:val="0"/>
              <w:adjustRightInd w:val="0"/>
              <w:rPr>
                <w:sz w:val="22"/>
                <w:szCs w:val="22"/>
                <w:lang w:val="en-GB"/>
              </w:rPr>
            </w:pPr>
          </w:p>
        </w:tc>
      </w:tr>
    </w:tbl>
    <w:p w14:paraId="3DCE2A20" w14:textId="77777777" w:rsidR="00B05181" w:rsidRDefault="00B05181"/>
    <w:sectPr w:rsidR="00B05181" w:rsidSect="004A5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D48DE"/>
    <w:multiLevelType w:val="hybridMultilevel"/>
    <w:tmpl w:val="72C0B9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3620A7"/>
    <w:multiLevelType w:val="hybridMultilevel"/>
    <w:tmpl w:val="E01296A8"/>
    <w:lvl w:ilvl="0" w:tplc="0EB0B95E">
      <w:start w:val="1"/>
      <w:numFmt w:val="bullet"/>
      <w:lvlText w:val="-"/>
      <w:lvlJc w:val="left"/>
      <w:pPr>
        <w:ind w:left="720" w:hanging="360"/>
      </w:pPr>
      <w:rPr>
        <w:rFonts w:ascii="Aptos" w:hAnsi="Aptos" w:hint="default"/>
      </w:rPr>
    </w:lvl>
    <w:lvl w:ilvl="1" w:tplc="F6F24E52">
      <w:start w:val="1"/>
      <w:numFmt w:val="bullet"/>
      <w:lvlText w:val="o"/>
      <w:lvlJc w:val="left"/>
      <w:pPr>
        <w:ind w:left="1440" w:hanging="360"/>
      </w:pPr>
      <w:rPr>
        <w:rFonts w:ascii="Courier New" w:hAnsi="Courier New" w:hint="default"/>
      </w:rPr>
    </w:lvl>
    <w:lvl w:ilvl="2" w:tplc="28E678A8">
      <w:start w:val="1"/>
      <w:numFmt w:val="bullet"/>
      <w:lvlText w:val=""/>
      <w:lvlJc w:val="left"/>
      <w:pPr>
        <w:ind w:left="2160" w:hanging="360"/>
      </w:pPr>
      <w:rPr>
        <w:rFonts w:ascii="Wingdings" w:hAnsi="Wingdings" w:hint="default"/>
      </w:rPr>
    </w:lvl>
    <w:lvl w:ilvl="3" w:tplc="66F2BBEC">
      <w:start w:val="1"/>
      <w:numFmt w:val="bullet"/>
      <w:lvlText w:val=""/>
      <w:lvlJc w:val="left"/>
      <w:pPr>
        <w:ind w:left="2880" w:hanging="360"/>
      </w:pPr>
      <w:rPr>
        <w:rFonts w:ascii="Symbol" w:hAnsi="Symbol" w:hint="default"/>
      </w:rPr>
    </w:lvl>
    <w:lvl w:ilvl="4" w:tplc="F2D2E1B6">
      <w:start w:val="1"/>
      <w:numFmt w:val="bullet"/>
      <w:lvlText w:val="o"/>
      <w:lvlJc w:val="left"/>
      <w:pPr>
        <w:ind w:left="3600" w:hanging="360"/>
      </w:pPr>
      <w:rPr>
        <w:rFonts w:ascii="Courier New" w:hAnsi="Courier New" w:hint="default"/>
      </w:rPr>
    </w:lvl>
    <w:lvl w:ilvl="5" w:tplc="89809A18">
      <w:start w:val="1"/>
      <w:numFmt w:val="bullet"/>
      <w:lvlText w:val=""/>
      <w:lvlJc w:val="left"/>
      <w:pPr>
        <w:ind w:left="4320" w:hanging="360"/>
      </w:pPr>
      <w:rPr>
        <w:rFonts w:ascii="Wingdings" w:hAnsi="Wingdings" w:hint="default"/>
      </w:rPr>
    </w:lvl>
    <w:lvl w:ilvl="6" w:tplc="FAB6AA94">
      <w:start w:val="1"/>
      <w:numFmt w:val="bullet"/>
      <w:lvlText w:val=""/>
      <w:lvlJc w:val="left"/>
      <w:pPr>
        <w:ind w:left="5040" w:hanging="360"/>
      </w:pPr>
      <w:rPr>
        <w:rFonts w:ascii="Symbol" w:hAnsi="Symbol" w:hint="default"/>
      </w:rPr>
    </w:lvl>
    <w:lvl w:ilvl="7" w:tplc="7540B6BC">
      <w:start w:val="1"/>
      <w:numFmt w:val="bullet"/>
      <w:lvlText w:val="o"/>
      <w:lvlJc w:val="left"/>
      <w:pPr>
        <w:ind w:left="5760" w:hanging="360"/>
      </w:pPr>
      <w:rPr>
        <w:rFonts w:ascii="Courier New" w:hAnsi="Courier New" w:hint="default"/>
      </w:rPr>
    </w:lvl>
    <w:lvl w:ilvl="8" w:tplc="DAA2F6A4">
      <w:start w:val="1"/>
      <w:numFmt w:val="bullet"/>
      <w:lvlText w:val=""/>
      <w:lvlJc w:val="left"/>
      <w:pPr>
        <w:ind w:left="6480" w:hanging="360"/>
      </w:pPr>
      <w:rPr>
        <w:rFonts w:ascii="Wingdings" w:hAnsi="Wingdings" w:hint="default"/>
      </w:rPr>
    </w:lvl>
  </w:abstractNum>
  <w:abstractNum w:abstractNumId="2" w15:restartNumberingAfterBreak="0">
    <w:nsid w:val="38D46704"/>
    <w:multiLevelType w:val="hybridMultilevel"/>
    <w:tmpl w:val="3402C18E"/>
    <w:lvl w:ilvl="0" w:tplc="DD4E862C">
      <w:start w:val="1"/>
      <w:numFmt w:val="bullet"/>
      <w:lvlText w:val="-"/>
      <w:lvlJc w:val="left"/>
      <w:pPr>
        <w:ind w:left="720" w:hanging="360"/>
      </w:pPr>
      <w:rPr>
        <w:rFonts w:ascii="Aptos" w:hAnsi="Aptos" w:hint="default"/>
      </w:rPr>
    </w:lvl>
    <w:lvl w:ilvl="1" w:tplc="B3AC58F2">
      <w:start w:val="1"/>
      <w:numFmt w:val="bullet"/>
      <w:lvlText w:val="o"/>
      <w:lvlJc w:val="left"/>
      <w:pPr>
        <w:ind w:left="1440" w:hanging="360"/>
      </w:pPr>
      <w:rPr>
        <w:rFonts w:ascii="Courier New" w:hAnsi="Courier New" w:hint="default"/>
      </w:rPr>
    </w:lvl>
    <w:lvl w:ilvl="2" w:tplc="974A9542">
      <w:start w:val="1"/>
      <w:numFmt w:val="bullet"/>
      <w:lvlText w:val=""/>
      <w:lvlJc w:val="left"/>
      <w:pPr>
        <w:ind w:left="2160" w:hanging="360"/>
      </w:pPr>
      <w:rPr>
        <w:rFonts w:ascii="Wingdings" w:hAnsi="Wingdings" w:hint="default"/>
      </w:rPr>
    </w:lvl>
    <w:lvl w:ilvl="3" w:tplc="A8DA4ADE">
      <w:start w:val="1"/>
      <w:numFmt w:val="bullet"/>
      <w:lvlText w:val=""/>
      <w:lvlJc w:val="left"/>
      <w:pPr>
        <w:ind w:left="2880" w:hanging="360"/>
      </w:pPr>
      <w:rPr>
        <w:rFonts w:ascii="Symbol" w:hAnsi="Symbol" w:hint="default"/>
      </w:rPr>
    </w:lvl>
    <w:lvl w:ilvl="4" w:tplc="B966FCE2">
      <w:start w:val="1"/>
      <w:numFmt w:val="bullet"/>
      <w:lvlText w:val="o"/>
      <w:lvlJc w:val="left"/>
      <w:pPr>
        <w:ind w:left="3600" w:hanging="360"/>
      </w:pPr>
      <w:rPr>
        <w:rFonts w:ascii="Courier New" w:hAnsi="Courier New" w:hint="default"/>
      </w:rPr>
    </w:lvl>
    <w:lvl w:ilvl="5" w:tplc="31D421FE">
      <w:start w:val="1"/>
      <w:numFmt w:val="bullet"/>
      <w:lvlText w:val=""/>
      <w:lvlJc w:val="left"/>
      <w:pPr>
        <w:ind w:left="4320" w:hanging="360"/>
      </w:pPr>
      <w:rPr>
        <w:rFonts w:ascii="Wingdings" w:hAnsi="Wingdings" w:hint="default"/>
      </w:rPr>
    </w:lvl>
    <w:lvl w:ilvl="6" w:tplc="5984A0E4">
      <w:start w:val="1"/>
      <w:numFmt w:val="bullet"/>
      <w:lvlText w:val=""/>
      <w:lvlJc w:val="left"/>
      <w:pPr>
        <w:ind w:left="5040" w:hanging="360"/>
      </w:pPr>
      <w:rPr>
        <w:rFonts w:ascii="Symbol" w:hAnsi="Symbol" w:hint="default"/>
      </w:rPr>
    </w:lvl>
    <w:lvl w:ilvl="7" w:tplc="BBB25424">
      <w:start w:val="1"/>
      <w:numFmt w:val="bullet"/>
      <w:lvlText w:val="o"/>
      <w:lvlJc w:val="left"/>
      <w:pPr>
        <w:ind w:left="5760" w:hanging="360"/>
      </w:pPr>
      <w:rPr>
        <w:rFonts w:ascii="Courier New" w:hAnsi="Courier New" w:hint="default"/>
      </w:rPr>
    </w:lvl>
    <w:lvl w:ilvl="8" w:tplc="61C8B500">
      <w:start w:val="1"/>
      <w:numFmt w:val="bullet"/>
      <w:lvlText w:val=""/>
      <w:lvlJc w:val="left"/>
      <w:pPr>
        <w:ind w:left="6480" w:hanging="360"/>
      </w:pPr>
      <w:rPr>
        <w:rFonts w:ascii="Wingdings" w:hAnsi="Wingdings" w:hint="default"/>
      </w:rPr>
    </w:lvl>
  </w:abstractNum>
  <w:abstractNum w:abstractNumId="3" w15:restartNumberingAfterBreak="0">
    <w:nsid w:val="4F94D49B"/>
    <w:multiLevelType w:val="hybridMultilevel"/>
    <w:tmpl w:val="7F10E560"/>
    <w:lvl w:ilvl="0" w:tplc="526C700A">
      <w:start w:val="1"/>
      <w:numFmt w:val="bullet"/>
      <w:lvlText w:val="-"/>
      <w:lvlJc w:val="left"/>
      <w:pPr>
        <w:ind w:left="720" w:hanging="360"/>
      </w:pPr>
      <w:rPr>
        <w:rFonts w:ascii="Aptos" w:hAnsi="Aptos" w:hint="default"/>
      </w:rPr>
    </w:lvl>
    <w:lvl w:ilvl="1" w:tplc="BDE8EB32">
      <w:start w:val="1"/>
      <w:numFmt w:val="bullet"/>
      <w:lvlText w:val="o"/>
      <w:lvlJc w:val="left"/>
      <w:pPr>
        <w:ind w:left="1440" w:hanging="360"/>
      </w:pPr>
      <w:rPr>
        <w:rFonts w:ascii="Courier New" w:hAnsi="Courier New" w:hint="default"/>
      </w:rPr>
    </w:lvl>
    <w:lvl w:ilvl="2" w:tplc="62FCF146">
      <w:start w:val="1"/>
      <w:numFmt w:val="bullet"/>
      <w:lvlText w:val=""/>
      <w:lvlJc w:val="left"/>
      <w:pPr>
        <w:ind w:left="2160" w:hanging="360"/>
      </w:pPr>
      <w:rPr>
        <w:rFonts w:ascii="Wingdings" w:hAnsi="Wingdings" w:hint="default"/>
      </w:rPr>
    </w:lvl>
    <w:lvl w:ilvl="3" w:tplc="CC9063D4">
      <w:start w:val="1"/>
      <w:numFmt w:val="bullet"/>
      <w:lvlText w:val=""/>
      <w:lvlJc w:val="left"/>
      <w:pPr>
        <w:ind w:left="2880" w:hanging="360"/>
      </w:pPr>
      <w:rPr>
        <w:rFonts w:ascii="Symbol" w:hAnsi="Symbol" w:hint="default"/>
      </w:rPr>
    </w:lvl>
    <w:lvl w:ilvl="4" w:tplc="4C6A0F0A">
      <w:start w:val="1"/>
      <w:numFmt w:val="bullet"/>
      <w:lvlText w:val="o"/>
      <w:lvlJc w:val="left"/>
      <w:pPr>
        <w:ind w:left="3600" w:hanging="360"/>
      </w:pPr>
      <w:rPr>
        <w:rFonts w:ascii="Courier New" w:hAnsi="Courier New" w:hint="default"/>
      </w:rPr>
    </w:lvl>
    <w:lvl w:ilvl="5" w:tplc="3438B4CE">
      <w:start w:val="1"/>
      <w:numFmt w:val="bullet"/>
      <w:lvlText w:val=""/>
      <w:lvlJc w:val="left"/>
      <w:pPr>
        <w:ind w:left="4320" w:hanging="360"/>
      </w:pPr>
      <w:rPr>
        <w:rFonts w:ascii="Wingdings" w:hAnsi="Wingdings" w:hint="default"/>
      </w:rPr>
    </w:lvl>
    <w:lvl w:ilvl="6" w:tplc="EFFC1640">
      <w:start w:val="1"/>
      <w:numFmt w:val="bullet"/>
      <w:lvlText w:val=""/>
      <w:lvlJc w:val="left"/>
      <w:pPr>
        <w:ind w:left="5040" w:hanging="360"/>
      </w:pPr>
      <w:rPr>
        <w:rFonts w:ascii="Symbol" w:hAnsi="Symbol" w:hint="default"/>
      </w:rPr>
    </w:lvl>
    <w:lvl w:ilvl="7" w:tplc="E7624DCC">
      <w:start w:val="1"/>
      <w:numFmt w:val="bullet"/>
      <w:lvlText w:val="o"/>
      <w:lvlJc w:val="left"/>
      <w:pPr>
        <w:ind w:left="5760" w:hanging="360"/>
      </w:pPr>
      <w:rPr>
        <w:rFonts w:ascii="Courier New" w:hAnsi="Courier New" w:hint="default"/>
      </w:rPr>
    </w:lvl>
    <w:lvl w:ilvl="8" w:tplc="F530C32E">
      <w:start w:val="1"/>
      <w:numFmt w:val="bullet"/>
      <w:lvlText w:val=""/>
      <w:lvlJc w:val="left"/>
      <w:pPr>
        <w:ind w:left="6480" w:hanging="360"/>
      </w:pPr>
      <w:rPr>
        <w:rFonts w:ascii="Wingdings" w:hAnsi="Wingdings" w:hint="default"/>
      </w:rPr>
    </w:lvl>
  </w:abstractNum>
  <w:abstractNum w:abstractNumId="4" w15:restartNumberingAfterBreak="0">
    <w:nsid w:val="54CA19C3"/>
    <w:multiLevelType w:val="hybridMultilevel"/>
    <w:tmpl w:val="5126A580"/>
    <w:lvl w:ilvl="0" w:tplc="C7604F30">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4053463">
    <w:abstractNumId w:val="1"/>
  </w:num>
  <w:num w:numId="2" w16cid:durableId="1589921038">
    <w:abstractNumId w:val="2"/>
  </w:num>
  <w:num w:numId="3" w16cid:durableId="1888056637">
    <w:abstractNumId w:val="4"/>
  </w:num>
  <w:num w:numId="4" w16cid:durableId="1792898960">
    <w:abstractNumId w:val="3"/>
  </w:num>
  <w:num w:numId="5" w16cid:durableId="13153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D6"/>
    <w:rsid w:val="001727D6"/>
    <w:rsid w:val="00207176"/>
    <w:rsid w:val="004A5558"/>
    <w:rsid w:val="00B05181"/>
    <w:rsid w:val="00DA66C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BCD1"/>
  <w15:chartTrackingRefBased/>
  <w15:docId w15:val="{F85C9200-D0D0-4FA0-9396-87D35FD3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7D6"/>
    <w:pPr>
      <w:spacing w:after="0" w:line="240" w:lineRule="auto"/>
    </w:pPr>
    <w:rPr>
      <w:rFonts w:ascii="Tahoma" w:eastAsia="Times New Roman" w:hAnsi="Tahoma" w:cs="Tahoma"/>
      <w:sz w:val="18"/>
      <w:szCs w:val="18"/>
      <w:lang w:val="en-US" w:eastAsia="en-GB"/>
      <w14:ligatures w14:val="standardContextual"/>
    </w:rPr>
  </w:style>
  <w:style w:type="paragraph" w:styleId="Heading1">
    <w:name w:val="heading 1"/>
    <w:basedOn w:val="Normal"/>
    <w:next w:val="Normal"/>
    <w:link w:val="Heading1Char"/>
    <w:uiPriority w:val="9"/>
    <w:qFormat/>
    <w:rsid w:val="00172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D6"/>
    <w:rPr>
      <w:rFonts w:eastAsiaTheme="majorEastAsia" w:cstheme="majorBidi"/>
      <w:color w:val="272727" w:themeColor="text1" w:themeTint="D8"/>
    </w:rPr>
  </w:style>
  <w:style w:type="paragraph" w:styleId="Title">
    <w:name w:val="Title"/>
    <w:basedOn w:val="Normal"/>
    <w:next w:val="Normal"/>
    <w:link w:val="TitleChar"/>
    <w:uiPriority w:val="10"/>
    <w:qFormat/>
    <w:rsid w:val="00172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D6"/>
    <w:pPr>
      <w:spacing w:before="160"/>
      <w:jc w:val="center"/>
    </w:pPr>
    <w:rPr>
      <w:i/>
      <w:iCs/>
      <w:color w:val="404040" w:themeColor="text1" w:themeTint="BF"/>
    </w:rPr>
  </w:style>
  <w:style w:type="character" w:customStyle="1" w:styleId="QuoteChar">
    <w:name w:val="Quote Char"/>
    <w:basedOn w:val="DefaultParagraphFont"/>
    <w:link w:val="Quote"/>
    <w:uiPriority w:val="29"/>
    <w:rsid w:val="001727D6"/>
    <w:rPr>
      <w:i/>
      <w:iCs/>
      <w:color w:val="404040" w:themeColor="text1" w:themeTint="BF"/>
    </w:rPr>
  </w:style>
  <w:style w:type="paragraph" w:styleId="ListParagraph">
    <w:name w:val="List Paragraph"/>
    <w:basedOn w:val="Normal"/>
    <w:uiPriority w:val="34"/>
    <w:qFormat/>
    <w:rsid w:val="001727D6"/>
    <w:pPr>
      <w:ind w:left="720"/>
      <w:contextualSpacing/>
    </w:pPr>
  </w:style>
  <w:style w:type="character" w:styleId="IntenseEmphasis">
    <w:name w:val="Intense Emphasis"/>
    <w:basedOn w:val="DefaultParagraphFont"/>
    <w:uiPriority w:val="21"/>
    <w:qFormat/>
    <w:rsid w:val="001727D6"/>
    <w:rPr>
      <w:i/>
      <w:iCs/>
      <w:color w:val="2F5496" w:themeColor="accent1" w:themeShade="BF"/>
    </w:rPr>
  </w:style>
  <w:style w:type="paragraph" w:styleId="IntenseQuote">
    <w:name w:val="Intense Quote"/>
    <w:basedOn w:val="Normal"/>
    <w:next w:val="Normal"/>
    <w:link w:val="IntenseQuoteChar"/>
    <w:uiPriority w:val="30"/>
    <w:qFormat/>
    <w:rsid w:val="00172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7D6"/>
    <w:rPr>
      <w:i/>
      <w:iCs/>
      <w:color w:val="2F5496" w:themeColor="accent1" w:themeShade="BF"/>
    </w:rPr>
  </w:style>
  <w:style w:type="character" w:styleId="IntenseReference">
    <w:name w:val="Intense Reference"/>
    <w:basedOn w:val="DefaultParagraphFont"/>
    <w:uiPriority w:val="32"/>
    <w:qFormat/>
    <w:rsid w:val="001727D6"/>
    <w:rPr>
      <w:b/>
      <w:bCs/>
      <w:smallCaps/>
      <w:color w:val="2F5496" w:themeColor="accent1" w:themeShade="BF"/>
      <w:spacing w:val="5"/>
    </w:rPr>
  </w:style>
  <w:style w:type="paragraph" w:styleId="Revision">
    <w:name w:val="Revision"/>
    <w:hidden/>
    <w:uiPriority w:val="99"/>
    <w:semiHidden/>
    <w:rsid w:val="001727D6"/>
    <w:pPr>
      <w:spacing w:after="0" w:line="240" w:lineRule="auto"/>
    </w:pPr>
    <w:rPr>
      <w:rFonts w:ascii="Tahoma" w:eastAsia="Times New Roman" w:hAnsi="Tahoma" w:cs="Tahoma"/>
      <w:sz w:val="18"/>
      <w:szCs w:val="18"/>
      <w:lang w:val="en-US" w:eastAsia="en-GB"/>
      <w14:ligatures w14:val="standardContextual"/>
    </w:rPr>
  </w:style>
  <w:style w:type="character" w:styleId="Hyperlink">
    <w:name w:val="Hyperlink"/>
    <w:basedOn w:val="DefaultParagraphFont"/>
    <w:uiPriority w:val="99"/>
    <w:unhideWhenUsed/>
    <w:rsid w:val="001727D6"/>
    <w:rPr>
      <w:color w:val="467886"/>
      <w:u w:val="single"/>
    </w:rPr>
  </w:style>
  <w:style w:type="character" w:styleId="CommentReference">
    <w:name w:val="annotation reference"/>
    <w:basedOn w:val="DefaultParagraphFont"/>
    <w:uiPriority w:val="99"/>
    <w:semiHidden/>
    <w:unhideWhenUsed/>
    <w:rsid w:val="001727D6"/>
    <w:rPr>
      <w:sz w:val="16"/>
      <w:szCs w:val="16"/>
    </w:rPr>
  </w:style>
  <w:style w:type="paragraph" w:styleId="CommentText">
    <w:name w:val="annotation text"/>
    <w:basedOn w:val="Normal"/>
    <w:link w:val="CommentTextChar"/>
    <w:uiPriority w:val="99"/>
    <w:semiHidden/>
    <w:unhideWhenUsed/>
    <w:rsid w:val="001727D6"/>
    <w:rPr>
      <w:sz w:val="20"/>
      <w:szCs w:val="20"/>
    </w:rPr>
  </w:style>
  <w:style w:type="character" w:customStyle="1" w:styleId="CommentTextChar">
    <w:name w:val="Comment Text Char"/>
    <w:basedOn w:val="DefaultParagraphFont"/>
    <w:link w:val="CommentText"/>
    <w:uiPriority w:val="99"/>
    <w:semiHidden/>
    <w:rsid w:val="001727D6"/>
    <w:rPr>
      <w:rFonts w:ascii="Tahoma" w:eastAsia="Times New Roman" w:hAnsi="Tahoma" w:cs="Tahoma"/>
      <w:sz w:val="20"/>
      <w:szCs w:val="20"/>
      <w:lang w:val="en-US" w:eastAsia="en-GB"/>
      <w14:ligatures w14:val="standardContextual"/>
    </w:rPr>
  </w:style>
  <w:style w:type="paragraph" w:styleId="CommentSubject">
    <w:name w:val="annotation subject"/>
    <w:basedOn w:val="CommentText"/>
    <w:next w:val="CommentText"/>
    <w:link w:val="CommentSubjectChar"/>
    <w:uiPriority w:val="99"/>
    <w:semiHidden/>
    <w:unhideWhenUsed/>
    <w:rsid w:val="001727D6"/>
    <w:rPr>
      <w:b/>
      <w:bCs/>
    </w:rPr>
  </w:style>
  <w:style w:type="character" w:customStyle="1" w:styleId="CommentSubjectChar">
    <w:name w:val="Comment Subject Char"/>
    <w:basedOn w:val="CommentTextChar"/>
    <w:link w:val="CommentSubject"/>
    <w:uiPriority w:val="99"/>
    <w:semiHidden/>
    <w:rsid w:val="001727D6"/>
    <w:rPr>
      <w:rFonts w:ascii="Tahoma" w:eastAsia="Times New Roman" w:hAnsi="Tahoma" w:cs="Tahoma"/>
      <w:b/>
      <w:bCs/>
      <w:sz w:val="20"/>
      <w:szCs w:val="20"/>
      <w:lang w:val="en-US" w:eastAsia="en-GB"/>
      <w14:ligatures w14:val="standardContextual"/>
    </w:rPr>
  </w:style>
  <w:style w:type="paragraph" w:customStyle="1" w:styleId="DCCPHEAD1">
    <w:name w:val="DCCPHEAD1"/>
    <w:basedOn w:val="Normal"/>
    <w:link w:val="DCCPHEAD1Char"/>
    <w:qFormat/>
    <w:rsid w:val="001727D6"/>
    <w:pPr>
      <w:widowControl w:val="0"/>
      <w:autoSpaceDE w:val="0"/>
      <w:autoSpaceDN w:val="0"/>
      <w:adjustRightInd w:val="0"/>
    </w:pPr>
    <w:rPr>
      <w:rFonts w:ascii="Times New Roman" w:hAnsi="Times New Roman"/>
      <w:b/>
      <w:bCs/>
      <w:color w:val="50637D" w:themeColor="text2" w:themeTint="E6"/>
      <w:sz w:val="28"/>
      <w:szCs w:val="28"/>
      <w:lang w:val="nl-NL"/>
    </w:rPr>
  </w:style>
  <w:style w:type="character" w:customStyle="1" w:styleId="DCCPHEAD1Char">
    <w:name w:val="DCCPHEAD1 Char"/>
    <w:basedOn w:val="DefaultParagraphFont"/>
    <w:link w:val="DCCPHEAD1"/>
    <w:rsid w:val="001727D6"/>
    <w:rPr>
      <w:rFonts w:ascii="Times New Roman" w:eastAsia="Times New Roman" w:hAnsi="Times New Roman" w:cs="Tahoma"/>
      <w:b/>
      <w:bCs/>
      <w:color w:val="50637D" w:themeColor="text2" w:themeTint="E6"/>
      <w:sz w:val="28"/>
      <w:szCs w:val="28"/>
      <w:lang w:val="nl-NL" w:eastAsia="en-GB"/>
      <w14:ligatures w14:val="standardContextual"/>
    </w:rPr>
  </w:style>
  <w:style w:type="paragraph" w:customStyle="1" w:styleId="DCCPHEAD2">
    <w:name w:val="DCCPHEAD2"/>
    <w:basedOn w:val="Normal"/>
    <w:link w:val="DCCPHEAD2Char"/>
    <w:qFormat/>
    <w:rsid w:val="001727D6"/>
    <w:pPr>
      <w:widowControl w:val="0"/>
      <w:autoSpaceDE w:val="0"/>
      <w:autoSpaceDN w:val="0"/>
      <w:adjustRightInd w:val="0"/>
    </w:pPr>
    <w:rPr>
      <w:rFonts w:ascii="Times New Roman" w:hAnsi="Times New Roman"/>
      <w:b/>
      <w:bCs/>
      <w:sz w:val="28"/>
      <w:szCs w:val="28"/>
      <w:lang w:val="nl-NL"/>
    </w:rPr>
  </w:style>
  <w:style w:type="character" w:customStyle="1" w:styleId="DCCPHEAD2Char">
    <w:name w:val="DCCPHEAD2 Char"/>
    <w:basedOn w:val="DefaultParagraphFont"/>
    <w:link w:val="DCCPHEAD2"/>
    <w:rsid w:val="001727D6"/>
    <w:rPr>
      <w:rFonts w:ascii="Times New Roman" w:eastAsia="Times New Roman" w:hAnsi="Times New Roman" w:cs="Tahoma"/>
      <w:b/>
      <w:bCs/>
      <w:sz w:val="28"/>
      <w:szCs w:val="28"/>
      <w:lang w:val="nl-NL" w:eastAsia="en-GB"/>
      <w14:ligatures w14:val="standardContextual"/>
    </w:rPr>
  </w:style>
  <w:style w:type="paragraph" w:customStyle="1" w:styleId="DCCPHEAD3">
    <w:name w:val="DCCPHEAD3"/>
    <w:basedOn w:val="Normal"/>
    <w:link w:val="DCCPHEAD3Char"/>
    <w:qFormat/>
    <w:rsid w:val="001727D6"/>
    <w:pPr>
      <w:widowControl w:val="0"/>
      <w:autoSpaceDE w:val="0"/>
      <w:autoSpaceDN w:val="0"/>
      <w:adjustRightInd w:val="0"/>
    </w:pPr>
    <w:rPr>
      <w:rFonts w:ascii="Times New Roman" w:hAnsi="Times New Roman"/>
      <w:b/>
      <w:bCs/>
      <w:sz w:val="24"/>
      <w:szCs w:val="24"/>
      <w:lang w:val="nl-NL"/>
    </w:rPr>
  </w:style>
  <w:style w:type="character" w:customStyle="1" w:styleId="DCCPHEAD3Char">
    <w:name w:val="DCCPHEAD3 Char"/>
    <w:basedOn w:val="DefaultParagraphFont"/>
    <w:link w:val="DCCPHEAD3"/>
    <w:rsid w:val="001727D6"/>
    <w:rPr>
      <w:rFonts w:ascii="Times New Roman" w:eastAsia="Times New Roman" w:hAnsi="Times New Roman" w:cs="Tahoma"/>
      <w:b/>
      <w:bCs/>
      <w:sz w:val="24"/>
      <w:szCs w:val="24"/>
      <w:lang w:val="nl-NL" w:eastAsia="en-GB"/>
      <w14:ligatures w14:val="standardContextual"/>
    </w:rPr>
  </w:style>
  <w:style w:type="paragraph" w:customStyle="1" w:styleId="DCCPHEAD4">
    <w:name w:val="DCCPHEAD4"/>
    <w:basedOn w:val="Normal"/>
    <w:link w:val="DCCPHEAD4Char"/>
    <w:qFormat/>
    <w:rsid w:val="001727D6"/>
    <w:pPr>
      <w:widowControl w:val="0"/>
      <w:autoSpaceDE w:val="0"/>
      <w:autoSpaceDN w:val="0"/>
      <w:adjustRightInd w:val="0"/>
    </w:pPr>
    <w:rPr>
      <w:rFonts w:ascii="Times New Roman" w:hAnsi="Times New Roman"/>
      <w:b/>
      <w:bCs/>
      <w:sz w:val="22"/>
      <w:szCs w:val="22"/>
      <w:lang w:val="nl-NL"/>
    </w:rPr>
  </w:style>
  <w:style w:type="character" w:customStyle="1" w:styleId="DCCPHEAD4Char">
    <w:name w:val="DCCPHEAD4 Char"/>
    <w:basedOn w:val="DefaultParagraphFont"/>
    <w:link w:val="DCCPHEAD4"/>
    <w:rsid w:val="001727D6"/>
    <w:rPr>
      <w:rFonts w:ascii="Times New Roman" w:eastAsia="Times New Roman" w:hAnsi="Times New Roman" w:cs="Tahoma"/>
      <w:b/>
      <w:bCs/>
      <w:lang w:val="nl-NL" w:eastAsia="en-GB"/>
      <w14:ligatures w14:val="standardContextual"/>
    </w:rPr>
  </w:style>
  <w:style w:type="paragraph" w:styleId="TOC1">
    <w:name w:val="toc 1"/>
    <w:basedOn w:val="DCCPHEAD1"/>
    <w:next w:val="Normal"/>
    <w:autoRedefine/>
    <w:uiPriority w:val="39"/>
    <w:unhideWhenUsed/>
    <w:rsid w:val="001727D6"/>
    <w:pPr>
      <w:tabs>
        <w:tab w:val="right" w:leader="dot" w:pos="9350"/>
      </w:tabs>
      <w:spacing w:after="100"/>
    </w:pPr>
    <w:rPr>
      <w:noProof/>
      <w:sz w:val="22"/>
      <w:szCs w:val="22"/>
      <w:lang w:val="en-GB"/>
    </w:rPr>
  </w:style>
  <w:style w:type="paragraph" w:styleId="TOC2">
    <w:name w:val="toc 2"/>
    <w:basedOn w:val="DCCPHEAD2"/>
    <w:next w:val="Normal"/>
    <w:autoRedefine/>
    <w:uiPriority w:val="39"/>
    <w:unhideWhenUsed/>
    <w:rsid w:val="001727D6"/>
    <w:pPr>
      <w:spacing w:after="100"/>
      <w:ind w:left="180"/>
    </w:pPr>
  </w:style>
  <w:style w:type="paragraph" w:styleId="TOC3">
    <w:name w:val="toc 3"/>
    <w:basedOn w:val="DCCPHEAD3"/>
    <w:next w:val="Normal"/>
    <w:autoRedefine/>
    <w:uiPriority w:val="39"/>
    <w:unhideWhenUsed/>
    <w:rsid w:val="001727D6"/>
    <w:pPr>
      <w:spacing w:after="100"/>
      <w:ind w:left="360"/>
    </w:pPr>
  </w:style>
  <w:style w:type="paragraph" w:styleId="TOC4">
    <w:name w:val="toc 4"/>
    <w:basedOn w:val="DCCPHEAD4"/>
    <w:next w:val="Normal"/>
    <w:autoRedefine/>
    <w:uiPriority w:val="39"/>
    <w:unhideWhenUsed/>
    <w:rsid w:val="001727D6"/>
    <w:pPr>
      <w:spacing w:after="100"/>
      <w:ind w:left="540"/>
    </w:pPr>
  </w:style>
  <w:style w:type="paragraph" w:styleId="TOC5">
    <w:name w:val="toc 5"/>
    <w:basedOn w:val="Normal"/>
    <w:next w:val="Normal"/>
    <w:autoRedefine/>
    <w:uiPriority w:val="39"/>
    <w:unhideWhenUsed/>
    <w:rsid w:val="001727D6"/>
    <w:pPr>
      <w:spacing w:after="100" w:line="278" w:lineRule="auto"/>
      <w:ind w:left="960"/>
    </w:pPr>
    <w:rPr>
      <w:rFonts w:asciiTheme="minorHAnsi" w:eastAsiaTheme="minorEastAsia" w:hAnsiTheme="minorHAnsi" w:cstheme="minorBidi"/>
      <w:kern w:val="2"/>
      <w:sz w:val="24"/>
      <w:szCs w:val="24"/>
      <w:lang w:val="en-GB"/>
    </w:rPr>
  </w:style>
  <w:style w:type="paragraph" w:styleId="TOC6">
    <w:name w:val="toc 6"/>
    <w:basedOn w:val="Normal"/>
    <w:next w:val="Normal"/>
    <w:autoRedefine/>
    <w:uiPriority w:val="39"/>
    <w:unhideWhenUsed/>
    <w:rsid w:val="001727D6"/>
    <w:pPr>
      <w:spacing w:after="100" w:line="278" w:lineRule="auto"/>
      <w:ind w:left="1200"/>
    </w:pPr>
    <w:rPr>
      <w:rFonts w:asciiTheme="minorHAnsi" w:eastAsiaTheme="minorEastAsia" w:hAnsiTheme="minorHAnsi" w:cstheme="minorBidi"/>
      <w:kern w:val="2"/>
      <w:sz w:val="24"/>
      <w:szCs w:val="24"/>
      <w:lang w:val="en-GB"/>
    </w:rPr>
  </w:style>
  <w:style w:type="paragraph" w:styleId="TOC7">
    <w:name w:val="toc 7"/>
    <w:basedOn w:val="Normal"/>
    <w:next w:val="Normal"/>
    <w:autoRedefine/>
    <w:uiPriority w:val="39"/>
    <w:unhideWhenUsed/>
    <w:rsid w:val="001727D6"/>
    <w:pPr>
      <w:spacing w:after="100" w:line="278" w:lineRule="auto"/>
      <w:ind w:left="1440"/>
    </w:pPr>
    <w:rPr>
      <w:rFonts w:asciiTheme="minorHAnsi" w:eastAsiaTheme="minorEastAsia" w:hAnsiTheme="minorHAnsi" w:cstheme="minorBidi"/>
      <w:kern w:val="2"/>
      <w:sz w:val="24"/>
      <w:szCs w:val="24"/>
      <w:lang w:val="en-GB"/>
    </w:rPr>
  </w:style>
  <w:style w:type="paragraph" w:styleId="TOC8">
    <w:name w:val="toc 8"/>
    <w:basedOn w:val="Normal"/>
    <w:next w:val="Normal"/>
    <w:autoRedefine/>
    <w:uiPriority w:val="39"/>
    <w:unhideWhenUsed/>
    <w:rsid w:val="001727D6"/>
    <w:pPr>
      <w:spacing w:after="100" w:line="278" w:lineRule="auto"/>
      <w:ind w:left="1680"/>
    </w:pPr>
    <w:rPr>
      <w:rFonts w:asciiTheme="minorHAnsi" w:eastAsiaTheme="minorEastAsia" w:hAnsiTheme="minorHAnsi" w:cstheme="minorBidi"/>
      <w:kern w:val="2"/>
      <w:sz w:val="24"/>
      <w:szCs w:val="24"/>
      <w:lang w:val="en-GB"/>
    </w:rPr>
  </w:style>
  <w:style w:type="paragraph" w:styleId="TOC9">
    <w:name w:val="toc 9"/>
    <w:basedOn w:val="Normal"/>
    <w:next w:val="Normal"/>
    <w:autoRedefine/>
    <w:uiPriority w:val="39"/>
    <w:unhideWhenUsed/>
    <w:rsid w:val="001727D6"/>
    <w:pPr>
      <w:spacing w:after="100" w:line="278" w:lineRule="auto"/>
      <w:ind w:left="1920"/>
    </w:pPr>
    <w:rPr>
      <w:rFonts w:asciiTheme="minorHAnsi" w:eastAsiaTheme="minorEastAsia" w:hAnsiTheme="minorHAnsi" w:cstheme="minorBidi"/>
      <w:kern w:val="2"/>
      <w:sz w:val="24"/>
      <w:szCs w:val="24"/>
      <w:lang w:val="en-GB"/>
    </w:rPr>
  </w:style>
  <w:style w:type="character" w:styleId="UnresolvedMention">
    <w:name w:val="Unresolved Mention"/>
    <w:basedOn w:val="DefaultParagraphFont"/>
    <w:uiPriority w:val="99"/>
    <w:semiHidden/>
    <w:unhideWhenUsed/>
    <w:rsid w:val="001727D6"/>
    <w:rPr>
      <w:color w:val="605E5C"/>
      <w:shd w:val="clear" w:color="auto" w:fill="E1DFDD"/>
    </w:rPr>
  </w:style>
  <w:style w:type="table" w:customStyle="1" w:styleId="TableGrid1">
    <w:name w:val="Table Grid1"/>
    <w:basedOn w:val="TableNormal"/>
    <w:next w:val="TableGrid"/>
    <w:uiPriority w:val="39"/>
    <w:rsid w:val="001727D6"/>
    <w:pPr>
      <w:spacing w:after="0" w:line="240" w:lineRule="auto"/>
    </w:pPr>
    <w:rPr>
      <w:rFonts w:ascii="Aptos" w:eastAsia="Aptos" w:hAnsi="Aptos" w:cs="Times New Roman"/>
      <w:kern w:val="2"/>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727D6"/>
    <w:pPr>
      <w:spacing w:after="0" w:line="240" w:lineRule="auto"/>
    </w:pPr>
    <w:rPr>
      <w:rFonts w:ascii="Tahoma" w:eastAsiaTheme="minorEastAsia" w:hAnsi="Tahoma" w:cs="Tahoma"/>
      <w:kern w:val="2"/>
      <w:sz w:val="24"/>
      <w:szCs w:val="24"/>
      <w:lang w:eastAsia="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27D6"/>
    <w:pPr>
      <w:tabs>
        <w:tab w:val="center" w:pos="4513"/>
        <w:tab w:val="right" w:pos="9026"/>
      </w:tabs>
    </w:pPr>
  </w:style>
  <w:style w:type="character" w:customStyle="1" w:styleId="HeaderChar">
    <w:name w:val="Header Char"/>
    <w:basedOn w:val="DefaultParagraphFont"/>
    <w:link w:val="Header"/>
    <w:uiPriority w:val="99"/>
    <w:rsid w:val="001727D6"/>
    <w:rPr>
      <w:rFonts w:ascii="Tahoma" w:eastAsia="Times New Roman" w:hAnsi="Tahoma" w:cs="Tahoma"/>
      <w:sz w:val="18"/>
      <w:szCs w:val="18"/>
      <w:lang w:val="en-US" w:eastAsia="en-GB"/>
      <w14:ligatures w14:val="standardContextual"/>
    </w:rPr>
  </w:style>
  <w:style w:type="paragraph" w:styleId="Footer">
    <w:name w:val="footer"/>
    <w:basedOn w:val="Normal"/>
    <w:link w:val="FooterChar"/>
    <w:uiPriority w:val="99"/>
    <w:unhideWhenUsed/>
    <w:rsid w:val="001727D6"/>
    <w:pPr>
      <w:tabs>
        <w:tab w:val="center" w:pos="4513"/>
        <w:tab w:val="right" w:pos="9026"/>
      </w:tabs>
    </w:pPr>
  </w:style>
  <w:style w:type="character" w:customStyle="1" w:styleId="FooterChar">
    <w:name w:val="Footer Char"/>
    <w:basedOn w:val="DefaultParagraphFont"/>
    <w:link w:val="Footer"/>
    <w:uiPriority w:val="99"/>
    <w:rsid w:val="001727D6"/>
    <w:rPr>
      <w:rFonts w:ascii="Tahoma" w:eastAsia="Times New Roman" w:hAnsi="Tahoma" w:cs="Tahoma"/>
      <w:sz w:val="18"/>
      <w:szCs w:val="18"/>
      <w:lang w:val="en-US"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8D99924226BB4E82DD1734B3F81F07" ma:contentTypeVersion="13" ma:contentTypeDescription="Create a new document." ma:contentTypeScope="" ma:versionID="7776d41d0571fc2b5f8809073e6f060b">
  <xsd:schema xmlns:xsd="http://www.w3.org/2001/XMLSchema" xmlns:xs="http://www.w3.org/2001/XMLSchema" xmlns:p="http://schemas.microsoft.com/office/2006/metadata/properties" xmlns:ns2="d9fa06f9-05e9-4ab6-97c3-e56fc23aec05" xmlns:ns3="f5cb8bce-e4fd-4dd0-bbc6-3249a5eb5eb6" targetNamespace="http://schemas.microsoft.com/office/2006/metadata/properties" ma:root="true" ma:fieldsID="a0b86412d783f337b20effd8f83afc11" ns2:_="" ns3:_="">
    <xsd:import namespace="d9fa06f9-05e9-4ab6-97c3-e56fc23aec05"/>
    <xsd:import namespace="f5cb8bce-e4fd-4dd0-bbc6-3249a5eb5e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a06f9-05e9-4ab6-97c3-e56fc23aec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8b26fda-bfa5-40e7-8290-ec6d4d76479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cb8bce-e4fd-4dd0-bbc6-3249a5eb5eb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cf47445-9cb4-4986-bc29-3d2719742cf9}" ma:internalName="TaxCatchAll" ma:showField="CatchAllData" ma:web="f5cb8bce-e4fd-4dd0-bbc6-3249a5eb5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5cb8bce-e4fd-4dd0-bbc6-3249a5eb5eb6" xsi:nil="true"/>
    <lcf76f155ced4ddcb4097134ff3c332f xmlns="d9fa06f9-05e9-4ab6-97c3-e56fc23aec0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F2B56-DB1A-4D01-B832-0A3DE4C08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a06f9-05e9-4ab6-97c3-e56fc23aec05"/>
    <ds:schemaRef ds:uri="f5cb8bce-e4fd-4dd0-bbc6-3249a5eb5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78EFFF-92E7-4268-8817-B733C1ED9A33}">
  <ds:schemaRefs>
    <ds:schemaRef ds:uri="http://schemas.microsoft.com/office/2006/metadata/properties"/>
    <ds:schemaRef ds:uri="http://schemas.microsoft.com/office/infopath/2007/PartnerControls"/>
    <ds:schemaRef ds:uri="f5cb8bce-e4fd-4dd0-bbc6-3249a5eb5eb6"/>
    <ds:schemaRef ds:uri="d9fa06f9-05e9-4ab6-97c3-e56fc23aec05"/>
  </ds:schemaRefs>
</ds:datastoreItem>
</file>

<file path=customXml/itemProps3.xml><?xml version="1.0" encoding="utf-8"?>
<ds:datastoreItem xmlns:ds="http://schemas.openxmlformats.org/officeDocument/2006/customXml" ds:itemID="{0D9888F0-B3C5-43C1-843F-12A8AB29FC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38690</Words>
  <Characters>220537</Characters>
  <Application>Microsoft Office Word</Application>
  <DocSecurity>0</DocSecurity>
  <Lines>1837</Lines>
  <Paragraphs>517</Paragraphs>
  <ScaleCrop>false</ScaleCrop>
  <Company/>
  <LinksUpToDate>false</LinksUpToDate>
  <CharactersWithSpaces>258710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Burrough</dc:creator>
  <cp:keywords/>
  <dc:description/>
  <cp:lastModifiedBy>Alex Burrough</cp:lastModifiedBy>
  <cp:revision>2</cp:revision>
  <dcterms:created xsi:type="dcterms:W3CDTF">2025-02-11T08:26:00Z</dcterms:created>
  <dcterms:modified xsi:type="dcterms:W3CDTF">2025-02-11T08:26:00Z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0x010100BE8D99924226BB4E82DD1734B3F81F07</vt:lpwstr>
  </property>
</Properties>
</file>