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A2095" w14:textId="78FBD8CD" w:rsidR="00CD0B2C" w:rsidRDefault="00264451" w:rsidP="00AF20F7">
      <w:pPr>
        <w:jc w:val="center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AF20F7">
        <w:rPr>
          <w:rFonts w:ascii="Arial" w:hAnsi="Arial" w:cs="Arial"/>
          <w:b/>
          <w:bCs/>
          <w:color w:val="000000" w:themeColor="text1"/>
          <w:sz w:val="32"/>
          <w:szCs w:val="32"/>
        </w:rPr>
        <w:t xml:space="preserve">COMP0005 </w:t>
      </w:r>
      <w:r w:rsidR="00AF20F7" w:rsidRPr="00AF20F7">
        <w:rPr>
          <w:rFonts w:ascii="Arial" w:hAnsi="Arial" w:cs="Arial"/>
          <w:b/>
          <w:bCs/>
          <w:color w:val="000000" w:themeColor="text1"/>
          <w:sz w:val="32"/>
          <w:szCs w:val="32"/>
        </w:rPr>
        <w:t xml:space="preserve">Algorithms: </w:t>
      </w:r>
      <w:r w:rsidRPr="00AF20F7">
        <w:rPr>
          <w:rFonts w:ascii="Arial" w:hAnsi="Arial" w:cs="Arial"/>
          <w:b/>
          <w:bCs/>
          <w:color w:val="000000" w:themeColor="text1"/>
          <w:sz w:val="32"/>
          <w:szCs w:val="32"/>
        </w:rPr>
        <w:t>Group Coursework</w:t>
      </w:r>
      <w:r w:rsidR="00AF20F7" w:rsidRPr="00AF20F7">
        <w:rPr>
          <w:rFonts w:ascii="Arial" w:hAnsi="Arial" w:cs="Arial"/>
          <w:b/>
          <w:bCs/>
          <w:color w:val="000000" w:themeColor="text1"/>
          <w:sz w:val="32"/>
          <w:szCs w:val="32"/>
        </w:rPr>
        <w:t xml:space="preserve"> Report</w:t>
      </w:r>
    </w:p>
    <w:p w14:paraId="0B8A4ECD" w14:textId="77777777" w:rsidR="00AF20F7" w:rsidRPr="00AF20F7" w:rsidRDefault="00AF20F7" w:rsidP="00262D14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</w:p>
    <w:p w14:paraId="738B1577" w14:textId="3844C81D" w:rsidR="00737C07" w:rsidRDefault="00264451" w:rsidP="00CD0B2C">
      <w:pPr>
        <w:jc w:val="center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262D14">
        <w:rPr>
          <w:rFonts w:ascii="Arial" w:hAnsi="Arial" w:cs="Arial"/>
          <w:b/>
          <w:bCs/>
          <w:color w:val="000000" w:themeColor="text1"/>
          <w:sz w:val="32"/>
          <w:szCs w:val="32"/>
        </w:rPr>
        <w:t>Group Number</w:t>
      </w:r>
      <w:r w:rsidR="00CD0B2C" w:rsidRPr="00262D14">
        <w:rPr>
          <w:rFonts w:ascii="Arial" w:hAnsi="Arial" w:cs="Arial"/>
          <w:b/>
          <w:bCs/>
          <w:color w:val="000000" w:themeColor="text1"/>
          <w:sz w:val="32"/>
          <w:szCs w:val="32"/>
        </w:rPr>
        <w:t>:</w:t>
      </w:r>
      <w:r w:rsidRPr="00262D14">
        <w:rPr>
          <w:rFonts w:ascii="Arial" w:hAnsi="Arial" w:cs="Arial"/>
          <w:b/>
          <w:bCs/>
          <w:color w:val="000000" w:themeColor="text1"/>
          <w:sz w:val="32"/>
          <w:szCs w:val="32"/>
        </w:rPr>
        <w:t xml:space="preserve"> </w:t>
      </w:r>
      <w:r w:rsidR="00CD0B2C" w:rsidRPr="00262D14">
        <w:rPr>
          <w:rFonts w:ascii="Arial" w:hAnsi="Arial" w:cs="Arial"/>
          <w:b/>
          <w:bCs/>
          <w:color w:val="000000" w:themeColor="text1"/>
          <w:sz w:val="32"/>
          <w:szCs w:val="32"/>
        </w:rPr>
        <w:t>XXX</w:t>
      </w:r>
    </w:p>
    <w:p w14:paraId="3504844F" w14:textId="77777777" w:rsidR="00262D14" w:rsidRDefault="00262D14" w:rsidP="00CD0B2C">
      <w:pPr>
        <w:jc w:val="center"/>
        <w:rPr>
          <w:rFonts w:ascii="Arial" w:hAnsi="Arial" w:cs="Arial"/>
          <w:b/>
          <w:bCs/>
          <w:color w:val="000000" w:themeColor="text1"/>
          <w:sz w:val="32"/>
          <w:szCs w:val="32"/>
        </w:rPr>
      </w:pPr>
    </w:p>
    <w:p w14:paraId="039C5E98" w14:textId="18296516" w:rsidR="00262D14" w:rsidRPr="00262D14" w:rsidRDefault="00262D14" w:rsidP="00CD0B2C">
      <w:pPr>
        <w:jc w:val="center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  <w:sz w:val="32"/>
          <w:szCs w:val="32"/>
        </w:rPr>
        <w:t>Academic Year 2025/26</w:t>
      </w:r>
    </w:p>
    <w:p w14:paraId="2778B433" w14:textId="77777777" w:rsidR="00CD0B2C" w:rsidRPr="002811F0" w:rsidRDefault="00CD0B2C" w:rsidP="00CD0B2C">
      <w:pPr>
        <w:rPr>
          <w:rFonts w:ascii="Arial" w:hAnsi="Arial" w:cs="Arial"/>
          <w:b/>
          <w:bCs/>
          <w:color w:val="000000" w:themeColor="text1"/>
          <w:sz w:val="36"/>
          <w:szCs w:val="36"/>
        </w:rPr>
      </w:pPr>
    </w:p>
    <w:p w14:paraId="6EADD5AC" w14:textId="28EB71D1" w:rsidR="00264451" w:rsidRDefault="00CD0B2C" w:rsidP="002811F0">
      <w:pPr>
        <w:pStyle w:val="Heading1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Overview of Experimental Framework</w:t>
      </w:r>
    </w:p>
    <w:p w14:paraId="247853E2" w14:textId="54CDA0D2" w:rsidR="00861E3E" w:rsidRPr="002811F0" w:rsidRDefault="00861E3E" w:rsidP="00861E3E">
      <w:pPr>
        <w:rPr>
          <w:rFonts w:ascii="Arial" w:hAnsi="Arial" w:cs="Arial"/>
          <w:i/>
          <w:iCs/>
          <w:color w:val="BFBFBF" w:themeColor="background1" w:themeShade="BF"/>
        </w:rPr>
      </w:pPr>
      <w:r w:rsidRPr="002811F0">
        <w:rPr>
          <w:rFonts w:ascii="Arial" w:hAnsi="Arial" w:cs="Arial"/>
          <w:i/>
          <w:iCs/>
          <w:color w:val="BFBFBF" w:themeColor="background1" w:themeShade="BF"/>
        </w:rPr>
        <w:t xml:space="preserve">(Section 1 should be </w:t>
      </w:r>
      <w:r>
        <w:rPr>
          <w:rFonts w:ascii="Arial" w:hAnsi="Arial" w:cs="Arial"/>
          <w:i/>
          <w:iCs/>
          <w:color w:val="BFBFBF" w:themeColor="background1" w:themeShade="BF"/>
        </w:rPr>
        <w:t>about</w:t>
      </w:r>
      <w:r w:rsidRPr="002811F0">
        <w:rPr>
          <w:rFonts w:ascii="Arial" w:hAnsi="Arial" w:cs="Arial"/>
          <w:i/>
          <w:iCs/>
          <w:color w:val="BFBFBF" w:themeColor="background1" w:themeShade="BF"/>
        </w:rPr>
        <w:t xml:space="preserve"> one page</w:t>
      </w:r>
      <w:r>
        <w:rPr>
          <w:rFonts w:ascii="Arial" w:hAnsi="Arial" w:cs="Arial"/>
          <w:i/>
          <w:iCs/>
          <w:color w:val="BFBFBF" w:themeColor="background1" w:themeShade="BF"/>
        </w:rPr>
        <w:t xml:space="preserve"> in length.</w:t>
      </w:r>
      <w:r w:rsidRPr="002811F0">
        <w:rPr>
          <w:rFonts w:ascii="Arial" w:hAnsi="Arial" w:cs="Arial"/>
          <w:i/>
          <w:iCs/>
          <w:color w:val="BFBFBF" w:themeColor="background1" w:themeShade="BF"/>
        </w:rPr>
        <w:t>)</w:t>
      </w:r>
    </w:p>
    <w:p w14:paraId="633C899E" w14:textId="77777777" w:rsidR="00861E3E" w:rsidRPr="00861E3E" w:rsidRDefault="00861E3E" w:rsidP="00861E3E"/>
    <w:p w14:paraId="47BBAD16" w14:textId="70FDA237" w:rsidR="00CD0B2C" w:rsidRDefault="00CD0B2C" w:rsidP="002811F0">
      <w:pPr>
        <w:pStyle w:val="Heading2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Framework Design/Architecture</w:t>
      </w:r>
    </w:p>
    <w:p w14:paraId="0C213A2E" w14:textId="77777777" w:rsidR="00F375D1" w:rsidRPr="00F375D1" w:rsidRDefault="00F375D1" w:rsidP="00F375D1"/>
    <w:p w14:paraId="6FA66A45" w14:textId="67D15730" w:rsidR="00CD0B2C" w:rsidRPr="002811F0" w:rsidRDefault="00CD0B2C" w:rsidP="002811F0">
      <w:pPr>
        <w:pStyle w:val="Heading2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Hardware/Software Setup for Experimentation</w:t>
      </w:r>
    </w:p>
    <w:p w14:paraId="68E6B1EE" w14:textId="77777777" w:rsidR="00CD0B2C" w:rsidRPr="002811F0" w:rsidRDefault="00CD0B2C" w:rsidP="00CD0B2C">
      <w:pPr>
        <w:rPr>
          <w:rFonts w:ascii="Arial" w:hAnsi="Arial" w:cs="Arial"/>
          <w:color w:val="000000" w:themeColor="text1"/>
        </w:rPr>
      </w:pPr>
    </w:p>
    <w:p w14:paraId="70FAF0A5" w14:textId="77777777" w:rsidR="00CD0B2C" w:rsidRPr="002811F0" w:rsidRDefault="00CD0B2C" w:rsidP="00CD0B2C">
      <w:pPr>
        <w:rPr>
          <w:rFonts w:ascii="Arial" w:hAnsi="Arial" w:cs="Arial"/>
          <w:color w:val="000000" w:themeColor="text1"/>
        </w:rPr>
      </w:pPr>
    </w:p>
    <w:p w14:paraId="169701DA" w14:textId="27DDB5AB" w:rsidR="00CD0B2C" w:rsidRDefault="00CD0B2C" w:rsidP="002811F0">
      <w:pPr>
        <w:pStyle w:val="Heading1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Performance Results</w:t>
      </w:r>
    </w:p>
    <w:p w14:paraId="6508D085" w14:textId="24692392" w:rsidR="00861E3E" w:rsidRPr="002811F0" w:rsidRDefault="00861E3E" w:rsidP="00861E3E">
      <w:pPr>
        <w:rPr>
          <w:rFonts w:ascii="Arial" w:hAnsi="Arial" w:cs="Arial"/>
          <w:i/>
          <w:iCs/>
          <w:color w:val="BFBFBF" w:themeColor="background1" w:themeShade="BF"/>
        </w:rPr>
      </w:pPr>
      <w:r w:rsidRPr="002811F0">
        <w:rPr>
          <w:rFonts w:ascii="Arial" w:hAnsi="Arial" w:cs="Arial"/>
          <w:i/>
          <w:iCs/>
          <w:color w:val="BFBFBF" w:themeColor="background1" w:themeShade="BF"/>
        </w:rPr>
        <w:t>(Section</w:t>
      </w:r>
      <w:r>
        <w:rPr>
          <w:rFonts w:ascii="Arial" w:hAnsi="Arial" w:cs="Arial"/>
          <w:i/>
          <w:iCs/>
          <w:color w:val="BFBFBF" w:themeColor="background1" w:themeShade="BF"/>
        </w:rPr>
        <w:t xml:space="preserve"> 2 should be about two to two-and-a-half pages in length.</w:t>
      </w:r>
      <w:r w:rsidRPr="002811F0">
        <w:rPr>
          <w:rFonts w:ascii="Arial" w:hAnsi="Arial" w:cs="Arial"/>
          <w:i/>
          <w:iCs/>
          <w:color w:val="BFBFBF" w:themeColor="background1" w:themeShade="BF"/>
        </w:rPr>
        <w:t>)</w:t>
      </w:r>
    </w:p>
    <w:p w14:paraId="0DA3EEB2" w14:textId="77777777" w:rsidR="00861E3E" w:rsidRPr="00861E3E" w:rsidRDefault="00861E3E" w:rsidP="00861E3E"/>
    <w:p w14:paraId="30665420" w14:textId="6810AC53" w:rsidR="00CD0B2C" w:rsidRDefault="00EA30E9" w:rsidP="002811F0">
      <w:pPr>
        <w:pStyle w:val="Heading2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[First Chosen Data Structure]</w:t>
      </w:r>
    </w:p>
    <w:p w14:paraId="2F5CD195" w14:textId="77777777" w:rsidR="00F375D1" w:rsidRPr="00F375D1" w:rsidRDefault="00F375D1" w:rsidP="00F375D1"/>
    <w:p w14:paraId="2EE6231B" w14:textId="05944F2D" w:rsidR="00EA30E9" w:rsidRDefault="00EA30E9" w:rsidP="00EA30E9">
      <w:pPr>
        <w:pStyle w:val="Heading2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[Second Chosen Data Structure]</w:t>
      </w:r>
    </w:p>
    <w:p w14:paraId="53813D06" w14:textId="77777777" w:rsidR="00F375D1" w:rsidRPr="00F375D1" w:rsidRDefault="00F375D1" w:rsidP="00F375D1"/>
    <w:p w14:paraId="4DDD91C8" w14:textId="715A7737" w:rsidR="00EA30E9" w:rsidRDefault="00EA30E9" w:rsidP="00EA30E9">
      <w:pPr>
        <w:pStyle w:val="Heading2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[Third Chosen Data Structure]</w:t>
      </w:r>
    </w:p>
    <w:p w14:paraId="6142A0B8" w14:textId="3CBA1E67" w:rsidR="00527E91" w:rsidRPr="00527E91" w:rsidRDefault="00527E91" w:rsidP="00527E91">
      <w:pPr>
        <w:ind w:firstLine="432"/>
      </w:pPr>
      <w:r>
        <w:t xml:space="preserve">Our third chosen data structure was the Left Leaning Red Black BST (LLRBBST), another one of the examples we have gone over in class. </w:t>
      </w:r>
    </w:p>
    <w:p w14:paraId="7ADF8A84" w14:textId="77777777" w:rsidR="00F375D1" w:rsidRPr="00F375D1" w:rsidRDefault="00F375D1" w:rsidP="00F375D1"/>
    <w:p w14:paraId="52E3B542" w14:textId="77777777" w:rsidR="00EA30E9" w:rsidRPr="00EA30E9" w:rsidRDefault="00EA30E9" w:rsidP="00EA30E9"/>
    <w:p w14:paraId="09D11BC6" w14:textId="77777777" w:rsidR="00CD0B2C" w:rsidRPr="002811F0" w:rsidRDefault="00CD0B2C" w:rsidP="002811F0">
      <w:pPr>
        <w:pStyle w:val="Heading1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Comparative Assessment</w:t>
      </w:r>
    </w:p>
    <w:p w14:paraId="4EFA337D" w14:textId="028F7E96" w:rsidR="00EA30E9" w:rsidRPr="002811F0" w:rsidRDefault="00EA30E9" w:rsidP="00EA30E9">
      <w:pPr>
        <w:rPr>
          <w:rFonts w:ascii="Arial" w:hAnsi="Arial" w:cs="Arial"/>
          <w:i/>
          <w:iCs/>
          <w:color w:val="BFBFBF" w:themeColor="background1" w:themeShade="BF"/>
        </w:rPr>
      </w:pPr>
      <w:r w:rsidRPr="002811F0">
        <w:rPr>
          <w:rFonts w:ascii="Arial" w:hAnsi="Arial" w:cs="Arial"/>
          <w:i/>
          <w:iCs/>
          <w:color w:val="BFBFBF" w:themeColor="background1" w:themeShade="BF"/>
        </w:rPr>
        <w:t>(Section</w:t>
      </w:r>
      <w:r>
        <w:rPr>
          <w:rFonts w:ascii="Arial" w:hAnsi="Arial" w:cs="Arial"/>
          <w:i/>
          <w:iCs/>
          <w:color w:val="BFBFBF" w:themeColor="background1" w:themeShade="BF"/>
        </w:rPr>
        <w:t xml:space="preserve"> 3 should be about one</w:t>
      </w:r>
      <w:r w:rsidR="00721A59">
        <w:rPr>
          <w:rFonts w:ascii="Arial" w:hAnsi="Arial" w:cs="Arial"/>
          <w:i/>
          <w:iCs/>
          <w:color w:val="BFBFBF" w:themeColor="background1" w:themeShade="BF"/>
        </w:rPr>
        <w:t xml:space="preserve"> </w:t>
      </w:r>
      <w:r w:rsidR="00861E3E">
        <w:rPr>
          <w:rFonts w:ascii="Arial" w:hAnsi="Arial" w:cs="Arial"/>
          <w:i/>
          <w:iCs/>
          <w:color w:val="BFBFBF" w:themeColor="background1" w:themeShade="BF"/>
        </w:rPr>
        <w:t>to</w:t>
      </w:r>
      <w:r w:rsidR="00721A59">
        <w:rPr>
          <w:rFonts w:ascii="Arial" w:hAnsi="Arial" w:cs="Arial"/>
          <w:i/>
          <w:iCs/>
          <w:color w:val="BFBFBF" w:themeColor="background1" w:themeShade="BF"/>
        </w:rPr>
        <w:t xml:space="preserve"> </w:t>
      </w:r>
      <w:r>
        <w:rPr>
          <w:rFonts w:ascii="Arial" w:hAnsi="Arial" w:cs="Arial"/>
          <w:i/>
          <w:iCs/>
          <w:color w:val="BFBFBF" w:themeColor="background1" w:themeShade="BF"/>
        </w:rPr>
        <w:t>one</w:t>
      </w:r>
      <w:r w:rsidR="00721A59">
        <w:rPr>
          <w:rFonts w:ascii="Arial" w:hAnsi="Arial" w:cs="Arial"/>
          <w:i/>
          <w:iCs/>
          <w:color w:val="BFBFBF" w:themeColor="background1" w:themeShade="BF"/>
        </w:rPr>
        <w:t>-</w:t>
      </w:r>
      <w:r>
        <w:rPr>
          <w:rFonts w:ascii="Arial" w:hAnsi="Arial" w:cs="Arial"/>
          <w:i/>
          <w:iCs/>
          <w:color w:val="BFBFBF" w:themeColor="background1" w:themeShade="BF"/>
        </w:rPr>
        <w:t>and</w:t>
      </w:r>
      <w:r w:rsidR="00721A59">
        <w:rPr>
          <w:rFonts w:ascii="Arial" w:hAnsi="Arial" w:cs="Arial"/>
          <w:i/>
          <w:iCs/>
          <w:color w:val="BFBFBF" w:themeColor="background1" w:themeShade="BF"/>
        </w:rPr>
        <w:t>-</w:t>
      </w:r>
      <w:r>
        <w:rPr>
          <w:rFonts w:ascii="Arial" w:hAnsi="Arial" w:cs="Arial"/>
          <w:i/>
          <w:iCs/>
          <w:color w:val="BFBFBF" w:themeColor="background1" w:themeShade="BF"/>
        </w:rPr>
        <w:t>a</w:t>
      </w:r>
      <w:r w:rsidR="00721A59">
        <w:rPr>
          <w:rFonts w:ascii="Arial" w:hAnsi="Arial" w:cs="Arial"/>
          <w:i/>
          <w:iCs/>
          <w:color w:val="BFBFBF" w:themeColor="background1" w:themeShade="BF"/>
        </w:rPr>
        <w:t>-</w:t>
      </w:r>
      <w:r>
        <w:rPr>
          <w:rFonts w:ascii="Arial" w:hAnsi="Arial" w:cs="Arial"/>
          <w:i/>
          <w:iCs/>
          <w:color w:val="BFBFBF" w:themeColor="background1" w:themeShade="BF"/>
        </w:rPr>
        <w:t>half pages</w:t>
      </w:r>
      <w:r w:rsidR="00861E3E">
        <w:rPr>
          <w:rFonts w:ascii="Arial" w:hAnsi="Arial" w:cs="Arial"/>
          <w:i/>
          <w:iCs/>
          <w:color w:val="BFBFBF" w:themeColor="background1" w:themeShade="BF"/>
        </w:rPr>
        <w:t xml:space="preserve"> in length.</w:t>
      </w:r>
      <w:r w:rsidRPr="002811F0">
        <w:rPr>
          <w:rFonts w:ascii="Arial" w:hAnsi="Arial" w:cs="Arial"/>
          <w:i/>
          <w:iCs/>
          <w:color w:val="BFBFBF" w:themeColor="background1" w:themeShade="BF"/>
        </w:rPr>
        <w:t>)</w:t>
      </w:r>
    </w:p>
    <w:p w14:paraId="48C88098" w14:textId="77777777" w:rsidR="00EA30E9" w:rsidRPr="002811F0" w:rsidRDefault="00EA30E9" w:rsidP="002811F0">
      <w:pPr>
        <w:rPr>
          <w:rFonts w:ascii="Arial" w:hAnsi="Arial" w:cs="Arial"/>
        </w:rPr>
      </w:pPr>
    </w:p>
    <w:p w14:paraId="32D2350C" w14:textId="25FA6FC2" w:rsidR="00CD0B2C" w:rsidRDefault="00CD0B2C" w:rsidP="002811F0">
      <w:pPr>
        <w:pStyle w:val="Heading1"/>
        <w:rPr>
          <w:rFonts w:ascii="Arial" w:hAnsi="Arial" w:cs="Arial"/>
          <w:color w:val="000000" w:themeColor="text1"/>
        </w:rPr>
      </w:pPr>
      <w:r w:rsidRPr="002811F0">
        <w:rPr>
          <w:rFonts w:ascii="Arial" w:hAnsi="Arial" w:cs="Arial"/>
          <w:color w:val="000000" w:themeColor="text1"/>
        </w:rPr>
        <w:t>Team Contributions</w:t>
      </w:r>
    </w:p>
    <w:p w14:paraId="22AAA661" w14:textId="77777777" w:rsidR="00BE121F" w:rsidRPr="00BE121F" w:rsidRDefault="00BE121F" w:rsidP="00BE121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4936"/>
        <w:gridCol w:w="1244"/>
      </w:tblGrid>
      <w:tr w:rsidR="007512BF" w:rsidRPr="002811F0" w14:paraId="6E5570B1" w14:textId="77777777" w:rsidTr="007512BF">
        <w:trPr>
          <w:trHeight w:hRule="exact" w:val="567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07A8E6C0" w14:textId="4660D302" w:rsidR="007512BF" w:rsidRPr="002811F0" w:rsidRDefault="007512BF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2811F0">
              <w:rPr>
                <w:rFonts w:ascii="Arial" w:hAnsi="Arial" w:cs="Arial"/>
                <w:b/>
                <w:bCs/>
                <w:color w:val="000000" w:themeColor="text1"/>
              </w:rPr>
              <w:t>Student Name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54FB601F" w14:textId="4F84110C" w:rsidR="007512BF" w:rsidRPr="002811F0" w:rsidRDefault="007512BF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Student Portico ID</w:t>
            </w:r>
          </w:p>
        </w:tc>
        <w:tc>
          <w:tcPr>
            <w:tcW w:w="4936" w:type="dxa"/>
            <w:shd w:val="clear" w:color="auto" w:fill="F2F2F2" w:themeFill="background1" w:themeFillShade="F2"/>
            <w:vAlign w:val="center"/>
          </w:tcPr>
          <w:p w14:paraId="75A90FFD" w14:textId="5F6F8983" w:rsidR="007512BF" w:rsidRPr="002811F0" w:rsidRDefault="007512BF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2811F0">
              <w:rPr>
                <w:rFonts w:ascii="Arial" w:hAnsi="Arial" w:cs="Arial"/>
                <w:b/>
                <w:bCs/>
                <w:color w:val="000000" w:themeColor="text1"/>
              </w:rPr>
              <w:t>Key Contributions</w:t>
            </w:r>
          </w:p>
        </w:tc>
        <w:tc>
          <w:tcPr>
            <w:tcW w:w="1244" w:type="dxa"/>
            <w:shd w:val="clear" w:color="auto" w:fill="F2F2F2" w:themeFill="background1" w:themeFillShade="F2"/>
            <w:vAlign w:val="center"/>
          </w:tcPr>
          <w:p w14:paraId="71D75E9C" w14:textId="0234A14F" w:rsidR="007512BF" w:rsidRPr="002811F0" w:rsidRDefault="007512BF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2811F0">
              <w:rPr>
                <w:rFonts w:ascii="Arial" w:hAnsi="Arial" w:cs="Arial"/>
                <w:b/>
                <w:bCs/>
                <w:color w:val="000000" w:themeColor="text1"/>
              </w:rPr>
              <w:t>Share of work</w:t>
            </w:r>
            <w:r w:rsidRPr="002811F0">
              <w:rPr>
                <w:rStyle w:val="FootnoteReference"/>
                <w:rFonts w:ascii="Arial" w:hAnsi="Arial" w:cs="Arial"/>
                <w:b/>
                <w:bCs/>
                <w:color w:val="000000" w:themeColor="text1"/>
              </w:rPr>
              <w:footnoteReference w:id="1"/>
            </w:r>
          </w:p>
        </w:tc>
      </w:tr>
      <w:tr w:rsidR="007512BF" w:rsidRPr="002811F0" w14:paraId="31054072" w14:textId="77777777" w:rsidTr="00842550">
        <w:trPr>
          <w:trHeight w:hRule="exact" w:val="567"/>
        </w:trPr>
        <w:tc>
          <w:tcPr>
            <w:tcW w:w="1271" w:type="dxa"/>
            <w:vAlign w:val="center"/>
          </w:tcPr>
          <w:p w14:paraId="5ED13767" w14:textId="3BE9EA73" w:rsidR="007512BF" w:rsidRPr="002811F0" w:rsidRDefault="007512BF" w:rsidP="0026445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  <w:tc>
          <w:tcPr>
            <w:tcW w:w="1559" w:type="dxa"/>
          </w:tcPr>
          <w:p w14:paraId="7C1650FD" w14:textId="77777777" w:rsidR="007512BF" w:rsidRPr="002811F0" w:rsidRDefault="007512BF" w:rsidP="00CD0B2C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936" w:type="dxa"/>
            <w:vAlign w:val="center"/>
          </w:tcPr>
          <w:p w14:paraId="1B474310" w14:textId="4AA376ED" w:rsidR="007512BF" w:rsidRPr="002811F0" w:rsidRDefault="007512BF" w:rsidP="00CD0B2C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244" w:type="dxa"/>
            <w:vAlign w:val="center"/>
          </w:tcPr>
          <w:p w14:paraId="17E46BB8" w14:textId="681C7D3E" w:rsidR="007512BF" w:rsidRPr="002811F0" w:rsidRDefault="007512BF" w:rsidP="0026445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811F0">
              <w:rPr>
                <w:rFonts w:ascii="Arial" w:hAnsi="Arial" w:cs="Arial"/>
                <w:color w:val="000000" w:themeColor="text1"/>
              </w:rPr>
              <w:t>… %</w:t>
            </w:r>
          </w:p>
        </w:tc>
      </w:tr>
      <w:tr w:rsidR="007512BF" w:rsidRPr="002811F0" w14:paraId="1A3C5039" w14:textId="77777777" w:rsidTr="00842550">
        <w:trPr>
          <w:trHeight w:hRule="exact" w:val="567"/>
        </w:trPr>
        <w:tc>
          <w:tcPr>
            <w:tcW w:w="1271" w:type="dxa"/>
            <w:vAlign w:val="center"/>
          </w:tcPr>
          <w:p w14:paraId="31861DA5" w14:textId="3B39A0FF" w:rsidR="007512BF" w:rsidRPr="002811F0" w:rsidRDefault="007512BF" w:rsidP="0026445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  <w:tc>
          <w:tcPr>
            <w:tcW w:w="1559" w:type="dxa"/>
          </w:tcPr>
          <w:p w14:paraId="20E407AA" w14:textId="77777777" w:rsidR="007512BF" w:rsidRPr="002811F0" w:rsidRDefault="007512BF" w:rsidP="00CD0B2C">
            <w:pPr>
              <w:pStyle w:val="ListParagraph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936" w:type="dxa"/>
            <w:vAlign w:val="center"/>
          </w:tcPr>
          <w:p w14:paraId="012C20AE" w14:textId="7F2DF384" w:rsidR="007512BF" w:rsidRPr="002811F0" w:rsidRDefault="007512BF" w:rsidP="00CD0B2C">
            <w:pPr>
              <w:pStyle w:val="ListParagraph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244" w:type="dxa"/>
            <w:vAlign w:val="center"/>
          </w:tcPr>
          <w:p w14:paraId="14EE6F9B" w14:textId="27DFCD60" w:rsidR="007512BF" w:rsidRPr="002811F0" w:rsidRDefault="007512BF" w:rsidP="0026445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811F0">
              <w:rPr>
                <w:rFonts w:ascii="Arial" w:hAnsi="Arial" w:cs="Arial"/>
                <w:color w:val="000000" w:themeColor="text1"/>
              </w:rPr>
              <w:t>… %</w:t>
            </w:r>
          </w:p>
        </w:tc>
      </w:tr>
      <w:tr w:rsidR="007512BF" w:rsidRPr="002811F0" w14:paraId="2EE576F9" w14:textId="77777777" w:rsidTr="00842550">
        <w:trPr>
          <w:trHeight w:hRule="exact" w:val="567"/>
        </w:trPr>
        <w:tc>
          <w:tcPr>
            <w:tcW w:w="1271" w:type="dxa"/>
            <w:vAlign w:val="center"/>
          </w:tcPr>
          <w:p w14:paraId="16DE618E" w14:textId="7E44D4A6" w:rsidR="007512BF" w:rsidRPr="002811F0" w:rsidRDefault="007512BF" w:rsidP="0026445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 xml:space="preserve"> </w:t>
            </w:r>
          </w:p>
        </w:tc>
        <w:tc>
          <w:tcPr>
            <w:tcW w:w="1559" w:type="dxa"/>
          </w:tcPr>
          <w:p w14:paraId="0B6E7E17" w14:textId="77777777" w:rsidR="007512BF" w:rsidRPr="002811F0" w:rsidRDefault="007512BF" w:rsidP="00CD0B2C">
            <w:pPr>
              <w:pStyle w:val="ListParagraph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936" w:type="dxa"/>
            <w:vAlign w:val="center"/>
          </w:tcPr>
          <w:p w14:paraId="6C514150" w14:textId="6706D035" w:rsidR="007512BF" w:rsidRPr="002811F0" w:rsidRDefault="007512BF" w:rsidP="00CD0B2C">
            <w:pPr>
              <w:pStyle w:val="ListParagraph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244" w:type="dxa"/>
            <w:vAlign w:val="center"/>
          </w:tcPr>
          <w:p w14:paraId="04438F84" w14:textId="2BCA074C" w:rsidR="007512BF" w:rsidRPr="002811F0" w:rsidRDefault="007512BF" w:rsidP="0026445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811F0">
              <w:rPr>
                <w:rFonts w:ascii="Arial" w:hAnsi="Arial" w:cs="Arial"/>
                <w:color w:val="000000" w:themeColor="text1"/>
              </w:rPr>
              <w:t>… %</w:t>
            </w:r>
          </w:p>
        </w:tc>
      </w:tr>
      <w:tr w:rsidR="007512BF" w:rsidRPr="002811F0" w14:paraId="0171A092" w14:textId="77777777" w:rsidTr="00842550">
        <w:trPr>
          <w:trHeight w:hRule="exact" w:val="567"/>
        </w:trPr>
        <w:tc>
          <w:tcPr>
            <w:tcW w:w="1271" w:type="dxa"/>
            <w:vAlign w:val="center"/>
          </w:tcPr>
          <w:p w14:paraId="3411F4E4" w14:textId="39352F71" w:rsidR="007512BF" w:rsidRPr="002811F0" w:rsidRDefault="007512BF" w:rsidP="0026445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  <w:tc>
          <w:tcPr>
            <w:tcW w:w="1559" w:type="dxa"/>
          </w:tcPr>
          <w:p w14:paraId="6215F5A8" w14:textId="77777777" w:rsidR="007512BF" w:rsidRPr="002811F0" w:rsidRDefault="007512BF" w:rsidP="00CD0B2C">
            <w:pPr>
              <w:ind w:left="36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936" w:type="dxa"/>
            <w:vAlign w:val="center"/>
          </w:tcPr>
          <w:p w14:paraId="2FEC9EC7" w14:textId="28E7DCFF" w:rsidR="007512BF" w:rsidRPr="002811F0" w:rsidRDefault="007512BF" w:rsidP="00CD0B2C">
            <w:pPr>
              <w:ind w:left="360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244" w:type="dxa"/>
            <w:vAlign w:val="center"/>
          </w:tcPr>
          <w:p w14:paraId="23940ADE" w14:textId="6B50B20F" w:rsidR="007512BF" w:rsidRPr="002811F0" w:rsidRDefault="007512BF" w:rsidP="0026445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2811F0">
              <w:rPr>
                <w:rFonts w:ascii="Arial" w:hAnsi="Arial" w:cs="Arial"/>
                <w:color w:val="000000" w:themeColor="text1"/>
              </w:rPr>
              <w:t>… %</w:t>
            </w:r>
          </w:p>
        </w:tc>
      </w:tr>
    </w:tbl>
    <w:p w14:paraId="47A70B10" w14:textId="69843B2A" w:rsidR="002811F0" w:rsidRPr="002811F0" w:rsidRDefault="002811F0" w:rsidP="002811F0">
      <w:pPr>
        <w:rPr>
          <w:rFonts w:ascii="Arial" w:hAnsi="Arial" w:cs="Arial"/>
          <w:i/>
          <w:iCs/>
          <w:color w:val="BFBFBF" w:themeColor="background1" w:themeShade="BF"/>
        </w:rPr>
      </w:pPr>
      <w:r w:rsidRPr="002811F0">
        <w:rPr>
          <w:rFonts w:ascii="Arial" w:hAnsi="Arial" w:cs="Arial"/>
          <w:i/>
          <w:iCs/>
          <w:color w:val="BFBFBF" w:themeColor="background1" w:themeShade="BF"/>
        </w:rPr>
        <w:t>(Section 4 should be no more than half a page)</w:t>
      </w:r>
    </w:p>
    <w:p w14:paraId="0B471454" w14:textId="40E38AC5" w:rsidR="001A02DF" w:rsidRPr="002811F0" w:rsidRDefault="001A02DF">
      <w:pPr>
        <w:rPr>
          <w:rFonts w:ascii="Arial" w:hAnsi="Arial" w:cs="Arial"/>
          <w:color w:val="000000" w:themeColor="text1"/>
        </w:rPr>
      </w:pPr>
    </w:p>
    <w:sectPr w:rsidR="001A02DF" w:rsidRPr="002811F0" w:rsidSect="000F0B1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5A22C" w14:textId="77777777" w:rsidR="00CB30CF" w:rsidRDefault="00CB30CF" w:rsidP="00CD0B2C">
      <w:r>
        <w:separator/>
      </w:r>
    </w:p>
  </w:endnote>
  <w:endnote w:type="continuationSeparator" w:id="0">
    <w:p w14:paraId="697C2CAE" w14:textId="77777777" w:rsidR="00CB30CF" w:rsidRDefault="00CB30CF" w:rsidP="00CD0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FFD80" w14:textId="77777777" w:rsidR="00CB30CF" w:rsidRDefault="00CB30CF" w:rsidP="00CD0B2C">
      <w:r>
        <w:separator/>
      </w:r>
    </w:p>
  </w:footnote>
  <w:footnote w:type="continuationSeparator" w:id="0">
    <w:p w14:paraId="0F8D57AC" w14:textId="77777777" w:rsidR="00CB30CF" w:rsidRDefault="00CB30CF" w:rsidP="00CD0B2C">
      <w:r>
        <w:continuationSeparator/>
      </w:r>
    </w:p>
  </w:footnote>
  <w:footnote w:id="1">
    <w:p w14:paraId="581426EB" w14:textId="0D492663" w:rsidR="007512BF" w:rsidRPr="00CD0B2C" w:rsidRDefault="007512BF" w:rsidP="00CD0B2C">
      <w:pPr>
        <w:pStyle w:val="FootnoteText"/>
        <w:rPr>
          <w:rFonts w:ascii="Arial" w:hAnsi="Arial" w:cs="Arial"/>
        </w:rPr>
      </w:pPr>
      <w:r w:rsidRPr="00CD0B2C">
        <w:rPr>
          <w:rStyle w:val="FootnoteReference"/>
          <w:rFonts w:ascii="Arial" w:hAnsi="Arial" w:cs="Arial"/>
        </w:rPr>
        <w:footnoteRef/>
      </w:r>
      <w:r w:rsidRPr="00CD0B2C">
        <w:rPr>
          <w:rFonts w:ascii="Arial" w:hAnsi="Arial" w:cs="Arial"/>
        </w:rPr>
        <w:t xml:space="preserve"> This should be a </w:t>
      </w:r>
      <w:r w:rsidRPr="00CD0B2C">
        <w:rPr>
          <w:rFonts w:ascii="Arial" w:hAnsi="Arial" w:cs="Arial"/>
          <w:b/>
          <w:bCs/>
        </w:rPr>
        <w:t>percentage</w:t>
      </w:r>
      <w:r w:rsidRPr="00CD0B2C">
        <w:rPr>
          <w:rFonts w:ascii="Arial" w:hAnsi="Arial" w:cs="Arial"/>
        </w:rPr>
        <w:t>. For example, in a group of 4 students, if all members contributed equally (i.e., the ideal scenario), their share of work would be 25% each.</w:t>
      </w:r>
    </w:p>
    <w:p w14:paraId="030A45EC" w14:textId="1825E32F" w:rsidR="007512BF" w:rsidRDefault="007512BF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153FF"/>
    <w:multiLevelType w:val="hybridMultilevel"/>
    <w:tmpl w:val="3CB081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F81985"/>
    <w:multiLevelType w:val="hybridMultilevel"/>
    <w:tmpl w:val="B82AC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C91BE5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1853030">
    <w:abstractNumId w:val="0"/>
  </w:num>
  <w:num w:numId="2" w16cid:durableId="971907529">
    <w:abstractNumId w:val="1"/>
  </w:num>
  <w:num w:numId="3" w16cid:durableId="15030881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A65"/>
    <w:rsid w:val="000E2839"/>
    <w:rsid w:val="000F082C"/>
    <w:rsid w:val="000F0B17"/>
    <w:rsid w:val="000F65F7"/>
    <w:rsid w:val="001A02DF"/>
    <w:rsid w:val="00262D14"/>
    <w:rsid w:val="00264451"/>
    <w:rsid w:val="002811F0"/>
    <w:rsid w:val="002B1899"/>
    <w:rsid w:val="002F3A65"/>
    <w:rsid w:val="004B2ACD"/>
    <w:rsid w:val="00510DC8"/>
    <w:rsid w:val="00527E91"/>
    <w:rsid w:val="00566F05"/>
    <w:rsid w:val="00715A0E"/>
    <w:rsid w:val="00721A59"/>
    <w:rsid w:val="00737C07"/>
    <w:rsid w:val="007512BF"/>
    <w:rsid w:val="00842550"/>
    <w:rsid w:val="00861E3E"/>
    <w:rsid w:val="0099518B"/>
    <w:rsid w:val="00AF20F7"/>
    <w:rsid w:val="00B06B28"/>
    <w:rsid w:val="00BD33FB"/>
    <w:rsid w:val="00BE121F"/>
    <w:rsid w:val="00BF40F2"/>
    <w:rsid w:val="00C17CBB"/>
    <w:rsid w:val="00CB30CF"/>
    <w:rsid w:val="00CD0B2C"/>
    <w:rsid w:val="00D456AF"/>
    <w:rsid w:val="00D503F2"/>
    <w:rsid w:val="00DD368A"/>
    <w:rsid w:val="00E6351A"/>
    <w:rsid w:val="00EA30E9"/>
    <w:rsid w:val="00F375D1"/>
    <w:rsid w:val="00F9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6AE40"/>
  <w15:chartTrackingRefBased/>
  <w15:docId w15:val="{A7115EA0-5E40-FC43-89FD-AAE972075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B2C"/>
    <w:pPr>
      <w:keepNext/>
      <w:keepLines/>
      <w:numPr>
        <w:numId w:val="3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B2C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1F0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1F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1F0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1F0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1F0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1F0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1F0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44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445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0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D0B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0B2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0B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D0B2C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1F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1F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1F0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1F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1F0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1F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1F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Capra, Licia</dc:creator>
  <cp:keywords/>
  <dc:description/>
  <cp:lastModifiedBy>Arevalo Fernandez, Guillermo</cp:lastModifiedBy>
  <cp:revision>20</cp:revision>
  <dcterms:created xsi:type="dcterms:W3CDTF">2022-12-14T11:33:00Z</dcterms:created>
  <dcterms:modified xsi:type="dcterms:W3CDTF">2026-03-28T17:46:00Z</dcterms:modified>
</cp:coreProperties>
</file>