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jpeg"/>
  <Override PartName="/word/media/image7.webp" ContentType="image/png"/>
  <Override PartName="/word/media/image8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重要！深大2025级专业分流工作开启！有这些专业可以选『深大荔知』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 2025级 大类招生专业分流工作开启啦， 一些分流的规则可以看一下。</w:t>
      </w:r>
    </w:p>
    <w:p>
      <w:pPr>
        <w:spacing w:line="276" w:lineRule="auto" w:before="120" w:after="120"/>
      </w:pPr>
      <w:r>
        <w:t>什么是专业分流</w:t>
      </w:r>
    </w:p>
    <w:p>
      <w:pPr>
        <w:spacing w:line="276" w:lineRule="auto" w:before="120" w:after="120"/>
      </w:pPr>
      <w:r>
        <w:t>本科大类招生学生专业分流是指学院（部）按学科大类招生录取，并在大类培养的基础上，通过一定的选拔条件确定学生的专业。</w:t>
      </w:r>
    </w:p>
    <w:p>
      <w:pPr>
        <w:spacing w:line="276" w:lineRule="auto" w:before="120" w:after="120"/>
      </w:pPr>
      <w:r>
        <w:t>同一学院（部）不同大类进行培养的学生，不能跨类进行专业分流；未按大类招生的专业，不参与专业分流。</w:t>
      </w:r>
    </w:p>
    <w:p>
      <w:pPr>
        <w:spacing w:line="276" w:lineRule="auto" w:before="120" w:after="120"/>
      </w:pPr>
      <w:r>
        <w:t>谁要参考本次分流</w:t>
      </w:r>
    </w:p>
    <w:p>
      <w:pPr>
        <w:spacing w:line="276" w:lineRule="auto" w:before="120" w:after="120"/>
      </w:pPr>
      <w:r>
        <w:t>本次参与专业分流的对象为 2025级按学院（部）不同学科大类 （省外按专业， 省内按大类 ）招生录取， 且在同一大类内进行培养的全日制本科生 。</w:t>
      </w:r>
    </w:p>
    <w:p>
      <w:pPr>
        <w:spacing w:line="276" w:lineRule="auto" w:before="120" w:after="120"/>
      </w:pPr>
      <w:r>
        <w:t>按大类招生的专业，必须按照学校的安排，在本学期完成专业分流工作。本学期未有学籍异动大类下培养的在校生，必须在本学期内参与分流， 否则将影响后续的学业修读及转专业申请。</w:t>
      </w:r>
    </w:p>
    <w:p>
      <w:pPr>
        <w:spacing w:line="276" w:lineRule="auto" w:before="120" w:after="120"/>
      </w:pPr>
      <w:r>
        <w:t>专业分流按什么来分</w:t>
      </w:r>
    </w:p>
    <w:p>
      <w:pPr>
        <w:spacing w:line="276" w:lineRule="auto" w:before="120" w:after="120"/>
      </w:pPr>
      <w:r>
        <w:t>专业分流工作必须坚持公开、公平、公正， 遵循学生自主申请、志愿优先和择优录取的原则， 按学校规定程序进行。</w:t>
      </w:r>
    </w:p>
    <w:p>
      <w:pPr>
        <w:spacing w:line="276" w:lineRule="auto" w:before="120" w:after="120"/>
      </w:pPr>
      <w:r>
        <w:t>同一大类下按专业录取的学生，专业分流申请阶段，若学生填报的第一志愿与高考录取专业相同， 分流时直接进入该专业 ； 若学生第一志愿选择该大类下的其他专业，须按照学院（部）制定的分流规则进行专业分流 （定向录取的学生不得选择招生录取专业以外的其他专业） 。</w:t>
      </w:r>
    </w:p>
    <w:p>
      <w:pPr>
        <w:spacing w:line="276" w:lineRule="auto" w:before="120" w:after="120"/>
      </w:pPr>
      <w:r>
        <w:t>一般学院会按照 大一第一学期的绩点排名 的进行分流，所以填报时可以先看看自己的相对排名。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1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f9e26189f7060e25fe971409b02f119eb6d093b628ee918fe63ffcd6d4620a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1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在荔知后台回复 排名</w:t>
      </w:r>
    </w:p>
    <w:p>
      <w:pPr>
        <w:spacing w:line="276" w:lineRule="auto" w:before="120" w:after="120"/>
      </w:pPr>
      <w:r>
        <w:t>即可获取 成长记录 链接查询相对排名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099bbe0c35397a0bdffde65f1ee93d021987b49ba8a339458d0bcbbb43bace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关于学生的操作时间节点：</w:t>
      </w:r>
    </w:p>
    <w:p>
      <w:pPr>
        <w:spacing w:line="276" w:lineRule="auto" w:before="120" w:after="120"/>
      </w:pPr>
      <w:r>
        <w:t>2026年3月30日-4月3日（第四周周五前） ，学生在规定时间内进行网上报名（所有参与专业分流的学生必须通过网上报名的方式方为有效，同时须把5个专业志愿全部填满且不重复）。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c90f25c728d838c02f3c2c44effb49537b5224605222f3c6b8102f4dca9102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38500" cy="1358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a5a8768ffd5f8a61906114de8401464c04174d14fc36db716d169bc355d5d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5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在荔知后台回复</w:t>
      </w:r>
    </w:p>
    <w:p>
      <w:pPr>
        <w:spacing w:line="276" w:lineRule="auto" w:before="120" w:after="120"/>
      </w:pPr>
      <w:r>
        <w:t>专业分流</w:t>
      </w:r>
    </w:p>
    <w:p>
      <w:pPr>
        <w:spacing w:line="276" w:lineRule="auto" w:before="120" w:after="120"/>
      </w:pPr>
      <w:r>
        <w:t>也可获取ehall链接</w:t>
      </w:r>
    </w:p>
    <w:p>
      <w:pPr>
        <w:spacing w:line="276" w:lineRule="auto" w:before="120" w:after="120"/>
      </w:pPr>
      <w:r>
        <w:t>如果你想知道分流的专业需要学什么课</w:t>
      </w:r>
    </w:p>
    <w:p>
      <w:pPr>
        <w:spacing w:line="276" w:lineRule="auto" w:before="120" w:after="120"/>
      </w:pPr>
      <w:r>
        <w:t>也可以回复 培养方案 获取连接</w:t>
      </w:r>
    </w:p>
    <w:p>
      <w:pPr>
        <w:spacing w:line="276" w:lineRule="auto" w:before="120" w:after="120"/>
      </w:pPr>
      <w:r>
        <w:t>附：2025年招生大类及专业 （点击查看大图）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24269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fbba3649acf0609dfe503708947dcaab647a444b8303fba3834bf5efa732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26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附：深圳大学本科大类招生学生专业分流管理办法（试行）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02803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f6fb188a17b21f51e57b5fb06a2d1a40d32f791aff43097dd3e0a999e4aa3b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280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👆上下滑动查看全图👆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