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4B80" w:rsidRDefault="0090479F" w:rsidP="00C94B80">
      <w:pPr>
        <w:jc w:val="center"/>
        <w:rPr>
          <w:rFonts w:ascii="Oxygen" w:hAnsi="Oxygen" w:cs="Open Sans"/>
          <w:lang w:val="en-US"/>
        </w:rPr>
      </w:pPr>
      <w:bookmarkStart w:id="0" w:name="_GoBack"/>
      <w:bookmarkEnd w:id="0"/>
      <w:r w:rsidRPr="00440BC3">
        <w:rPr>
          <w:rStyle w:val="TitleChar"/>
          <w:rFonts w:ascii="Oxygen" w:hAnsi="Oxygen"/>
        </w:rPr>
        <w:t>BPMSG</w:t>
      </w:r>
      <w:r w:rsidR="00307E25">
        <w:rPr>
          <w:rStyle w:val="TitleChar"/>
          <w:rFonts w:ascii="Oxygen" w:hAnsi="Oxygen"/>
        </w:rPr>
        <w:t>’s</w:t>
      </w:r>
      <w:r w:rsidRPr="00440BC3">
        <w:rPr>
          <w:rStyle w:val="TitleChar"/>
          <w:rFonts w:ascii="Oxygen" w:hAnsi="Oxygen"/>
        </w:rPr>
        <w:t xml:space="preserve"> </w:t>
      </w:r>
      <w:r w:rsidR="00C94B80" w:rsidRPr="00440BC3">
        <w:rPr>
          <w:rStyle w:val="TitleChar"/>
          <w:rFonts w:ascii="Oxygen" w:hAnsi="Oxygen"/>
        </w:rPr>
        <w:t>AHP Online System</w:t>
      </w:r>
      <w:r w:rsidR="00C94B80" w:rsidRPr="00440BC3">
        <w:rPr>
          <w:rStyle w:val="TitleChar"/>
          <w:rFonts w:ascii="Oxygen" w:hAnsi="Oxygen"/>
        </w:rPr>
        <w:br/>
      </w:r>
      <w:r w:rsidR="00C94B80" w:rsidRPr="00445C27">
        <w:rPr>
          <w:rFonts w:ascii="Oxygen" w:hAnsi="Oxygen" w:cs="Open Sans"/>
          <w:lang w:val="en-US"/>
        </w:rPr>
        <w:t>Rational Decision Making Made Easy</w:t>
      </w:r>
    </w:p>
    <w:p w:rsidR="00C94B80" w:rsidRPr="00C94B80" w:rsidRDefault="00C94B80" w:rsidP="00C94B80">
      <w:pPr>
        <w:jc w:val="center"/>
        <w:rPr>
          <w:rFonts w:ascii="Open Sans" w:hAnsi="Open Sans" w:cs="Open Sans"/>
          <w:lang w:val="de-DE"/>
        </w:rPr>
      </w:pPr>
      <w:r w:rsidRPr="00C94B80">
        <w:rPr>
          <w:rFonts w:ascii="Open Sans" w:hAnsi="Open Sans" w:cs="Open Sans"/>
          <w:lang w:val="de-DE"/>
        </w:rPr>
        <w:t>Klaus D Goepel - latest update 201</w:t>
      </w:r>
      <w:r w:rsidR="006E5C68">
        <w:rPr>
          <w:rFonts w:ascii="Open Sans" w:hAnsi="Open Sans" w:cs="Open Sans"/>
          <w:lang w:val="de-DE"/>
        </w:rPr>
        <w:t>9</w:t>
      </w:r>
      <w:r w:rsidR="00C62C63">
        <w:rPr>
          <w:rFonts w:ascii="Open Sans" w:hAnsi="Open Sans" w:cs="Open Sans"/>
          <w:lang w:val="de-DE"/>
        </w:rPr>
        <w:t>-</w:t>
      </w:r>
      <w:r w:rsidR="00530935">
        <w:rPr>
          <w:rFonts w:ascii="Open Sans" w:hAnsi="Open Sans" w:cs="Open Sans"/>
          <w:lang w:val="de-DE"/>
        </w:rPr>
        <w:t>0</w:t>
      </w:r>
      <w:r w:rsidR="006E5C68">
        <w:rPr>
          <w:rFonts w:ascii="Open Sans" w:hAnsi="Open Sans" w:cs="Open Sans"/>
          <w:lang w:val="de-DE"/>
        </w:rPr>
        <w:t>9</w:t>
      </w:r>
      <w:r w:rsidR="00530935">
        <w:rPr>
          <w:rFonts w:ascii="Open Sans" w:hAnsi="Open Sans" w:cs="Open Sans"/>
          <w:lang w:val="de-DE"/>
        </w:rPr>
        <w:t>-</w:t>
      </w:r>
      <w:r w:rsidR="006E5C68">
        <w:rPr>
          <w:rFonts w:ascii="Open Sans" w:hAnsi="Open Sans" w:cs="Open Sans"/>
          <w:lang w:val="de-DE"/>
        </w:rPr>
        <w:t>06</w:t>
      </w:r>
    </w:p>
    <w:p w:rsidR="00C94B80" w:rsidRDefault="006A0244" w:rsidP="00C94B80">
      <w:pPr>
        <w:jc w:val="both"/>
        <w:rPr>
          <w:rFonts w:ascii="Open Sans" w:hAnsi="Open Sans" w:cs="Open Sans"/>
          <w:color w:val="1F497D" w:themeColor="text2"/>
          <w:lang w:val="en-US"/>
        </w:rPr>
      </w:pPr>
      <w:r w:rsidRPr="00BA501D">
        <w:rPr>
          <w:rFonts w:ascii="Open Sans" w:hAnsi="Open Sans" w:cs="Open Sans"/>
          <w:b/>
          <w:color w:val="1F497D" w:themeColor="text2"/>
          <w:lang w:val="en-US"/>
        </w:rPr>
        <w:t>AHP-</w:t>
      </w:r>
      <w:r w:rsidR="00C94B80" w:rsidRPr="00BA501D">
        <w:rPr>
          <w:rFonts w:ascii="Open Sans" w:hAnsi="Open Sans" w:cs="Open Sans"/>
          <w:b/>
          <w:color w:val="1F497D" w:themeColor="text2"/>
          <w:lang w:val="en-US"/>
        </w:rPr>
        <w:t>OS</w:t>
      </w:r>
      <w:r w:rsidR="00C94B80" w:rsidRPr="00445C27">
        <w:rPr>
          <w:rFonts w:ascii="Open Sans" w:hAnsi="Open Sans" w:cs="Open Sans"/>
          <w:color w:val="1F497D" w:themeColor="text2"/>
          <w:lang w:val="en-US"/>
        </w:rPr>
        <w:t xml:space="preserve"> is a web-based tool to support rational decision making based on the Analytic Hierarchy Process (AHP).  It allows you to define a hierarchy of criteria for a decision problem, to calculate priorities and evaluate a set of decision alternatives against those criteria.</w:t>
      </w:r>
    </w:p>
    <w:p w:rsidR="00C94B80" w:rsidRPr="007372A0" w:rsidRDefault="00C94B80" w:rsidP="007372A0">
      <w:pPr>
        <w:pStyle w:val="ListParagraph"/>
        <w:numPr>
          <w:ilvl w:val="0"/>
          <w:numId w:val="6"/>
        </w:numPr>
        <w:jc w:val="both"/>
        <w:rPr>
          <w:rFonts w:ascii="Oxygen" w:hAnsi="Oxygen" w:cs="Open Sans"/>
          <w:b/>
          <w:sz w:val="28"/>
          <w:lang w:val="en-US"/>
        </w:rPr>
      </w:pPr>
      <w:r w:rsidRPr="007372A0">
        <w:rPr>
          <w:rFonts w:ascii="Oxygen" w:hAnsi="Oxygen" w:cs="Open Sans"/>
          <w:b/>
          <w:sz w:val="28"/>
          <w:lang w:val="en-US"/>
        </w:rPr>
        <w:t>Introduction</w:t>
      </w:r>
    </w:p>
    <w:p w:rsidR="00C94B80" w:rsidRPr="00C94B80" w:rsidRDefault="00C94B80" w:rsidP="00C94B80">
      <w:pPr>
        <w:jc w:val="both"/>
        <w:rPr>
          <w:rFonts w:ascii="Open Sans" w:hAnsi="Open Sans" w:cs="Open Sans"/>
        </w:rPr>
      </w:pPr>
      <w:r w:rsidRPr="00C94B80">
        <w:rPr>
          <w:rFonts w:ascii="Open Sans" w:hAnsi="Open Sans" w:cs="Open Sans"/>
        </w:rPr>
        <w:t xml:space="preserve">AHP stands for Analytic Hierarchy Process. It is a method to support multi-criteria decision making, and was originally developed by </w:t>
      </w:r>
      <w:proofErr w:type="spellStart"/>
      <w:r w:rsidRPr="00C94B80">
        <w:rPr>
          <w:rFonts w:ascii="Open Sans" w:hAnsi="Open Sans" w:cs="Open Sans"/>
        </w:rPr>
        <w:t>Prof.</w:t>
      </w:r>
      <w:proofErr w:type="spellEnd"/>
      <w:r w:rsidRPr="00C94B80">
        <w:rPr>
          <w:rFonts w:ascii="Open Sans" w:hAnsi="Open Sans" w:cs="Open Sans"/>
        </w:rPr>
        <w:t xml:space="preserve"> Thomas L. </w:t>
      </w:r>
      <w:proofErr w:type="spellStart"/>
      <w:r w:rsidRPr="00C94B80">
        <w:rPr>
          <w:rFonts w:ascii="Open Sans" w:hAnsi="Open Sans" w:cs="Open Sans"/>
        </w:rPr>
        <w:t>Saaty</w:t>
      </w:r>
      <w:proofErr w:type="spellEnd"/>
      <w:r w:rsidRPr="00C94B80">
        <w:rPr>
          <w:rFonts w:ascii="Open Sans" w:hAnsi="Open Sans" w:cs="Open Sans"/>
        </w:rPr>
        <w:t>. AHP derives ratio scales from paired comparisons of criteria, and allows for some small inconsistencies in judgments. Inputs can be actual measurements, but also subjective opinions. As a result, ratio scales (weightings) and a consistency index will be calculated. A simple introduction to the method is given here.</w:t>
      </w:r>
    </w:p>
    <w:p w:rsidR="00C94B80" w:rsidRPr="007372A0" w:rsidRDefault="00C94B80" w:rsidP="00C94B80">
      <w:pPr>
        <w:jc w:val="both"/>
        <w:rPr>
          <w:rFonts w:ascii="Oxygen" w:hAnsi="Oxygen" w:cs="Open Sans"/>
          <w:b/>
          <w:sz w:val="26"/>
          <w:lang w:val="en-US"/>
        </w:rPr>
      </w:pPr>
      <w:r w:rsidRPr="007372A0">
        <w:rPr>
          <w:rFonts w:ascii="Oxygen" w:hAnsi="Oxygen" w:cs="Open Sans"/>
          <w:b/>
          <w:sz w:val="26"/>
          <w:lang w:val="en-US"/>
        </w:rPr>
        <w:t>Benefits of AHP</w:t>
      </w:r>
    </w:p>
    <w:p w:rsidR="00C94B80" w:rsidRPr="00C94B80" w:rsidRDefault="00C94B80" w:rsidP="00C94B80">
      <w:pPr>
        <w:jc w:val="both"/>
        <w:rPr>
          <w:rFonts w:ascii="Open Sans" w:hAnsi="Open Sans" w:cs="Open Sans"/>
        </w:rPr>
      </w:pPr>
      <w:r w:rsidRPr="00C94B80">
        <w:rPr>
          <w:rFonts w:ascii="Open Sans" w:hAnsi="Open Sans" w:cs="Open Sans"/>
        </w:rPr>
        <w:t>Using AHP as a supporting tool for decision making will help to gain a better insight in complex decision problems. As you need to structure the problem as a hierarchy, it forces you to think through the problem, consider possible decision criteria and select the most significant criteria with respect to the decision objective. Using pairwise comparisons helps to discover and correct logical inconsistencies. The method also allows "translating" subjective opinions, such as preferences or feelings, into measurable numeric relations. AHP helps to makes decisions in a more rational way and to make them more transparent and better understandable.</w:t>
      </w:r>
    </w:p>
    <w:p w:rsidR="00C94B80" w:rsidRPr="007372A0" w:rsidRDefault="00C94B80" w:rsidP="00C94B80">
      <w:pPr>
        <w:jc w:val="both"/>
        <w:rPr>
          <w:rFonts w:ascii="Oxygen" w:hAnsi="Oxygen" w:cs="Open Sans"/>
          <w:b/>
          <w:sz w:val="26"/>
          <w:lang w:val="en-US"/>
        </w:rPr>
      </w:pPr>
      <w:r w:rsidRPr="007372A0">
        <w:rPr>
          <w:rFonts w:ascii="Oxygen" w:hAnsi="Oxygen" w:cs="Open Sans"/>
          <w:b/>
          <w:sz w:val="26"/>
          <w:lang w:val="en-US"/>
        </w:rPr>
        <w:t>Method</w:t>
      </w:r>
    </w:p>
    <w:p w:rsidR="00C94B80" w:rsidRPr="00C94B80" w:rsidRDefault="00C94B80" w:rsidP="00C94B80">
      <w:pPr>
        <w:jc w:val="both"/>
        <w:rPr>
          <w:rFonts w:ascii="Open Sans" w:hAnsi="Open Sans" w:cs="Open Sans"/>
        </w:rPr>
      </w:pPr>
      <w:r w:rsidRPr="00C94B80">
        <w:rPr>
          <w:rFonts w:ascii="Open Sans" w:hAnsi="Open Sans" w:cs="Open Sans"/>
        </w:rPr>
        <w:t>Mathematically the method is based on the solution of an Eigen value problem. The results of the pair-wise comparisons are arranged in a matrix. The fir</w:t>
      </w:r>
      <w:r w:rsidR="006A0244">
        <w:rPr>
          <w:rFonts w:ascii="Open Sans" w:hAnsi="Open Sans" w:cs="Open Sans"/>
        </w:rPr>
        <w:t xml:space="preserve">st (dominant) normalized right </w:t>
      </w:r>
      <w:proofErr w:type="spellStart"/>
      <w:proofErr w:type="gramStart"/>
      <w:r w:rsidR="006A0244">
        <w:rPr>
          <w:rFonts w:ascii="Open Sans" w:hAnsi="Open Sans" w:cs="Open Sans"/>
        </w:rPr>
        <w:t>e</w:t>
      </w:r>
      <w:r w:rsidRPr="00C94B80">
        <w:rPr>
          <w:rFonts w:ascii="Open Sans" w:hAnsi="Open Sans" w:cs="Open Sans"/>
        </w:rPr>
        <w:t>igen</w:t>
      </w:r>
      <w:proofErr w:type="spellEnd"/>
      <w:proofErr w:type="gramEnd"/>
      <w:r w:rsidRPr="00C94B80">
        <w:rPr>
          <w:rFonts w:ascii="Open Sans" w:hAnsi="Open Sans" w:cs="Open Sans"/>
        </w:rPr>
        <w:t xml:space="preserve"> vector of the matrix gives the ratio scale (weighting), the Eigen value determines the consistency ratio.</w:t>
      </w:r>
    </w:p>
    <w:p w:rsidR="00C94B80" w:rsidRPr="007372A0" w:rsidRDefault="00C94B80" w:rsidP="002B1BA4">
      <w:pPr>
        <w:keepNext/>
        <w:jc w:val="both"/>
        <w:rPr>
          <w:rFonts w:ascii="Oxygen" w:hAnsi="Oxygen" w:cs="Open Sans"/>
          <w:b/>
          <w:sz w:val="26"/>
          <w:lang w:val="en-US"/>
        </w:rPr>
      </w:pPr>
      <w:r w:rsidRPr="007372A0">
        <w:rPr>
          <w:rFonts w:ascii="Oxygen" w:hAnsi="Oxygen" w:cs="Open Sans"/>
          <w:b/>
          <w:sz w:val="26"/>
          <w:lang w:val="en-US"/>
        </w:rPr>
        <w:t>Programs</w:t>
      </w:r>
    </w:p>
    <w:p w:rsidR="00C94B80" w:rsidRDefault="00C94B80" w:rsidP="00C94B80">
      <w:pPr>
        <w:jc w:val="both"/>
        <w:rPr>
          <w:rFonts w:ascii="Open Sans" w:hAnsi="Open Sans" w:cs="Open Sans"/>
        </w:rPr>
      </w:pPr>
      <w:r w:rsidRPr="00C94B80">
        <w:rPr>
          <w:rFonts w:ascii="Open Sans" w:hAnsi="Open Sans" w:cs="Open Sans"/>
        </w:rPr>
        <w:t>We have developed a web based AHP solution, as a supporting tool for decision making processes. Please feel free to try it out. It can not only be helpful in your daily work for simple decision problems, but also support complex decision making problems. Internationally AHP is used in a wide range of applications, for example for the evaluation of suppliers, in project management, in the hiring process or the evaluation of company performance.</w:t>
      </w:r>
    </w:p>
    <w:p w:rsidR="002111D6" w:rsidRDefault="002111D6" w:rsidP="00C94B80">
      <w:pPr>
        <w:jc w:val="both"/>
        <w:rPr>
          <w:rFonts w:ascii="Open Sans" w:hAnsi="Open Sans" w:cs="Open Sans"/>
        </w:rPr>
      </w:pPr>
      <w:r>
        <w:rPr>
          <w:rFonts w:ascii="Open Sans" w:hAnsi="Open Sans" w:cs="Open Sans"/>
        </w:rPr>
        <w:t>To start a program, click on one of the links in the table on the entry page:</w:t>
      </w:r>
    </w:p>
    <w:tbl>
      <w:tblPr>
        <w:tblW w:w="0" w:type="dxa"/>
        <w:tblCellSpacing w:w="15" w:type="dxa"/>
        <w:tblBorders>
          <w:top w:val="single" w:sz="6" w:space="0" w:color="E7E7E7"/>
          <w:left w:val="single" w:sz="6" w:space="0" w:color="E7E7E7"/>
          <w:bottom w:val="single" w:sz="6" w:space="0" w:color="E7E7E7"/>
          <w:right w:val="single" w:sz="6" w:space="0" w:color="E7E7E7"/>
        </w:tblBorders>
        <w:shd w:val="clear" w:color="auto" w:fill="FFFFFF"/>
        <w:tblCellMar>
          <w:top w:w="15" w:type="dxa"/>
          <w:left w:w="15" w:type="dxa"/>
          <w:bottom w:w="15" w:type="dxa"/>
          <w:right w:w="15" w:type="dxa"/>
        </w:tblCellMar>
        <w:tblLook w:val="04A0" w:firstRow="1" w:lastRow="0" w:firstColumn="1" w:lastColumn="0" w:noHBand="0" w:noVBand="1"/>
      </w:tblPr>
      <w:tblGrid>
        <w:gridCol w:w="389"/>
        <w:gridCol w:w="1802"/>
        <w:gridCol w:w="2245"/>
        <w:gridCol w:w="4574"/>
      </w:tblGrid>
      <w:tr w:rsidR="002111D6" w:rsidTr="002111D6">
        <w:trPr>
          <w:tblCellSpacing w:w="15" w:type="dxa"/>
        </w:trPr>
        <w:tc>
          <w:tcPr>
            <w:tcW w:w="0" w:type="auto"/>
            <w:tcBorders>
              <w:top w:val="single" w:sz="6" w:space="0" w:color="E7E7E7"/>
            </w:tcBorders>
            <w:shd w:val="clear" w:color="auto" w:fill="FAFAFA"/>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lastRenderedPageBreak/>
              <w:t>1.</w:t>
            </w:r>
          </w:p>
        </w:tc>
        <w:tc>
          <w:tcPr>
            <w:tcW w:w="0" w:type="auto"/>
            <w:tcBorders>
              <w:top w:val="single" w:sz="6" w:space="0" w:color="E7E7E7"/>
            </w:tcBorders>
            <w:shd w:val="clear" w:color="auto" w:fill="FAFAFA"/>
            <w:tcMar>
              <w:top w:w="75" w:type="dxa"/>
              <w:left w:w="75" w:type="dxa"/>
              <w:bottom w:w="75" w:type="dxa"/>
              <w:right w:w="75" w:type="dxa"/>
            </w:tcMar>
            <w:hideMark/>
          </w:tcPr>
          <w:p w:rsidR="002111D6" w:rsidRDefault="00C14C81">
            <w:pPr>
              <w:rPr>
                <w:rFonts w:ascii="Open Sans" w:hAnsi="Open Sans" w:cs="Open Sans"/>
                <w:color w:val="333333"/>
                <w:sz w:val="21"/>
                <w:szCs w:val="21"/>
              </w:rPr>
            </w:pPr>
            <w:hyperlink r:id="rId7" w:history="1">
              <w:r w:rsidR="002111D6">
                <w:rPr>
                  <w:rStyle w:val="Hyperlink"/>
                  <w:rFonts w:ascii="Open Sans" w:hAnsi="Open Sans" w:cs="Open Sans"/>
                  <w:color w:val="743399"/>
                  <w:sz w:val="21"/>
                  <w:szCs w:val="21"/>
                </w:rPr>
                <w:t>AHP Projects</w:t>
              </w:r>
            </w:hyperlink>
            <w:r w:rsidR="002111D6">
              <w:rPr>
                <w:rStyle w:val="apple-converted-space"/>
                <w:rFonts w:ascii="Open Sans" w:hAnsi="Open Sans" w:cs="Open Sans"/>
                <w:color w:val="333333"/>
                <w:sz w:val="21"/>
                <w:szCs w:val="21"/>
              </w:rPr>
              <w:t> </w:t>
            </w:r>
            <w:r w:rsidR="002111D6">
              <w:rPr>
                <w:rStyle w:val="apple-converted-space"/>
                <w:rFonts w:ascii="Open Sans" w:hAnsi="Open Sans" w:cs="Open Sans"/>
                <w:color w:val="333333"/>
                <w:sz w:val="21"/>
                <w:szCs w:val="21"/>
              </w:rPr>
              <w:br/>
            </w:r>
            <w:r w:rsidR="002111D6">
              <w:rPr>
                <w:rFonts w:ascii="Open Sans" w:hAnsi="Open Sans" w:cs="Open Sans"/>
                <w:color w:val="333333"/>
                <w:sz w:val="21"/>
                <w:szCs w:val="21"/>
              </w:rPr>
              <w:t>(AHP-OS)</w:t>
            </w:r>
          </w:p>
        </w:tc>
        <w:tc>
          <w:tcPr>
            <w:tcW w:w="0" w:type="auto"/>
            <w:tcBorders>
              <w:top w:val="single" w:sz="6" w:space="0" w:color="E7E7E7"/>
            </w:tcBorders>
            <w:shd w:val="clear" w:color="auto" w:fill="FAFAFA"/>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Handle complete AHP projects including group decision support</w:t>
            </w:r>
          </w:p>
        </w:tc>
        <w:tc>
          <w:tcPr>
            <w:tcW w:w="0" w:type="auto"/>
            <w:tcBorders>
              <w:top w:val="single" w:sz="6" w:space="0" w:color="E7E7E7"/>
            </w:tcBorders>
            <w:shd w:val="clear" w:color="auto" w:fill="FAFAFA"/>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b/>
                <w:bCs/>
                <w:color w:val="333333"/>
                <w:sz w:val="21"/>
                <w:szCs w:val="21"/>
              </w:rPr>
              <w:t>The complete AHP online program package</w:t>
            </w:r>
            <w:r>
              <w:rPr>
                <w:rFonts w:ascii="Open Sans" w:hAnsi="Open Sans" w:cs="Open Sans"/>
                <w:color w:val="333333"/>
                <w:sz w:val="21"/>
                <w:szCs w:val="21"/>
              </w:rPr>
              <w:br/>
              <w:t>Manage complete AHP projects and</w:t>
            </w:r>
            <w:r>
              <w:rPr>
                <w:rStyle w:val="apple-converted-space"/>
                <w:rFonts w:ascii="Open Sans" w:hAnsi="Open Sans" w:cs="Open Sans"/>
                <w:color w:val="333333"/>
                <w:sz w:val="21"/>
                <w:szCs w:val="21"/>
              </w:rPr>
              <w:t> </w:t>
            </w:r>
            <w:r>
              <w:rPr>
                <w:rFonts w:ascii="Open Sans" w:hAnsi="Open Sans" w:cs="Open Sans"/>
                <w:i/>
                <w:iCs/>
                <w:color w:val="333333"/>
                <w:sz w:val="21"/>
                <w:szCs w:val="21"/>
              </w:rPr>
              <w:t>group sessions</w:t>
            </w:r>
            <w:r>
              <w:rPr>
                <w:rFonts w:ascii="Open Sans" w:hAnsi="Open Sans" w:cs="Open Sans"/>
                <w:color w:val="333333"/>
                <w:sz w:val="21"/>
                <w:szCs w:val="21"/>
              </w:rPr>
              <w:t>. To use the full functionality, you need to login. Please</w:t>
            </w:r>
            <w:r>
              <w:rPr>
                <w:rStyle w:val="apple-converted-space"/>
                <w:rFonts w:ascii="Open Sans" w:hAnsi="Open Sans" w:cs="Open Sans"/>
                <w:color w:val="333333"/>
                <w:sz w:val="21"/>
                <w:szCs w:val="21"/>
              </w:rPr>
              <w:t> </w:t>
            </w:r>
            <w:hyperlink r:id="rId8" w:history="1">
              <w:r>
                <w:rPr>
                  <w:rStyle w:val="Hyperlink"/>
                  <w:rFonts w:ascii="Open Sans" w:hAnsi="Open Sans" w:cs="Open Sans"/>
                  <w:color w:val="743399"/>
                  <w:sz w:val="21"/>
                  <w:szCs w:val="21"/>
                </w:rPr>
                <w:t>register</w:t>
              </w:r>
            </w:hyperlink>
            <w:r>
              <w:rPr>
                <w:rStyle w:val="apple-converted-space"/>
                <w:rFonts w:ascii="Open Sans" w:hAnsi="Open Sans" w:cs="Open Sans"/>
                <w:color w:val="333333"/>
                <w:sz w:val="21"/>
                <w:szCs w:val="21"/>
              </w:rPr>
              <w:t> </w:t>
            </w:r>
            <w:r>
              <w:rPr>
                <w:rFonts w:ascii="Open Sans" w:hAnsi="Open Sans" w:cs="Open Sans"/>
                <w:color w:val="333333"/>
                <w:sz w:val="21"/>
                <w:szCs w:val="21"/>
              </w:rPr>
              <w:t>as new user, if you don't have an account yet. It's all free!</w:t>
            </w:r>
          </w:p>
        </w:tc>
      </w:tr>
      <w:tr w:rsidR="002111D6" w:rsidTr="002111D6">
        <w:trPr>
          <w:tblCellSpacing w:w="15" w:type="dxa"/>
        </w:trPr>
        <w:tc>
          <w:tcPr>
            <w:tcW w:w="0" w:type="auto"/>
            <w:tcBorders>
              <w:top w:val="single" w:sz="6" w:space="0" w:color="E7E7E7"/>
            </w:tcBorders>
            <w:shd w:val="clear" w:color="auto" w:fill="F2F7FC"/>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2.</w:t>
            </w:r>
          </w:p>
        </w:tc>
        <w:tc>
          <w:tcPr>
            <w:tcW w:w="0" w:type="auto"/>
            <w:tcBorders>
              <w:top w:val="single" w:sz="6" w:space="0" w:color="E7E7E7"/>
            </w:tcBorders>
            <w:shd w:val="clear" w:color="auto" w:fill="F2F7FC"/>
            <w:tcMar>
              <w:top w:w="75" w:type="dxa"/>
              <w:left w:w="75" w:type="dxa"/>
              <w:bottom w:w="75" w:type="dxa"/>
              <w:right w:w="75" w:type="dxa"/>
            </w:tcMar>
            <w:hideMark/>
          </w:tcPr>
          <w:p w:rsidR="002111D6" w:rsidRDefault="00C14C81">
            <w:pPr>
              <w:rPr>
                <w:rFonts w:ascii="Open Sans" w:hAnsi="Open Sans" w:cs="Open Sans"/>
                <w:color w:val="333333"/>
                <w:sz w:val="21"/>
                <w:szCs w:val="21"/>
              </w:rPr>
            </w:pPr>
            <w:hyperlink r:id="rId9" w:history="1">
              <w:r w:rsidR="002111D6">
                <w:rPr>
                  <w:rStyle w:val="Hyperlink"/>
                  <w:rFonts w:ascii="Open Sans" w:hAnsi="Open Sans" w:cs="Open Sans"/>
                  <w:color w:val="743399"/>
                  <w:sz w:val="21"/>
                  <w:szCs w:val="21"/>
                </w:rPr>
                <w:t>AHP Priority Calculator</w:t>
              </w:r>
            </w:hyperlink>
          </w:p>
        </w:tc>
        <w:tc>
          <w:tcPr>
            <w:tcW w:w="0" w:type="auto"/>
            <w:tcBorders>
              <w:top w:val="single" w:sz="6" w:space="0" w:color="E7E7E7"/>
            </w:tcBorders>
            <w:shd w:val="clear" w:color="auto" w:fill="F2F7FC"/>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Calculate priorities based on pairwise comparisons</w:t>
            </w:r>
          </w:p>
        </w:tc>
        <w:tc>
          <w:tcPr>
            <w:tcW w:w="0" w:type="auto"/>
            <w:tcBorders>
              <w:top w:val="single" w:sz="6" w:space="0" w:color="E7E7E7"/>
            </w:tcBorders>
            <w:shd w:val="clear" w:color="auto" w:fill="F2F7FC"/>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The</w:t>
            </w:r>
            <w:r>
              <w:rPr>
                <w:rStyle w:val="apple-converted-space"/>
                <w:rFonts w:ascii="Open Sans" w:hAnsi="Open Sans" w:cs="Open Sans"/>
                <w:color w:val="333333"/>
                <w:sz w:val="21"/>
                <w:szCs w:val="21"/>
              </w:rPr>
              <w:t> </w:t>
            </w:r>
            <w:r>
              <w:rPr>
                <w:rFonts w:ascii="Open Sans" w:hAnsi="Open Sans" w:cs="Open Sans"/>
                <w:b/>
                <w:bCs/>
                <w:color w:val="333333"/>
                <w:sz w:val="21"/>
                <w:szCs w:val="21"/>
              </w:rPr>
              <w:t>AHP priority calculator</w:t>
            </w:r>
            <w:r>
              <w:rPr>
                <w:rStyle w:val="apple-converted-space"/>
                <w:rFonts w:ascii="Open Sans" w:hAnsi="Open Sans" w:cs="Open Sans"/>
                <w:color w:val="333333"/>
                <w:sz w:val="21"/>
                <w:szCs w:val="21"/>
              </w:rPr>
              <w:t> </w:t>
            </w:r>
            <w:r>
              <w:rPr>
                <w:rFonts w:ascii="Open Sans" w:hAnsi="Open Sans" w:cs="Open Sans"/>
                <w:color w:val="333333"/>
                <w:sz w:val="21"/>
                <w:szCs w:val="21"/>
              </w:rPr>
              <w:t>can be used to "translate" individual preferences into numbers. It calculates priorities or weights for a set of criteria based on pairwise comparisons.</w:t>
            </w:r>
          </w:p>
        </w:tc>
      </w:tr>
      <w:tr w:rsidR="002111D6" w:rsidTr="002111D6">
        <w:trPr>
          <w:tblCellSpacing w:w="15" w:type="dxa"/>
        </w:trPr>
        <w:tc>
          <w:tcPr>
            <w:tcW w:w="0" w:type="auto"/>
            <w:tcBorders>
              <w:top w:val="single" w:sz="6" w:space="0" w:color="E7E7E7"/>
            </w:tcBorders>
            <w:shd w:val="clear" w:color="auto" w:fill="FAFAFA"/>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3.</w:t>
            </w:r>
          </w:p>
        </w:tc>
        <w:tc>
          <w:tcPr>
            <w:tcW w:w="1000" w:type="pct"/>
            <w:tcBorders>
              <w:top w:val="single" w:sz="6" w:space="0" w:color="E7E7E7"/>
            </w:tcBorders>
            <w:shd w:val="clear" w:color="auto" w:fill="FAFAFA"/>
            <w:tcMar>
              <w:top w:w="75" w:type="dxa"/>
              <w:left w:w="75" w:type="dxa"/>
              <w:bottom w:w="75" w:type="dxa"/>
              <w:right w:w="75" w:type="dxa"/>
            </w:tcMar>
            <w:hideMark/>
          </w:tcPr>
          <w:p w:rsidR="002111D6" w:rsidRDefault="00C14C81">
            <w:pPr>
              <w:rPr>
                <w:rFonts w:ascii="Open Sans" w:hAnsi="Open Sans" w:cs="Open Sans"/>
                <w:color w:val="333333"/>
                <w:sz w:val="21"/>
                <w:szCs w:val="21"/>
              </w:rPr>
            </w:pPr>
            <w:hyperlink r:id="rId10" w:history="1">
              <w:r w:rsidR="002111D6">
                <w:rPr>
                  <w:rStyle w:val="Hyperlink"/>
                  <w:rFonts w:ascii="Open Sans" w:hAnsi="Open Sans" w:cs="Open Sans"/>
                  <w:color w:val="743399"/>
                  <w:sz w:val="21"/>
                  <w:szCs w:val="21"/>
                </w:rPr>
                <w:t>AHP Hierarchies</w:t>
              </w:r>
            </w:hyperlink>
          </w:p>
        </w:tc>
        <w:tc>
          <w:tcPr>
            <w:tcW w:w="1250" w:type="pct"/>
            <w:tcBorders>
              <w:top w:val="single" w:sz="6" w:space="0" w:color="E7E7E7"/>
            </w:tcBorders>
            <w:shd w:val="clear" w:color="auto" w:fill="FAFAFA"/>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Define complete hierarchies and evaluate priorities and alternatives</w:t>
            </w:r>
          </w:p>
        </w:tc>
        <w:tc>
          <w:tcPr>
            <w:tcW w:w="0" w:type="auto"/>
            <w:tcBorders>
              <w:top w:val="single" w:sz="6" w:space="0" w:color="E7E7E7"/>
            </w:tcBorders>
            <w:shd w:val="clear" w:color="auto" w:fill="FAFAFA"/>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With</w:t>
            </w:r>
            <w:r>
              <w:rPr>
                <w:rStyle w:val="apple-converted-space"/>
                <w:rFonts w:ascii="Open Sans" w:hAnsi="Open Sans" w:cs="Open Sans"/>
                <w:color w:val="333333"/>
                <w:sz w:val="21"/>
                <w:szCs w:val="21"/>
              </w:rPr>
              <w:t> </w:t>
            </w:r>
            <w:r>
              <w:rPr>
                <w:rFonts w:ascii="Open Sans" w:hAnsi="Open Sans" w:cs="Open Sans"/>
                <w:b/>
                <w:bCs/>
                <w:color w:val="333333"/>
                <w:sz w:val="21"/>
                <w:szCs w:val="21"/>
              </w:rPr>
              <w:t>AHP Hierarchy</w:t>
            </w:r>
            <w:r>
              <w:rPr>
                <w:rStyle w:val="apple-converted-space"/>
                <w:rFonts w:ascii="Open Sans" w:hAnsi="Open Sans" w:cs="Open Sans"/>
                <w:color w:val="333333"/>
                <w:sz w:val="21"/>
                <w:szCs w:val="21"/>
              </w:rPr>
              <w:t> </w:t>
            </w:r>
            <w:r>
              <w:rPr>
                <w:rFonts w:ascii="Open Sans" w:hAnsi="Open Sans" w:cs="Open Sans"/>
                <w:color w:val="333333"/>
                <w:sz w:val="21"/>
                <w:szCs w:val="21"/>
              </w:rPr>
              <w:t>it is possible to handle complete decision problems under AHP. It allows you to define a hierarchy of criteria, calculate weights for all criteria based on pairwise comparisons, and evaluate alternatives.</w:t>
            </w:r>
          </w:p>
        </w:tc>
      </w:tr>
      <w:tr w:rsidR="002111D6" w:rsidTr="002111D6">
        <w:trPr>
          <w:tblCellSpacing w:w="15" w:type="dxa"/>
        </w:trPr>
        <w:tc>
          <w:tcPr>
            <w:tcW w:w="0" w:type="auto"/>
            <w:tcBorders>
              <w:top w:val="single" w:sz="6" w:space="0" w:color="E7E7E7"/>
            </w:tcBorders>
            <w:shd w:val="clear" w:color="auto" w:fill="F2F7FC"/>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4.</w:t>
            </w:r>
          </w:p>
        </w:tc>
        <w:tc>
          <w:tcPr>
            <w:tcW w:w="1000" w:type="pct"/>
            <w:tcBorders>
              <w:top w:val="single" w:sz="6" w:space="0" w:color="E7E7E7"/>
            </w:tcBorders>
            <w:shd w:val="clear" w:color="auto" w:fill="F2F7FC"/>
            <w:tcMar>
              <w:top w:w="75" w:type="dxa"/>
              <w:left w:w="75" w:type="dxa"/>
              <w:bottom w:w="75" w:type="dxa"/>
              <w:right w:w="75" w:type="dxa"/>
            </w:tcMar>
            <w:hideMark/>
          </w:tcPr>
          <w:p w:rsidR="002111D6" w:rsidRDefault="00C14C81">
            <w:pPr>
              <w:rPr>
                <w:rFonts w:ascii="Open Sans" w:hAnsi="Open Sans" w:cs="Open Sans"/>
                <w:color w:val="333333"/>
                <w:sz w:val="21"/>
                <w:szCs w:val="21"/>
              </w:rPr>
            </w:pPr>
            <w:hyperlink r:id="rId11" w:history="1">
              <w:r w:rsidR="002111D6">
                <w:rPr>
                  <w:rStyle w:val="Hyperlink"/>
                  <w:rFonts w:ascii="Open Sans" w:hAnsi="Open Sans" w:cs="Open Sans"/>
                  <w:color w:val="743399"/>
                  <w:sz w:val="21"/>
                  <w:szCs w:val="21"/>
                </w:rPr>
                <w:t>AHP Group Session</w:t>
              </w:r>
            </w:hyperlink>
          </w:p>
        </w:tc>
        <w:tc>
          <w:tcPr>
            <w:tcW w:w="1250" w:type="pct"/>
            <w:tcBorders>
              <w:top w:val="single" w:sz="6" w:space="0" w:color="E7E7E7"/>
            </w:tcBorders>
            <w:shd w:val="clear" w:color="auto" w:fill="F2F7FC"/>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Participate in AHP group sessions.</w:t>
            </w:r>
          </w:p>
        </w:tc>
        <w:tc>
          <w:tcPr>
            <w:tcW w:w="0" w:type="auto"/>
            <w:tcBorders>
              <w:top w:val="single" w:sz="6" w:space="0" w:color="E7E7E7"/>
            </w:tcBorders>
            <w:shd w:val="clear" w:color="auto" w:fill="F2F7FC"/>
            <w:tcMar>
              <w:top w:w="75" w:type="dxa"/>
              <w:left w:w="75" w:type="dxa"/>
              <w:bottom w:w="75" w:type="dxa"/>
              <w:right w:w="75" w:type="dxa"/>
            </w:tcMar>
            <w:hideMark/>
          </w:tcPr>
          <w:p w:rsidR="002111D6" w:rsidRDefault="002111D6">
            <w:pPr>
              <w:rPr>
                <w:rFonts w:ascii="Open Sans" w:hAnsi="Open Sans" w:cs="Open Sans"/>
                <w:color w:val="333333"/>
                <w:sz w:val="21"/>
                <w:szCs w:val="21"/>
              </w:rPr>
            </w:pPr>
            <w:r>
              <w:rPr>
                <w:rFonts w:ascii="Open Sans" w:hAnsi="Open Sans" w:cs="Open Sans"/>
                <w:color w:val="333333"/>
                <w:sz w:val="21"/>
                <w:szCs w:val="21"/>
              </w:rPr>
              <w:t>Participate in</w:t>
            </w:r>
            <w:r>
              <w:rPr>
                <w:rStyle w:val="apple-converted-space"/>
                <w:rFonts w:ascii="Open Sans" w:hAnsi="Open Sans" w:cs="Open Sans"/>
                <w:color w:val="333333"/>
                <w:sz w:val="21"/>
                <w:szCs w:val="21"/>
              </w:rPr>
              <w:t> </w:t>
            </w:r>
            <w:r>
              <w:rPr>
                <w:rFonts w:ascii="Open Sans" w:hAnsi="Open Sans" w:cs="Open Sans"/>
                <w:b/>
                <w:bCs/>
                <w:color w:val="333333"/>
                <w:sz w:val="21"/>
                <w:szCs w:val="21"/>
              </w:rPr>
              <w:t>AHP group sessions</w:t>
            </w:r>
            <w:r>
              <w:rPr>
                <w:rStyle w:val="apple-converted-space"/>
                <w:rFonts w:ascii="Open Sans" w:hAnsi="Open Sans" w:cs="Open Sans"/>
                <w:color w:val="333333"/>
                <w:sz w:val="21"/>
                <w:szCs w:val="21"/>
              </w:rPr>
              <w:t> </w:t>
            </w:r>
            <w:r>
              <w:rPr>
                <w:rFonts w:ascii="Open Sans" w:hAnsi="Open Sans" w:cs="Open Sans"/>
                <w:color w:val="333333"/>
                <w:sz w:val="21"/>
                <w:szCs w:val="21"/>
              </w:rPr>
              <w:t>to evaluate criteria or alternatives. The group session code is provided by your session chair.</w:t>
            </w:r>
          </w:p>
        </w:tc>
      </w:tr>
    </w:tbl>
    <w:p w:rsidR="002111D6" w:rsidRDefault="0041483B" w:rsidP="0041483B">
      <w:pPr>
        <w:rPr>
          <w:rStyle w:val="Hyperlink"/>
          <w:rFonts w:ascii="Open Sans" w:hAnsi="Open Sans" w:cs="Open Sans"/>
          <w:color w:val="743399"/>
          <w:sz w:val="21"/>
          <w:szCs w:val="21"/>
          <w:shd w:val="clear" w:color="auto" w:fill="FFFFFF"/>
        </w:rPr>
      </w:pPr>
      <w:r>
        <w:rPr>
          <w:rFonts w:ascii="Open Sans" w:hAnsi="Open Sans" w:cs="Open Sans"/>
          <w:b/>
          <w:bCs/>
          <w:color w:val="333333"/>
          <w:sz w:val="21"/>
          <w:szCs w:val="21"/>
          <w:shd w:val="clear" w:color="auto" w:fill="FFFFFF"/>
        </w:rPr>
        <w:t>Please make a reference to the author and website, when you use the tool.</w:t>
      </w:r>
      <w:r w:rsidR="002111D6">
        <w:rPr>
          <w:rFonts w:ascii="Open Sans" w:hAnsi="Open Sans" w:cs="Open Sans"/>
          <w:b/>
          <w:bCs/>
          <w:color w:val="333333"/>
          <w:sz w:val="21"/>
          <w:szCs w:val="21"/>
          <w:shd w:val="clear" w:color="auto" w:fill="FFFFFF"/>
        </w:rPr>
        <w:t xml:space="preserve"> </w:t>
      </w:r>
      <w:r>
        <w:rPr>
          <w:rFonts w:ascii="Open Sans" w:hAnsi="Open Sans" w:cs="Open Sans"/>
          <w:b/>
          <w:bCs/>
          <w:color w:val="333333"/>
          <w:sz w:val="21"/>
          <w:szCs w:val="21"/>
          <w:shd w:val="clear" w:color="auto" w:fill="FFFFFF"/>
        </w:rPr>
        <w:t>For terms of use please see our</w:t>
      </w:r>
      <w:r>
        <w:rPr>
          <w:rStyle w:val="apple-converted-space"/>
          <w:rFonts w:ascii="Open Sans" w:hAnsi="Open Sans" w:cs="Open Sans"/>
          <w:b/>
          <w:bCs/>
          <w:color w:val="333333"/>
          <w:sz w:val="21"/>
          <w:szCs w:val="21"/>
          <w:shd w:val="clear" w:color="auto" w:fill="FFFFFF"/>
        </w:rPr>
        <w:t> </w:t>
      </w:r>
      <w:hyperlink r:id="rId12" w:history="1">
        <w:r>
          <w:rPr>
            <w:rStyle w:val="Hyperlink"/>
            <w:rFonts w:ascii="Open Sans" w:hAnsi="Open Sans" w:cs="Open Sans"/>
            <w:color w:val="743399"/>
            <w:sz w:val="21"/>
            <w:szCs w:val="21"/>
            <w:shd w:val="clear" w:color="auto" w:fill="FFFFFF"/>
          </w:rPr>
          <w:t>user agreement and privacy policy.</w:t>
        </w:r>
      </w:hyperlink>
    </w:p>
    <w:p w:rsidR="002111D6" w:rsidRPr="007372A0" w:rsidRDefault="002111D6" w:rsidP="007372A0">
      <w:pPr>
        <w:pStyle w:val="ListParagraph"/>
        <w:numPr>
          <w:ilvl w:val="0"/>
          <w:numId w:val="6"/>
        </w:numPr>
        <w:rPr>
          <w:rFonts w:ascii="Oxygen" w:hAnsi="Oxygen" w:cs="Open Sans"/>
          <w:b/>
          <w:sz w:val="28"/>
          <w:lang w:val="en-US"/>
        </w:rPr>
      </w:pPr>
      <w:r w:rsidRPr="007372A0">
        <w:rPr>
          <w:rFonts w:ascii="Oxygen" w:hAnsi="Oxygen" w:cs="Open Sans"/>
          <w:b/>
          <w:sz w:val="28"/>
          <w:lang w:val="en-US"/>
        </w:rPr>
        <w:t>User registration</w:t>
      </w:r>
    </w:p>
    <w:p w:rsidR="00E04DC3" w:rsidRDefault="002111D6" w:rsidP="002111D6">
      <w:pPr>
        <w:rPr>
          <w:rFonts w:ascii="Open Sans" w:hAnsi="Open Sans" w:cs="Open Sans"/>
        </w:rPr>
      </w:pPr>
      <w:r>
        <w:rPr>
          <w:rFonts w:ascii="Open Sans" w:hAnsi="Open Sans" w:cs="Open Sans"/>
        </w:rPr>
        <w:t xml:space="preserve">To use the full features of the program, you need to register as a user. </w:t>
      </w:r>
    </w:p>
    <w:p w:rsidR="00E04DC3" w:rsidRDefault="00E04DC3" w:rsidP="002111D6">
      <w:pPr>
        <w:rPr>
          <w:rFonts w:ascii="Open Sans" w:hAnsi="Open Sans" w:cs="Open Sans"/>
        </w:rPr>
      </w:pPr>
      <w:r>
        <w:rPr>
          <w:noProof/>
          <w:lang w:val="en-US"/>
        </w:rPr>
        <w:drawing>
          <wp:inline distT="0" distB="0" distL="0" distR="0" wp14:anchorId="62470B07" wp14:editId="20718C65">
            <wp:extent cx="395287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276225"/>
                    </a:xfrm>
                    <a:prstGeom prst="rect">
                      <a:avLst/>
                    </a:prstGeom>
                  </pic:spPr>
                </pic:pic>
              </a:graphicData>
            </a:graphic>
          </wp:inline>
        </w:drawing>
      </w:r>
    </w:p>
    <w:p w:rsidR="002111D6" w:rsidRDefault="002111D6" w:rsidP="002111D6">
      <w:pPr>
        <w:rPr>
          <w:rFonts w:ascii="Open Sans" w:hAnsi="Open Sans" w:cs="Open Sans"/>
        </w:rPr>
      </w:pPr>
      <w:r>
        <w:rPr>
          <w:rFonts w:ascii="Open Sans" w:hAnsi="Open Sans" w:cs="Open Sans"/>
        </w:rPr>
        <w:t>When you click on “</w:t>
      </w:r>
      <w:r w:rsidR="00E04DC3">
        <w:rPr>
          <w:rFonts w:ascii="Open Sans" w:hAnsi="Open Sans" w:cs="Open Sans"/>
        </w:rPr>
        <w:t>Register</w:t>
      </w:r>
      <w:r>
        <w:rPr>
          <w:rFonts w:ascii="Open Sans" w:hAnsi="Open Sans" w:cs="Open Sans"/>
        </w:rPr>
        <w:t xml:space="preserve">” a </w:t>
      </w:r>
      <w:r w:rsidR="00E04DC3">
        <w:rPr>
          <w:rFonts w:ascii="Open Sans" w:hAnsi="Open Sans" w:cs="Open Sans"/>
        </w:rPr>
        <w:t>registration form</w:t>
      </w:r>
      <w:r>
        <w:rPr>
          <w:rFonts w:ascii="Open Sans" w:hAnsi="Open Sans" w:cs="Open Sans"/>
        </w:rPr>
        <w:t xml:space="preserve"> will appear:</w:t>
      </w:r>
    </w:p>
    <w:p w:rsidR="00E04DC3" w:rsidRDefault="00E04DC3" w:rsidP="002111D6">
      <w:pPr>
        <w:rPr>
          <w:rFonts w:ascii="Open Sans" w:hAnsi="Open Sans" w:cs="Open Sans"/>
        </w:rPr>
      </w:pPr>
      <w:r>
        <w:rPr>
          <w:noProof/>
          <w:lang w:val="en-US"/>
        </w:rPr>
        <w:drawing>
          <wp:inline distT="0" distB="0" distL="0" distR="0" wp14:anchorId="545056F8" wp14:editId="116A0226">
            <wp:extent cx="4972050" cy="174860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691" cy="1770988"/>
                    </a:xfrm>
                    <a:prstGeom prst="rect">
                      <a:avLst/>
                    </a:prstGeom>
                  </pic:spPr>
                </pic:pic>
              </a:graphicData>
            </a:graphic>
          </wp:inline>
        </w:drawing>
      </w:r>
    </w:p>
    <w:p w:rsidR="002111D6" w:rsidRDefault="00E04DC3" w:rsidP="002111D6">
      <w:pPr>
        <w:rPr>
          <w:rFonts w:ascii="Open Sans" w:hAnsi="Open Sans" w:cs="Open Sans"/>
        </w:rPr>
      </w:pPr>
      <w:r>
        <w:rPr>
          <w:rFonts w:ascii="Open Sans" w:hAnsi="Open Sans" w:cs="Open Sans"/>
        </w:rPr>
        <w:lastRenderedPageBreak/>
        <w:t>P</w:t>
      </w:r>
      <w:r w:rsidR="002111D6">
        <w:rPr>
          <w:rFonts w:ascii="Open Sans" w:hAnsi="Open Sans" w:cs="Open Sans"/>
        </w:rPr>
        <w:t xml:space="preserve">rovide a user name and your </w:t>
      </w:r>
      <w:r>
        <w:rPr>
          <w:rFonts w:ascii="Open Sans" w:hAnsi="Open Sans" w:cs="Open Sans"/>
        </w:rPr>
        <w:t xml:space="preserve">valid </w:t>
      </w:r>
      <w:r w:rsidR="002111D6">
        <w:rPr>
          <w:rFonts w:ascii="Open Sans" w:hAnsi="Open Sans" w:cs="Open Sans"/>
        </w:rPr>
        <w:t>email address. You will receive an activation e-mail. When you click on the link in the activation e-mail, your account will be activated, und you can login.</w:t>
      </w:r>
    </w:p>
    <w:p w:rsidR="002111D6" w:rsidRPr="007372A0" w:rsidRDefault="002111D6" w:rsidP="00600BE4">
      <w:pPr>
        <w:pStyle w:val="ListParagraph"/>
        <w:keepNext/>
        <w:numPr>
          <w:ilvl w:val="0"/>
          <w:numId w:val="6"/>
        </w:numPr>
        <w:jc w:val="both"/>
        <w:rPr>
          <w:rFonts w:ascii="Oxygen" w:hAnsi="Oxygen" w:cs="Open Sans"/>
          <w:b/>
          <w:sz w:val="28"/>
          <w:lang w:val="en-US"/>
        </w:rPr>
      </w:pPr>
      <w:r w:rsidRPr="007372A0">
        <w:rPr>
          <w:rFonts w:ascii="Oxygen" w:hAnsi="Oxygen" w:cs="Open Sans"/>
          <w:b/>
          <w:sz w:val="28"/>
          <w:lang w:val="en-US"/>
        </w:rPr>
        <w:t>AHP project administration</w:t>
      </w:r>
    </w:p>
    <w:p w:rsidR="002111D6" w:rsidRDefault="002111D6" w:rsidP="002111D6">
      <w:pPr>
        <w:rPr>
          <w:rFonts w:ascii="Open Sans" w:hAnsi="Open Sans" w:cs="Open Sans"/>
        </w:rPr>
      </w:pPr>
      <w:r>
        <w:rPr>
          <w:rFonts w:ascii="Open Sans" w:hAnsi="Open Sans" w:cs="Open Sans"/>
        </w:rPr>
        <w:t>After login the AHP-OS project page is shown:</w:t>
      </w:r>
    </w:p>
    <w:p w:rsidR="002111D6" w:rsidRDefault="002111D6" w:rsidP="0041483B">
      <w:pPr>
        <w:rPr>
          <w:rFonts w:ascii="Open Sans" w:hAnsi="Open Sans" w:cs="Open Sans"/>
          <w:color w:val="1F497D" w:themeColor="text2"/>
          <w:lang w:val="en-US"/>
        </w:rPr>
      </w:pPr>
      <w:r>
        <w:rPr>
          <w:noProof/>
          <w:lang w:val="en-US"/>
        </w:rPr>
        <w:drawing>
          <wp:inline distT="0" distB="0" distL="0" distR="0" wp14:anchorId="32E14DF8" wp14:editId="0878E196">
            <wp:extent cx="2228850" cy="7876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28850" cy="787639"/>
                    </a:xfrm>
                    <a:prstGeom prst="rect">
                      <a:avLst/>
                    </a:prstGeom>
                  </pic:spPr>
                </pic:pic>
              </a:graphicData>
            </a:graphic>
          </wp:inline>
        </w:drawing>
      </w:r>
    </w:p>
    <w:p w:rsidR="002111D6" w:rsidRDefault="002111D6" w:rsidP="002111D6">
      <w:pPr>
        <w:rPr>
          <w:rFonts w:ascii="Open Sans" w:hAnsi="Open Sans" w:cs="Open Sans"/>
        </w:rPr>
      </w:pPr>
      <w:r>
        <w:rPr>
          <w:rFonts w:ascii="Open Sans" w:hAnsi="Open Sans" w:cs="Open Sans"/>
        </w:rPr>
        <w:t>Once you have initiated new projects, they will be shown in the project table:</w:t>
      </w:r>
    </w:p>
    <w:p w:rsidR="002111D6" w:rsidRDefault="006E5C68" w:rsidP="002111D6">
      <w:pPr>
        <w:rPr>
          <w:rFonts w:ascii="Open Sans" w:hAnsi="Open Sans" w:cs="Open Sans"/>
        </w:rPr>
      </w:pPr>
      <w:r>
        <w:rPr>
          <w:rFonts w:ascii="Open Sans" w:hAnsi="Open Sans" w:cs="Open Sans"/>
          <w:noProof/>
          <w:lang w:val="en-US"/>
        </w:rPr>
        <w:drawing>
          <wp:inline distT="0" distB="0" distL="0" distR="0">
            <wp:extent cx="5731510" cy="1123950"/>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roject-tabl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123950"/>
                    </a:xfrm>
                    <a:prstGeom prst="rect">
                      <a:avLst/>
                    </a:prstGeom>
                  </pic:spPr>
                </pic:pic>
              </a:graphicData>
            </a:graphic>
          </wp:inline>
        </w:drawing>
      </w:r>
    </w:p>
    <w:p w:rsidR="002111D6" w:rsidRDefault="002111D6" w:rsidP="002111D6">
      <w:pPr>
        <w:rPr>
          <w:rFonts w:ascii="Open Sans" w:hAnsi="Open Sans" w:cs="Open Sans"/>
        </w:rPr>
      </w:pPr>
      <w:r>
        <w:rPr>
          <w:rFonts w:ascii="Open Sans" w:hAnsi="Open Sans" w:cs="Open Sans"/>
        </w:rPr>
        <w:t xml:space="preserve">A click on the session code will open the project.  </w:t>
      </w:r>
    </w:p>
    <w:p w:rsidR="002111D6" w:rsidRDefault="002111D6" w:rsidP="002111D6">
      <w:pPr>
        <w:rPr>
          <w:rFonts w:ascii="Open Sans" w:hAnsi="Open Sans" w:cs="Open Sans"/>
        </w:rPr>
      </w:pPr>
      <w:r>
        <w:rPr>
          <w:rFonts w:ascii="Open Sans" w:hAnsi="Open Sans" w:cs="Open Sans"/>
        </w:rPr>
        <w:t>Session:</w:t>
      </w:r>
      <w:r>
        <w:rPr>
          <w:rFonts w:ascii="Open Sans" w:hAnsi="Open Sans" w:cs="Open Sans"/>
        </w:rPr>
        <w:tab/>
      </w:r>
      <w:r w:rsidR="006E5C68">
        <w:rPr>
          <w:rFonts w:ascii="Open Sans" w:hAnsi="Open Sans" w:cs="Open Sans"/>
        </w:rPr>
        <w:t xml:space="preserve">Unique </w:t>
      </w:r>
      <w:r>
        <w:rPr>
          <w:rFonts w:ascii="Open Sans" w:hAnsi="Open Sans" w:cs="Open Sans"/>
        </w:rPr>
        <w:t>session code of the project</w:t>
      </w:r>
      <w:r>
        <w:rPr>
          <w:rFonts w:ascii="Open Sans" w:hAnsi="Open Sans" w:cs="Open Sans"/>
        </w:rPr>
        <w:br/>
      </w:r>
      <w:proofErr w:type="spellStart"/>
      <w:r>
        <w:rPr>
          <w:rFonts w:ascii="Open Sans" w:hAnsi="Open Sans" w:cs="Open Sans"/>
        </w:rPr>
        <w:t>Project</w:t>
      </w:r>
      <w:proofErr w:type="spellEnd"/>
      <w:r>
        <w:rPr>
          <w:rFonts w:ascii="Open Sans" w:hAnsi="Open Sans" w:cs="Open Sans"/>
        </w:rPr>
        <w:t>:</w:t>
      </w:r>
      <w:r>
        <w:rPr>
          <w:rFonts w:ascii="Open Sans" w:hAnsi="Open Sans" w:cs="Open Sans"/>
        </w:rPr>
        <w:tab/>
      </w:r>
      <w:r w:rsidR="006E5C68">
        <w:rPr>
          <w:rFonts w:ascii="Open Sans" w:hAnsi="Open Sans" w:cs="Open Sans"/>
        </w:rPr>
        <w:t>P</w:t>
      </w:r>
      <w:r>
        <w:rPr>
          <w:rFonts w:ascii="Open Sans" w:hAnsi="Open Sans" w:cs="Open Sans"/>
        </w:rPr>
        <w:t>roject title</w:t>
      </w:r>
      <w:r>
        <w:rPr>
          <w:rFonts w:ascii="Open Sans" w:hAnsi="Open Sans" w:cs="Open Sans"/>
        </w:rPr>
        <w:br/>
        <w:t>Type:</w:t>
      </w:r>
      <w:r>
        <w:rPr>
          <w:rFonts w:ascii="Open Sans" w:hAnsi="Open Sans" w:cs="Open Sans"/>
        </w:rPr>
        <w:tab/>
      </w:r>
      <w:r>
        <w:rPr>
          <w:rFonts w:ascii="Open Sans" w:hAnsi="Open Sans" w:cs="Open Sans"/>
        </w:rPr>
        <w:tab/>
        <w:t>H = hierarchy priority evaluation, A = alternative evaluation</w:t>
      </w:r>
      <w:r w:rsidR="006E5C68">
        <w:rPr>
          <w:rFonts w:ascii="Open Sans" w:hAnsi="Open Sans" w:cs="Open Sans"/>
        </w:rPr>
        <w:br/>
        <w:t>Status:</w:t>
      </w:r>
      <w:r w:rsidR="006E5C68">
        <w:rPr>
          <w:rFonts w:ascii="Open Sans" w:hAnsi="Open Sans" w:cs="Open Sans"/>
        </w:rPr>
        <w:tab/>
      </w:r>
      <w:r w:rsidR="006E5C68">
        <w:rPr>
          <w:rFonts w:ascii="Open Sans" w:hAnsi="Open Sans" w:cs="Open Sans"/>
        </w:rPr>
        <w:tab/>
        <w:t>1 = Open, 2 = Closed</w:t>
      </w:r>
      <w:r w:rsidR="006E5C68">
        <w:rPr>
          <w:rFonts w:ascii="Open Sans" w:hAnsi="Open Sans" w:cs="Open Sans"/>
        </w:rPr>
        <w:br/>
        <w:t>Description:</w:t>
      </w:r>
      <w:r w:rsidR="006E5C68">
        <w:rPr>
          <w:rFonts w:ascii="Open Sans" w:hAnsi="Open Sans" w:cs="Open Sans"/>
        </w:rPr>
        <w:tab/>
        <w:t>Short description of the project</w:t>
      </w:r>
      <w:r>
        <w:rPr>
          <w:rFonts w:ascii="Open Sans" w:hAnsi="Open Sans" w:cs="Open Sans"/>
        </w:rPr>
        <w:br/>
        <w:t>Part.:</w:t>
      </w:r>
      <w:r>
        <w:rPr>
          <w:rFonts w:ascii="Open Sans" w:hAnsi="Open Sans" w:cs="Open Sans"/>
        </w:rPr>
        <w:tab/>
      </w:r>
      <w:r>
        <w:rPr>
          <w:rFonts w:ascii="Open Sans" w:hAnsi="Open Sans" w:cs="Open Sans"/>
        </w:rPr>
        <w:tab/>
        <w:t>Number of participants</w:t>
      </w:r>
      <w:r w:rsidR="006E5C68">
        <w:rPr>
          <w:rFonts w:ascii="Open Sans" w:hAnsi="Open Sans" w:cs="Open Sans"/>
        </w:rPr>
        <w:br/>
        <w:t>Created:</w:t>
      </w:r>
      <w:r w:rsidR="006E5C68">
        <w:rPr>
          <w:rFonts w:ascii="Open Sans" w:hAnsi="Open Sans" w:cs="Open Sans"/>
        </w:rPr>
        <w:tab/>
        <w:t>Date, when the project was created</w:t>
      </w:r>
    </w:p>
    <w:p w:rsidR="00A87863" w:rsidRDefault="00A87863" w:rsidP="002111D6">
      <w:pPr>
        <w:rPr>
          <w:rFonts w:ascii="Open Sans" w:hAnsi="Open Sans" w:cs="Open Sans"/>
        </w:rPr>
      </w:pPr>
      <w:r>
        <w:rPr>
          <w:rFonts w:ascii="Open Sans" w:hAnsi="Open Sans" w:cs="Open Sans"/>
        </w:rPr>
        <w:t>You can also open a project by selecting the session code from the selection list in the session administration menu.</w:t>
      </w:r>
    </w:p>
    <w:p w:rsidR="00A87863" w:rsidRDefault="00096B86" w:rsidP="002111D6">
      <w:pPr>
        <w:rPr>
          <w:rFonts w:ascii="Open Sans" w:hAnsi="Open Sans" w:cs="Open Sans"/>
        </w:rPr>
      </w:pPr>
      <w:r>
        <w:rPr>
          <w:rFonts w:ascii="Open Sans" w:hAnsi="Open Sans" w:cs="Open Sans"/>
          <w:noProof/>
          <w:lang w:val="en-US"/>
        </w:rPr>
        <w:drawing>
          <wp:inline distT="0" distB="0" distL="0" distR="0">
            <wp:extent cx="5731510" cy="4622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ssion-admin-menu.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2280"/>
                    </a:xfrm>
                    <a:prstGeom prst="rect">
                      <a:avLst/>
                    </a:prstGeom>
                  </pic:spPr>
                </pic:pic>
              </a:graphicData>
            </a:graphic>
          </wp:inline>
        </w:drawing>
      </w:r>
    </w:p>
    <w:p w:rsidR="00A87863" w:rsidRDefault="00A87863" w:rsidP="002111D6">
      <w:pPr>
        <w:rPr>
          <w:rFonts w:ascii="Open Sans" w:hAnsi="Open Sans" w:cs="Open Sans"/>
        </w:rPr>
      </w:pPr>
      <w:r>
        <w:rPr>
          <w:rFonts w:ascii="Open Sans" w:hAnsi="Open Sans" w:cs="Open Sans"/>
        </w:rPr>
        <w:t>When you open a saved project, a project summary is shown:</w:t>
      </w:r>
    </w:p>
    <w:p w:rsidR="00A87863" w:rsidRPr="00A87863" w:rsidRDefault="00A87863" w:rsidP="00A87863">
      <w:pPr>
        <w:pStyle w:val="ListParagraph"/>
        <w:numPr>
          <w:ilvl w:val="0"/>
          <w:numId w:val="3"/>
        </w:numPr>
        <w:rPr>
          <w:rFonts w:ascii="Open Sans" w:hAnsi="Open Sans" w:cs="Open Sans"/>
        </w:rPr>
      </w:pPr>
      <w:r w:rsidRPr="00A87863">
        <w:rPr>
          <w:rFonts w:ascii="Open Sans" w:hAnsi="Open Sans" w:cs="Open Sans"/>
        </w:rPr>
        <w:t>Project Data: session code, project name, description, etc.</w:t>
      </w:r>
    </w:p>
    <w:p w:rsidR="00A87863" w:rsidRPr="00A87863" w:rsidRDefault="00A87863" w:rsidP="00A87863">
      <w:pPr>
        <w:pStyle w:val="ListParagraph"/>
        <w:numPr>
          <w:ilvl w:val="0"/>
          <w:numId w:val="3"/>
        </w:numPr>
        <w:rPr>
          <w:rFonts w:ascii="Open Sans" w:hAnsi="Open Sans" w:cs="Open Sans"/>
        </w:rPr>
      </w:pPr>
      <w:r w:rsidRPr="00A87863">
        <w:rPr>
          <w:rFonts w:ascii="Open Sans" w:hAnsi="Open Sans" w:cs="Open Sans"/>
        </w:rPr>
        <w:t>Project Participants: list of participants with name and date of their input (if any)</w:t>
      </w:r>
    </w:p>
    <w:p w:rsidR="00A87863" w:rsidRPr="00A87863" w:rsidRDefault="00A87863" w:rsidP="00A87863">
      <w:pPr>
        <w:pStyle w:val="ListParagraph"/>
        <w:numPr>
          <w:ilvl w:val="0"/>
          <w:numId w:val="3"/>
        </w:numPr>
        <w:rPr>
          <w:rFonts w:ascii="Open Sans" w:hAnsi="Open Sans" w:cs="Open Sans"/>
        </w:rPr>
      </w:pPr>
      <w:r w:rsidRPr="00A87863">
        <w:rPr>
          <w:rFonts w:ascii="Open Sans" w:hAnsi="Open Sans" w:cs="Open Sans"/>
        </w:rPr>
        <w:t>Project Alternatives: list of defined alternatives (if any)</w:t>
      </w:r>
    </w:p>
    <w:p w:rsidR="00A87863" w:rsidRPr="00A87863" w:rsidRDefault="00A87863" w:rsidP="00A87863">
      <w:pPr>
        <w:pStyle w:val="ListParagraph"/>
        <w:numPr>
          <w:ilvl w:val="0"/>
          <w:numId w:val="3"/>
        </w:numPr>
        <w:rPr>
          <w:rFonts w:ascii="Open Sans" w:hAnsi="Open Sans" w:cs="Open Sans"/>
        </w:rPr>
      </w:pPr>
      <w:r w:rsidRPr="00A87863">
        <w:rPr>
          <w:rFonts w:ascii="Open Sans" w:hAnsi="Open Sans" w:cs="Open Sans"/>
        </w:rPr>
        <w:t>Group Input link: link for other participants, you want to give their judgment</w:t>
      </w:r>
    </w:p>
    <w:p w:rsidR="00A87863" w:rsidRDefault="00A87863" w:rsidP="00A87863">
      <w:pPr>
        <w:pStyle w:val="ListParagraph"/>
        <w:numPr>
          <w:ilvl w:val="0"/>
          <w:numId w:val="3"/>
        </w:numPr>
        <w:rPr>
          <w:rFonts w:ascii="Open Sans" w:hAnsi="Open Sans" w:cs="Open Sans"/>
        </w:rPr>
      </w:pPr>
      <w:r w:rsidRPr="00A87863">
        <w:rPr>
          <w:rFonts w:ascii="Open Sans" w:hAnsi="Open Sans" w:cs="Open Sans"/>
        </w:rPr>
        <w:t>Decision hierarchy</w:t>
      </w:r>
    </w:p>
    <w:p w:rsidR="00A87863" w:rsidRDefault="00A87863" w:rsidP="00A87863">
      <w:pPr>
        <w:pStyle w:val="ListParagraph"/>
        <w:numPr>
          <w:ilvl w:val="0"/>
          <w:numId w:val="3"/>
        </w:numPr>
        <w:rPr>
          <w:rFonts w:ascii="Open Sans" w:hAnsi="Open Sans" w:cs="Open Sans"/>
        </w:rPr>
      </w:pPr>
      <w:r>
        <w:rPr>
          <w:rFonts w:ascii="Open Sans" w:hAnsi="Open Sans" w:cs="Open Sans"/>
        </w:rPr>
        <w:t>Hierarchy definition text</w:t>
      </w:r>
    </w:p>
    <w:p w:rsidR="008F34EF" w:rsidRPr="008F34EF" w:rsidRDefault="008F34EF" w:rsidP="008F34EF">
      <w:pPr>
        <w:rPr>
          <w:rFonts w:ascii="Open Sans" w:hAnsi="Open Sans" w:cs="Open Sans"/>
        </w:rPr>
      </w:pPr>
      <w:r>
        <w:rPr>
          <w:rFonts w:ascii="Open Sans" w:hAnsi="Open Sans" w:cs="Open Sans"/>
        </w:rPr>
        <w:t xml:space="preserve">Project Summary </w:t>
      </w:r>
      <w:r w:rsidR="00132EA4">
        <w:rPr>
          <w:rFonts w:ascii="Open Sans" w:hAnsi="Open Sans" w:cs="Open Sans"/>
        </w:rPr>
        <w:t>I</w:t>
      </w:r>
      <w:r>
        <w:rPr>
          <w:rFonts w:ascii="Open Sans" w:hAnsi="Open Sans" w:cs="Open Sans"/>
        </w:rPr>
        <w:t>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2217"/>
        <w:gridCol w:w="3621"/>
      </w:tblGrid>
      <w:tr w:rsidR="006E5C68" w:rsidTr="006E5C68">
        <w:tc>
          <w:tcPr>
            <w:tcW w:w="3005" w:type="dxa"/>
          </w:tcPr>
          <w:p w:rsidR="006E5C68" w:rsidRDefault="006E5C68" w:rsidP="006E5C68">
            <w:pPr>
              <w:rPr>
                <w:rFonts w:ascii="Open Sans" w:hAnsi="Open Sans" w:cs="Open Sans"/>
              </w:rPr>
            </w:pPr>
            <w:r>
              <w:rPr>
                <w:rFonts w:ascii="Open Sans" w:hAnsi="Open Sans" w:cs="Open Sans"/>
                <w:noProof/>
                <w:lang w:val="en-US"/>
              </w:rPr>
              <w:drawing>
                <wp:inline distT="0" distB="0" distL="0" distR="0" wp14:anchorId="5D14531D" wp14:editId="6FC558C6">
                  <wp:extent cx="1895475" cy="2127970"/>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roject-data.jpg"/>
                          <pic:cNvPicPr/>
                        </pic:nvPicPr>
                        <pic:blipFill>
                          <a:blip r:embed="rId18">
                            <a:extLst>
                              <a:ext uri="{28A0092B-C50C-407E-A947-70E740481C1C}">
                                <a14:useLocalDpi xmlns:a14="http://schemas.microsoft.com/office/drawing/2010/main" val="0"/>
                              </a:ext>
                            </a:extLst>
                          </a:blip>
                          <a:stretch>
                            <a:fillRect/>
                          </a:stretch>
                        </pic:blipFill>
                        <pic:spPr>
                          <a:xfrm>
                            <a:off x="0" y="0"/>
                            <a:ext cx="1898662" cy="2131548"/>
                          </a:xfrm>
                          <a:prstGeom prst="rect">
                            <a:avLst/>
                          </a:prstGeom>
                        </pic:spPr>
                      </pic:pic>
                    </a:graphicData>
                  </a:graphic>
                </wp:inline>
              </w:drawing>
            </w:r>
          </w:p>
        </w:tc>
        <w:tc>
          <w:tcPr>
            <w:tcW w:w="3005" w:type="dxa"/>
          </w:tcPr>
          <w:p w:rsidR="006E5C68" w:rsidRDefault="006E5C68" w:rsidP="006E5C68">
            <w:pPr>
              <w:rPr>
                <w:rFonts w:ascii="Open Sans" w:hAnsi="Open Sans" w:cs="Open Sans"/>
              </w:rPr>
            </w:pPr>
            <w:r>
              <w:rPr>
                <w:rFonts w:ascii="Open Sans" w:hAnsi="Open Sans" w:cs="Open Sans"/>
                <w:noProof/>
                <w:lang w:val="en-US"/>
              </w:rPr>
              <w:drawing>
                <wp:inline distT="0" distB="0" distL="0" distR="0" wp14:anchorId="09D29DBB" wp14:editId="6FF9BF8F">
                  <wp:extent cx="1267818" cy="1076325"/>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roject-alternatives.jpg"/>
                          <pic:cNvPicPr/>
                        </pic:nvPicPr>
                        <pic:blipFill>
                          <a:blip r:embed="rId19">
                            <a:extLst>
                              <a:ext uri="{28A0092B-C50C-407E-A947-70E740481C1C}">
                                <a14:useLocalDpi xmlns:a14="http://schemas.microsoft.com/office/drawing/2010/main" val="0"/>
                              </a:ext>
                            </a:extLst>
                          </a:blip>
                          <a:stretch>
                            <a:fillRect/>
                          </a:stretch>
                        </pic:blipFill>
                        <pic:spPr>
                          <a:xfrm>
                            <a:off x="0" y="0"/>
                            <a:ext cx="1277834" cy="1084828"/>
                          </a:xfrm>
                          <a:prstGeom prst="rect">
                            <a:avLst/>
                          </a:prstGeom>
                        </pic:spPr>
                      </pic:pic>
                    </a:graphicData>
                  </a:graphic>
                </wp:inline>
              </w:drawing>
            </w:r>
          </w:p>
        </w:tc>
        <w:tc>
          <w:tcPr>
            <w:tcW w:w="3006" w:type="dxa"/>
          </w:tcPr>
          <w:p w:rsidR="006E5C68" w:rsidRDefault="006E5C68" w:rsidP="006E5C68">
            <w:pPr>
              <w:rPr>
                <w:rFonts w:ascii="Open Sans" w:hAnsi="Open Sans" w:cs="Open Sans"/>
              </w:rPr>
            </w:pPr>
            <w:r>
              <w:rPr>
                <w:rFonts w:ascii="Open Sans" w:hAnsi="Open Sans" w:cs="Open Sans"/>
                <w:noProof/>
                <w:lang w:val="en-US"/>
              </w:rPr>
              <w:drawing>
                <wp:inline distT="0" distB="0" distL="0" distR="0" wp14:anchorId="443DB2B1" wp14:editId="0DFCFD41">
                  <wp:extent cx="2167447" cy="1019175"/>
                  <wp:effectExtent l="0" t="0" r="444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roject-participants.jpg"/>
                          <pic:cNvPicPr/>
                        </pic:nvPicPr>
                        <pic:blipFill>
                          <a:blip r:embed="rId20">
                            <a:extLst>
                              <a:ext uri="{28A0092B-C50C-407E-A947-70E740481C1C}">
                                <a14:useLocalDpi xmlns:a14="http://schemas.microsoft.com/office/drawing/2010/main" val="0"/>
                              </a:ext>
                            </a:extLst>
                          </a:blip>
                          <a:stretch>
                            <a:fillRect/>
                          </a:stretch>
                        </pic:blipFill>
                        <pic:spPr>
                          <a:xfrm>
                            <a:off x="0" y="0"/>
                            <a:ext cx="2172201" cy="1021411"/>
                          </a:xfrm>
                          <a:prstGeom prst="rect">
                            <a:avLst/>
                          </a:prstGeom>
                        </pic:spPr>
                      </pic:pic>
                    </a:graphicData>
                  </a:graphic>
                </wp:inline>
              </w:drawing>
            </w:r>
          </w:p>
        </w:tc>
      </w:tr>
    </w:tbl>
    <w:p w:rsidR="006E5C68" w:rsidRDefault="006E5C68" w:rsidP="002111D6">
      <w:pPr>
        <w:rPr>
          <w:rFonts w:ascii="Open Sans" w:hAnsi="Open Sans" w:cs="Open Sans"/>
        </w:rPr>
      </w:pPr>
    </w:p>
    <w:p w:rsidR="002111D6" w:rsidRDefault="00A87863" w:rsidP="002111D6">
      <w:pPr>
        <w:rPr>
          <w:rFonts w:ascii="Open Sans" w:hAnsi="Open Sans" w:cs="Open Sans"/>
        </w:rPr>
      </w:pPr>
      <w:r>
        <w:rPr>
          <w:rFonts w:ascii="Open Sans" w:hAnsi="Open Sans" w:cs="Open Sans"/>
        </w:rPr>
        <w:t>T</w:t>
      </w:r>
      <w:r w:rsidR="002111D6">
        <w:rPr>
          <w:rFonts w:ascii="Open Sans" w:hAnsi="Open Sans" w:cs="Open Sans"/>
        </w:rPr>
        <w:t xml:space="preserve">he project </w:t>
      </w:r>
      <w:r w:rsidR="00096B86">
        <w:rPr>
          <w:rFonts w:ascii="Open Sans" w:hAnsi="Open Sans" w:cs="Open Sans"/>
        </w:rPr>
        <w:t xml:space="preserve">administration </w:t>
      </w:r>
      <w:r w:rsidR="002111D6">
        <w:rPr>
          <w:rFonts w:ascii="Open Sans" w:hAnsi="Open Sans" w:cs="Open Sans"/>
        </w:rPr>
        <w:t xml:space="preserve">menu allows you to manage your existing projects. </w:t>
      </w:r>
      <w:r w:rsidR="00096B86">
        <w:rPr>
          <w:rFonts w:ascii="Open Sans" w:hAnsi="Open Sans" w:cs="Open Sans"/>
          <w:noProof/>
          <w:lang w:val="en-US"/>
        </w:rPr>
        <w:drawing>
          <wp:inline distT="0" distB="0" distL="0" distR="0">
            <wp:extent cx="5731510" cy="4254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ject-admin-menu.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5450"/>
                    </a:xfrm>
                    <a:prstGeom prst="rect">
                      <a:avLst/>
                    </a:prstGeom>
                  </pic:spPr>
                </pic:pic>
              </a:graphicData>
            </a:graphic>
          </wp:inline>
        </w:drawing>
      </w:r>
    </w:p>
    <w:p w:rsidR="00A87863" w:rsidRPr="003F6AFE" w:rsidRDefault="00A87863" w:rsidP="003F6AFE">
      <w:pPr>
        <w:pStyle w:val="ListParagraph"/>
        <w:numPr>
          <w:ilvl w:val="0"/>
          <w:numId w:val="4"/>
        </w:numPr>
        <w:rPr>
          <w:rFonts w:ascii="Open Sans" w:hAnsi="Open Sans" w:cs="Open Sans"/>
        </w:rPr>
      </w:pPr>
      <w:r w:rsidRPr="00600BE4">
        <w:rPr>
          <w:rFonts w:ascii="Open Sans" w:hAnsi="Open Sans" w:cs="Open Sans"/>
          <w:i/>
        </w:rPr>
        <w:lastRenderedPageBreak/>
        <w:t>View Result</w:t>
      </w:r>
      <w:r w:rsidRPr="003F6AFE">
        <w:rPr>
          <w:rFonts w:ascii="Open Sans" w:hAnsi="Open Sans" w:cs="Open Sans"/>
        </w:rPr>
        <w:t xml:space="preserve"> - view the group results</w:t>
      </w:r>
      <w:r w:rsidR="003F6AFE" w:rsidRPr="003F6AFE">
        <w:rPr>
          <w:rFonts w:ascii="Open Sans" w:hAnsi="Open Sans" w:cs="Open Sans"/>
        </w:rPr>
        <w:t xml:space="preserve"> if the project has participants</w:t>
      </w:r>
    </w:p>
    <w:p w:rsidR="00A87863" w:rsidRPr="003F6AFE" w:rsidRDefault="00096B86" w:rsidP="003F6AFE">
      <w:pPr>
        <w:pStyle w:val="ListParagraph"/>
        <w:numPr>
          <w:ilvl w:val="0"/>
          <w:numId w:val="4"/>
        </w:numPr>
        <w:rPr>
          <w:rFonts w:ascii="Open Sans" w:hAnsi="Open Sans" w:cs="Open Sans"/>
        </w:rPr>
      </w:pPr>
      <w:r>
        <w:rPr>
          <w:rFonts w:ascii="Open Sans" w:hAnsi="Open Sans" w:cs="Open Sans"/>
          <w:i/>
        </w:rPr>
        <w:t>PWC</w:t>
      </w:r>
      <w:r w:rsidR="003F6AFE" w:rsidRPr="00600BE4">
        <w:rPr>
          <w:rFonts w:ascii="Open Sans" w:hAnsi="Open Sans" w:cs="Open Sans"/>
          <w:i/>
        </w:rPr>
        <w:t xml:space="preserve"> Input</w:t>
      </w:r>
      <w:r w:rsidR="003F6AFE" w:rsidRPr="003F6AFE">
        <w:rPr>
          <w:rFonts w:ascii="Open Sans" w:hAnsi="Open Sans" w:cs="Open Sans"/>
        </w:rPr>
        <w:t xml:space="preserve"> - </w:t>
      </w:r>
      <w:r w:rsidR="00A87863" w:rsidRPr="003F6AFE">
        <w:rPr>
          <w:rFonts w:ascii="Open Sans" w:hAnsi="Open Sans" w:cs="Open Sans"/>
        </w:rPr>
        <w:t>Input your judgments</w:t>
      </w:r>
      <w:r w:rsidR="003F6AFE" w:rsidRPr="003F6AFE">
        <w:rPr>
          <w:rFonts w:ascii="Open Sans" w:hAnsi="Open Sans" w:cs="Open Sans"/>
        </w:rPr>
        <w:t xml:space="preserve"> using pairwise comparisons</w:t>
      </w:r>
    </w:p>
    <w:p w:rsidR="003F6AFE" w:rsidRDefault="003F6AFE" w:rsidP="003F6AFE">
      <w:pPr>
        <w:pStyle w:val="ListParagraph"/>
        <w:numPr>
          <w:ilvl w:val="0"/>
          <w:numId w:val="4"/>
        </w:numPr>
        <w:rPr>
          <w:rFonts w:ascii="Open Sans" w:hAnsi="Open Sans" w:cs="Open Sans"/>
        </w:rPr>
      </w:pPr>
      <w:r w:rsidRPr="00600BE4">
        <w:rPr>
          <w:rFonts w:ascii="Open Sans" w:hAnsi="Open Sans" w:cs="Open Sans"/>
          <w:i/>
        </w:rPr>
        <w:t>Use Hierarchy</w:t>
      </w:r>
      <w:r w:rsidRPr="003F6AFE">
        <w:rPr>
          <w:rFonts w:ascii="Open Sans" w:hAnsi="Open Sans" w:cs="Open Sans"/>
        </w:rPr>
        <w:t xml:space="preserve"> – use the project’s decision hierarchy to modify and save as a new project</w:t>
      </w:r>
    </w:p>
    <w:p w:rsidR="00096B86" w:rsidRDefault="00096B86" w:rsidP="003F6AFE">
      <w:pPr>
        <w:pStyle w:val="ListParagraph"/>
        <w:numPr>
          <w:ilvl w:val="0"/>
          <w:numId w:val="4"/>
        </w:numPr>
        <w:rPr>
          <w:rFonts w:ascii="Open Sans" w:hAnsi="Open Sans" w:cs="Open Sans"/>
        </w:rPr>
      </w:pPr>
      <w:r>
        <w:rPr>
          <w:rFonts w:ascii="Open Sans" w:hAnsi="Open Sans" w:cs="Open Sans"/>
          <w:i/>
        </w:rPr>
        <w:t>Rename</w:t>
      </w:r>
      <w:r>
        <w:rPr>
          <w:rFonts w:ascii="Open Sans" w:hAnsi="Open Sans" w:cs="Open Sans"/>
        </w:rPr>
        <w:t xml:space="preserve"> – Rename project or modify short description</w:t>
      </w:r>
    </w:p>
    <w:p w:rsidR="00600BE4" w:rsidRPr="003F6AFE" w:rsidRDefault="00096B86" w:rsidP="003F6AFE">
      <w:pPr>
        <w:pStyle w:val="ListParagraph"/>
        <w:numPr>
          <w:ilvl w:val="0"/>
          <w:numId w:val="4"/>
        </w:numPr>
        <w:rPr>
          <w:rFonts w:ascii="Open Sans" w:hAnsi="Open Sans" w:cs="Open Sans"/>
        </w:rPr>
      </w:pPr>
      <w:r>
        <w:rPr>
          <w:rFonts w:ascii="Open Sans" w:hAnsi="Open Sans" w:cs="Open Sans"/>
          <w:i/>
        </w:rPr>
        <w:t>Edit</w:t>
      </w:r>
      <w:r w:rsidR="00600BE4">
        <w:rPr>
          <w:rFonts w:ascii="Open Sans" w:hAnsi="Open Sans" w:cs="Open Sans"/>
          <w:i/>
        </w:rPr>
        <w:t xml:space="preserve"> </w:t>
      </w:r>
      <w:r w:rsidR="00600BE4">
        <w:rPr>
          <w:rFonts w:ascii="Open Sans" w:hAnsi="Open Sans" w:cs="Open Sans"/>
        </w:rPr>
        <w:t>– edit hierarchy, alternatives or project description of a saved project</w:t>
      </w:r>
    </w:p>
    <w:p w:rsidR="003F6AFE" w:rsidRPr="003F6AFE" w:rsidRDefault="003F6AFE" w:rsidP="003F6AFE">
      <w:pPr>
        <w:pStyle w:val="ListParagraph"/>
        <w:numPr>
          <w:ilvl w:val="0"/>
          <w:numId w:val="4"/>
        </w:numPr>
        <w:rPr>
          <w:rFonts w:ascii="Open Sans" w:hAnsi="Open Sans" w:cs="Open Sans"/>
        </w:rPr>
      </w:pPr>
      <w:r w:rsidRPr="00600BE4">
        <w:rPr>
          <w:rFonts w:ascii="Open Sans" w:hAnsi="Open Sans" w:cs="Open Sans"/>
          <w:i/>
        </w:rPr>
        <w:t>Delete sel. Participant(s)</w:t>
      </w:r>
      <w:r w:rsidRPr="003F6AFE">
        <w:rPr>
          <w:rFonts w:ascii="Open Sans" w:hAnsi="Open Sans" w:cs="Open Sans"/>
        </w:rPr>
        <w:t xml:space="preserve"> – Remove selected participants input data</w:t>
      </w:r>
    </w:p>
    <w:p w:rsidR="003F6AFE" w:rsidRDefault="00096B86" w:rsidP="003F6AFE">
      <w:pPr>
        <w:pStyle w:val="ListParagraph"/>
        <w:numPr>
          <w:ilvl w:val="0"/>
          <w:numId w:val="4"/>
        </w:numPr>
        <w:rPr>
          <w:rFonts w:ascii="Open Sans" w:hAnsi="Open Sans" w:cs="Open Sans"/>
        </w:rPr>
      </w:pPr>
      <w:r>
        <w:rPr>
          <w:rFonts w:ascii="Open Sans" w:hAnsi="Open Sans" w:cs="Open Sans"/>
          <w:i/>
        </w:rPr>
        <w:t>Delete</w:t>
      </w:r>
      <w:r w:rsidR="003F6AFE" w:rsidRPr="003F6AFE">
        <w:rPr>
          <w:rFonts w:ascii="Open Sans" w:hAnsi="Open Sans" w:cs="Open Sans"/>
        </w:rPr>
        <w:t xml:space="preserve"> – delete the complete project</w:t>
      </w:r>
      <w:r w:rsidR="00600BE4">
        <w:rPr>
          <w:rFonts w:ascii="Open Sans" w:hAnsi="Open Sans" w:cs="Open Sans"/>
        </w:rPr>
        <w:t xml:space="preserve"> with all its data</w:t>
      </w:r>
    </w:p>
    <w:p w:rsidR="00096B86" w:rsidRPr="003F6AFE" w:rsidRDefault="00096B86" w:rsidP="003F6AFE">
      <w:pPr>
        <w:pStyle w:val="ListParagraph"/>
        <w:numPr>
          <w:ilvl w:val="0"/>
          <w:numId w:val="4"/>
        </w:numPr>
        <w:rPr>
          <w:rFonts w:ascii="Open Sans" w:hAnsi="Open Sans" w:cs="Open Sans"/>
        </w:rPr>
      </w:pPr>
      <w:r>
        <w:rPr>
          <w:rFonts w:ascii="Open Sans" w:hAnsi="Open Sans" w:cs="Open Sans"/>
          <w:i/>
        </w:rPr>
        <w:t xml:space="preserve">Toggle Project Status </w:t>
      </w:r>
      <w:r>
        <w:rPr>
          <w:rFonts w:ascii="Open Sans" w:hAnsi="Open Sans" w:cs="Open Sans"/>
        </w:rPr>
        <w:t>– Togg</w:t>
      </w:r>
      <w:r w:rsidR="00132EA4">
        <w:rPr>
          <w:rFonts w:ascii="Open Sans" w:hAnsi="Open Sans" w:cs="Open Sans"/>
        </w:rPr>
        <w:t>l</w:t>
      </w:r>
      <w:r>
        <w:rPr>
          <w:rFonts w:ascii="Open Sans" w:hAnsi="Open Sans" w:cs="Open Sans"/>
        </w:rPr>
        <w:t>e between open and closed. For a closed project no additional pairwise comparison inputs are possible.</w:t>
      </w:r>
    </w:p>
    <w:p w:rsidR="003F6AFE" w:rsidRDefault="00096B86" w:rsidP="003F6AFE">
      <w:pPr>
        <w:pStyle w:val="ListParagraph"/>
        <w:numPr>
          <w:ilvl w:val="0"/>
          <w:numId w:val="4"/>
        </w:numPr>
        <w:rPr>
          <w:rFonts w:ascii="Open Sans" w:hAnsi="Open Sans" w:cs="Open Sans"/>
        </w:rPr>
      </w:pPr>
      <w:r>
        <w:rPr>
          <w:rFonts w:ascii="Open Sans" w:hAnsi="Open Sans" w:cs="Open Sans"/>
          <w:i/>
        </w:rPr>
        <w:t>Done</w:t>
      </w:r>
      <w:r w:rsidR="003F6AFE" w:rsidRPr="003F6AFE">
        <w:rPr>
          <w:rFonts w:ascii="Open Sans" w:hAnsi="Open Sans" w:cs="Open Sans"/>
        </w:rPr>
        <w:t>– close the currently opened project and go back to the project table</w:t>
      </w:r>
    </w:p>
    <w:p w:rsidR="007372A0" w:rsidRPr="007372A0" w:rsidRDefault="007372A0" w:rsidP="007372A0">
      <w:pPr>
        <w:rPr>
          <w:rFonts w:ascii="Open Sans" w:hAnsi="Open Sans" w:cs="Open Sans"/>
        </w:rPr>
      </w:pPr>
    </w:p>
    <w:p w:rsidR="007F2D0D" w:rsidRPr="007372A0" w:rsidRDefault="007F2D0D" w:rsidP="007372A0">
      <w:pPr>
        <w:pStyle w:val="ListParagraph"/>
        <w:numPr>
          <w:ilvl w:val="0"/>
          <w:numId w:val="6"/>
        </w:numPr>
        <w:rPr>
          <w:rFonts w:ascii="Oxygen" w:hAnsi="Oxygen" w:cs="Open Sans"/>
          <w:b/>
          <w:sz w:val="28"/>
          <w:lang w:val="en-US"/>
        </w:rPr>
      </w:pPr>
      <w:r w:rsidRPr="007372A0">
        <w:rPr>
          <w:rFonts w:ascii="Oxygen" w:hAnsi="Oxygen" w:cs="Open Sans"/>
          <w:b/>
          <w:sz w:val="28"/>
          <w:lang w:val="en-US"/>
        </w:rPr>
        <w:t>How to use the program</w:t>
      </w:r>
    </w:p>
    <w:p w:rsidR="00600BE4" w:rsidRDefault="007F2D0D" w:rsidP="00600BE4">
      <w:pPr>
        <w:rPr>
          <w:rFonts w:ascii="Open Sans" w:hAnsi="Open Sans" w:cs="Open Sans"/>
          <w:lang w:val="en-US"/>
        </w:rPr>
      </w:pPr>
      <w:r w:rsidRPr="00445C27">
        <w:rPr>
          <w:rFonts w:ascii="Open Sans" w:hAnsi="Open Sans" w:cs="Open Sans"/>
          <w:lang w:val="en-US"/>
        </w:rPr>
        <w:t xml:space="preserve">The online </w:t>
      </w:r>
      <w:r w:rsidR="00600BE4">
        <w:rPr>
          <w:rFonts w:ascii="Open Sans" w:hAnsi="Open Sans" w:cs="Open Sans"/>
          <w:lang w:val="en-US"/>
        </w:rPr>
        <w:t>software is</w:t>
      </w:r>
      <w:r w:rsidRPr="00445C27">
        <w:rPr>
          <w:rFonts w:ascii="Open Sans" w:hAnsi="Open Sans" w:cs="Open Sans"/>
          <w:lang w:val="en-US"/>
        </w:rPr>
        <w:t xml:space="preserve"> easy to use</w:t>
      </w:r>
      <w:r w:rsidR="00600BE4">
        <w:rPr>
          <w:rFonts w:ascii="Open Sans" w:hAnsi="Open Sans" w:cs="Open Sans"/>
          <w:lang w:val="en-US"/>
        </w:rPr>
        <w:t xml:space="preserve"> in five steps</w:t>
      </w:r>
      <w:r w:rsidRPr="00445C27">
        <w:rPr>
          <w:rFonts w:ascii="Open Sans" w:hAnsi="Open Sans" w:cs="Open Sans"/>
          <w:lang w:val="en-US"/>
        </w:rPr>
        <w:t>:</w:t>
      </w:r>
    </w:p>
    <w:p w:rsidR="007F2D0D" w:rsidRPr="00600BE4" w:rsidRDefault="007F2D0D" w:rsidP="00600BE4">
      <w:pPr>
        <w:pStyle w:val="ListParagraph"/>
        <w:numPr>
          <w:ilvl w:val="0"/>
          <w:numId w:val="2"/>
        </w:numPr>
        <w:rPr>
          <w:rFonts w:ascii="Open Sans" w:hAnsi="Open Sans" w:cs="Open Sans"/>
        </w:rPr>
      </w:pPr>
      <w:r w:rsidRPr="00600BE4">
        <w:rPr>
          <w:rFonts w:ascii="Open Sans" w:hAnsi="Open Sans" w:cs="Open Sans"/>
        </w:rPr>
        <w:t xml:space="preserve">Define the objective </w:t>
      </w:r>
      <w:r w:rsidR="000C4119" w:rsidRPr="00600BE4">
        <w:rPr>
          <w:rFonts w:ascii="Open Sans" w:hAnsi="Open Sans" w:cs="Open Sans"/>
        </w:rPr>
        <w:t xml:space="preserve">and relevant criteria of your decision problem </w:t>
      </w:r>
      <w:r w:rsidRPr="00600BE4">
        <w:rPr>
          <w:rFonts w:ascii="Open Sans" w:hAnsi="Open Sans" w:cs="Open Sans"/>
        </w:rPr>
        <w:t>and structure them in a hierarchy.</w:t>
      </w:r>
    </w:p>
    <w:p w:rsidR="007F2D0D" w:rsidRDefault="007F2D0D" w:rsidP="00063330">
      <w:pPr>
        <w:pStyle w:val="ListParagraph"/>
        <w:numPr>
          <w:ilvl w:val="0"/>
          <w:numId w:val="2"/>
        </w:numPr>
        <w:rPr>
          <w:rFonts w:ascii="Open Sans" w:hAnsi="Open Sans" w:cs="Open Sans"/>
        </w:rPr>
      </w:pPr>
      <w:r w:rsidRPr="00445C27">
        <w:rPr>
          <w:rFonts w:ascii="Open Sans" w:hAnsi="Open Sans" w:cs="Open Sans"/>
        </w:rPr>
        <w:t xml:space="preserve">Compare criteria in categories and sub-categories with respect to the objective </w:t>
      </w:r>
      <w:r w:rsidR="00063330" w:rsidRPr="00445C27">
        <w:rPr>
          <w:rFonts w:ascii="Open Sans" w:hAnsi="Open Sans" w:cs="Open Sans"/>
        </w:rPr>
        <w:t>t</w:t>
      </w:r>
      <w:r w:rsidRPr="00445C27">
        <w:rPr>
          <w:rFonts w:ascii="Open Sans" w:hAnsi="Open Sans" w:cs="Open Sans"/>
        </w:rPr>
        <w:t>o find their</w:t>
      </w:r>
      <w:r w:rsidR="00063330" w:rsidRPr="00445C27">
        <w:rPr>
          <w:rFonts w:ascii="Open Sans" w:hAnsi="Open Sans" w:cs="Open Sans"/>
        </w:rPr>
        <w:t xml:space="preserve"> weights based on pairwise comparisons.</w:t>
      </w:r>
    </w:p>
    <w:p w:rsidR="007372A0" w:rsidRPr="00445C27" w:rsidRDefault="007372A0" w:rsidP="00063330">
      <w:pPr>
        <w:pStyle w:val="ListParagraph"/>
        <w:numPr>
          <w:ilvl w:val="0"/>
          <w:numId w:val="2"/>
        </w:numPr>
        <w:rPr>
          <w:rFonts w:ascii="Open Sans" w:hAnsi="Open Sans" w:cs="Open Sans"/>
        </w:rPr>
      </w:pPr>
      <w:r>
        <w:rPr>
          <w:rFonts w:ascii="Open Sans" w:hAnsi="Open Sans" w:cs="Open Sans"/>
        </w:rPr>
        <w:t>View the results.</w:t>
      </w:r>
    </w:p>
    <w:p w:rsidR="00600BE4" w:rsidRDefault="000C4119" w:rsidP="00063330">
      <w:pPr>
        <w:pStyle w:val="ListParagraph"/>
        <w:numPr>
          <w:ilvl w:val="0"/>
          <w:numId w:val="2"/>
        </w:numPr>
        <w:rPr>
          <w:rFonts w:ascii="Open Sans" w:hAnsi="Open Sans" w:cs="Open Sans"/>
        </w:rPr>
      </w:pPr>
      <w:r w:rsidRPr="00445C27">
        <w:rPr>
          <w:rFonts w:ascii="Open Sans" w:hAnsi="Open Sans" w:cs="Open Sans"/>
        </w:rPr>
        <w:t>N</w:t>
      </w:r>
      <w:r w:rsidR="00063330" w:rsidRPr="00445C27">
        <w:rPr>
          <w:rFonts w:ascii="Open Sans" w:hAnsi="Open Sans" w:cs="Open Sans"/>
        </w:rPr>
        <w:t>ame a set of alternatives</w:t>
      </w:r>
      <w:r w:rsidR="00600BE4">
        <w:rPr>
          <w:rFonts w:ascii="Open Sans" w:hAnsi="Open Sans" w:cs="Open Sans"/>
        </w:rPr>
        <w:t>.</w:t>
      </w:r>
    </w:p>
    <w:p w:rsidR="00063330" w:rsidRPr="00445C27" w:rsidRDefault="00600BE4" w:rsidP="00063330">
      <w:pPr>
        <w:pStyle w:val="ListParagraph"/>
        <w:numPr>
          <w:ilvl w:val="0"/>
          <w:numId w:val="2"/>
        </w:numPr>
        <w:rPr>
          <w:rFonts w:ascii="Open Sans" w:hAnsi="Open Sans" w:cs="Open Sans"/>
        </w:rPr>
      </w:pPr>
      <w:r>
        <w:rPr>
          <w:rFonts w:ascii="Open Sans" w:hAnsi="Open Sans" w:cs="Open Sans"/>
        </w:rPr>
        <w:t>C</w:t>
      </w:r>
      <w:r w:rsidR="00063330" w:rsidRPr="00445C27">
        <w:rPr>
          <w:rFonts w:ascii="Open Sans" w:hAnsi="Open Sans" w:cs="Open Sans"/>
        </w:rPr>
        <w:t xml:space="preserve">ompare, how good they match your decision criteria. </w:t>
      </w:r>
      <w:r w:rsidR="000C4119" w:rsidRPr="00445C27">
        <w:rPr>
          <w:rFonts w:ascii="Open Sans" w:hAnsi="Open Sans" w:cs="Open Sans"/>
        </w:rPr>
        <w:t>Again pairwise comparisons based on the AHP are</w:t>
      </w:r>
      <w:r w:rsidR="00063330" w:rsidRPr="00445C27">
        <w:rPr>
          <w:rFonts w:ascii="Open Sans" w:hAnsi="Open Sans" w:cs="Open Sans"/>
        </w:rPr>
        <w:t xml:space="preserve"> used.</w:t>
      </w:r>
    </w:p>
    <w:p w:rsidR="00063330" w:rsidRPr="00445C27" w:rsidRDefault="00063330" w:rsidP="00961145">
      <w:pPr>
        <w:jc w:val="both"/>
        <w:rPr>
          <w:rFonts w:ascii="Open Sans" w:hAnsi="Open Sans" w:cs="Open Sans"/>
        </w:rPr>
      </w:pPr>
      <w:r w:rsidRPr="00445C27">
        <w:rPr>
          <w:rFonts w:ascii="Open Sans" w:hAnsi="Open Sans" w:cs="Open Sans"/>
        </w:rPr>
        <w:t>Once completed, you will get a total weight for each alternative, which could help you to select the appropriate alternative and make the final decision.</w:t>
      </w:r>
    </w:p>
    <w:p w:rsidR="00063330" w:rsidRPr="006A0244" w:rsidRDefault="00063330" w:rsidP="007F2D0D">
      <w:pPr>
        <w:rPr>
          <w:rFonts w:ascii="Oxygen" w:hAnsi="Oxygen" w:cs="Open Sans"/>
          <w:b/>
          <w:sz w:val="24"/>
        </w:rPr>
      </w:pPr>
      <w:r w:rsidRPr="006A0244">
        <w:rPr>
          <w:rFonts w:ascii="Oxygen" w:hAnsi="Oxygen" w:cs="Open Sans"/>
          <w:b/>
          <w:sz w:val="24"/>
        </w:rPr>
        <w:t>Step 1 – Define a hierarchy</w:t>
      </w:r>
    </w:p>
    <w:p w:rsidR="000C4119" w:rsidRPr="00445C27" w:rsidRDefault="00063330" w:rsidP="00D63F17">
      <w:pPr>
        <w:rPr>
          <w:rFonts w:ascii="Open Sans" w:hAnsi="Open Sans" w:cs="Open Sans"/>
        </w:rPr>
      </w:pPr>
      <w:r w:rsidRPr="00445C27">
        <w:rPr>
          <w:rFonts w:ascii="Open Sans" w:hAnsi="Open Sans" w:cs="Open Sans"/>
        </w:rPr>
        <w:t xml:space="preserve">Hierarchies are defined in a text field using the following </w:t>
      </w:r>
      <w:r w:rsidR="000C4119" w:rsidRPr="00445C27">
        <w:rPr>
          <w:rFonts w:ascii="Open Sans" w:hAnsi="Open Sans" w:cs="Open Sans"/>
        </w:rPr>
        <w:t xml:space="preserve">simple </w:t>
      </w:r>
      <w:r w:rsidRPr="00445C27">
        <w:rPr>
          <w:rFonts w:ascii="Open Sans" w:hAnsi="Open Sans" w:cs="Open Sans"/>
        </w:rPr>
        <w:t xml:space="preserve">syntax: </w:t>
      </w:r>
    </w:p>
    <w:p w:rsidR="000C4119" w:rsidRPr="00445C27" w:rsidRDefault="000C4119" w:rsidP="00961145">
      <w:pPr>
        <w:jc w:val="both"/>
        <w:rPr>
          <w:rFonts w:ascii="Open Sans" w:hAnsi="Open Sans" w:cs="Open Sans"/>
        </w:rPr>
      </w:pPr>
      <w:r w:rsidRPr="00445C27">
        <w:rPr>
          <w:rFonts w:ascii="Open Sans" w:hAnsi="Open Sans" w:cs="Open Sans"/>
        </w:rPr>
        <w:t>E</w:t>
      </w:r>
      <w:r w:rsidR="00063330" w:rsidRPr="00445C27">
        <w:rPr>
          <w:rFonts w:ascii="Open Sans" w:hAnsi="Open Sans" w:cs="Open Sans"/>
        </w:rPr>
        <w:t>ach branch in the hierarchy is defined by its node (the category) and the node’s lea</w:t>
      </w:r>
      <w:r w:rsidRPr="00445C27">
        <w:rPr>
          <w:rFonts w:ascii="Open Sans" w:hAnsi="Open Sans" w:cs="Open Sans"/>
        </w:rPr>
        <w:t>f</w:t>
      </w:r>
      <w:r w:rsidR="00063330" w:rsidRPr="00445C27">
        <w:rPr>
          <w:rFonts w:ascii="Open Sans" w:hAnsi="Open Sans" w:cs="Open Sans"/>
        </w:rPr>
        <w:t>s (the sub-categories).</w:t>
      </w:r>
      <w:r w:rsidR="00D63F17" w:rsidRPr="00445C27">
        <w:rPr>
          <w:rFonts w:ascii="Open Sans" w:hAnsi="Open Sans" w:cs="Open Sans"/>
        </w:rPr>
        <w:t xml:space="preserve"> The node is followed by a </w:t>
      </w:r>
      <w:r w:rsidR="00D63F17" w:rsidRPr="00445C27">
        <w:rPr>
          <w:rFonts w:ascii="Open Sans" w:hAnsi="Open Sans" w:cs="Open Sans"/>
          <w:i/>
        </w:rPr>
        <w:t>colon</w:t>
      </w:r>
      <w:r w:rsidR="00D63F17" w:rsidRPr="00445C27">
        <w:rPr>
          <w:rFonts w:ascii="Open Sans" w:hAnsi="Open Sans" w:cs="Open Sans"/>
        </w:rPr>
        <w:t>, lea</w:t>
      </w:r>
      <w:r w:rsidRPr="00445C27">
        <w:rPr>
          <w:rFonts w:ascii="Open Sans" w:hAnsi="Open Sans" w:cs="Open Sans"/>
        </w:rPr>
        <w:t>fs</w:t>
      </w:r>
      <w:r w:rsidR="00D63F17" w:rsidRPr="00445C27">
        <w:rPr>
          <w:rFonts w:ascii="Open Sans" w:hAnsi="Open Sans" w:cs="Open Sans"/>
        </w:rPr>
        <w:t xml:space="preserve"> are separated by </w:t>
      </w:r>
      <w:r w:rsidR="00D63F17" w:rsidRPr="00445C27">
        <w:rPr>
          <w:rFonts w:ascii="Open Sans" w:hAnsi="Open Sans" w:cs="Open Sans"/>
          <w:i/>
        </w:rPr>
        <w:t>comma</w:t>
      </w:r>
      <w:r w:rsidR="00D63F17" w:rsidRPr="00445C27">
        <w:rPr>
          <w:rFonts w:ascii="Open Sans" w:hAnsi="Open Sans" w:cs="Open Sans"/>
        </w:rPr>
        <w:t xml:space="preserve">, and </w:t>
      </w:r>
      <w:r w:rsidRPr="00445C27">
        <w:rPr>
          <w:rFonts w:ascii="Open Sans" w:hAnsi="Open Sans" w:cs="Open Sans"/>
        </w:rPr>
        <w:t>a</w:t>
      </w:r>
      <w:r w:rsidR="00D63F17" w:rsidRPr="00445C27">
        <w:rPr>
          <w:rFonts w:ascii="Open Sans" w:hAnsi="Open Sans" w:cs="Open Sans"/>
        </w:rPr>
        <w:t xml:space="preserve"> branch is closed by a </w:t>
      </w:r>
      <w:r w:rsidR="00D63F17" w:rsidRPr="00445C27">
        <w:rPr>
          <w:rFonts w:ascii="Open Sans" w:hAnsi="Open Sans" w:cs="Open Sans"/>
          <w:i/>
        </w:rPr>
        <w:t>semicolon</w:t>
      </w:r>
      <w:r w:rsidRPr="00445C27">
        <w:rPr>
          <w:rFonts w:ascii="Open Sans" w:hAnsi="Open Sans" w:cs="Open Sans"/>
        </w:rPr>
        <w:t>:</w:t>
      </w:r>
    </w:p>
    <w:p w:rsidR="000C4119" w:rsidRPr="00A201DA" w:rsidRDefault="004F147E" w:rsidP="000C4119">
      <w:pPr>
        <w:rPr>
          <w:rFonts w:ascii="Courier New" w:hAnsi="Courier New" w:cs="Courier New"/>
          <w:b/>
          <w:sz w:val="24"/>
          <w:szCs w:val="20"/>
        </w:rPr>
      </w:pPr>
      <w:proofErr w:type="gramStart"/>
      <w:r w:rsidRPr="00A201DA">
        <w:rPr>
          <w:rFonts w:ascii="Courier New" w:hAnsi="Courier New" w:cs="Courier New"/>
          <w:b/>
          <w:sz w:val="24"/>
          <w:szCs w:val="20"/>
        </w:rPr>
        <w:t>c</w:t>
      </w:r>
      <w:r w:rsidR="000C4119" w:rsidRPr="00A201DA">
        <w:rPr>
          <w:rFonts w:ascii="Courier New" w:hAnsi="Courier New" w:cs="Courier New"/>
          <w:b/>
          <w:sz w:val="24"/>
          <w:szCs w:val="20"/>
        </w:rPr>
        <w:t>ategory</w:t>
      </w:r>
      <w:proofErr w:type="gramEnd"/>
      <w:r w:rsidR="000C4119" w:rsidRPr="00A201DA">
        <w:rPr>
          <w:rFonts w:ascii="Courier New" w:hAnsi="Courier New" w:cs="Courier New"/>
          <w:b/>
          <w:sz w:val="24"/>
          <w:szCs w:val="20"/>
        </w:rPr>
        <w:t>: sub-category 1, sub-category 2, sub-category 3;</w:t>
      </w:r>
    </w:p>
    <w:p w:rsidR="00D63F17" w:rsidRPr="00445C27" w:rsidRDefault="00D63F17" w:rsidP="00961145">
      <w:pPr>
        <w:jc w:val="both"/>
        <w:rPr>
          <w:rFonts w:ascii="Open Sans" w:hAnsi="Open Sans" w:cs="Open Sans"/>
        </w:rPr>
      </w:pPr>
      <w:r w:rsidRPr="00445C27">
        <w:rPr>
          <w:rFonts w:ascii="Open Sans" w:hAnsi="Open Sans" w:cs="Open Sans"/>
        </w:rPr>
        <w:t>If a sub-category branches out in further sub-categories, you add a line, repeating the sub</w:t>
      </w:r>
      <w:r w:rsidR="000C4119" w:rsidRPr="00445C27">
        <w:rPr>
          <w:rFonts w:ascii="Open Sans" w:hAnsi="Open Sans" w:cs="Open Sans"/>
        </w:rPr>
        <w:t>-</w:t>
      </w:r>
      <w:r w:rsidRPr="00445C27">
        <w:rPr>
          <w:rFonts w:ascii="Open Sans" w:hAnsi="Open Sans" w:cs="Open Sans"/>
        </w:rPr>
        <w:t>category’s name as a new node (followed by a colon):</w:t>
      </w:r>
    </w:p>
    <w:p w:rsidR="000C4119" w:rsidRPr="00A201DA" w:rsidRDefault="00D63F17" w:rsidP="00063330">
      <w:pPr>
        <w:rPr>
          <w:rFonts w:ascii="Courier New" w:hAnsi="Courier New" w:cs="Courier New"/>
          <w:b/>
          <w:sz w:val="24"/>
          <w:szCs w:val="20"/>
        </w:rPr>
      </w:pPr>
      <w:proofErr w:type="gramStart"/>
      <w:r w:rsidRPr="00A201DA">
        <w:rPr>
          <w:rFonts w:ascii="Courier New" w:hAnsi="Courier New" w:cs="Courier New"/>
          <w:b/>
          <w:sz w:val="24"/>
          <w:szCs w:val="20"/>
        </w:rPr>
        <w:t>sub-categ</w:t>
      </w:r>
      <w:r w:rsidR="000C4119" w:rsidRPr="00A201DA">
        <w:rPr>
          <w:rFonts w:ascii="Courier New" w:hAnsi="Courier New" w:cs="Courier New"/>
          <w:b/>
          <w:sz w:val="24"/>
          <w:szCs w:val="20"/>
        </w:rPr>
        <w:t>ory1</w:t>
      </w:r>
      <w:proofErr w:type="gramEnd"/>
      <w:r w:rsidR="000C4119" w:rsidRPr="00A201DA">
        <w:rPr>
          <w:rFonts w:ascii="Courier New" w:hAnsi="Courier New" w:cs="Courier New"/>
          <w:b/>
          <w:sz w:val="24"/>
          <w:szCs w:val="20"/>
        </w:rPr>
        <w:t>: sub-sub-1, sub-sub-2</w:t>
      </w:r>
      <w:r w:rsidRPr="00A201DA">
        <w:rPr>
          <w:rFonts w:ascii="Courier New" w:hAnsi="Courier New" w:cs="Courier New"/>
          <w:b/>
          <w:sz w:val="24"/>
          <w:szCs w:val="20"/>
        </w:rPr>
        <w:t>;</w:t>
      </w:r>
    </w:p>
    <w:p w:rsidR="000C4119" w:rsidRDefault="000C4119" w:rsidP="00063330">
      <w:pPr>
        <w:rPr>
          <w:rFonts w:ascii="Open Sans" w:hAnsi="Open Sans" w:cs="Open Sans"/>
        </w:rPr>
      </w:pPr>
      <w:r w:rsidRPr="00445C27">
        <w:rPr>
          <w:rFonts w:ascii="Open Sans" w:hAnsi="Open Sans" w:cs="Open Sans"/>
        </w:rPr>
        <w:t>Note: Text input is case sensitive.</w:t>
      </w:r>
    </w:p>
    <w:p w:rsidR="0090315A" w:rsidRPr="00A201DA" w:rsidRDefault="0090315A" w:rsidP="00D84542">
      <w:pPr>
        <w:pStyle w:val="Heading2"/>
        <w:rPr>
          <w:rFonts w:ascii="Oxygen" w:hAnsi="Oxygen"/>
        </w:rPr>
      </w:pPr>
      <w:r w:rsidRPr="00A201DA">
        <w:rPr>
          <w:rFonts w:ascii="Oxygen" w:hAnsi="Oxygen"/>
        </w:rPr>
        <w:lastRenderedPageBreak/>
        <w:t>Input a new hierarchy</w:t>
      </w:r>
    </w:p>
    <w:p w:rsidR="0090315A" w:rsidRDefault="000E44A3" w:rsidP="00063330">
      <w:pPr>
        <w:rPr>
          <w:rFonts w:ascii="Open Sans" w:hAnsi="Open Sans" w:cs="Open Sans"/>
        </w:rPr>
      </w:pPr>
      <w:r>
        <w:rPr>
          <w:noProof/>
          <w:lang w:val="en-US"/>
        </w:rPr>
        <w:drawing>
          <wp:inline distT="0" distB="0" distL="0" distR="0" wp14:anchorId="71E7B3E5" wp14:editId="09207200">
            <wp:extent cx="5731510" cy="1349599"/>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349599"/>
                    </a:xfrm>
                    <a:prstGeom prst="rect">
                      <a:avLst/>
                    </a:prstGeom>
                  </pic:spPr>
                </pic:pic>
              </a:graphicData>
            </a:graphic>
          </wp:inline>
        </w:drawing>
      </w:r>
    </w:p>
    <w:p w:rsidR="000E44A3" w:rsidRPr="00445C27" w:rsidRDefault="00096B86" w:rsidP="00063330">
      <w:pPr>
        <w:rPr>
          <w:rFonts w:ascii="Open Sans" w:hAnsi="Open Sans" w:cs="Open Sans"/>
        </w:rPr>
      </w:pPr>
      <w:r>
        <w:rPr>
          <w:rFonts w:ascii="Open Sans" w:hAnsi="Open Sans" w:cs="Open Sans"/>
          <w:noProof/>
          <w:lang w:val="en-US"/>
        </w:rPr>
        <w:drawing>
          <wp:inline distT="0" distB="0" distL="0" distR="0">
            <wp:extent cx="5731510" cy="43180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ierarchy-input-menu.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inline>
        </w:drawing>
      </w:r>
    </w:p>
    <w:p w:rsidR="00A201DA" w:rsidRDefault="004F147E" w:rsidP="00A201DA">
      <w:pPr>
        <w:rPr>
          <w:rFonts w:ascii="Open Sans" w:hAnsi="Open Sans" w:cs="Open Sans"/>
        </w:rPr>
      </w:pPr>
      <w:r w:rsidRPr="00445C27">
        <w:rPr>
          <w:rFonts w:ascii="Open Sans" w:hAnsi="Open Sans" w:cs="Open Sans"/>
        </w:rPr>
        <w:t>Then p</w:t>
      </w:r>
      <w:r w:rsidR="00D63F17" w:rsidRPr="00445C27">
        <w:rPr>
          <w:rFonts w:ascii="Open Sans" w:hAnsi="Open Sans" w:cs="Open Sans"/>
        </w:rPr>
        <w:t xml:space="preserve">ress </w:t>
      </w:r>
      <w:r w:rsidR="00D63F17" w:rsidRPr="00445C27">
        <w:rPr>
          <w:rFonts w:ascii="Open Sans" w:hAnsi="Open Sans" w:cs="Open Sans"/>
          <w:i/>
        </w:rPr>
        <w:t xml:space="preserve">Submit new hierarchy </w:t>
      </w:r>
      <w:r w:rsidR="00D63F17" w:rsidRPr="00445C27">
        <w:rPr>
          <w:rFonts w:ascii="Open Sans" w:hAnsi="Open Sans" w:cs="Open Sans"/>
        </w:rPr>
        <w:t>and the hierarchy table will be displayed:</w:t>
      </w:r>
    </w:p>
    <w:p w:rsidR="00063330" w:rsidRDefault="00FC5949" w:rsidP="0090479F">
      <w:pPr>
        <w:spacing w:after="120"/>
        <w:jc w:val="center"/>
        <w:rPr>
          <w:rFonts w:ascii="Open Sans" w:hAnsi="Open Sans" w:cs="Open Sans"/>
        </w:rPr>
      </w:pPr>
      <w:r>
        <w:rPr>
          <w:noProof/>
          <w:lang w:val="en-US"/>
        </w:rPr>
        <w:drawing>
          <wp:inline distT="0" distB="0" distL="0" distR="0" wp14:anchorId="342E762B" wp14:editId="6CEA895B">
            <wp:extent cx="3590925" cy="2609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925" cy="2609850"/>
                    </a:xfrm>
                    <a:prstGeom prst="rect">
                      <a:avLst/>
                    </a:prstGeom>
                  </pic:spPr>
                </pic:pic>
              </a:graphicData>
            </a:graphic>
          </wp:inline>
        </w:drawing>
      </w:r>
    </w:p>
    <w:p w:rsidR="00600BE4" w:rsidRDefault="006B5E86" w:rsidP="00FC5949">
      <w:pPr>
        <w:spacing w:after="120"/>
        <w:rPr>
          <w:rFonts w:ascii="Open Sans" w:hAnsi="Open Sans" w:cs="Open Sans"/>
        </w:rPr>
      </w:pPr>
      <w:r w:rsidRPr="006B5E86">
        <w:rPr>
          <w:rFonts w:ascii="Open Sans" w:hAnsi="Open Sans" w:cs="Open Sans"/>
          <w:b/>
        </w:rPr>
        <w:t>Note:</w:t>
      </w:r>
      <w:r>
        <w:rPr>
          <w:rFonts w:ascii="Open Sans" w:hAnsi="Open Sans" w:cs="Open Sans"/>
        </w:rPr>
        <w:t xml:space="preserve"> </w:t>
      </w:r>
      <w:r w:rsidR="00600BE4">
        <w:rPr>
          <w:rFonts w:ascii="Open Sans" w:hAnsi="Open Sans" w:cs="Open Sans"/>
        </w:rPr>
        <w:t>If you have a project with already defined criteria, you can skip Step 2 (compare criteria) and go immediately to Step 5 and define your alternatives.</w:t>
      </w:r>
    </w:p>
    <w:p w:rsidR="00600BE4" w:rsidRDefault="00600BE4" w:rsidP="00FC5949">
      <w:pPr>
        <w:spacing w:after="120"/>
        <w:rPr>
          <w:rFonts w:ascii="Open Sans" w:hAnsi="Open Sans" w:cs="Open Sans"/>
        </w:rPr>
      </w:pPr>
      <w:r>
        <w:rPr>
          <w:rFonts w:ascii="Open Sans" w:hAnsi="Open Sans" w:cs="Open Sans"/>
        </w:rPr>
        <w:t>Predefine criteria cam be set by adding a “=” and the priority into the hierarchy definition:</w:t>
      </w:r>
    </w:p>
    <w:p w:rsidR="006B5E86" w:rsidRDefault="006B5E86" w:rsidP="00FC5949">
      <w:pPr>
        <w:spacing w:after="120"/>
        <w:rPr>
          <w:rFonts w:ascii="Open Sans" w:hAnsi="Open Sans" w:cs="Open Sans"/>
        </w:rPr>
      </w:pPr>
      <w:r>
        <w:rPr>
          <w:rFonts w:ascii="Open Sans" w:hAnsi="Open Sans" w:cs="Open Sans"/>
          <w:noProof/>
          <w:lang w:val="en-US"/>
        </w:rPr>
        <w:drawing>
          <wp:inline distT="0" distB="0" distL="0" distR="0">
            <wp:extent cx="5731510" cy="14128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erTextInpu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412875"/>
                    </a:xfrm>
                    <a:prstGeom prst="rect">
                      <a:avLst/>
                    </a:prstGeom>
                  </pic:spPr>
                </pic:pic>
              </a:graphicData>
            </a:graphic>
          </wp:inline>
        </w:drawing>
      </w:r>
    </w:p>
    <w:p w:rsidR="006B5E86" w:rsidRDefault="006B5E86" w:rsidP="00FC5949">
      <w:pPr>
        <w:spacing w:after="120"/>
        <w:rPr>
          <w:rFonts w:ascii="Open Sans" w:hAnsi="Open Sans" w:cs="Open Sans"/>
        </w:rPr>
      </w:pPr>
      <w:r>
        <w:rPr>
          <w:rFonts w:ascii="Open Sans" w:hAnsi="Open Sans" w:cs="Open Sans"/>
        </w:rPr>
        <w:t>The predefined weights in each category have to sum-up to 100%.</w:t>
      </w:r>
    </w:p>
    <w:p w:rsidR="006B5E86" w:rsidRDefault="006B5E86" w:rsidP="006B5E86">
      <w:pPr>
        <w:spacing w:after="120"/>
        <w:rPr>
          <w:rFonts w:ascii="Open Sans" w:hAnsi="Open Sans" w:cs="Open Sans"/>
        </w:rPr>
      </w:pPr>
      <w:r>
        <w:rPr>
          <w:rFonts w:ascii="Open Sans" w:hAnsi="Open Sans" w:cs="Open Sans"/>
        </w:rPr>
        <w:t xml:space="preserve">Press </w:t>
      </w:r>
      <w:r w:rsidRPr="00FC5949">
        <w:rPr>
          <w:rFonts w:ascii="Open Sans" w:hAnsi="Open Sans" w:cs="Open Sans"/>
          <w:i/>
        </w:rPr>
        <w:t>Save</w:t>
      </w:r>
      <w:r>
        <w:rPr>
          <w:rFonts w:ascii="Open Sans" w:hAnsi="Open Sans" w:cs="Open Sans"/>
          <w:i/>
        </w:rPr>
        <w:t>/Update</w:t>
      </w:r>
      <w:r>
        <w:rPr>
          <w:rFonts w:ascii="Open Sans" w:hAnsi="Open Sans" w:cs="Open Sans"/>
        </w:rPr>
        <w:t xml:space="preserve"> to save the hierarchy into your project list. </w:t>
      </w:r>
    </w:p>
    <w:p w:rsidR="006B5E86" w:rsidRDefault="006B5E86" w:rsidP="006B5E86">
      <w:pPr>
        <w:spacing w:after="120"/>
        <w:rPr>
          <w:rFonts w:ascii="Open Sans" w:hAnsi="Open Sans" w:cs="Open Sans"/>
        </w:rPr>
      </w:pPr>
      <w:r>
        <w:rPr>
          <w:rFonts w:ascii="Open Sans" w:hAnsi="Open Sans" w:cs="Open Sans"/>
          <w:noProof/>
          <w:lang w:val="en-US"/>
        </w:rPr>
        <w:drawing>
          <wp:inline distT="0" distB="0" distL="0" distR="0">
            <wp:extent cx="5731510" cy="14744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ssionData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p w:rsidR="006B5E86" w:rsidRDefault="006B5E86" w:rsidP="006B5E86">
      <w:pPr>
        <w:spacing w:after="120"/>
        <w:rPr>
          <w:rFonts w:ascii="Open Sans" w:hAnsi="Open Sans" w:cs="Open Sans"/>
        </w:rPr>
      </w:pPr>
      <w:r>
        <w:rPr>
          <w:rFonts w:ascii="Open Sans" w:hAnsi="Open Sans" w:cs="Open Sans"/>
        </w:rPr>
        <w:t>The new project session code (a unique 6 letter identifier for each project) is shown with your login name as project author.</w:t>
      </w:r>
    </w:p>
    <w:p w:rsidR="006B5E86" w:rsidRDefault="006B5E86" w:rsidP="006B5E86">
      <w:pPr>
        <w:spacing w:after="120"/>
        <w:rPr>
          <w:rFonts w:ascii="Open Sans" w:hAnsi="Open Sans" w:cs="Open Sans"/>
        </w:rPr>
      </w:pPr>
      <w:r>
        <w:rPr>
          <w:rFonts w:ascii="Open Sans" w:hAnsi="Open Sans" w:cs="Open Sans"/>
          <w:noProof/>
          <w:lang w:val="en-US"/>
        </w:rPr>
        <w:drawing>
          <wp:inline distT="0" distB="0" distL="0" distR="0">
            <wp:extent cx="5731510" cy="16427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ssionData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rsidR="006B5E86" w:rsidRDefault="006B5E86" w:rsidP="006B5E86">
      <w:pPr>
        <w:spacing w:after="120"/>
        <w:rPr>
          <w:rFonts w:ascii="Open Sans" w:hAnsi="Open Sans" w:cs="Open Sans"/>
        </w:rPr>
      </w:pPr>
      <w:r>
        <w:rPr>
          <w:rFonts w:ascii="Open Sans" w:hAnsi="Open Sans" w:cs="Open Sans"/>
        </w:rPr>
        <w:t>You can add a project short description in the text field below. Then press Go to save the project.</w:t>
      </w:r>
    </w:p>
    <w:p w:rsidR="006B5E86" w:rsidRDefault="00096B86" w:rsidP="006B5E86">
      <w:pPr>
        <w:spacing w:after="120"/>
        <w:rPr>
          <w:rFonts w:ascii="Open Sans" w:hAnsi="Open Sans" w:cs="Open Sans"/>
        </w:rPr>
      </w:pPr>
      <w:r>
        <w:rPr>
          <w:rFonts w:ascii="Open Sans" w:hAnsi="Open Sans" w:cs="Open Sans"/>
          <w:noProof/>
          <w:lang w:val="en-US"/>
        </w:rPr>
        <w:drawing>
          <wp:inline distT="0" distB="0" distL="0" distR="0">
            <wp:extent cx="5731510" cy="4121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ssion-input-menu.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12115"/>
                    </a:xfrm>
                    <a:prstGeom prst="rect">
                      <a:avLst/>
                    </a:prstGeom>
                  </pic:spPr>
                </pic:pic>
              </a:graphicData>
            </a:graphic>
          </wp:inline>
        </w:drawing>
      </w:r>
    </w:p>
    <w:p w:rsidR="006B5E86" w:rsidRDefault="006B5E86" w:rsidP="006B5E86">
      <w:pPr>
        <w:spacing w:after="120"/>
        <w:rPr>
          <w:rFonts w:ascii="Open Sans" w:hAnsi="Open Sans" w:cs="Open Sans"/>
        </w:rPr>
      </w:pPr>
    </w:p>
    <w:p w:rsidR="008111E3" w:rsidRPr="006A0244" w:rsidRDefault="008111E3" w:rsidP="006B5E86">
      <w:pPr>
        <w:spacing w:after="120"/>
        <w:rPr>
          <w:rFonts w:ascii="Oxygen" w:hAnsi="Oxygen" w:cs="Open Sans"/>
          <w:b/>
          <w:sz w:val="24"/>
        </w:rPr>
      </w:pPr>
      <w:r w:rsidRPr="006A0244">
        <w:rPr>
          <w:rFonts w:ascii="Oxygen" w:hAnsi="Oxygen" w:cs="Open Sans"/>
          <w:b/>
          <w:sz w:val="24"/>
        </w:rPr>
        <w:t>Step 2 – Compare criteria</w:t>
      </w:r>
    </w:p>
    <w:p w:rsidR="008111E3" w:rsidRDefault="008111E3" w:rsidP="00FC5949">
      <w:pPr>
        <w:spacing w:after="120"/>
        <w:rPr>
          <w:rFonts w:ascii="Open Sans" w:hAnsi="Open Sans" w:cs="Open Sans"/>
        </w:rPr>
      </w:pPr>
      <w:r>
        <w:rPr>
          <w:rFonts w:ascii="Open Sans" w:hAnsi="Open Sans" w:cs="Open Sans"/>
        </w:rPr>
        <w:t>O</w:t>
      </w:r>
      <w:r w:rsidR="00FC5949">
        <w:rPr>
          <w:rFonts w:ascii="Open Sans" w:hAnsi="Open Sans" w:cs="Open Sans"/>
        </w:rPr>
        <w:t>pen the newly saved project from the project list</w:t>
      </w:r>
      <w:r>
        <w:rPr>
          <w:rFonts w:ascii="Open Sans" w:hAnsi="Open Sans" w:cs="Open Sans"/>
        </w:rPr>
        <w:t xml:space="preserve">. Click on </w:t>
      </w:r>
      <w:r w:rsidR="00096B86">
        <w:rPr>
          <w:rFonts w:ascii="Open Sans" w:hAnsi="Open Sans" w:cs="Open Sans"/>
          <w:i/>
        </w:rPr>
        <w:t>PWC</w:t>
      </w:r>
      <w:r w:rsidRPr="008111E3">
        <w:rPr>
          <w:rFonts w:ascii="Open Sans" w:hAnsi="Open Sans" w:cs="Open Sans"/>
          <w:i/>
        </w:rPr>
        <w:t xml:space="preserve"> Input</w:t>
      </w:r>
      <w:r>
        <w:rPr>
          <w:rFonts w:ascii="Open Sans" w:hAnsi="Open Sans" w:cs="Open Sans"/>
        </w:rPr>
        <w:t xml:space="preserve"> in the Project Administration menu.</w:t>
      </w:r>
    </w:p>
    <w:p w:rsidR="008111E3" w:rsidRDefault="00096B86" w:rsidP="00FC5949">
      <w:pPr>
        <w:spacing w:after="120"/>
        <w:rPr>
          <w:rFonts w:ascii="Open Sans" w:hAnsi="Open Sans" w:cs="Open Sans"/>
        </w:rPr>
      </w:pPr>
      <w:r>
        <w:rPr>
          <w:rFonts w:ascii="Open Sans" w:hAnsi="Open Sans" w:cs="Open Sans"/>
          <w:noProof/>
          <w:lang w:val="en-US"/>
        </w:rPr>
        <w:drawing>
          <wp:inline distT="0" distB="0" distL="0" distR="0">
            <wp:extent cx="5731510" cy="4254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oject-admin-menu.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5450"/>
                    </a:xfrm>
                    <a:prstGeom prst="rect">
                      <a:avLst/>
                    </a:prstGeom>
                  </pic:spPr>
                </pic:pic>
              </a:graphicData>
            </a:graphic>
          </wp:inline>
        </w:drawing>
      </w:r>
    </w:p>
    <w:p w:rsidR="008111E3" w:rsidRDefault="008111E3" w:rsidP="00FC5949">
      <w:pPr>
        <w:spacing w:after="120"/>
        <w:rPr>
          <w:rFonts w:ascii="Open Sans" w:hAnsi="Open Sans" w:cs="Open Sans"/>
        </w:rPr>
      </w:pPr>
      <w:r>
        <w:rPr>
          <w:rFonts w:ascii="Open Sans" w:hAnsi="Open Sans" w:cs="Open Sans"/>
        </w:rPr>
        <w:t>A new page will open showing the project’s session code and your name, as well as the Participant’s Input Menu.</w:t>
      </w:r>
    </w:p>
    <w:p w:rsidR="008111E3" w:rsidRDefault="008111E3" w:rsidP="00FC5949">
      <w:pPr>
        <w:spacing w:after="120"/>
        <w:rPr>
          <w:rFonts w:ascii="Open Sans" w:hAnsi="Open Sans" w:cs="Open Sans"/>
        </w:rPr>
      </w:pPr>
      <w:r>
        <w:rPr>
          <w:rFonts w:ascii="Open Sans" w:hAnsi="Open Sans" w:cs="Open Sans"/>
          <w:noProof/>
          <w:lang w:val="en-US"/>
        </w:rPr>
        <w:drawing>
          <wp:inline distT="0" distB="0" distL="0" distR="0">
            <wp:extent cx="5731510" cy="14712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artSessData.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1471295"/>
                    </a:xfrm>
                    <a:prstGeom prst="rect">
                      <a:avLst/>
                    </a:prstGeom>
                  </pic:spPr>
                </pic:pic>
              </a:graphicData>
            </a:graphic>
          </wp:inline>
        </w:drawing>
      </w:r>
    </w:p>
    <w:p w:rsidR="006B5E86" w:rsidRDefault="006B5E86" w:rsidP="00FC5949">
      <w:pPr>
        <w:spacing w:after="120"/>
        <w:rPr>
          <w:rFonts w:ascii="Open Sans" w:hAnsi="Open Sans" w:cs="Open Sans"/>
        </w:rPr>
      </w:pPr>
      <w:r w:rsidRPr="006B5E86">
        <w:rPr>
          <w:rFonts w:ascii="Open Sans" w:hAnsi="Open Sans" w:cs="Open Sans"/>
          <w:b/>
        </w:rPr>
        <w:t xml:space="preserve">Note: </w:t>
      </w:r>
      <w:r>
        <w:rPr>
          <w:rFonts w:ascii="Open Sans" w:hAnsi="Open Sans" w:cs="Open Sans"/>
        </w:rPr>
        <w:t>You need to logout, if you want to input your judgment under a different name.</w:t>
      </w:r>
    </w:p>
    <w:p w:rsidR="008111E3" w:rsidRDefault="00096B86" w:rsidP="00FC5949">
      <w:pPr>
        <w:spacing w:after="120"/>
        <w:rPr>
          <w:rFonts w:ascii="Open Sans" w:hAnsi="Open Sans" w:cs="Open Sans"/>
        </w:rPr>
      </w:pPr>
      <w:r>
        <w:rPr>
          <w:rFonts w:ascii="Open Sans" w:hAnsi="Open Sans" w:cs="Open Sans"/>
          <w:noProof/>
          <w:lang w:val="en-US"/>
        </w:rPr>
        <w:drawing>
          <wp:inline distT="0" distB="0" distL="0" distR="0" wp14:anchorId="7F4AFDF8" wp14:editId="7AFE1325">
            <wp:extent cx="5731510" cy="41211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ssion-input-menu.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12115"/>
                    </a:xfrm>
                    <a:prstGeom prst="rect">
                      <a:avLst/>
                    </a:prstGeom>
                  </pic:spPr>
                </pic:pic>
              </a:graphicData>
            </a:graphic>
          </wp:inline>
        </w:drawing>
      </w:r>
    </w:p>
    <w:p w:rsidR="00FC5949" w:rsidRDefault="008111E3" w:rsidP="00FC5949">
      <w:pPr>
        <w:spacing w:after="120"/>
        <w:rPr>
          <w:rFonts w:ascii="Open Sans" w:hAnsi="Open Sans" w:cs="Open Sans"/>
        </w:rPr>
      </w:pPr>
      <w:r>
        <w:rPr>
          <w:rFonts w:ascii="Open Sans" w:hAnsi="Open Sans" w:cs="Open Sans"/>
        </w:rPr>
        <w:t>Click on Go. T</w:t>
      </w:r>
      <w:r w:rsidR="00FC5949">
        <w:rPr>
          <w:rFonts w:ascii="Open Sans" w:hAnsi="Open Sans" w:cs="Open Sans"/>
        </w:rPr>
        <w:t xml:space="preserve">he hierarchy </w:t>
      </w:r>
      <w:r>
        <w:rPr>
          <w:rFonts w:ascii="Open Sans" w:hAnsi="Open Sans" w:cs="Open Sans"/>
        </w:rPr>
        <w:t xml:space="preserve">will now </w:t>
      </w:r>
      <w:r w:rsidR="00FC5949">
        <w:rPr>
          <w:rFonts w:ascii="Open Sans" w:hAnsi="Open Sans" w:cs="Open Sans"/>
        </w:rPr>
        <w:t>show an additional “AHP” button</w:t>
      </w:r>
      <w:r>
        <w:rPr>
          <w:rFonts w:ascii="Open Sans" w:hAnsi="Open Sans" w:cs="Open Sans"/>
        </w:rPr>
        <w:t xml:space="preserve"> with red outline</w:t>
      </w:r>
      <w:r w:rsidR="00FC5949">
        <w:rPr>
          <w:rFonts w:ascii="Open Sans" w:hAnsi="Open Sans" w:cs="Open Sans"/>
        </w:rPr>
        <w:t>:</w:t>
      </w:r>
    </w:p>
    <w:p w:rsidR="00FC5949" w:rsidRDefault="008111E3" w:rsidP="00FC5949">
      <w:pPr>
        <w:spacing w:after="120"/>
        <w:jc w:val="center"/>
        <w:rPr>
          <w:rFonts w:ascii="Open Sans" w:hAnsi="Open Sans" w:cs="Open Sans"/>
        </w:rPr>
      </w:pPr>
      <w:r>
        <w:rPr>
          <w:rFonts w:ascii="Open Sans" w:hAnsi="Open Sans" w:cs="Open Sans"/>
          <w:noProof/>
          <w:lang w:val="en-US"/>
        </w:rPr>
        <w:drawing>
          <wp:inline distT="0" distB="0" distL="0" distR="0">
            <wp:extent cx="4010025" cy="2638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ierRed.jpg"/>
                    <pic:cNvPicPr/>
                  </pic:nvPicPr>
                  <pic:blipFill>
                    <a:blip r:embed="rId30">
                      <a:extLst>
                        <a:ext uri="{28A0092B-C50C-407E-A947-70E740481C1C}">
                          <a14:useLocalDpi xmlns:a14="http://schemas.microsoft.com/office/drawing/2010/main" val="0"/>
                        </a:ext>
                      </a:extLst>
                    </a:blip>
                    <a:stretch>
                      <a:fillRect/>
                    </a:stretch>
                  </pic:blipFill>
                  <pic:spPr>
                    <a:xfrm>
                      <a:off x="0" y="0"/>
                      <a:ext cx="4010025" cy="2638425"/>
                    </a:xfrm>
                    <a:prstGeom prst="rect">
                      <a:avLst/>
                    </a:prstGeom>
                  </pic:spPr>
                </pic:pic>
              </a:graphicData>
            </a:graphic>
          </wp:inline>
        </w:drawing>
      </w:r>
    </w:p>
    <w:p w:rsidR="00FC5949" w:rsidRPr="00445C27" w:rsidRDefault="00FC5949" w:rsidP="00FC5949">
      <w:pPr>
        <w:spacing w:after="120"/>
        <w:rPr>
          <w:rFonts w:ascii="Open Sans" w:hAnsi="Open Sans" w:cs="Open Sans"/>
        </w:rPr>
      </w:pPr>
      <w:r>
        <w:rPr>
          <w:rFonts w:ascii="Open Sans" w:hAnsi="Open Sans" w:cs="Open Sans"/>
        </w:rPr>
        <w:t>You can now start to compare the criteria.</w:t>
      </w:r>
    </w:p>
    <w:p w:rsidR="00D63F17" w:rsidRPr="00445C27" w:rsidRDefault="00D63F17" w:rsidP="0090479F">
      <w:pPr>
        <w:spacing w:after="120"/>
        <w:jc w:val="both"/>
        <w:rPr>
          <w:rFonts w:ascii="Open Sans" w:hAnsi="Open Sans" w:cs="Open Sans"/>
        </w:rPr>
      </w:pPr>
      <w:r w:rsidRPr="00445C27">
        <w:rPr>
          <w:rFonts w:ascii="Open Sans" w:hAnsi="Open Sans" w:cs="Open Sans"/>
        </w:rPr>
        <w:t xml:space="preserve">To find the weight (importance) </w:t>
      </w:r>
      <w:r w:rsidR="004F147E" w:rsidRPr="00445C27">
        <w:rPr>
          <w:rFonts w:ascii="Open Sans" w:hAnsi="Open Sans" w:cs="Open Sans"/>
        </w:rPr>
        <w:t>of criteria, click</w:t>
      </w:r>
      <w:r w:rsidRPr="00445C27">
        <w:rPr>
          <w:rFonts w:ascii="Open Sans" w:hAnsi="Open Sans" w:cs="Open Sans"/>
        </w:rPr>
        <w:t xml:space="preserve"> </w:t>
      </w:r>
      <w:r w:rsidRPr="00445C27">
        <w:rPr>
          <w:rFonts w:ascii="Open Sans" w:hAnsi="Open Sans" w:cs="Open Sans"/>
          <w:i/>
        </w:rPr>
        <w:t>AHP</w:t>
      </w:r>
      <w:r w:rsidRPr="00445C27">
        <w:rPr>
          <w:rFonts w:ascii="Open Sans" w:hAnsi="Open Sans" w:cs="Open Sans"/>
        </w:rPr>
        <w:t xml:space="preserve"> to start pairwise comparison</w:t>
      </w:r>
      <w:r w:rsidR="004F147E" w:rsidRPr="00445C27">
        <w:rPr>
          <w:rFonts w:ascii="Open Sans" w:hAnsi="Open Sans" w:cs="Open Sans"/>
        </w:rPr>
        <w:t>s</w:t>
      </w:r>
      <w:r w:rsidRPr="00445C27">
        <w:rPr>
          <w:rFonts w:ascii="Open Sans" w:hAnsi="Open Sans" w:cs="Open Sans"/>
        </w:rPr>
        <w:t>. The following form is shown:</w:t>
      </w:r>
    </w:p>
    <w:p w:rsidR="00D63F17" w:rsidRPr="00445C27" w:rsidRDefault="0090479F" w:rsidP="0090479F">
      <w:pPr>
        <w:spacing w:after="120"/>
        <w:jc w:val="center"/>
        <w:rPr>
          <w:rFonts w:ascii="Open Sans" w:hAnsi="Open Sans" w:cs="Open Sans"/>
        </w:rPr>
      </w:pPr>
      <w:r>
        <w:rPr>
          <w:noProof/>
          <w:lang w:val="en-US"/>
        </w:rPr>
        <w:drawing>
          <wp:inline distT="0" distB="0" distL="0" distR="0" wp14:anchorId="2A161F40" wp14:editId="43819E9A">
            <wp:extent cx="5151466" cy="2524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675" cy="2535987"/>
                    </a:xfrm>
                    <a:prstGeom prst="rect">
                      <a:avLst/>
                    </a:prstGeom>
                  </pic:spPr>
                </pic:pic>
              </a:graphicData>
            </a:graphic>
          </wp:inline>
        </w:drawing>
      </w:r>
    </w:p>
    <w:p w:rsidR="00D63F17" w:rsidRPr="00445C27" w:rsidRDefault="004F147E" w:rsidP="0090479F">
      <w:pPr>
        <w:spacing w:after="120"/>
        <w:jc w:val="both"/>
        <w:rPr>
          <w:rFonts w:ascii="Open Sans" w:hAnsi="Open Sans" w:cs="Open Sans"/>
        </w:rPr>
      </w:pPr>
      <w:r w:rsidRPr="00445C27">
        <w:rPr>
          <w:rFonts w:ascii="Open Sans" w:hAnsi="Open Sans" w:cs="Open Sans"/>
        </w:rPr>
        <w:t>C</w:t>
      </w:r>
      <w:r w:rsidR="00D63F17" w:rsidRPr="00445C27">
        <w:rPr>
          <w:rFonts w:ascii="Open Sans" w:hAnsi="Open Sans" w:cs="Open Sans"/>
        </w:rPr>
        <w:t>ompare each pair of criteria</w:t>
      </w:r>
      <w:r w:rsidRPr="00445C27">
        <w:rPr>
          <w:rFonts w:ascii="Open Sans" w:hAnsi="Open Sans" w:cs="Open Sans"/>
        </w:rPr>
        <w:t xml:space="preserve"> with respect to the project and category</w:t>
      </w:r>
      <w:r w:rsidR="00D63F17" w:rsidRPr="00445C27">
        <w:rPr>
          <w:rFonts w:ascii="Open Sans" w:hAnsi="Open Sans" w:cs="Open Sans"/>
        </w:rPr>
        <w:t xml:space="preserve">: </w:t>
      </w:r>
      <w:r w:rsidRPr="00445C27">
        <w:rPr>
          <w:rFonts w:ascii="Open Sans" w:hAnsi="Open Sans" w:cs="Open Sans"/>
        </w:rPr>
        <w:t xml:space="preserve"> </w:t>
      </w:r>
      <w:r w:rsidR="00D63F17" w:rsidRPr="00445C27">
        <w:rPr>
          <w:rFonts w:ascii="Open Sans" w:hAnsi="Open Sans" w:cs="Open Sans"/>
        </w:rPr>
        <w:t>which</w:t>
      </w:r>
      <w:r w:rsidRPr="00445C27">
        <w:rPr>
          <w:rFonts w:ascii="Open Sans" w:hAnsi="Open Sans" w:cs="Open Sans"/>
        </w:rPr>
        <w:t xml:space="preserve"> criterion in each pair </w:t>
      </w:r>
      <w:r w:rsidR="00D63F17" w:rsidRPr="00445C27">
        <w:rPr>
          <w:rFonts w:ascii="Open Sans" w:hAnsi="Open Sans" w:cs="Open Sans"/>
        </w:rPr>
        <w:t>is more important</w:t>
      </w:r>
      <w:r w:rsidRPr="00445C27">
        <w:rPr>
          <w:rFonts w:ascii="Open Sans" w:hAnsi="Open Sans" w:cs="Open Sans"/>
        </w:rPr>
        <w:t>,</w:t>
      </w:r>
      <w:r w:rsidR="00D63F17" w:rsidRPr="00445C27">
        <w:rPr>
          <w:rFonts w:ascii="Open Sans" w:hAnsi="Open Sans" w:cs="Open Sans"/>
        </w:rPr>
        <w:t xml:space="preserve"> and how much more on a </w:t>
      </w:r>
      <w:r w:rsidRPr="00445C27">
        <w:rPr>
          <w:rFonts w:ascii="Open Sans" w:hAnsi="Open Sans" w:cs="Open Sans"/>
        </w:rPr>
        <w:t>1 - 9</w:t>
      </w:r>
      <w:r w:rsidR="00D63F17" w:rsidRPr="00445C27">
        <w:rPr>
          <w:rFonts w:ascii="Open Sans" w:hAnsi="Open Sans" w:cs="Open Sans"/>
        </w:rPr>
        <w:t xml:space="preserve"> scale? Once </w:t>
      </w:r>
      <w:r w:rsidRPr="00445C27">
        <w:rPr>
          <w:rFonts w:ascii="Open Sans" w:hAnsi="Open Sans" w:cs="Open Sans"/>
        </w:rPr>
        <w:t xml:space="preserve">you have </w:t>
      </w:r>
      <w:r w:rsidR="00D63F17" w:rsidRPr="00445C27">
        <w:rPr>
          <w:rFonts w:ascii="Open Sans" w:hAnsi="Open Sans" w:cs="Open Sans"/>
        </w:rPr>
        <w:t xml:space="preserve">finished click </w:t>
      </w:r>
      <w:r w:rsidR="00D51D40">
        <w:rPr>
          <w:rFonts w:ascii="Open Sans" w:hAnsi="Open Sans" w:cs="Open Sans"/>
          <w:i/>
        </w:rPr>
        <w:t>Check Consistency</w:t>
      </w:r>
      <w:r w:rsidR="00D63F17" w:rsidRPr="00445C27">
        <w:rPr>
          <w:rFonts w:ascii="Open Sans" w:hAnsi="Open Sans" w:cs="Open Sans"/>
        </w:rPr>
        <w:t xml:space="preserve">. A table </w:t>
      </w:r>
      <w:r w:rsidR="00F52174" w:rsidRPr="00445C27">
        <w:rPr>
          <w:rFonts w:ascii="Open Sans" w:hAnsi="Open Sans" w:cs="Open Sans"/>
        </w:rPr>
        <w:t>with priorities for each criterion is shown:</w:t>
      </w:r>
    </w:p>
    <w:p w:rsidR="00D63F17" w:rsidRPr="00445C27" w:rsidRDefault="0090479F" w:rsidP="0090479F">
      <w:pPr>
        <w:spacing w:after="120"/>
        <w:jc w:val="center"/>
        <w:rPr>
          <w:rFonts w:ascii="Open Sans" w:hAnsi="Open Sans" w:cs="Open Sans"/>
        </w:rPr>
      </w:pPr>
      <w:r>
        <w:rPr>
          <w:noProof/>
          <w:lang w:val="en-US"/>
        </w:rPr>
        <w:drawing>
          <wp:inline distT="0" distB="0" distL="0" distR="0" wp14:anchorId="789847C7" wp14:editId="6767FED1">
            <wp:extent cx="2066925" cy="1619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66925" cy="1619250"/>
                    </a:xfrm>
                    <a:prstGeom prst="rect">
                      <a:avLst/>
                    </a:prstGeom>
                  </pic:spPr>
                </pic:pic>
              </a:graphicData>
            </a:graphic>
          </wp:inline>
        </w:drawing>
      </w:r>
    </w:p>
    <w:p w:rsidR="00D84542" w:rsidRDefault="00F52174" w:rsidP="00D84542">
      <w:pPr>
        <w:jc w:val="both"/>
        <w:rPr>
          <w:rFonts w:ascii="Open Sans" w:hAnsi="Open Sans" w:cs="Open Sans"/>
        </w:rPr>
      </w:pPr>
      <w:r w:rsidRPr="00445C27">
        <w:rPr>
          <w:rFonts w:ascii="Open Sans" w:hAnsi="Open Sans" w:cs="Open Sans"/>
        </w:rPr>
        <w:t>It could happen that your pairwise comparison</w:t>
      </w:r>
      <w:r w:rsidR="00A201DA">
        <w:rPr>
          <w:rFonts w:ascii="Open Sans" w:hAnsi="Open Sans" w:cs="Open Sans"/>
        </w:rPr>
        <w:t>s</w:t>
      </w:r>
      <w:r w:rsidRPr="00445C27">
        <w:rPr>
          <w:rFonts w:ascii="Open Sans" w:hAnsi="Open Sans" w:cs="Open Sans"/>
        </w:rPr>
        <w:t xml:space="preserve"> </w:t>
      </w:r>
      <w:r w:rsidR="00A201DA">
        <w:rPr>
          <w:rFonts w:ascii="Open Sans" w:hAnsi="Open Sans" w:cs="Open Sans"/>
        </w:rPr>
        <w:t>are</w:t>
      </w:r>
      <w:r w:rsidRPr="00445C27">
        <w:rPr>
          <w:rFonts w:ascii="Open Sans" w:hAnsi="Open Sans" w:cs="Open Sans"/>
        </w:rPr>
        <w:t xml:space="preserve"> not consistent</w:t>
      </w:r>
      <w:r w:rsidR="00A201DA">
        <w:rPr>
          <w:rFonts w:ascii="Open Sans" w:hAnsi="Open Sans" w:cs="Open Sans"/>
        </w:rPr>
        <w:t>;</w:t>
      </w:r>
      <w:r w:rsidRPr="00445C27">
        <w:rPr>
          <w:rFonts w:ascii="Open Sans" w:hAnsi="Open Sans" w:cs="Open Sans"/>
        </w:rPr>
        <w:t xml:space="preserve"> then the most inconsistent judgments are highlighted, and the consistent judgment</w:t>
      </w:r>
      <w:r w:rsidR="00A201DA">
        <w:rPr>
          <w:rFonts w:ascii="Open Sans" w:hAnsi="Open Sans" w:cs="Open Sans"/>
        </w:rPr>
        <w:t>s</w:t>
      </w:r>
      <w:r w:rsidRPr="00445C27">
        <w:rPr>
          <w:rFonts w:ascii="Open Sans" w:hAnsi="Open Sans" w:cs="Open Sans"/>
        </w:rPr>
        <w:t xml:space="preserve"> </w:t>
      </w:r>
      <w:r w:rsidR="00A201DA">
        <w:rPr>
          <w:rFonts w:ascii="Open Sans" w:hAnsi="Open Sans" w:cs="Open Sans"/>
        </w:rPr>
        <w:t>are</w:t>
      </w:r>
      <w:r w:rsidRPr="00445C27">
        <w:rPr>
          <w:rFonts w:ascii="Open Sans" w:hAnsi="Open Sans" w:cs="Open Sans"/>
        </w:rPr>
        <w:t xml:space="preserve"> marked</w:t>
      </w:r>
      <w:r w:rsidR="004F147E" w:rsidRPr="00445C27">
        <w:rPr>
          <w:rFonts w:ascii="Open Sans" w:hAnsi="Open Sans" w:cs="Open Sans"/>
        </w:rPr>
        <w:t xml:space="preserve"> light green</w:t>
      </w:r>
      <w:r w:rsidRPr="00445C27">
        <w:rPr>
          <w:rFonts w:ascii="Open Sans" w:hAnsi="Open Sans" w:cs="Open Sans"/>
        </w:rPr>
        <w:t>:</w:t>
      </w:r>
    </w:p>
    <w:p w:rsidR="00F52174" w:rsidRPr="00445C27" w:rsidRDefault="0090479F" w:rsidP="00D84542">
      <w:pPr>
        <w:jc w:val="center"/>
        <w:rPr>
          <w:rFonts w:ascii="Open Sans" w:hAnsi="Open Sans" w:cs="Open Sans"/>
        </w:rPr>
      </w:pPr>
      <w:r>
        <w:rPr>
          <w:noProof/>
          <w:lang w:val="en-US"/>
        </w:rPr>
        <w:drawing>
          <wp:inline distT="0" distB="0" distL="0" distR="0" wp14:anchorId="63B39180" wp14:editId="7AE1CA17">
            <wp:extent cx="521970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9700" cy="2552700"/>
                    </a:xfrm>
                    <a:prstGeom prst="rect">
                      <a:avLst/>
                    </a:prstGeom>
                  </pic:spPr>
                </pic:pic>
              </a:graphicData>
            </a:graphic>
          </wp:inline>
        </w:drawing>
      </w:r>
    </w:p>
    <w:p w:rsidR="00492354" w:rsidRDefault="00F52174" w:rsidP="0057539F">
      <w:pPr>
        <w:jc w:val="both"/>
        <w:rPr>
          <w:rFonts w:ascii="Open Sans" w:hAnsi="Open Sans" w:cs="Open Sans"/>
        </w:rPr>
      </w:pPr>
      <w:r w:rsidRPr="00445C27">
        <w:rPr>
          <w:rFonts w:ascii="Open Sans" w:hAnsi="Open Sans" w:cs="Open Sans"/>
        </w:rPr>
        <w:t xml:space="preserve">In order to improve consistency, check whether you are able to adjust your original mark by </w:t>
      </w:r>
      <w:r w:rsidR="00A201DA">
        <w:rPr>
          <w:rFonts w:ascii="Open Sans" w:hAnsi="Open Sans" w:cs="Open Sans"/>
        </w:rPr>
        <w:t>± two points o</w:t>
      </w:r>
      <w:r w:rsidRPr="00445C27">
        <w:rPr>
          <w:rFonts w:ascii="Open Sans" w:hAnsi="Open Sans" w:cs="Open Sans"/>
        </w:rPr>
        <w:t xml:space="preserve">n the scale. Click </w:t>
      </w:r>
      <w:r w:rsidRPr="00445C27">
        <w:rPr>
          <w:rFonts w:ascii="Open Sans" w:hAnsi="Open Sans" w:cs="Open Sans"/>
          <w:i/>
        </w:rPr>
        <w:t>Calculate</w:t>
      </w:r>
      <w:r w:rsidRPr="00445C27">
        <w:rPr>
          <w:rFonts w:ascii="Open Sans" w:hAnsi="Open Sans" w:cs="Open Sans"/>
        </w:rPr>
        <w:t xml:space="preserve"> to re-calculate. Once finished, and you are satisfied with you answers, press </w:t>
      </w:r>
      <w:r w:rsidRPr="00445C27">
        <w:rPr>
          <w:rFonts w:ascii="Open Sans" w:hAnsi="Open Sans" w:cs="Open Sans"/>
          <w:i/>
        </w:rPr>
        <w:t xml:space="preserve">Submit </w:t>
      </w:r>
      <w:r w:rsidRPr="00445C27">
        <w:rPr>
          <w:rFonts w:ascii="Open Sans" w:hAnsi="Open Sans" w:cs="Open Sans"/>
        </w:rPr>
        <w:t xml:space="preserve">to submit. </w:t>
      </w:r>
    </w:p>
    <w:p w:rsidR="00492354" w:rsidRDefault="00EE1C1A" w:rsidP="00492354">
      <w:pPr>
        <w:jc w:val="center"/>
        <w:rPr>
          <w:rFonts w:ascii="Open Sans" w:hAnsi="Open Sans" w:cs="Open Sans"/>
        </w:rPr>
      </w:pPr>
      <w:r>
        <w:rPr>
          <w:rFonts w:ascii="Open Sans" w:hAnsi="Open Sans" w:cs="Open Sans"/>
          <w:noProof/>
          <w:lang w:val="en-US"/>
        </w:rPr>
        <w:drawing>
          <wp:inline distT="0" distB="0" distL="0" distR="0">
            <wp:extent cx="4705350" cy="381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rio-calc.jpg"/>
                    <pic:cNvPicPr/>
                  </pic:nvPicPr>
                  <pic:blipFill>
                    <a:blip r:embed="rId34">
                      <a:extLst>
                        <a:ext uri="{28A0092B-C50C-407E-A947-70E740481C1C}">
                          <a14:useLocalDpi xmlns:a14="http://schemas.microsoft.com/office/drawing/2010/main" val="0"/>
                        </a:ext>
                      </a:extLst>
                    </a:blip>
                    <a:stretch>
                      <a:fillRect/>
                    </a:stretch>
                  </pic:blipFill>
                  <pic:spPr>
                    <a:xfrm>
                      <a:off x="0" y="0"/>
                      <a:ext cx="4705350" cy="381000"/>
                    </a:xfrm>
                    <a:prstGeom prst="rect">
                      <a:avLst/>
                    </a:prstGeom>
                  </pic:spPr>
                </pic:pic>
              </a:graphicData>
            </a:graphic>
          </wp:inline>
        </w:drawing>
      </w:r>
    </w:p>
    <w:p w:rsidR="00F52174" w:rsidRDefault="00D51D40" w:rsidP="00041DDC">
      <w:pPr>
        <w:spacing w:after="120"/>
        <w:jc w:val="center"/>
        <w:rPr>
          <w:rFonts w:ascii="Open Sans" w:hAnsi="Open Sans" w:cs="Open Sans"/>
        </w:rPr>
      </w:pPr>
      <w:r>
        <w:rPr>
          <w:rFonts w:ascii="Open Sans" w:hAnsi="Open Sans" w:cs="Open Sans"/>
          <w:noProof/>
          <w:lang w:val="en-US"/>
        </w:rPr>
        <w:drawing>
          <wp:inline distT="0" distB="0" distL="0" distR="0">
            <wp:extent cx="4010025" cy="26384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hierGreen.jpg"/>
                    <pic:cNvPicPr/>
                  </pic:nvPicPr>
                  <pic:blipFill>
                    <a:blip r:embed="rId35">
                      <a:extLst>
                        <a:ext uri="{28A0092B-C50C-407E-A947-70E740481C1C}">
                          <a14:useLocalDpi xmlns:a14="http://schemas.microsoft.com/office/drawing/2010/main" val="0"/>
                        </a:ext>
                      </a:extLst>
                    </a:blip>
                    <a:stretch>
                      <a:fillRect/>
                    </a:stretch>
                  </pic:blipFill>
                  <pic:spPr>
                    <a:xfrm>
                      <a:off x="0" y="0"/>
                      <a:ext cx="4010025" cy="2638425"/>
                    </a:xfrm>
                    <a:prstGeom prst="rect">
                      <a:avLst/>
                    </a:prstGeom>
                  </pic:spPr>
                </pic:pic>
              </a:graphicData>
            </a:graphic>
          </wp:inline>
        </w:drawing>
      </w:r>
    </w:p>
    <w:p w:rsidR="00EE1C1A" w:rsidRDefault="00D51D40" w:rsidP="006A0244">
      <w:pPr>
        <w:jc w:val="both"/>
        <w:rPr>
          <w:rFonts w:ascii="Open Sans" w:hAnsi="Open Sans" w:cs="Open Sans"/>
        </w:rPr>
      </w:pPr>
      <w:r w:rsidRPr="00445C27">
        <w:rPr>
          <w:rFonts w:ascii="Open Sans" w:hAnsi="Open Sans" w:cs="Open Sans"/>
        </w:rPr>
        <w:t xml:space="preserve">Completed branches in the </w:t>
      </w:r>
      <w:r>
        <w:rPr>
          <w:rFonts w:ascii="Open Sans" w:hAnsi="Open Sans" w:cs="Open Sans"/>
        </w:rPr>
        <w:t xml:space="preserve">hierarchy tree are marked green, </w:t>
      </w:r>
      <w:r w:rsidR="00A201DA">
        <w:rPr>
          <w:rFonts w:ascii="Open Sans" w:hAnsi="Open Sans" w:cs="Open Sans"/>
        </w:rPr>
        <w:t xml:space="preserve">and global priorities are calculated and color-coded according </w:t>
      </w:r>
      <w:r w:rsidR="0011369D">
        <w:rPr>
          <w:rFonts w:ascii="Open Sans" w:hAnsi="Open Sans" w:cs="Open Sans"/>
        </w:rPr>
        <w:t xml:space="preserve">to </w:t>
      </w:r>
      <w:r w:rsidR="00A201DA">
        <w:rPr>
          <w:rFonts w:ascii="Open Sans" w:hAnsi="Open Sans" w:cs="Open Sans"/>
        </w:rPr>
        <w:t>their rankings.</w:t>
      </w:r>
      <w:r w:rsidR="00FC5949">
        <w:rPr>
          <w:rFonts w:ascii="Open Sans" w:hAnsi="Open Sans" w:cs="Open Sans"/>
        </w:rPr>
        <w:t xml:space="preserve"> </w:t>
      </w:r>
    </w:p>
    <w:p w:rsidR="00EE1C1A" w:rsidRDefault="00EE1C1A" w:rsidP="006A0244">
      <w:pPr>
        <w:jc w:val="both"/>
        <w:rPr>
          <w:rFonts w:ascii="Open Sans" w:hAnsi="Open Sans" w:cs="Open Sans"/>
        </w:rPr>
      </w:pPr>
      <w:r>
        <w:rPr>
          <w:rFonts w:ascii="Open Sans" w:hAnsi="Open Sans" w:cs="Open Sans"/>
          <w:noProof/>
          <w:lang w:val="en-US"/>
        </w:rPr>
        <w:drawing>
          <wp:inline distT="0" distB="0" distL="0" distR="0">
            <wp:extent cx="5731510" cy="424815"/>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group-input-menu-1.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4815"/>
                    </a:xfrm>
                    <a:prstGeom prst="rect">
                      <a:avLst/>
                    </a:prstGeom>
                  </pic:spPr>
                </pic:pic>
              </a:graphicData>
            </a:graphic>
          </wp:inline>
        </w:drawing>
      </w:r>
    </w:p>
    <w:p w:rsidR="0011369D" w:rsidRDefault="00EE1C1A" w:rsidP="006A0244">
      <w:pPr>
        <w:jc w:val="both"/>
        <w:rPr>
          <w:rFonts w:ascii="Open Sans" w:hAnsi="Open Sans" w:cs="Open Sans"/>
        </w:rPr>
      </w:pPr>
      <w:r>
        <w:rPr>
          <w:rFonts w:ascii="Open Sans" w:hAnsi="Open Sans" w:cs="Open Sans"/>
        </w:rPr>
        <w:t xml:space="preserve">Once you have completed the </w:t>
      </w:r>
      <w:r w:rsidR="00FC5949">
        <w:rPr>
          <w:rFonts w:ascii="Open Sans" w:hAnsi="Open Sans" w:cs="Open Sans"/>
        </w:rPr>
        <w:t>judgment</w:t>
      </w:r>
      <w:r>
        <w:rPr>
          <w:rFonts w:ascii="Open Sans" w:hAnsi="Open Sans" w:cs="Open Sans"/>
        </w:rPr>
        <w:t xml:space="preserve">s, click on </w:t>
      </w:r>
      <w:proofErr w:type="gramStart"/>
      <w:r w:rsidR="00FC5949" w:rsidRPr="00FC5949">
        <w:rPr>
          <w:rFonts w:ascii="Open Sans" w:hAnsi="Open Sans" w:cs="Open Sans"/>
          <w:i/>
        </w:rPr>
        <w:t>S</w:t>
      </w:r>
      <w:r>
        <w:rPr>
          <w:rFonts w:ascii="Open Sans" w:hAnsi="Open Sans" w:cs="Open Sans"/>
          <w:i/>
        </w:rPr>
        <w:t>ave</w:t>
      </w:r>
      <w:proofErr w:type="gramEnd"/>
      <w:r w:rsidR="00FC5949" w:rsidRPr="00FC5949">
        <w:rPr>
          <w:rFonts w:ascii="Open Sans" w:hAnsi="Open Sans" w:cs="Open Sans"/>
          <w:i/>
        </w:rPr>
        <w:t xml:space="preserve"> </w:t>
      </w:r>
      <w:r>
        <w:rPr>
          <w:rFonts w:ascii="Open Sans" w:hAnsi="Open Sans" w:cs="Open Sans"/>
          <w:i/>
        </w:rPr>
        <w:t>judgments</w:t>
      </w:r>
      <w:r>
        <w:rPr>
          <w:rFonts w:ascii="Open Sans" w:hAnsi="Open Sans" w:cs="Open Sans"/>
        </w:rPr>
        <w:t xml:space="preserve"> to store them with the project.</w:t>
      </w:r>
      <w:r w:rsidR="00FC5949">
        <w:rPr>
          <w:rFonts w:ascii="Open Sans" w:hAnsi="Open Sans" w:cs="Open Sans"/>
        </w:rPr>
        <w:t xml:space="preserve"> </w:t>
      </w:r>
    </w:p>
    <w:p w:rsidR="0011369D" w:rsidRPr="0011369D" w:rsidRDefault="0011369D" w:rsidP="0011369D">
      <w:pPr>
        <w:keepNext/>
        <w:rPr>
          <w:rFonts w:ascii="Oxygen" w:hAnsi="Oxygen" w:cs="Open Sans"/>
          <w:b/>
          <w:sz w:val="24"/>
        </w:rPr>
      </w:pPr>
      <w:r w:rsidRPr="0011369D">
        <w:rPr>
          <w:rFonts w:ascii="Oxygen" w:hAnsi="Oxygen" w:cs="Open Sans"/>
          <w:b/>
          <w:sz w:val="24"/>
        </w:rPr>
        <w:t>Step 3 – View the Results</w:t>
      </w:r>
    </w:p>
    <w:p w:rsidR="00A201DA" w:rsidRDefault="00EE1C1A" w:rsidP="006A0244">
      <w:pPr>
        <w:jc w:val="both"/>
        <w:rPr>
          <w:rFonts w:ascii="Open Sans" w:hAnsi="Open Sans" w:cs="Open Sans"/>
        </w:rPr>
      </w:pPr>
      <w:r>
        <w:rPr>
          <w:rFonts w:ascii="Open Sans" w:hAnsi="Open Sans" w:cs="Open Sans"/>
        </w:rPr>
        <w:t>Y</w:t>
      </w:r>
      <w:r w:rsidR="000E4704">
        <w:rPr>
          <w:rFonts w:ascii="Open Sans" w:hAnsi="Open Sans" w:cs="Open Sans"/>
        </w:rPr>
        <w:t xml:space="preserve">ou </w:t>
      </w:r>
      <w:r>
        <w:rPr>
          <w:rFonts w:ascii="Open Sans" w:hAnsi="Open Sans" w:cs="Open Sans"/>
        </w:rPr>
        <w:t xml:space="preserve">then </w:t>
      </w:r>
      <w:r w:rsidR="000E4704">
        <w:rPr>
          <w:rFonts w:ascii="Open Sans" w:hAnsi="Open Sans" w:cs="Open Sans"/>
        </w:rPr>
        <w:t>can view the (</w:t>
      </w:r>
      <w:r w:rsidR="00FE4B65">
        <w:rPr>
          <w:rFonts w:ascii="Open Sans" w:hAnsi="Open Sans" w:cs="Open Sans"/>
        </w:rPr>
        <w:t>group) result.</w:t>
      </w:r>
    </w:p>
    <w:p w:rsidR="000E4704" w:rsidRDefault="00EE1C1A" w:rsidP="006A0244">
      <w:pPr>
        <w:jc w:val="both"/>
        <w:rPr>
          <w:rFonts w:ascii="Open Sans" w:hAnsi="Open Sans" w:cs="Open Sans"/>
        </w:rPr>
      </w:pPr>
      <w:r>
        <w:rPr>
          <w:rFonts w:ascii="Open Sans" w:hAnsi="Open Sans" w:cs="Open Sans"/>
          <w:noProof/>
          <w:lang w:val="en-US"/>
        </w:rPr>
        <w:drawing>
          <wp:inline distT="0" distB="0" distL="0" distR="0">
            <wp:extent cx="5731510" cy="431165"/>
            <wp:effectExtent l="0" t="0" r="2540" b="69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oup-input-menu2.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1165"/>
                    </a:xfrm>
                    <a:prstGeom prst="rect">
                      <a:avLst/>
                    </a:prstGeom>
                  </pic:spPr>
                </pic:pic>
              </a:graphicData>
            </a:graphic>
          </wp:inline>
        </w:drawing>
      </w:r>
    </w:p>
    <w:p w:rsidR="00FE4B65" w:rsidRPr="00FE4B65" w:rsidRDefault="00FE4B65" w:rsidP="00FE4B65">
      <w:pPr>
        <w:jc w:val="both"/>
        <w:rPr>
          <w:rFonts w:ascii="Open Sans" w:hAnsi="Open Sans" w:cs="Open Sans"/>
        </w:rPr>
      </w:pPr>
      <w:r w:rsidRPr="00FE4B65">
        <w:rPr>
          <w:rFonts w:ascii="Open Sans" w:hAnsi="Open Sans" w:cs="Open Sans"/>
        </w:rPr>
        <w:t>The decision</w:t>
      </w:r>
      <w:r>
        <w:rPr>
          <w:rFonts w:ascii="Open Sans" w:hAnsi="Open Sans" w:cs="Open Sans"/>
        </w:rPr>
        <w:t xml:space="preserve"> hierarchy will be shown with local and global priorities, and a breakdown by the nodes with the</w:t>
      </w:r>
      <w:r w:rsidR="00E43924">
        <w:rPr>
          <w:rFonts w:ascii="Open Sans" w:hAnsi="Open Sans" w:cs="Open Sans"/>
        </w:rPr>
        <w:t>ir</w:t>
      </w:r>
      <w:r>
        <w:rPr>
          <w:rFonts w:ascii="Open Sans" w:hAnsi="Open Sans" w:cs="Open Sans"/>
        </w:rPr>
        <w:t xml:space="preserve"> corresponding priority vector and the</w:t>
      </w:r>
      <w:r w:rsidR="00E43924">
        <w:rPr>
          <w:rFonts w:ascii="Open Sans" w:hAnsi="Open Sans" w:cs="Open Sans"/>
        </w:rPr>
        <w:t>ir</w:t>
      </w:r>
      <w:r>
        <w:rPr>
          <w:rFonts w:ascii="Open Sans" w:hAnsi="Open Sans" w:cs="Open Sans"/>
        </w:rPr>
        <w:t xml:space="preserve"> (consolidated) decision matrix. Data can be downloaded in csv format for further use in a spreadsheet program.</w:t>
      </w:r>
      <w:r w:rsidR="00B55C39">
        <w:rPr>
          <w:rFonts w:ascii="Open Sans" w:hAnsi="Open Sans" w:cs="Open Sans"/>
        </w:rPr>
        <w:t xml:space="preserve"> </w:t>
      </w:r>
    </w:p>
    <w:p w:rsidR="00041DDC" w:rsidRPr="006A0244" w:rsidRDefault="00AF713F" w:rsidP="006A0244">
      <w:pPr>
        <w:keepNext/>
        <w:rPr>
          <w:rFonts w:ascii="Oxygen" w:hAnsi="Oxygen" w:cs="Open Sans"/>
          <w:b/>
          <w:sz w:val="24"/>
        </w:rPr>
      </w:pPr>
      <w:r w:rsidRPr="006A0244">
        <w:rPr>
          <w:rFonts w:ascii="Oxygen" w:hAnsi="Oxygen" w:cs="Open Sans"/>
          <w:b/>
          <w:sz w:val="24"/>
        </w:rPr>
        <w:t xml:space="preserve">Step </w:t>
      </w:r>
      <w:r w:rsidR="0011369D">
        <w:rPr>
          <w:rFonts w:ascii="Oxygen" w:hAnsi="Oxygen" w:cs="Open Sans"/>
          <w:b/>
          <w:sz w:val="24"/>
        </w:rPr>
        <w:t>4</w:t>
      </w:r>
      <w:r w:rsidRPr="006A0244">
        <w:rPr>
          <w:rFonts w:ascii="Oxygen" w:hAnsi="Oxygen" w:cs="Open Sans"/>
          <w:b/>
          <w:sz w:val="24"/>
        </w:rPr>
        <w:t xml:space="preserve"> – </w:t>
      </w:r>
      <w:r w:rsidR="00B51EA7">
        <w:rPr>
          <w:rFonts w:ascii="Oxygen" w:hAnsi="Oxygen" w:cs="Open Sans"/>
          <w:b/>
          <w:sz w:val="24"/>
        </w:rPr>
        <w:t xml:space="preserve">Definition </w:t>
      </w:r>
      <w:r w:rsidR="0067269C">
        <w:rPr>
          <w:rFonts w:ascii="Oxygen" w:hAnsi="Oxygen" w:cs="Open Sans"/>
          <w:b/>
          <w:sz w:val="24"/>
        </w:rPr>
        <w:t>of Alternatives</w:t>
      </w:r>
    </w:p>
    <w:p w:rsidR="00EE1C1A" w:rsidRDefault="00EE1C1A" w:rsidP="00EE1C1A">
      <w:pPr>
        <w:jc w:val="both"/>
        <w:rPr>
          <w:rFonts w:ascii="Open Sans" w:hAnsi="Open Sans" w:cs="Open Sans"/>
        </w:rPr>
      </w:pPr>
      <w:r>
        <w:rPr>
          <w:rFonts w:ascii="Open Sans" w:hAnsi="Open Sans" w:cs="Open Sans"/>
        </w:rPr>
        <w:t xml:space="preserve">From the </w:t>
      </w:r>
      <w:r w:rsidRPr="00E43924">
        <w:rPr>
          <w:rFonts w:ascii="Open Sans" w:hAnsi="Open Sans" w:cs="Open Sans"/>
          <w:i/>
        </w:rPr>
        <w:t>Group Result Menu</w:t>
      </w:r>
      <w:r>
        <w:rPr>
          <w:rFonts w:ascii="Open Sans" w:hAnsi="Open Sans" w:cs="Open Sans"/>
        </w:rPr>
        <w:t xml:space="preserve"> it is possible to use the calculated priorities of the decision hierarchy for further alternative evaluation.</w:t>
      </w:r>
    </w:p>
    <w:p w:rsidR="00EE1C1A" w:rsidRPr="00FE4B65" w:rsidRDefault="00EE1C1A" w:rsidP="00EE1C1A">
      <w:pPr>
        <w:jc w:val="both"/>
        <w:rPr>
          <w:rFonts w:ascii="Open Sans" w:hAnsi="Open Sans" w:cs="Open Sans"/>
        </w:rPr>
      </w:pPr>
      <w:r>
        <w:rPr>
          <w:noProof/>
          <w:lang w:val="en-US"/>
        </w:rPr>
        <w:drawing>
          <wp:inline distT="0" distB="0" distL="0" distR="0" wp14:anchorId="0AA19E23" wp14:editId="753C5172">
            <wp:extent cx="5731510" cy="57912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roup-result-menu.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579120"/>
                    </a:xfrm>
                    <a:prstGeom prst="rect">
                      <a:avLst/>
                    </a:prstGeom>
                  </pic:spPr>
                </pic:pic>
              </a:graphicData>
            </a:graphic>
          </wp:inline>
        </w:drawing>
      </w:r>
    </w:p>
    <w:p w:rsidR="00B51EA7" w:rsidRDefault="00B51EA7" w:rsidP="00961145">
      <w:pPr>
        <w:jc w:val="both"/>
      </w:pPr>
      <w:r>
        <w:rPr>
          <w:rFonts w:ascii="Open Sans" w:hAnsi="Open Sans" w:cs="Open Sans"/>
        </w:rPr>
        <w:t xml:space="preserve">In the </w:t>
      </w:r>
      <w:r w:rsidRPr="00B51EA7">
        <w:rPr>
          <w:rFonts w:ascii="Open Sans" w:hAnsi="Open Sans" w:cs="Open Sans"/>
          <w:i/>
        </w:rPr>
        <w:t>Group Result Menu</w:t>
      </w:r>
      <w:r>
        <w:rPr>
          <w:rFonts w:ascii="Open Sans" w:hAnsi="Open Sans" w:cs="Open Sans"/>
        </w:rPr>
        <w:t xml:space="preserve"> click on </w:t>
      </w:r>
      <w:r w:rsidR="00096B86" w:rsidRPr="00096B86">
        <w:rPr>
          <w:rFonts w:ascii="Open Sans" w:hAnsi="Open Sans" w:cs="Open Sans"/>
          <w:i/>
        </w:rPr>
        <w:t>Define Alternatives</w:t>
      </w:r>
      <w:r>
        <w:t xml:space="preserve">. </w:t>
      </w:r>
    </w:p>
    <w:p w:rsidR="00B51EA7" w:rsidRDefault="00B51EA7" w:rsidP="00961145">
      <w:pPr>
        <w:jc w:val="both"/>
        <w:rPr>
          <w:rFonts w:ascii="Open Sans" w:hAnsi="Open Sans" w:cs="Open Sans"/>
        </w:rPr>
      </w:pPr>
      <w:r w:rsidRPr="00B51EA7">
        <w:rPr>
          <w:rFonts w:ascii="Open Sans" w:hAnsi="Open Sans" w:cs="Open Sans"/>
        </w:rPr>
        <w:t xml:space="preserve">The </w:t>
      </w:r>
      <w:r w:rsidR="00B55C39">
        <w:rPr>
          <w:rFonts w:ascii="Open Sans" w:hAnsi="Open Sans" w:cs="Open Sans"/>
        </w:rPr>
        <w:t xml:space="preserve">decision </w:t>
      </w:r>
      <w:r w:rsidRPr="00B51EA7">
        <w:rPr>
          <w:rFonts w:ascii="Open Sans" w:hAnsi="Open Sans" w:cs="Open Sans"/>
        </w:rPr>
        <w:t>hierar</w:t>
      </w:r>
      <w:r>
        <w:rPr>
          <w:rFonts w:ascii="Open Sans" w:hAnsi="Open Sans" w:cs="Open Sans"/>
        </w:rPr>
        <w:t xml:space="preserve">chy will be show with a button </w:t>
      </w:r>
      <w:r w:rsidRPr="00B51EA7">
        <w:rPr>
          <w:rFonts w:ascii="Open Sans" w:hAnsi="Open Sans" w:cs="Open Sans"/>
          <w:i/>
        </w:rPr>
        <w:t>Alternatives</w:t>
      </w:r>
      <w:r>
        <w:rPr>
          <w:rFonts w:ascii="Open Sans" w:hAnsi="Open Sans" w:cs="Open Sans"/>
        </w:rPr>
        <w:t>. From there you can define the number and names of alternatives.</w:t>
      </w:r>
    </w:p>
    <w:p w:rsidR="00B51EA7" w:rsidRDefault="00B51EA7" w:rsidP="00961145">
      <w:pPr>
        <w:jc w:val="both"/>
        <w:rPr>
          <w:rFonts w:ascii="Open Sans" w:hAnsi="Open Sans" w:cs="Open Sans"/>
        </w:rPr>
      </w:pPr>
      <w:r>
        <w:rPr>
          <w:noProof/>
          <w:lang w:val="en-US"/>
        </w:rPr>
        <w:drawing>
          <wp:inline distT="0" distB="0" distL="0" distR="0" wp14:anchorId="22DDDEC9" wp14:editId="15D1D0C6">
            <wp:extent cx="4467225" cy="542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225" cy="542925"/>
                    </a:xfrm>
                    <a:prstGeom prst="rect">
                      <a:avLst/>
                    </a:prstGeom>
                  </pic:spPr>
                </pic:pic>
              </a:graphicData>
            </a:graphic>
          </wp:inline>
        </w:drawing>
      </w:r>
    </w:p>
    <w:p w:rsidR="0067269C" w:rsidRPr="00445C27" w:rsidRDefault="0067269C" w:rsidP="0067269C">
      <w:pPr>
        <w:rPr>
          <w:rFonts w:ascii="Open Sans" w:hAnsi="Open Sans" w:cs="Open Sans"/>
        </w:rPr>
      </w:pPr>
      <w:r>
        <w:rPr>
          <w:rFonts w:ascii="Open Sans" w:hAnsi="Open Sans" w:cs="Open Sans"/>
        </w:rPr>
        <w:t xml:space="preserve">Enter </w:t>
      </w:r>
      <w:r w:rsidR="00C92891">
        <w:rPr>
          <w:rFonts w:ascii="Open Sans" w:hAnsi="Open Sans" w:cs="Open Sans"/>
        </w:rPr>
        <w:t xml:space="preserve">required </w:t>
      </w:r>
      <w:r>
        <w:rPr>
          <w:rFonts w:ascii="Open Sans" w:hAnsi="Open Sans" w:cs="Open Sans"/>
        </w:rPr>
        <w:t>number</w:t>
      </w:r>
      <w:r w:rsidR="00C92891">
        <w:rPr>
          <w:rFonts w:ascii="Open Sans" w:hAnsi="Open Sans" w:cs="Open Sans"/>
        </w:rPr>
        <w:t xml:space="preserve"> of alternatives </w:t>
      </w:r>
      <w:r w:rsidRPr="00445C27">
        <w:rPr>
          <w:rFonts w:ascii="Open Sans" w:hAnsi="Open Sans" w:cs="Open Sans"/>
        </w:rPr>
        <w:t xml:space="preserve">and press </w:t>
      </w:r>
      <w:r w:rsidRPr="00445C27">
        <w:rPr>
          <w:rFonts w:ascii="Open Sans" w:hAnsi="Open Sans" w:cs="Open Sans"/>
          <w:i/>
        </w:rPr>
        <w:t>Go</w:t>
      </w:r>
      <w:r w:rsidRPr="00445C27">
        <w:rPr>
          <w:rFonts w:ascii="Open Sans" w:hAnsi="Open Sans" w:cs="Open Sans"/>
        </w:rPr>
        <w:t xml:space="preserve"> to get the following screen:</w:t>
      </w:r>
    </w:p>
    <w:p w:rsidR="0067269C" w:rsidRDefault="0067269C" w:rsidP="0067269C">
      <w:pPr>
        <w:jc w:val="center"/>
        <w:rPr>
          <w:rFonts w:ascii="Open Sans" w:hAnsi="Open Sans" w:cs="Open Sans"/>
        </w:rPr>
      </w:pPr>
      <w:r>
        <w:rPr>
          <w:noProof/>
          <w:lang w:val="en-US"/>
        </w:rPr>
        <w:drawing>
          <wp:inline distT="0" distB="0" distL="0" distR="0" wp14:anchorId="6F1EA969" wp14:editId="06561909">
            <wp:extent cx="2228850" cy="1724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28850" cy="1724025"/>
                    </a:xfrm>
                    <a:prstGeom prst="rect">
                      <a:avLst/>
                    </a:prstGeom>
                  </pic:spPr>
                </pic:pic>
              </a:graphicData>
            </a:graphic>
          </wp:inline>
        </w:drawing>
      </w:r>
    </w:p>
    <w:p w:rsidR="00B51EA7" w:rsidRDefault="0067269C" w:rsidP="0067269C">
      <w:pPr>
        <w:rPr>
          <w:rFonts w:ascii="Open Sans" w:hAnsi="Open Sans" w:cs="Open Sans"/>
        </w:rPr>
      </w:pPr>
      <w:r w:rsidRPr="00445C27">
        <w:rPr>
          <w:rFonts w:ascii="Open Sans" w:hAnsi="Open Sans" w:cs="Open Sans"/>
        </w:rPr>
        <w:t>Input the names of alternatives</w:t>
      </w:r>
      <w:r w:rsidR="00C92891">
        <w:rPr>
          <w:rFonts w:ascii="Open Sans" w:hAnsi="Open Sans" w:cs="Open Sans"/>
        </w:rPr>
        <w:t>, then</w:t>
      </w:r>
      <w:r w:rsidRPr="00445C27">
        <w:rPr>
          <w:rFonts w:ascii="Open Sans" w:hAnsi="Open Sans" w:cs="Open Sans"/>
        </w:rPr>
        <w:t xml:space="preserve"> press </w:t>
      </w:r>
      <w:r w:rsidRPr="00A201DA">
        <w:rPr>
          <w:rFonts w:ascii="Open Sans" w:hAnsi="Open Sans" w:cs="Open Sans"/>
          <w:i/>
        </w:rPr>
        <w:t>ok</w:t>
      </w:r>
      <w:r w:rsidRPr="00445C27">
        <w:rPr>
          <w:rFonts w:ascii="Open Sans" w:hAnsi="Open Sans" w:cs="Open Sans"/>
        </w:rPr>
        <w:t>.</w:t>
      </w:r>
      <w:r>
        <w:rPr>
          <w:rFonts w:ascii="Open Sans" w:hAnsi="Open Sans" w:cs="Open Sans"/>
        </w:rPr>
        <w:t xml:space="preserve"> </w:t>
      </w:r>
      <w:r w:rsidR="00B51EA7">
        <w:rPr>
          <w:rFonts w:ascii="Open Sans" w:hAnsi="Open Sans" w:cs="Open Sans"/>
        </w:rPr>
        <w:t xml:space="preserve">Once defined, save the project with </w:t>
      </w:r>
      <w:r w:rsidR="00B51EA7" w:rsidRPr="00B51EA7">
        <w:rPr>
          <w:rFonts w:ascii="Open Sans" w:hAnsi="Open Sans" w:cs="Open Sans"/>
          <w:i/>
        </w:rPr>
        <w:t>Save</w:t>
      </w:r>
      <w:r w:rsidR="00D51D40">
        <w:rPr>
          <w:rFonts w:ascii="Open Sans" w:hAnsi="Open Sans" w:cs="Open Sans"/>
          <w:i/>
        </w:rPr>
        <w:t xml:space="preserve"> as project</w:t>
      </w:r>
      <w:r w:rsidR="00B51EA7">
        <w:rPr>
          <w:rFonts w:ascii="Open Sans" w:hAnsi="Open Sans" w:cs="Open Sans"/>
        </w:rPr>
        <w:t xml:space="preserve"> in the Alternative Menu.</w:t>
      </w:r>
    </w:p>
    <w:p w:rsidR="00B51EA7" w:rsidRDefault="00096B86" w:rsidP="00961145">
      <w:pPr>
        <w:jc w:val="both"/>
        <w:rPr>
          <w:rFonts w:ascii="Open Sans" w:hAnsi="Open Sans" w:cs="Open Sans"/>
        </w:rPr>
      </w:pPr>
      <w:r>
        <w:rPr>
          <w:rFonts w:ascii="Open Sans" w:hAnsi="Open Sans" w:cs="Open Sans"/>
          <w:noProof/>
          <w:lang w:val="en-US"/>
        </w:rPr>
        <w:drawing>
          <wp:inline distT="0" distB="0" distL="0" distR="0">
            <wp:extent cx="5731510" cy="42481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lternative-menu.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24815"/>
                    </a:xfrm>
                    <a:prstGeom prst="rect">
                      <a:avLst/>
                    </a:prstGeom>
                  </pic:spPr>
                </pic:pic>
              </a:graphicData>
            </a:graphic>
          </wp:inline>
        </w:drawing>
      </w:r>
    </w:p>
    <w:p w:rsidR="0067269C" w:rsidRDefault="00B51EA7" w:rsidP="00961145">
      <w:pPr>
        <w:jc w:val="both"/>
        <w:rPr>
          <w:rFonts w:ascii="Open Sans" w:hAnsi="Open Sans" w:cs="Open Sans"/>
        </w:rPr>
      </w:pPr>
      <w:r>
        <w:rPr>
          <w:rFonts w:ascii="Open Sans" w:hAnsi="Open Sans" w:cs="Open Sans"/>
        </w:rPr>
        <w:t>The project will be stored under a new session code with Type “A” (Alternative Evaluation).</w:t>
      </w:r>
      <w:r w:rsidR="0067269C">
        <w:rPr>
          <w:rFonts w:ascii="Open Sans" w:hAnsi="Open Sans" w:cs="Open Sans"/>
        </w:rPr>
        <w:t xml:space="preserve"> </w:t>
      </w:r>
    </w:p>
    <w:p w:rsidR="0067269C" w:rsidRPr="006A0244" w:rsidRDefault="0067269C" w:rsidP="0067269C">
      <w:pPr>
        <w:keepNext/>
        <w:rPr>
          <w:rFonts w:ascii="Oxygen" w:hAnsi="Oxygen" w:cs="Open Sans"/>
          <w:b/>
          <w:sz w:val="24"/>
        </w:rPr>
      </w:pPr>
      <w:r w:rsidRPr="006A0244">
        <w:rPr>
          <w:rFonts w:ascii="Oxygen" w:hAnsi="Oxygen" w:cs="Open Sans"/>
          <w:b/>
          <w:sz w:val="24"/>
        </w:rPr>
        <w:t xml:space="preserve">Step </w:t>
      </w:r>
      <w:r w:rsidR="0011369D">
        <w:rPr>
          <w:rFonts w:ascii="Oxygen" w:hAnsi="Oxygen" w:cs="Open Sans"/>
          <w:b/>
          <w:sz w:val="24"/>
        </w:rPr>
        <w:t>5</w:t>
      </w:r>
      <w:r w:rsidRPr="006A0244">
        <w:rPr>
          <w:rFonts w:ascii="Oxygen" w:hAnsi="Oxygen" w:cs="Open Sans"/>
          <w:b/>
          <w:sz w:val="24"/>
        </w:rPr>
        <w:t xml:space="preserve"> –</w:t>
      </w:r>
      <w:r w:rsidR="00EE1C1A">
        <w:rPr>
          <w:rFonts w:ascii="Oxygen" w:hAnsi="Oxygen" w:cs="Open Sans"/>
          <w:b/>
          <w:sz w:val="24"/>
        </w:rPr>
        <w:t xml:space="preserve"> </w:t>
      </w:r>
      <w:r>
        <w:rPr>
          <w:rFonts w:ascii="Oxygen" w:hAnsi="Oxygen" w:cs="Open Sans"/>
          <w:b/>
          <w:sz w:val="24"/>
        </w:rPr>
        <w:t>Alternative Evaluation</w:t>
      </w:r>
    </w:p>
    <w:p w:rsidR="004F147E" w:rsidRPr="00445C27" w:rsidRDefault="00B55C39" w:rsidP="00961145">
      <w:pPr>
        <w:jc w:val="both"/>
        <w:rPr>
          <w:rFonts w:ascii="Open Sans" w:hAnsi="Open Sans" w:cs="Open Sans"/>
        </w:rPr>
      </w:pPr>
      <w:r>
        <w:rPr>
          <w:rFonts w:ascii="Open Sans" w:hAnsi="Open Sans" w:cs="Open Sans"/>
        </w:rPr>
        <w:t xml:space="preserve">Open a project </w:t>
      </w:r>
      <w:r w:rsidR="0067269C">
        <w:rPr>
          <w:rFonts w:ascii="Open Sans" w:hAnsi="Open Sans" w:cs="Open Sans"/>
        </w:rPr>
        <w:t xml:space="preserve">of Type “A” </w:t>
      </w:r>
      <w:r>
        <w:rPr>
          <w:rFonts w:ascii="Open Sans" w:hAnsi="Open Sans" w:cs="Open Sans"/>
        </w:rPr>
        <w:t xml:space="preserve">(alternative evaluation) with the group input link, or click on the </w:t>
      </w:r>
      <w:r w:rsidRPr="00B55C39">
        <w:rPr>
          <w:rFonts w:ascii="Open Sans" w:hAnsi="Open Sans" w:cs="Open Sans"/>
          <w:i/>
        </w:rPr>
        <w:t>Group Input</w:t>
      </w:r>
      <w:r>
        <w:rPr>
          <w:rFonts w:ascii="Open Sans" w:hAnsi="Open Sans" w:cs="Open Sans"/>
        </w:rPr>
        <w:t xml:space="preserve"> button</w:t>
      </w:r>
      <w:r w:rsidR="004854E1" w:rsidRPr="00445C27">
        <w:rPr>
          <w:rFonts w:ascii="Open Sans" w:hAnsi="Open Sans" w:cs="Open Sans"/>
        </w:rPr>
        <w:t xml:space="preserve">. </w:t>
      </w:r>
      <w:r w:rsidR="0067269C" w:rsidRPr="00445C27">
        <w:rPr>
          <w:rFonts w:ascii="Open Sans" w:hAnsi="Open Sans" w:cs="Open Sans"/>
        </w:rPr>
        <w:t>A table with criteria and alternatives will be displayed:</w:t>
      </w:r>
    </w:p>
    <w:p w:rsidR="004854E1" w:rsidRPr="00445C27" w:rsidRDefault="00EA3945" w:rsidP="0067269C">
      <w:pPr>
        <w:rPr>
          <w:rFonts w:ascii="Open Sans" w:hAnsi="Open Sans" w:cs="Open Sans"/>
        </w:rPr>
      </w:pPr>
      <w:r>
        <w:rPr>
          <w:noProof/>
          <w:lang w:val="en-US"/>
        </w:rPr>
        <w:drawing>
          <wp:inline distT="0" distB="0" distL="0" distR="0" wp14:anchorId="3D2C77C6" wp14:editId="6B0B7AAC">
            <wp:extent cx="5068800" cy="238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68800" cy="2386800"/>
                    </a:xfrm>
                    <a:prstGeom prst="rect">
                      <a:avLst/>
                    </a:prstGeom>
                  </pic:spPr>
                </pic:pic>
              </a:graphicData>
            </a:graphic>
          </wp:inline>
        </w:drawing>
      </w:r>
    </w:p>
    <w:p w:rsidR="004854E1" w:rsidRPr="00445C27" w:rsidRDefault="004854E1" w:rsidP="006A0244">
      <w:pPr>
        <w:spacing w:after="120"/>
        <w:jc w:val="both"/>
        <w:rPr>
          <w:rFonts w:ascii="Open Sans" w:hAnsi="Open Sans" w:cs="Open Sans"/>
        </w:rPr>
      </w:pPr>
      <w:r w:rsidRPr="00445C27">
        <w:rPr>
          <w:rFonts w:ascii="Open Sans" w:hAnsi="Open Sans" w:cs="Open Sans"/>
        </w:rPr>
        <w:t xml:space="preserve">The procedure of pairwise comparisons is exactly the same as for criteria. </w:t>
      </w:r>
      <w:r w:rsidR="004F147E" w:rsidRPr="00445C27">
        <w:rPr>
          <w:rFonts w:ascii="Open Sans" w:hAnsi="Open Sans" w:cs="Open Sans"/>
        </w:rPr>
        <w:t xml:space="preserve"> </w:t>
      </w:r>
      <w:r w:rsidRPr="00445C27">
        <w:rPr>
          <w:rFonts w:ascii="Open Sans" w:hAnsi="Open Sans" w:cs="Open Sans"/>
        </w:rPr>
        <w:t>Each completed comparison is highlighted in green:</w:t>
      </w:r>
    </w:p>
    <w:p w:rsidR="004854E1" w:rsidRPr="00445C27" w:rsidRDefault="0090479F" w:rsidP="00492354">
      <w:pPr>
        <w:jc w:val="center"/>
        <w:rPr>
          <w:rFonts w:ascii="Open Sans" w:hAnsi="Open Sans" w:cs="Open Sans"/>
        </w:rPr>
      </w:pPr>
      <w:r>
        <w:rPr>
          <w:noProof/>
          <w:lang w:val="en-US"/>
        </w:rPr>
        <w:drawing>
          <wp:inline distT="0" distB="0" distL="0" distR="0" wp14:anchorId="58AC1C0F" wp14:editId="43D55A00">
            <wp:extent cx="5731510" cy="2373277"/>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373277"/>
                    </a:xfrm>
                    <a:prstGeom prst="rect">
                      <a:avLst/>
                    </a:prstGeom>
                  </pic:spPr>
                </pic:pic>
              </a:graphicData>
            </a:graphic>
          </wp:inline>
        </w:drawing>
      </w:r>
    </w:p>
    <w:p w:rsidR="004854E1" w:rsidRPr="00445C27" w:rsidRDefault="004854E1" w:rsidP="00041DDC">
      <w:pPr>
        <w:spacing w:after="120"/>
        <w:rPr>
          <w:rFonts w:ascii="Open Sans" w:hAnsi="Open Sans" w:cs="Open Sans"/>
        </w:rPr>
      </w:pPr>
      <w:r w:rsidRPr="00445C27">
        <w:rPr>
          <w:rFonts w:ascii="Open Sans" w:hAnsi="Open Sans" w:cs="Open Sans"/>
        </w:rPr>
        <w:t>When all evaluations are done, the result is shown:</w:t>
      </w:r>
    </w:p>
    <w:p w:rsidR="004854E1" w:rsidRDefault="0090479F" w:rsidP="00D63F17">
      <w:pPr>
        <w:rPr>
          <w:rFonts w:ascii="Open Sans" w:hAnsi="Open Sans" w:cs="Open Sans"/>
        </w:rPr>
      </w:pPr>
      <w:r>
        <w:rPr>
          <w:noProof/>
          <w:lang w:val="en-US"/>
        </w:rPr>
        <w:drawing>
          <wp:inline distT="0" distB="0" distL="0" distR="0" wp14:anchorId="59CECEA2" wp14:editId="6DD9FDE2">
            <wp:extent cx="3771900" cy="171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71900" cy="1714500"/>
                    </a:xfrm>
                    <a:prstGeom prst="rect">
                      <a:avLst/>
                    </a:prstGeom>
                  </pic:spPr>
                </pic:pic>
              </a:graphicData>
            </a:graphic>
          </wp:inline>
        </w:drawing>
      </w:r>
    </w:p>
    <w:p w:rsidR="00B55C39" w:rsidRPr="00445C27" w:rsidRDefault="00B55C39" w:rsidP="00D63F17">
      <w:pPr>
        <w:rPr>
          <w:rFonts w:ascii="Open Sans" w:hAnsi="Open Sans" w:cs="Open Sans"/>
        </w:rPr>
      </w:pPr>
      <w:r>
        <w:rPr>
          <w:rFonts w:ascii="Open Sans" w:hAnsi="Open Sans" w:cs="Open Sans"/>
        </w:rPr>
        <w:t xml:space="preserve">Click on </w:t>
      </w:r>
      <w:r w:rsidR="00AB07ED" w:rsidRPr="00AB07ED">
        <w:rPr>
          <w:rFonts w:ascii="Open Sans" w:hAnsi="Open Sans" w:cs="Open Sans"/>
          <w:i/>
        </w:rPr>
        <w:t xml:space="preserve">Submit for group </w:t>
      </w:r>
      <w:proofErr w:type="spellStart"/>
      <w:r w:rsidR="00AB07ED" w:rsidRPr="00AB07ED">
        <w:rPr>
          <w:rFonts w:ascii="Open Sans" w:hAnsi="Open Sans" w:cs="Open Sans"/>
          <w:i/>
        </w:rPr>
        <w:t>eval</w:t>
      </w:r>
      <w:proofErr w:type="spellEnd"/>
      <w:r w:rsidR="00AB07ED">
        <w:rPr>
          <w:rFonts w:ascii="Open Sans" w:hAnsi="Open Sans" w:cs="Open Sans"/>
        </w:rPr>
        <w:t xml:space="preserve"> to submit and save your judgments.</w:t>
      </w:r>
    </w:p>
    <w:p w:rsidR="004854E1" w:rsidRPr="00445C27" w:rsidRDefault="004854E1" w:rsidP="006A0244">
      <w:pPr>
        <w:spacing w:after="120"/>
        <w:jc w:val="both"/>
        <w:rPr>
          <w:rFonts w:ascii="Open Sans" w:hAnsi="Open Sans" w:cs="Open Sans"/>
        </w:rPr>
      </w:pPr>
      <w:r w:rsidRPr="00445C27">
        <w:rPr>
          <w:rFonts w:ascii="Open Sans" w:hAnsi="Open Sans" w:cs="Open Sans"/>
        </w:rPr>
        <w:t>In this case, alternative 1 (</w:t>
      </w:r>
      <w:r w:rsidR="00492354">
        <w:rPr>
          <w:rFonts w:ascii="Open Sans" w:hAnsi="Open Sans" w:cs="Open Sans"/>
        </w:rPr>
        <w:t>Model 1</w:t>
      </w:r>
      <w:r w:rsidRPr="00445C27">
        <w:rPr>
          <w:rFonts w:ascii="Open Sans" w:hAnsi="Open Sans" w:cs="Open Sans"/>
        </w:rPr>
        <w:t xml:space="preserve">) </w:t>
      </w:r>
      <w:r w:rsidR="004F147E" w:rsidRPr="00445C27">
        <w:rPr>
          <w:rFonts w:ascii="Open Sans" w:hAnsi="Open Sans" w:cs="Open Sans"/>
        </w:rPr>
        <w:t xml:space="preserve">gets a weight of </w:t>
      </w:r>
      <w:r w:rsidR="00D84542">
        <w:rPr>
          <w:rFonts w:ascii="Open Sans" w:hAnsi="Open Sans" w:cs="Open Sans"/>
        </w:rPr>
        <w:t>2</w:t>
      </w:r>
      <w:r w:rsidR="00E43924">
        <w:rPr>
          <w:rFonts w:ascii="Open Sans" w:hAnsi="Open Sans" w:cs="Open Sans"/>
        </w:rPr>
        <w:t>8.7</w:t>
      </w:r>
      <w:r w:rsidRPr="00445C27">
        <w:rPr>
          <w:rFonts w:ascii="Open Sans" w:hAnsi="Open Sans" w:cs="Open Sans"/>
        </w:rPr>
        <w:t>%, alternative 2 (</w:t>
      </w:r>
      <w:r w:rsidR="00492354">
        <w:rPr>
          <w:rFonts w:ascii="Open Sans" w:hAnsi="Open Sans" w:cs="Open Sans"/>
        </w:rPr>
        <w:t>Model 2</w:t>
      </w:r>
      <w:r w:rsidRPr="00445C27">
        <w:rPr>
          <w:rFonts w:ascii="Open Sans" w:hAnsi="Open Sans" w:cs="Open Sans"/>
        </w:rPr>
        <w:t xml:space="preserve">) </w:t>
      </w:r>
      <w:r w:rsidR="00B55C39">
        <w:rPr>
          <w:rFonts w:ascii="Open Sans" w:hAnsi="Open Sans" w:cs="Open Sans"/>
        </w:rPr>
        <w:t>34</w:t>
      </w:r>
      <w:r w:rsidR="00E43924">
        <w:rPr>
          <w:rFonts w:ascii="Open Sans" w:hAnsi="Open Sans" w:cs="Open Sans"/>
        </w:rPr>
        <w:t>.2</w:t>
      </w:r>
      <w:r w:rsidR="00B55C39">
        <w:rPr>
          <w:rFonts w:ascii="Open Sans" w:hAnsi="Open Sans" w:cs="Open Sans"/>
        </w:rPr>
        <w:t>%</w:t>
      </w:r>
      <w:r w:rsidR="00492354">
        <w:rPr>
          <w:rFonts w:ascii="Open Sans" w:hAnsi="Open Sans" w:cs="Open Sans"/>
        </w:rPr>
        <w:t xml:space="preserve">, and alternative 3 (Model 3) </w:t>
      </w:r>
      <w:r w:rsidR="00B55C39">
        <w:rPr>
          <w:rFonts w:ascii="Open Sans" w:hAnsi="Open Sans" w:cs="Open Sans"/>
        </w:rPr>
        <w:t>37</w:t>
      </w:r>
      <w:r w:rsidR="00E43924">
        <w:rPr>
          <w:rFonts w:ascii="Open Sans" w:hAnsi="Open Sans" w:cs="Open Sans"/>
        </w:rPr>
        <w:t>.1</w:t>
      </w:r>
      <w:r w:rsidR="00B55C39">
        <w:rPr>
          <w:rFonts w:ascii="Open Sans" w:hAnsi="Open Sans" w:cs="Open Sans"/>
        </w:rPr>
        <w:t>%</w:t>
      </w:r>
      <w:r w:rsidR="00492354">
        <w:rPr>
          <w:rFonts w:ascii="Open Sans" w:hAnsi="Open Sans" w:cs="Open Sans"/>
        </w:rPr>
        <w:t xml:space="preserve">. </w:t>
      </w:r>
    </w:p>
    <w:p w:rsidR="00B55C39" w:rsidRPr="00445C27" w:rsidRDefault="0090479F" w:rsidP="00D63F17">
      <w:pPr>
        <w:rPr>
          <w:rFonts w:ascii="Open Sans" w:hAnsi="Open Sans" w:cs="Open Sans"/>
        </w:rPr>
      </w:pPr>
      <w:r>
        <w:rPr>
          <w:noProof/>
          <w:lang w:val="en-US"/>
        </w:rPr>
        <w:drawing>
          <wp:inline distT="0" distB="0" distL="0" distR="0" wp14:anchorId="64F669E2" wp14:editId="41A36E55">
            <wp:extent cx="5731510" cy="2323833"/>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323833"/>
                    </a:xfrm>
                    <a:prstGeom prst="rect">
                      <a:avLst/>
                    </a:prstGeom>
                  </pic:spPr>
                </pic:pic>
              </a:graphicData>
            </a:graphic>
          </wp:inline>
        </w:drawing>
      </w:r>
    </w:p>
    <w:p w:rsidR="004F147E" w:rsidRPr="007372A0" w:rsidRDefault="004F147E" w:rsidP="007372A0">
      <w:pPr>
        <w:pStyle w:val="ListParagraph"/>
        <w:keepNext/>
        <w:numPr>
          <w:ilvl w:val="0"/>
          <w:numId w:val="2"/>
        </w:numPr>
        <w:rPr>
          <w:rFonts w:ascii="Oxygen" w:hAnsi="Oxygen" w:cs="Open Sans"/>
          <w:b/>
          <w:sz w:val="28"/>
        </w:rPr>
      </w:pPr>
      <w:r w:rsidRPr="007372A0">
        <w:rPr>
          <w:rFonts w:ascii="Oxygen" w:hAnsi="Oxygen" w:cs="Open Sans"/>
          <w:b/>
          <w:sz w:val="28"/>
        </w:rPr>
        <w:t>Download</w:t>
      </w:r>
    </w:p>
    <w:p w:rsidR="004F147E" w:rsidRPr="00445C27" w:rsidRDefault="004F147E" w:rsidP="006A0244">
      <w:pPr>
        <w:jc w:val="both"/>
        <w:rPr>
          <w:rFonts w:ascii="Open Sans" w:hAnsi="Open Sans" w:cs="Open Sans"/>
        </w:rPr>
      </w:pPr>
      <w:r w:rsidRPr="00445C27">
        <w:rPr>
          <w:rFonts w:ascii="Open Sans" w:hAnsi="Open Sans" w:cs="Open Sans"/>
        </w:rPr>
        <w:t xml:space="preserve">You might download the data in csv format </w:t>
      </w:r>
      <w:r w:rsidR="006B62BE" w:rsidRPr="00445C27">
        <w:rPr>
          <w:rFonts w:ascii="Open Sans" w:hAnsi="Open Sans" w:cs="Open Sans"/>
        </w:rPr>
        <w:t xml:space="preserve">(comma separated values) </w:t>
      </w:r>
      <w:r w:rsidRPr="00445C27">
        <w:rPr>
          <w:rFonts w:ascii="Open Sans" w:hAnsi="Open Sans" w:cs="Open Sans"/>
        </w:rPr>
        <w:t>for further processing in a spread sheet program.</w:t>
      </w:r>
    </w:p>
    <w:p w:rsidR="006B62BE" w:rsidRPr="00445C27" w:rsidRDefault="00F75F64" w:rsidP="00D63F17">
      <w:pPr>
        <w:rPr>
          <w:rFonts w:ascii="Open Sans" w:hAnsi="Open Sans" w:cs="Open Sans"/>
        </w:rPr>
      </w:pPr>
      <w:r>
        <w:rPr>
          <w:noProof/>
          <w:lang w:val="en-US"/>
        </w:rPr>
        <w:drawing>
          <wp:inline distT="0" distB="0" distL="0" distR="0" wp14:anchorId="439FA027" wp14:editId="5DCFD8C0">
            <wp:extent cx="5172075" cy="314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72075" cy="314325"/>
                    </a:xfrm>
                    <a:prstGeom prst="rect">
                      <a:avLst/>
                    </a:prstGeom>
                  </pic:spPr>
                </pic:pic>
              </a:graphicData>
            </a:graphic>
          </wp:inline>
        </w:drawing>
      </w:r>
    </w:p>
    <w:p w:rsidR="006B62BE" w:rsidRPr="00445C27" w:rsidRDefault="006B62BE" w:rsidP="00D63F17">
      <w:pPr>
        <w:rPr>
          <w:rFonts w:ascii="Open Sans" w:hAnsi="Open Sans" w:cs="Open Sans"/>
        </w:rPr>
      </w:pPr>
      <w:r w:rsidRPr="00445C27">
        <w:rPr>
          <w:rFonts w:ascii="Open Sans" w:hAnsi="Open Sans" w:cs="Open Sans"/>
        </w:rPr>
        <w:t>Format:</w:t>
      </w:r>
    </w:p>
    <w:p w:rsidR="006B62BE" w:rsidRPr="00445C27" w:rsidRDefault="006B62BE" w:rsidP="00D63F17">
      <w:pPr>
        <w:rPr>
          <w:rFonts w:ascii="Open Sans" w:hAnsi="Open Sans" w:cs="Open Sans"/>
        </w:rPr>
      </w:pPr>
      <w:r w:rsidRPr="00445C27">
        <w:rPr>
          <w:rFonts w:ascii="Open Sans" w:hAnsi="Open Sans" w:cs="Open Sans"/>
          <w:noProof/>
          <w:lang w:val="en-US"/>
        </w:rPr>
        <w:drawing>
          <wp:inline distT="0" distB="0" distL="0" distR="0" wp14:anchorId="09992F7C" wp14:editId="54BF645D">
            <wp:extent cx="4276725" cy="981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6725" cy="981075"/>
                    </a:xfrm>
                    <a:prstGeom prst="rect">
                      <a:avLst/>
                    </a:prstGeom>
                    <a:noFill/>
                    <a:ln>
                      <a:noFill/>
                    </a:ln>
                  </pic:spPr>
                </pic:pic>
              </a:graphicData>
            </a:graphic>
          </wp:inline>
        </w:drawing>
      </w:r>
    </w:p>
    <w:p w:rsidR="006B62BE" w:rsidRPr="00445C27" w:rsidRDefault="006B62BE" w:rsidP="006A0244">
      <w:pPr>
        <w:jc w:val="both"/>
        <w:rPr>
          <w:rFonts w:ascii="Open Sans" w:hAnsi="Open Sans" w:cs="Open Sans"/>
        </w:rPr>
      </w:pPr>
      <w:r w:rsidRPr="00445C27">
        <w:rPr>
          <w:rFonts w:ascii="Open Sans" w:hAnsi="Open Sans" w:cs="Open Sans"/>
        </w:rPr>
        <w:t>Title line, then each row shows one criterion with the columns:  (hierarchy level, local priority), global priority, alternatives (local and global priority).</w:t>
      </w:r>
    </w:p>
    <w:p w:rsidR="006B62BE" w:rsidRPr="00445C27" w:rsidRDefault="006B62BE" w:rsidP="006A0244">
      <w:pPr>
        <w:jc w:val="both"/>
        <w:rPr>
          <w:rFonts w:ascii="Open Sans" w:hAnsi="Open Sans" w:cs="Open Sans"/>
        </w:rPr>
      </w:pPr>
      <w:r w:rsidRPr="00445C27">
        <w:rPr>
          <w:rFonts w:ascii="Open Sans" w:hAnsi="Open Sans" w:cs="Open Sans"/>
        </w:rPr>
        <w:t>All (decision) matrices are shown below, with category name as heading and criteria for the matrix rows.</w:t>
      </w:r>
    </w:p>
    <w:p w:rsidR="006B62BE" w:rsidRPr="00445C27" w:rsidRDefault="006B62BE" w:rsidP="00D63F17">
      <w:pPr>
        <w:rPr>
          <w:rFonts w:ascii="Open Sans" w:hAnsi="Open Sans" w:cs="Open Sans"/>
        </w:rPr>
      </w:pPr>
      <w:r w:rsidRPr="00445C27">
        <w:rPr>
          <w:rFonts w:ascii="Open Sans" w:hAnsi="Open Sans" w:cs="Open Sans"/>
          <w:noProof/>
          <w:lang w:val="en-US"/>
        </w:rPr>
        <w:drawing>
          <wp:inline distT="0" distB="0" distL="0" distR="0" wp14:anchorId="4D7A2617" wp14:editId="6214262E">
            <wp:extent cx="2447925" cy="657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p w:rsidR="006B62BE" w:rsidRPr="00445C27" w:rsidRDefault="006B62BE" w:rsidP="00D63F17">
      <w:pPr>
        <w:rPr>
          <w:rFonts w:ascii="Open Sans" w:hAnsi="Open Sans" w:cs="Open Sans"/>
        </w:rPr>
      </w:pPr>
      <w:r w:rsidRPr="00445C27">
        <w:rPr>
          <w:rFonts w:ascii="Open Sans" w:hAnsi="Open Sans" w:cs="Open Sans"/>
        </w:rPr>
        <w:t>Alternatives show the heading “Alternatives for” and the respective criterion:</w:t>
      </w:r>
    </w:p>
    <w:p w:rsidR="006B62BE" w:rsidRPr="00445C27" w:rsidRDefault="006B62BE" w:rsidP="00D63F17">
      <w:pPr>
        <w:rPr>
          <w:rFonts w:ascii="Open Sans" w:hAnsi="Open Sans" w:cs="Open Sans"/>
        </w:rPr>
      </w:pPr>
      <w:r w:rsidRPr="00445C27">
        <w:rPr>
          <w:rFonts w:ascii="Open Sans" w:hAnsi="Open Sans" w:cs="Open Sans"/>
          <w:noProof/>
          <w:lang w:val="en-US"/>
        </w:rPr>
        <w:drawing>
          <wp:inline distT="0" distB="0" distL="0" distR="0" wp14:anchorId="3A09AD25" wp14:editId="204436A4">
            <wp:extent cx="1838325" cy="495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8325" cy="495300"/>
                    </a:xfrm>
                    <a:prstGeom prst="rect">
                      <a:avLst/>
                    </a:prstGeom>
                    <a:noFill/>
                    <a:ln>
                      <a:noFill/>
                    </a:ln>
                  </pic:spPr>
                </pic:pic>
              </a:graphicData>
            </a:graphic>
          </wp:inline>
        </w:drawing>
      </w:r>
    </w:p>
    <w:p w:rsidR="00B303A6" w:rsidRPr="007372A0" w:rsidRDefault="00AF713F" w:rsidP="007372A0">
      <w:pPr>
        <w:pStyle w:val="ListParagraph"/>
        <w:keepNext/>
        <w:numPr>
          <w:ilvl w:val="0"/>
          <w:numId w:val="2"/>
        </w:numPr>
        <w:rPr>
          <w:rFonts w:ascii="Oxygen" w:hAnsi="Oxygen" w:cs="Open Sans"/>
          <w:b/>
          <w:sz w:val="28"/>
        </w:rPr>
      </w:pPr>
      <w:r w:rsidRPr="007372A0">
        <w:rPr>
          <w:rFonts w:ascii="Oxygen" w:hAnsi="Oxygen" w:cs="Open Sans"/>
          <w:b/>
          <w:sz w:val="28"/>
        </w:rPr>
        <w:t xml:space="preserve">AHP </w:t>
      </w:r>
      <w:r w:rsidR="00B303A6" w:rsidRPr="007372A0">
        <w:rPr>
          <w:rFonts w:ascii="Oxygen" w:hAnsi="Oxygen" w:cs="Open Sans"/>
          <w:b/>
          <w:sz w:val="28"/>
        </w:rPr>
        <w:t>Group Sessions</w:t>
      </w:r>
    </w:p>
    <w:p w:rsidR="000E44A3" w:rsidRDefault="00B303A6" w:rsidP="006A0244">
      <w:pPr>
        <w:jc w:val="both"/>
        <w:rPr>
          <w:rFonts w:ascii="Open Sans" w:hAnsi="Open Sans" w:cs="Open Sans"/>
        </w:rPr>
      </w:pPr>
      <w:r w:rsidRPr="00B303A6">
        <w:rPr>
          <w:rFonts w:ascii="Open Sans" w:hAnsi="Open Sans" w:cs="Open Sans"/>
        </w:rPr>
        <w:t xml:space="preserve">The </w:t>
      </w:r>
      <w:r>
        <w:rPr>
          <w:rFonts w:ascii="Open Sans" w:hAnsi="Open Sans" w:cs="Open Sans"/>
        </w:rPr>
        <w:t xml:space="preserve">software allows for group inputs, to calculate consolidated weights for priorities or alternatives. </w:t>
      </w:r>
      <w:r w:rsidR="00D51D40">
        <w:rPr>
          <w:rFonts w:ascii="Open Sans" w:hAnsi="Open Sans" w:cs="Open Sans"/>
        </w:rPr>
        <w:t>When you open a saved project from your project list</w:t>
      </w:r>
      <w:r w:rsidR="00540CAD">
        <w:rPr>
          <w:rFonts w:ascii="Open Sans" w:hAnsi="Open Sans" w:cs="Open Sans"/>
        </w:rPr>
        <w:t>, the session code and a link is provided in the project summary:</w:t>
      </w:r>
    </w:p>
    <w:p w:rsidR="000E44A3" w:rsidRDefault="00540CAD" w:rsidP="006A0244">
      <w:pPr>
        <w:jc w:val="both"/>
        <w:rPr>
          <w:rFonts w:ascii="Open Sans" w:hAnsi="Open Sans" w:cs="Open Sans"/>
        </w:rPr>
      </w:pPr>
      <w:r>
        <w:rPr>
          <w:rFonts w:ascii="Open Sans" w:hAnsi="Open Sans" w:cs="Open Sans"/>
          <w:noProof/>
          <w:lang w:val="en-US"/>
        </w:rPr>
        <w:drawing>
          <wp:inline distT="0" distB="0" distL="0" distR="0">
            <wp:extent cx="5731510" cy="927735"/>
            <wp:effectExtent l="0" t="0" r="254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oupLink.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927735"/>
                    </a:xfrm>
                    <a:prstGeom prst="rect">
                      <a:avLst/>
                    </a:prstGeom>
                  </pic:spPr>
                </pic:pic>
              </a:graphicData>
            </a:graphic>
          </wp:inline>
        </w:drawing>
      </w:r>
    </w:p>
    <w:p w:rsidR="005E65BB" w:rsidRDefault="005E65BB" w:rsidP="005E65BB">
      <w:pPr>
        <w:jc w:val="both"/>
        <w:rPr>
          <w:rFonts w:ascii="Open Sans" w:hAnsi="Open Sans" w:cs="Open Sans"/>
        </w:rPr>
      </w:pPr>
      <w:r>
        <w:rPr>
          <w:rFonts w:ascii="Open Sans" w:hAnsi="Open Sans" w:cs="Open Sans"/>
        </w:rPr>
        <w:t xml:space="preserve">Copy and Paste the link and provide it to your participants. </w:t>
      </w:r>
      <w:r w:rsidRPr="00E43924">
        <w:rPr>
          <w:rFonts w:ascii="Open Sans" w:hAnsi="Open Sans" w:cs="Open Sans"/>
          <w:b/>
          <w:color w:val="C0504D" w:themeColor="accent2"/>
        </w:rPr>
        <w:t>Note:</w:t>
      </w:r>
      <w:r w:rsidRPr="005E65BB">
        <w:rPr>
          <w:rFonts w:ascii="Open Sans" w:hAnsi="Open Sans" w:cs="Open Sans"/>
          <w:color w:val="C0504D" w:themeColor="accent2"/>
        </w:rPr>
        <w:t xml:space="preserve"> Participants don’t need to register for the software</w:t>
      </w:r>
      <w:r>
        <w:rPr>
          <w:rFonts w:ascii="Open Sans" w:hAnsi="Open Sans" w:cs="Open Sans"/>
          <w:color w:val="C0504D" w:themeColor="accent2"/>
        </w:rPr>
        <w:t xml:space="preserve">. </w:t>
      </w:r>
      <w:r w:rsidRPr="005E65BB">
        <w:rPr>
          <w:rFonts w:ascii="Open Sans" w:hAnsi="Open Sans" w:cs="Open Sans"/>
        </w:rPr>
        <w:t xml:space="preserve">You can also </w:t>
      </w:r>
      <w:r>
        <w:rPr>
          <w:rFonts w:ascii="Open Sans" w:hAnsi="Open Sans" w:cs="Open Sans"/>
        </w:rPr>
        <w:t>just provide the session code to them.</w:t>
      </w:r>
    </w:p>
    <w:p w:rsidR="005E65BB" w:rsidRPr="005E65BB" w:rsidRDefault="005E65BB" w:rsidP="005E65BB">
      <w:pPr>
        <w:spacing w:after="120"/>
        <w:jc w:val="both"/>
        <w:rPr>
          <w:rFonts w:ascii="Open Sans" w:hAnsi="Open Sans" w:cs="Open Sans"/>
        </w:rPr>
      </w:pPr>
      <w:r>
        <w:rPr>
          <w:rFonts w:ascii="Open Sans" w:hAnsi="Open Sans" w:cs="Open Sans"/>
        </w:rPr>
        <w:t xml:space="preserve">Group members can participate by either following the given link, or going to the AHP-OS main site, and click on </w:t>
      </w:r>
      <w:r w:rsidRPr="006A0244">
        <w:rPr>
          <w:rFonts w:ascii="Open Sans" w:hAnsi="Open Sans" w:cs="Open Sans"/>
          <w:i/>
        </w:rPr>
        <w:t>AHP Group Session</w:t>
      </w:r>
      <w:r>
        <w:rPr>
          <w:rFonts w:ascii="Open Sans" w:hAnsi="Open Sans" w:cs="Open Sans"/>
        </w:rPr>
        <w:t>, providing the session code and their name.</w:t>
      </w:r>
    </w:p>
    <w:p w:rsidR="005925FB" w:rsidRPr="005925FB" w:rsidRDefault="005E65BB" w:rsidP="006A0244">
      <w:pPr>
        <w:jc w:val="both"/>
      </w:pPr>
      <w:r>
        <w:rPr>
          <w:noProof/>
          <w:lang w:val="en-US"/>
        </w:rPr>
        <w:drawing>
          <wp:inline distT="0" distB="0" distL="0" distR="0">
            <wp:extent cx="5731510" cy="1936115"/>
            <wp:effectExtent l="0" t="0" r="254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rtScreen.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1936115"/>
                    </a:xfrm>
                    <a:prstGeom prst="rect">
                      <a:avLst/>
                    </a:prstGeom>
                  </pic:spPr>
                </pic:pic>
              </a:graphicData>
            </a:graphic>
          </wp:inline>
        </w:drawing>
      </w:r>
    </w:p>
    <w:p w:rsidR="00BD2774" w:rsidRDefault="005E65BB" w:rsidP="00BD2774">
      <w:pPr>
        <w:spacing w:after="120"/>
        <w:jc w:val="both"/>
        <w:rPr>
          <w:rFonts w:ascii="Open Sans" w:hAnsi="Open Sans" w:cs="Open Sans"/>
        </w:rPr>
      </w:pPr>
      <w:r>
        <w:rPr>
          <w:rFonts w:ascii="Open Sans" w:hAnsi="Open Sans" w:cs="Open Sans"/>
        </w:rPr>
        <w:t xml:space="preserve">Once they have entered their name, they can start the pairwise comparisons as described under step 2 above. Results can be </w:t>
      </w:r>
      <w:r w:rsidR="00530935">
        <w:rPr>
          <w:rFonts w:ascii="Open Sans" w:hAnsi="Open Sans" w:cs="Open Sans"/>
        </w:rPr>
        <w:t xml:space="preserve">called </w:t>
      </w:r>
      <w:r>
        <w:rPr>
          <w:rFonts w:ascii="Open Sans" w:hAnsi="Open Sans" w:cs="Open Sans"/>
        </w:rPr>
        <w:t xml:space="preserve">from </w:t>
      </w:r>
      <w:r w:rsidR="00530935">
        <w:rPr>
          <w:rFonts w:ascii="Open Sans" w:hAnsi="Open Sans" w:cs="Open Sans"/>
        </w:rPr>
        <w:t xml:space="preserve">project administration menu by clicking on </w:t>
      </w:r>
      <w:r w:rsidR="00530935" w:rsidRPr="00530935">
        <w:rPr>
          <w:rFonts w:ascii="Open Sans" w:hAnsi="Open Sans" w:cs="Open Sans"/>
          <w:i/>
        </w:rPr>
        <w:t>View Result</w:t>
      </w:r>
      <w:r w:rsidR="00530935">
        <w:rPr>
          <w:rFonts w:ascii="Open Sans" w:hAnsi="Open Sans" w:cs="Open Sans"/>
        </w:rPr>
        <w:t xml:space="preserve">. </w:t>
      </w:r>
    </w:p>
    <w:p w:rsidR="00530935" w:rsidRDefault="00096B86" w:rsidP="00530935">
      <w:pPr>
        <w:spacing w:after="120"/>
        <w:jc w:val="both"/>
        <w:rPr>
          <w:rFonts w:ascii="Oxygen" w:hAnsi="Oxygen" w:cs="Open Sans"/>
          <w:b/>
          <w:sz w:val="28"/>
        </w:rPr>
      </w:pPr>
      <w:r>
        <w:rPr>
          <w:rFonts w:ascii="Oxygen" w:hAnsi="Oxygen" w:cs="Open Sans"/>
          <w:b/>
          <w:noProof/>
          <w:sz w:val="28"/>
          <w:lang w:val="en-US"/>
        </w:rPr>
        <w:drawing>
          <wp:inline distT="0" distB="0" distL="0" distR="0">
            <wp:extent cx="5731510" cy="42545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roject-admin-menu.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5450"/>
                    </a:xfrm>
                    <a:prstGeom prst="rect">
                      <a:avLst/>
                    </a:prstGeom>
                  </pic:spPr>
                </pic:pic>
              </a:graphicData>
            </a:graphic>
          </wp:inline>
        </w:drawing>
      </w:r>
    </w:p>
    <w:p w:rsidR="005B69E7" w:rsidRDefault="005B69E7" w:rsidP="00530935">
      <w:pPr>
        <w:spacing w:after="120"/>
        <w:jc w:val="both"/>
        <w:rPr>
          <w:rFonts w:ascii="Oxygen" w:hAnsi="Oxygen" w:cs="Open Sans"/>
          <w:b/>
          <w:sz w:val="28"/>
        </w:rPr>
      </w:pPr>
    </w:p>
    <w:p w:rsidR="00530935" w:rsidRPr="007372A0" w:rsidRDefault="00530935" w:rsidP="00530935">
      <w:pPr>
        <w:spacing w:after="120"/>
        <w:jc w:val="both"/>
        <w:rPr>
          <w:rFonts w:ascii="Oxygen" w:hAnsi="Oxygen" w:cs="Open Sans"/>
          <w:b/>
          <w:sz w:val="26"/>
        </w:rPr>
      </w:pPr>
      <w:r w:rsidRPr="007372A0">
        <w:rPr>
          <w:rFonts w:ascii="Oxygen" w:hAnsi="Oxygen" w:cs="Open Sans"/>
          <w:b/>
          <w:sz w:val="26"/>
        </w:rPr>
        <w:t>Selection of participants</w:t>
      </w:r>
    </w:p>
    <w:p w:rsidR="00530935" w:rsidRPr="00530935" w:rsidRDefault="00530935" w:rsidP="00530935">
      <w:pPr>
        <w:spacing w:after="120"/>
        <w:jc w:val="both"/>
        <w:rPr>
          <w:rFonts w:ascii="Open Sans" w:hAnsi="Open Sans" w:cs="Open Sans"/>
        </w:rPr>
      </w:pPr>
      <w:r w:rsidRPr="00530935">
        <w:rPr>
          <w:rFonts w:ascii="Open Sans" w:hAnsi="Open Sans" w:cs="Open Sans"/>
        </w:rPr>
        <w:t xml:space="preserve">All </w:t>
      </w:r>
      <w:r>
        <w:rPr>
          <w:rFonts w:ascii="Open Sans" w:hAnsi="Open Sans" w:cs="Open Sans"/>
        </w:rPr>
        <w:t>participants are shown on the project summary page and the group result page. You can select individual participants and</w:t>
      </w:r>
      <w:r w:rsidR="00AB07ED">
        <w:rPr>
          <w:rFonts w:ascii="Open Sans" w:hAnsi="Open Sans" w:cs="Open Sans"/>
        </w:rPr>
        <w:t>,</w:t>
      </w:r>
      <w:r>
        <w:rPr>
          <w:rFonts w:ascii="Open Sans" w:hAnsi="Open Sans" w:cs="Open Sans"/>
        </w:rPr>
        <w:t xml:space="preserve"> after a click on </w:t>
      </w:r>
      <w:r w:rsidRPr="00530935">
        <w:rPr>
          <w:rFonts w:ascii="Open Sans" w:hAnsi="Open Sans" w:cs="Open Sans"/>
          <w:i/>
        </w:rPr>
        <w:t>Refresh selection</w:t>
      </w:r>
      <w:r w:rsidR="00AB07ED">
        <w:rPr>
          <w:rFonts w:ascii="Open Sans" w:hAnsi="Open Sans" w:cs="Open Sans"/>
        </w:rPr>
        <w:t xml:space="preserve">, </w:t>
      </w:r>
      <w:r>
        <w:rPr>
          <w:rFonts w:ascii="Open Sans" w:hAnsi="Open Sans" w:cs="Open Sans"/>
        </w:rPr>
        <w:t>only the consolidated result of the selected participants is calculated.</w:t>
      </w:r>
    </w:p>
    <w:p w:rsidR="00530935" w:rsidRDefault="00AB07ED" w:rsidP="00530935">
      <w:pPr>
        <w:spacing w:after="120"/>
        <w:jc w:val="both"/>
        <w:rPr>
          <w:rFonts w:ascii="Oxygen" w:hAnsi="Oxygen" w:cs="Open Sans"/>
          <w:b/>
          <w:sz w:val="28"/>
        </w:rPr>
      </w:pPr>
      <w:r>
        <w:rPr>
          <w:rFonts w:ascii="Oxygen" w:hAnsi="Oxygen" w:cs="Open Sans"/>
          <w:b/>
          <w:noProof/>
          <w:sz w:val="28"/>
          <w:lang w:val="en-US"/>
        </w:rPr>
        <w:drawing>
          <wp:inline distT="0" distB="0" distL="0" distR="0">
            <wp:extent cx="27813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Part.jpg"/>
                    <pic:cNvPicPr/>
                  </pic:nvPicPr>
                  <pic:blipFill>
                    <a:blip r:embed="rId52">
                      <a:extLst>
                        <a:ext uri="{28A0092B-C50C-407E-A947-70E740481C1C}">
                          <a14:useLocalDpi xmlns:a14="http://schemas.microsoft.com/office/drawing/2010/main" val="0"/>
                        </a:ext>
                      </a:extLst>
                    </a:blip>
                    <a:stretch>
                      <a:fillRect/>
                    </a:stretch>
                  </pic:blipFill>
                  <pic:spPr>
                    <a:xfrm>
                      <a:off x="0" y="0"/>
                      <a:ext cx="2781300" cy="1962150"/>
                    </a:xfrm>
                    <a:prstGeom prst="rect">
                      <a:avLst/>
                    </a:prstGeom>
                  </pic:spPr>
                </pic:pic>
              </a:graphicData>
            </a:graphic>
          </wp:inline>
        </w:drawing>
      </w:r>
    </w:p>
    <w:p w:rsidR="00530935" w:rsidRDefault="00530935" w:rsidP="00530935">
      <w:pPr>
        <w:spacing w:after="120"/>
        <w:jc w:val="both"/>
        <w:rPr>
          <w:rFonts w:ascii="Open Sans" w:hAnsi="Open Sans" w:cs="Open Sans"/>
        </w:rPr>
      </w:pPr>
      <w:r w:rsidRPr="00530935">
        <w:rPr>
          <w:rFonts w:ascii="Open Sans" w:hAnsi="Open Sans" w:cs="Open Sans"/>
        </w:rPr>
        <w:t xml:space="preserve">The consolidated </w:t>
      </w:r>
      <w:r>
        <w:rPr>
          <w:rFonts w:ascii="Open Sans" w:hAnsi="Open Sans" w:cs="Open Sans"/>
        </w:rPr>
        <w:t>result is shown in the hierarchy (local and global prior</w:t>
      </w:r>
      <w:r w:rsidR="00AB07ED">
        <w:rPr>
          <w:rFonts w:ascii="Open Sans" w:hAnsi="Open Sans" w:cs="Open Sans"/>
        </w:rPr>
        <w:t xml:space="preserve">ities), as well as in a diagram for the selected participants only. This is indicated with a message </w:t>
      </w:r>
    </w:p>
    <w:p w:rsidR="00AB07ED" w:rsidRDefault="00AB07ED" w:rsidP="00530935">
      <w:pPr>
        <w:spacing w:after="120"/>
        <w:jc w:val="both"/>
        <w:rPr>
          <w:rFonts w:ascii="Open Sans" w:hAnsi="Open Sans" w:cs="Open Sans"/>
        </w:rPr>
      </w:pPr>
      <w:r>
        <w:rPr>
          <w:rFonts w:ascii="Open Sans" w:hAnsi="Open Sans" w:cs="Open Sans"/>
        </w:rPr>
        <w:t>Selected participants: Werner, Klaus</w:t>
      </w:r>
    </w:p>
    <w:p w:rsidR="00AB07ED" w:rsidRPr="00530935" w:rsidRDefault="00AB07ED" w:rsidP="00530935">
      <w:pPr>
        <w:spacing w:after="120"/>
        <w:jc w:val="both"/>
        <w:rPr>
          <w:rFonts w:ascii="Open Sans" w:hAnsi="Open Sans" w:cs="Open Sans"/>
        </w:rPr>
      </w:pPr>
      <w:proofErr w:type="gramStart"/>
      <w:r>
        <w:rPr>
          <w:rFonts w:ascii="Open Sans" w:hAnsi="Open Sans" w:cs="Open Sans"/>
        </w:rPr>
        <w:t>above</w:t>
      </w:r>
      <w:proofErr w:type="gramEnd"/>
      <w:r>
        <w:rPr>
          <w:rFonts w:ascii="Open Sans" w:hAnsi="Open Sans" w:cs="Open Sans"/>
        </w:rPr>
        <w:t xml:space="preserve"> the Decision Hierarchy.</w:t>
      </w:r>
    </w:p>
    <w:p w:rsidR="00BD2774" w:rsidRDefault="00BD2774" w:rsidP="00096B86">
      <w:pPr>
        <w:spacing w:after="60"/>
        <w:jc w:val="both"/>
        <w:rPr>
          <w:rFonts w:ascii="Open Sans" w:hAnsi="Open Sans" w:cs="Open Sans"/>
        </w:rPr>
      </w:pPr>
      <w:r w:rsidRPr="005B266B">
        <w:rPr>
          <w:rFonts w:ascii="Open Sans" w:hAnsi="Open Sans" w:cs="Open Sans"/>
        </w:rPr>
        <w:t xml:space="preserve">A breakdown </w:t>
      </w:r>
      <w:r>
        <w:rPr>
          <w:rFonts w:ascii="Open Sans" w:hAnsi="Open Sans" w:cs="Open Sans"/>
        </w:rPr>
        <w:t>for each node of the hierarchy is given in table form, showing the resulting priorities for each individual group member, as well as the consolidated priorities under the node.</w:t>
      </w:r>
    </w:p>
    <w:p w:rsidR="00BD2774" w:rsidRPr="00B303A6" w:rsidRDefault="00BD2774" w:rsidP="00096B86">
      <w:pPr>
        <w:spacing w:after="60"/>
        <w:jc w:val="both"/>
        <w:rPr>
          <w:rFonts w:ascii="Open Sans" w:hAnsi="Open Sans" w:cs="Open Sans"/>
        </w:rPr>
      </w:pPr>
      <w:r>
        <w:rPr>
          <w:rFonts w:ascii="Open Sans" w:hAnsi="Open Sans" w:cs="Open Sans"/>
        </w:rPr>
        <w:t xml:space="preserve">Click on </w:t>
      </w:r>
      <w:r w:rsidRPr="00BD2774">
        <w:rPr>
          <w:rFonts w:ascii="Open Sans" w:hAnsi="Open Sans" w:cs="Open Sans"/>
          <w:i/>
        </w:rPr>
        <w:t>Download (.csv)</w:t>
      </w:r>
      <w:r>
        <w:rPr>
          <w:rFonts w:ascii="Open Sans" w:hAnsi="Open Sans" w:cs="Open Sans"/>
        </w:rPr>
        <w:t xml:space="preserve"> in the </w:t>
      </w:r>
      <w:r w:rsidRPr="00BD2774">
        <w:rPr>
          <w:rFonts w:ascii="Open Sans" w:hAnsi="Open Sans" w:cs="Open Sans"/>
          <w:i/>
        </w:rPr>
        <w:t>Group Result Menu</w:t>
      </w:r>
      <w:r>
        <w:rPr>
          <w:rFonts w:ascii="Open Sans" w:hAnsi="Open Sans" w:cs="Open Sans"/>
        </w:rPr>
        <w:t xml:space="preserve"> to download the results as csv text file. </w:t>
      </w:r>
    </w:p>
    <w:p w:rsidR="00BD2774" w:rsidRDefault="00096B86" w:rsidP="006A0244">
      <w:pPr>
        <w:spacing w:after="120"/>
        <w:jc w:val="both"/>
        <w:rPr>
          <w:rFonts w:ascii="Open Sans" w:hAnsi="Open Sans" w:cs="Open Sans"/>
        </w:rPr>
      </w:pPr>
      <w:r>
        <w:rPr>
          <w:rFonts w:ascii="Open Sans" w:hAnsi="Open Sans" w:cs="Open Sans"/>
          <w:noProof/>
          <w:lang w:val="en-US"/>
        </w:rPr>
        <w:drawing>
          <wp:inline distT="0" distB="0" distL="0" distR="0">
            <wp:extent cx="5731510" cy="57912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oup-result-menu.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579120"/>
                    </a:xfrm>
                    <a:prstGeom prst="rect">
                      <a:avLst/>
                    </a:prstGeom>
                  </pic:spPr>
                </pic:pic>
              </a:graphicData>
            </a:graphic>
          </wp:inline>
        </w:drawing>
      </w:r>
    </w:p>
    <w:p w:rsidR="00BD2774" w:rsidRDefault="00BD2774" w:rsidP="00096B86">
      <w:pPr>
        <w:spacing w:after="60"/>
        <w:jc w:val="both"/>
        <w:rPr>
          <w:rFonts w:ascii="Open Sans" w:hAnsi="Open Sans" w:cs="Open Sans"/>
        </w:rPr>
      </w:pPr>
      <w:r w:rsidRPr="00BD2774">
        <w:rPr>
          <w:rFonts w:ascii="Open Sans" w:hAnsi="Open Sans" w:cs="Open Sans"/>
          <w:i/>
        </w:rPr>
        <w:t>View Input Data</w:t>
      </w:r>
      <w:r>
        <w:rPr>
          <w:rFonts w:ascii="Open Sans" w:hAnsi="Open Sans" w:cs="Open Sans"/>
        </w:rPr>
        <w:t xml:space="preserve"> will display the decision matric</w:t>
      </w:r>
      <w:r w:rsidR="00AB07ED">
        <w:rPr>
          <w:rFonts w:ascii="Open Sans" w:hAnsi="Open Sans" w:cs="Open Sans"/>
        </w:rPr>
        <w:t>es from each participant and mak</w:t>
      </w:r>
      <w:r>
        <w:rPr>
          <w:rFonts w:ascii="Open Sans" w:hAnsi="Open Sans" w:cs="Open Sans"/>
        </w:rPr>
        <w:t>e them available for download.</w:t>
      </w:r>
    </w:p>
    <w:p w:rsidR="005B266B" w:rsidRDefault="00440BC3" w:rsidP="007F0AA1">
      <w:pPr>
        <w:spacing w:after="120"/>
        <w:jc w:val="center"/>
        <w:rPr>
          <w:rFonts w:ascii="Open Sans" w:hAnsi="Open Sans" w:cs="Open Sans"/>
        </w:rPr>
      </w:pPr>
      <w:r>
        <w:rPr>
          <w:noProof/>
          <w:lang w:val="en-US"/>
        </w:rPr>
        <w:drawing>
          <wp:inline distT="0" distB="0" distL="0" distR="0" wp14:anchorId="1EB35FD3" wp14:editId="76DD29D5">
            <wp:extent cx="3190875" cy="2066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90875" cy="2066925"/>
                    </a:xfrm>
                    <a:prstGeom prst="rect">
                      <a:avLst/>
                    </a:prstGeom>
                  </pic:spPr>
                </pic:pic>
              </a:graphicData>
            </a:graphic>
          </wp:inline>
        </w:drawing>
      </w:r>
    </w:p>
    <w:p w:rsidR="005B266B" w:rsidRDefault="005B266B" w:rsidP="00096B86">
      <w:pPr>
        <w:spacing w:after="60"/>
        <w:jc w:val="both"/>
        <w:rPr>
          <w:rFonts w:ascii="Open Sans" w:hAnsi="Open Sans" w:cs="Open Sans"/>
        </w:rPr>
      </w:pPr>
      <w:r>
        <w:rPr>
          <w:rFonts w:ascii="Open Sans" w:hAnsi="Open Sans" w:cs="Open Sans"/>
        </w:rPr>
        <w:t xml:space="preserve">(P-1: participant 1, P-2: participant 2 </w:t>
      </w:r>
      <w:proofErr w:type="spellStart"/>
      <w:r>
        <w:rPr>
          <w:rFonts w:ascii="Open Sans" w:hAnsi="Open Sans" w:cs="Open Sans"/>
        </w:rPr>
        <w:t>etc</w:t>
      </w:r>
      <w:proofErr w:type="spellEnd"/>
      <w:r>
        <w:rPr>
          <w:rFonts w:ascii="Open Sans" w:hAnsi="Open Sans" w:cs="Open Sans"/>
        </w:rPr>
        <w:t>,)</w:t>
      </w:r>
    </w:p>
    <w:p w:rsidR="00AB07ED" w:rsidRDefault="00AB07ED" w:rsidP="00AB07ED">
      <w:pPr>
        <w:spacing w:after="120"/>
        <w:jc w:val="both"/>
        <w:rPr>
          <w:rFonts w:ascii="Oxygen" w:hAnsi="Oxygen" w:cs="Open Sans"/>
          <w:b/>
          <w:sz w:val="28"/>
        </w:rPr>
      </w:pPr>
    </w:p>
    <w:p w:rsidR="00AB07ED" w:rsidRPr="007372A0" w:rsidRDefault="00AB07ED" w:rsidP="00AB07ED">
      <w:pPr>
        <w:spacing w:after="120"/>
        <w:jc w:val="both"/>
        <w:rPr>
          <w:rFonts w:ascii="Oxygen" w:hAnsi="Oxygen" w:cs="Open Sans"/>
          <w:b/>
          <w:sz w:val="26"/>
        </w:rPr>
      </w:pPr>
      <w:r w:rsidRPr="007372A0">
        <w:rPr>
          <w:rFonts w:ascii="Oxygen" w:hAnsi="Oxygen" w:cs="Open Sans"/>
          <w:b/>
          <w:sz w:val="26"/>
        </w:rPr>
        <w:t>AHP Group Consensus</w:t>
      </w:r>
    </w:p>
    <w:p w:rsidR="005B69E7" w:rsidRDefault="005B69E7" w:rsidP="00096B86">
      <w:pPr>
        <w:spacing w:after="60"/>
        <w:jc w:val="both"/>
        <w:rPr>
          <w:rFonts w:ascii="Open Sans" w:hAnsi="Open Sans" w:cs="Open Sans"/>
        </w:rPr>
      </w:pPr>
      <w:r>
        <w:rPr>
          <w:rFonts w:ascii="Open Sans" w:hAnsi="Open Sans" w:cs="Open Sans"/>
        </w:rPr>
        <w:t xml:space="preserve">For more than one participant, the software calculates an AHP consensus indicator </w:t>
      </w:r>
      <w:r w:rsidRPr="005B69E7">
        <w:rPr>
          <w:rFonts w:ascii="Open Sans" w:hAnsi="Open Sans" w:cs="Open Sans"/>
        </w:rPr>
        <w:t xml:space="preserve">to quantify the consensus of the group, i.e. to have an estimate of the agreement on the </w:t>
      </w:r>
      <w:proofErr w:type="spellStart"/>
      <w:r w:rsidRPr="005B69E7">
        <w:rPr>
          <w:rFonts w:ascii="Open Sans" w:hAnsi="Open Sans" w:cs="Open Sans"/>
        </w:rPr>
        <w:t>outcoming</w:t>
      </w:r>
      <w:proofErr w:type="spellEnd"/>
      <w:r w:rsidRPr="005B69E7">
        <w:rPr>
          <w:rFonts w:ascii="Open Sans" w:hAnsi="Open Sans" w:cs="Open Sans"/>
        </w:rPr>
        <w:t xml:space="preserve"> priorities between participants. This indicator ranges from 0% to 100%. Zero percent corresponds to no consensus at all, 100% to full consensus. This indicator is derived from the concept of diversity based on Shannon alpha and beta entropy.  It is a measure of homogeneity of priorities between the participants and can also be interpreted as a measure of overlap between priorities of the group members.</w:t>
      </w:r>
    </w:p>
    <w:p w:rsidR="005B69E7" w:rsidRPr="005B69E7" w:rsidRDefault="005B69E7" w:rsidP="005B69E7">
      <w:pPr>
        <w:jc w:val="both"/>
        <w:rPr>
          <w:rFonts w:ascii="Open Sans" w:hAnsi="Open Sans" w:cs="Open Sans"/>
        </w:rPr>
      </w:pPr>
      <w:r w:rsidRPr="005B69E7">
        <w:rPr>
          <w:rFonts w:ascii="Open Sans" w:hAnsi="Open Sans" w:cs="Open Sans"/>
        </w:rPr>
        <w:t>If we would categorise group consensus in the three categories low, moderate and high, I would assign the following percentages to these categories:</w:t>
      </w:r>
    </w:p>
    <w:p w:rsidR="00E43924" w:rsidRDefault="00E43924" w:rsidP="005B69E7">
      <w:pPr>
        <w:pStyle w:val="ListParagraph"/>
        <w:numPr>
          <w:ilvl w:val="0"/>
          <w:numId w:val="5"/>
        </w:numPr>
        <w:jc w:val="both"/>
        <w:rPr>
          <w:rFonts w:ascii="Open Sans" w:hAnsi="Open Sans" w:cs="Open Sans"/>
        </w:rPr>
      </w:pPr>
      <w:r>
        <w:rPr>
          <w:rFonts w:ascii="Open Sans" w:hAnsi="Open Sans" w:cs="Open Sans"/>
        </w:rPr>
        <w:t>Very low consensus: below 50% (disagreement)</w:t>
      </w:r>
    </w:p>
    <w:p w:rsidR="005B69E7" w:rsidRPr="005B69E7" w:rsidRDefault="00E43924" w:rsidP="005B69E7">
      <w:pPr>
        <w:pStyle w:val="ListParagraph"/>
        <w:numPr>
          <w:ilvl w:val="0"/>
          <w:numId w:val="5"/>
        </w:numPr>
        <w:jc w:val="both"/>
        <w:rPr>
          <w:rFonts w:ascii="Open Sans" w:hAnsi="Open Sans" w:cs="Open Sans"/>
        </w:rPr>
      </w:pPr>
      <w:r>
        <w:rPr>
          <w:rFonts w:ascii="Open Sans" w:hAnsi="Open Sans" w:cs="Open Sans"/>
        </w:rPr>
        <w:t>L</w:t>
      </w:r>
      <w:r w:rsidR="005B69E7" w:rsidRPr="005B69E7">
        <w:rPr>
          <w:rFonts w:ascii="Open Sans" w:hAnsi="Open Sans" w:cs="Open Sans"/>
        </w:rPr>
        <w:t xml:space="preserve">ow consensus: </w:t>
      </w:r>
      <w:r>
        <w:rPr>
          <w:rFonts w:ascii="Open Sans" w:hAnsi="Open Sans" w:cs="Open Sans"/>
        </w:rPr>
        <w:t xml:space="preserve">50% to </w:t>
      </w:r>
      <w:r w:rsidR="005B69E7" w:rsidRPr="005B69E7">
        <w:rPr>
          <w:rFonts w:ascii="Open Sans" w:hAnsi="Open Sans" w:cs="Open Sans"/>
        </w:rPr>
        <w:t>65%</w:t>
      </w:r>
    </w:p>
    <w:p w:rsidR="005B69E7" w:rsidRPr="005B69E7" w:rsidRDefault="00E43924" w:rsidP="005B69E7">
      <w:pPr>
        <w:pStyle w:val="ListParagraph"/>
        <w:numPr>
          <w:ilvl w:val="0"/>
          <w:numId w:val="5"/>
        </w:numPr>
        <w:jc w:val="both"/>
        <w:rPr>
          <w:rFonts w:ascii="Open Sans" w:hAnsi="Open Sans" w:cs="Open Sans"/>
        </w:rPr>
      </w:pPr>
      <w:r>
        <w:rPr>
          <w:rFonts w:ascii="Open Sans" w:hAnsi="Open Sans" w:cs="Open Sans"/>
        </w:rPr>
        <w:t>M</w:t>
      </w:r>
      <w:r w:rsidR="005B69E7" w:rsidRPr="005B69E7">
        <w:rPr>
          <w:rFonts w:ascii="Open Sans" w:hAnsi="Open Sans" w:cs="Open Sans"/>
        </w:rPr>
        <w:t>oderate consensus: 65% to 75%</w:t>
      </w:r>
    </w:p>
    <w:p w:rsidR="005B69E7" w:rsidRDefault="00E43924" w:rsidP="005B69E7">
      <w:pPr>
        <w:pStyle w:val="ListParagraph"/>
        <w:numPr>
          <w:ilvl w:val="0"/>
          <w:numId w:val="5"/>
        </w:numPr>
        <w:jc w:val="both"/>
        <w:rPr>
          <w:rFonts w:ascii="Open Sans" w:hAnsi="Open Sans" w:cs="Open Sans"/>
        </w:rPr>
      </w:pPr>
      <w:r>
        <w:rPr>
          <w:rFonts w:ascii="Open Sans" w:hAnsi="Open Sans" w:cs="Open Sans"/>
        </w:rPr>
        <w:t>H</w:t>
      </w:r>
      <w:r w:rsidR="005B69E7" w:rsidRPr="005B69E7">
        <w:rPr>
          <w:rFonts w:ascii="Open Sans" w:hAnsi="Open Sans" w:cs="Open Sans"/>
        </w:rPr>
        <w:t>igh consensus: 75%</w:t>
      </w:r>
      <w:r>
        <w:rPr>
          <w:rFonts w:ascii="Open Sans" w:hAnsi="Open Sans" w:cs="Open Sans"/>
        </w:rPr>
        <w:t xml:space="preserve"> - 85%</w:t>
      </w:r>
    </w:p>
    <w:p w:rsidR="00E43924" w:rsidRPr="005B69E7" w:rsidRDefault="00E43924" w:rsidP="005B69E7">
      <w:pPr>
        <w:pStyle w:val="ListParagraph"/>
        <w:numPr>
          <w:ilvl w:val="0"/>
          <w:numId w:val="5"/>
        </w:numPr>
        <w:jc w:val="both"/>
        <w:rPr>
          <w:rFonts w:ascii="Open Sans" w:hAnsi="Open Sans" w:cs="Open Sans"/>
        </w:rPr>
      </w:pPr>
      <w:r>
        <w:rPr>
          <w:rFonts w:ascii="Open Sans" w:hAnsi="Open Sans" w:cs="Open Sans"/>
        </w:rPr>
        <w:t>Very high consensus: above 85% (excellent agreement)</w:t>
      </w:r>
    </w:p>
    <w:p w:rsidR="00530935" w:rsidRDefault="005B69E7" w:rsidP="00096B86">
      <w:pPr>
        <w:spacing w:after="60"/>
        <w:jc w:val="both"/>
        <w:rPr>
          <w:rFonts w:ascii="Open Sans" w:hAnsi="Open Sans" w:cs="Open Sans"/>
        </w:rPr>
      </w:pPr>
      <w:r w:rsidRPr="005B69E7">
        <w:rPr>
          <w:rFonts w:ascii="Open Sans" w:hAnsi="Open Sans" w:cs="Open Sans"/>
        </w:rPr>
        <w:t>Values below 50% indicate that there is p</w:t>
      </w:r>
      <w:r>
        <w:rPr>
          <w:rFonts w:ascii="Open Sans" w:hAnsi="Open Sans" w:cs="Open Sans"/>
        </w:rPr>
        <w:t xml:space="preserve">ractically no consensus </w:t>
      </w:r>
      <w:r w:rsidRPr="005B69E7">
        <w:rPr>
          <w:rFonts w:ascii="Open Sans" w:hAnsi="Open Sans" w:cs="Open Sans"/>
        </w:rPr>
        <w:t>within the group and a high diversity of judgments. Values in the 8</w:t>
      </w:r>
      <w:r w:rsidR="00E43924">
        <w:rPr>
          <w:rFonts w:ascii="Open Sans" w:hAnsi="Open Sans" w:cs="Open Sans"/>
        </w:rPr>
        <w:t>5</w:t>
      </w:r>
      <w:r w:rsidRPr="005B69E7">
        <w:rPr>
          <w:rFonts w:ascii="Open Sans" w:hAnsi="Open Sans" w:cs="Open Sans"/>
        </w:rPr>
        <w:t>% – 9</w:t>
      </w:r>
      <w:r w:rsidR="00E43924">
        <w:rPr>
          <w:rFonts w:ascii="Open Sans" w:hAnsi="Open Sans" w:cs="Open Sans"/>
        </w:rPr>
        <w:t>5</w:t>
      </w:r>
      <w:r w:rsidRPr="005B69E7">
        <w:rPr>
          <w:rFonts w:ascii="Open Sans" w:hAnsi="Open Sans" w:cs="Open Sans"/>
        </w:rPr>
        <w:t>% range indicate a high overlap of priorit</w:t>
      </w:r>
      <w:r>
        <w:rPr>
          <w:rFonts w:ascii="Open Sans" w:hAnsi="Open Sans" w:cs="Open Sans"/>
        </w:rPr>
        <w:t>i</w:t>
      </w:r>
      <w:r w:rsidRPr="005B69E7">
        <w:rPr>
          <w:rFonts w:ascii="Open Sans" w:hAnsi="Open Sans" w:cs="Open Sans"/>
        </w:rPr>
        <w:t>es and excellent agreement of judgments from the group members.</w:t>
      </w:r>
    </w:p>
    <w:p w:rsidR="00C14C81" w:rsidRDefault="00C14C81" w:rsidP="00096B86">
      <w:pPr>
        <w:spacing w:after="60"/>
        <w:jc w:val="both"/>
        <w:rPr>
          <w:rFonts w:ascii="Open Sans" w:hAnsi="Open Sans" w:cs="Open Sans"/>
        </w:rPr>
      </w:pPr>
    </w:p>
    <w:p w:rsidR="00EE1C1A" w:rsidRDefault="00EE1C1A" w:rsidP="00440BC3">
      <w:pPr>
        <w:keepNext/>
        <w:rPr>
          <w:rFonts w:ascii="Oxygen" w:hAnsi="Oxygen" w:cs="Open Sans"/>
          <w:b/>
          <w:sz w:val="28"/>
        </w:rPr>
      </w:pPr>
      <w:r>
        <w:rPr>
          <w:rFonts w:ascii="Oxygen" w:hAnsi="Oxygen" w:cs="Open Sans"/>
          <w:b/>
          <w:sz w:val="28"/>
        </w:rPr>
        <w:t>References</w:t>
      </w:r>
    </w:p>
    <w:p w:rsidR="00EE1C1A" w:rsidRPr="00EE1C1A" w:rsidRDefault="00EE1C1A" w:rsidP="00440BC3">
      <w:pPr>
        <w:keepNext/>
        <w:rPr>
          <w:rFonts w:ascii="Open Sans" w:hAnsi="Open Sans" w:cs="Open Sans"/>
        </w:rPr>
      </w:pPr>
      <w:r>
        <w:rPr>
          <w:rFonts w:ascii="Open Sans" w:hAnsi="Open Sans" w:cs="Open Sans"/>
        </w:rPr>
        <w:t>In your work please cite:</w:t>
      </w:r>
    </w:p>
    <w:p w:rsidR="00EE1C1A" w:rsidRDefault="00EE1C1A" w:rsidP="00440BC3">
      <w:pPr>
        <w:keepNext/>
        <w:rPr>
          <w:rStyle w:val="HTMLCode"/>
          <w:rFonts w:eastAsiaTheme="minorHAnsi"/>
        </w:rPr>
      </w:pPr>
      <w:r>
        <w:rPr>
          <w:rStyle w:val="HTMLCode"/>
          <w:rFonts w:eastAsiaTheme="minorHAnsi"/>
        </w:rPr>
        <w:t xml:space="preserve">Goepel, K.D. (2018). Implementation of an Online Software Tool for the Analytic Hierarchy Process (AHP-OS). </w:t>
      </w:r>
      <w:r>
        <w:rPr>
          <w:rStyle w:val="HTMLCode"/>
          <w:rFonts w:eastAsiaTheme="minorHAnsi"/>
          <w:i/>
          <w:iCs/>
        </w:rPr>
        <w:t>International Journal of the Analytic Hierarchy Process</w:t>
      </w:r>
      <w:r>
        <w:rPr>
          <w:rStyle w:val="HTMLCode"/>
          <w:rFonts w:eastAsiaTheme="minorHAnsi"/>
        </w:rPr>
        <w:t xml:space="preserve">, Vol. 10 Issue 3 2018, pp 469-487, </w:t>
      </w:r>
      <w:r>
        <w:rPr>
          <w:rFonts w:ascii="Courier New" w:hAnsi="Courier New" w:cs="Courier New"/>
          <w:sz w:val="20"/>
          <w:szCs w:val="20"/>
        </w:rPr>
        <w:br/>
      </w:r>
      <w:hyperlink r:id="rId54" w:history="1">
        <w:r>
          <w:rPr>
            <w:rStyle w:val="Hyperlink"/>
            <w:rFonts w:ascii="Courier New" w:hAnsi="Courier New" w:cs="Courier New"/>
            <w:sz w:val="20"/>
            <w:szCs w:val="20"/>
          </w:rPr>
          <w:t>https://doi.org/10.13033/ijahp.v10i3.590</w:t>
        </w:r>
      </w:hyperlink>
    </w:p>
    <w:p w:rsidR="00EE1C1A" w:rsidRPr="00EE1C1A" w:rsidRDefault="00EE1C1A" w:rsidP="00440BC3">
      <w:pPr>
        <w:keepNext/>
        <w:rPr>
          <w:rFonts w:ascii="Open Sans" w:hAnsi="Open Sans" w:cs="Open Sans"/>
        </w:rPr>
      </w:pPr>
      <w:r w:rsidRPr="00EE1C1A">
        <w:rPr>
          <w:rFonts w:ascii="Open Sans" w:hAnsi="Open Sans" w:cs="Open Sans"/>
        </w:rPr>
        <w:t>The</w:t>
      </w:r>
      <w:r>
        <w:rPr>
          <w:rFonts w:ascii="Open Sans" w:hAnsi="Open Sans" w:cs="Open Sans"/>
        </w:rPr>
        <w:t xml:space="preserve"> article describes the implementation of AHP-OS with all </w:t>
      </w:r>
      <w:r w:rsidR="002830C9">
        <w:rPr>
          <w:rFonts w:ascii="Open Sans" w:hAnsi="Open Sans" w:cs="Open Sans"/>
        </w:rPr>
        <w:t>mathematical calculations and further references.</w:t>
      </w:r>
    </w:p>
    <w:p w:rsidR="00961145" w:rsidRPr="00041DDC" w:rsidRDefault="00961145" w:rsidP="00440BC3">
      <w:pPr>
        <w:keepNext/>
        <w:rPr>
          <w:rFonts w:ascii="Oxygen" w:hAnsi="Oxygen" w:cs="Open Sans"/>
          <w:b/>
          <w:sz w:val="28"/>
        </w:rPr>
      </w:pPr>
      <w:r w:rsidRPr="00041DDC">
        <w:rPr>
          <w:rFonts w:ascii="Oxygen" w:hAnsi="Oxygen" w:cs="Open Sans"/>
          <w:b/>
          <w:sz w:val="28"/>
        </w:rPr>
        <w:t>Other</w:t>
      </w:r>
    </w:p>
    <w:p w:rsidR="00252B0F" w:rsidRPr="0041483B" w:rsidRDefault="0041483B" w:rsidP="0041483B">
      <w:pPr>
        <w:spacing w:after="120"/>
        <w:rPr>
          <w:rFonts w:ascii="Open Sans" w:hAnsi="Open Sans" w:cs="Open Sans"/>
        </w:rPr>
      </w:pPr>
      <w:r>
        <w:rPr>
          <w:rFonts w:ascii="Open Sans" w:hAnsi="Open Sans" w:cs="Open Sans"/>
          <w:b/>
          <w:bCs/>
          <w:color w:val="333333"/>
          <w:sz w:val="21"/>
          <w:szCs w:val="21"/>
          <w:shd w:val="clear" w:color="auto" w:fill="FFFFFF"/>
        </w:rPr>
        <w:t>For terms of use please see our</w:t>
      </w:r>
      <w:r>
        <w:rPr>
          <w:rStyle w:val="apple-converted-space"/>
          <w:rFonts w:ascii="Open Sans" w:hAnsi="Open Sans" w:cs="Open Sans"/>
          <w:b/>
          <w:bCs/>
          <w:color w:val="333333"/>
          <w:sz w:val="21"/>
          <w:szCs w:val="21"/>
          <w:shd w:val="clear" w:color="auto" w:fill="FFFFFF"/>
        </w:rPr>
        <w:t> </w:t>
      </w:r>
      <w:hyperlink r:id="rId55" w:history="1">
        <w:r>
          <w:rPr>
            <w:rStyle w:val="Hyperlink"/>
            <w:rFonts w:ascii="Open Sans" w:hAnsi="Open Sans" w:cs="Open Sans"/>
            <w:color w:val="743399"/>
            <w:sz w:val="21"/>
            <w:szCs w:val="21"/>
            <w:shd w:val="clear" w:color="auto" w:fill="FFFFFF"/>
          </w:rPr>
          <w:t>user agreement and privacy policy.</w:t>
        </w:r>
      </w:hyperlink>
    </w:p>
    <w:p w:rsidR="0041483B" w:rsidRDefault="0041483B" w:rsidP="0041483B">
      <w:pPr>
        <w:pStyle w:val="Heading2"/>
        <w:shd w:val="clear" w:color="auto" w:fill="FFFFFF"/>
        <w:spacing w:before="300" w:after="225" w:line="360" w:lineRule="atLeast"/>
        <w:rPr>
          <w:rFonts w:ascii="Oxygen" w:hAnsi="Oxygen"/>
          <w:color w:val="000000"/>
          <w:sz w:val="30"/>
          <w:szCs w:val="30"/>
        </w:rPr>
      </w:pPr>
      <w:r>
        <w:rPr>
          <w:rFonts w:ascii="Oxygen" w:hAnsi="Oxygen"/>
          <w:color w:val="000000"/>
          <w:sz w:val="30"/>
          <w:szCs w:val="30"/>
        </w:rPr>
        <w:t>Contact and Feedback</w:t>
      </w:r>
    </w:p>
    <w:p w:rsidR="00BC0E49" w:rsidRPr="0041483B" w:rsidRDefault="0041483B" w:rsidP="0041483B">
      <w:pPr>
        <w:pStyle w:val="NormalWeb"/>
        <w:shd w:val="clear" w:color="auto" w:fill="FFFFFF"/>
        <w:rPr>
          <w:rFonts w:ascii="Open Sans" w:hAnsi="Open Sans" w:cs="Open Sans"/>
          <w:color w:val="333333"/>
          <w:sz w:val="21"/>
          <w:szCs w:val="21"/>
        </w:rPr>
      </w:pPr>
      <w:r>
        <w:rPr>
          <w:rFonts w:ascii="Open Sans" w:hAnsi="Open Sans" w:cs="Open Sans"/>
          <w:color w:val="333333"/>
          <w:sz w:val="21"/>
          <w:szCs w:val="21"/>
        </w:rPr>
        <w:t>Please feel free to leave a</w:t>
      </w:r>
      <w:r>
        <w:rPr>
          <w:rStyle w:val="apple-converted-space"/>
          <w:rFonts w:ascii="Open Sans" w:hAnsi="Open Sans" w:cs="Open Sans"/>
          <w:color w:val="333333"/>
          <w:sz w:val="21"/>
          <w:szCs w:val="21"/>
        </w:rPr>
        <w:t> </w:t>
      </w:r>
      <w:hyperlink r:id="rId56" w:anchor="reply-title" w:history="1">
        <w:r>
          <w:rPr>
            <w:rStyle w:val="Hyperlink"/>
            <w:rFonts w:ascii="Open Sans" w:hAnsi="Open Sans" w:cs="Open Sans"/>
            <w:color w:val="743399"/>
            <w:sz w:val="21"/>
            <w:szCs w:val="21"/>
          </w:rPr>
          <w:t>comment</w:t>
        </w:r>
      </w:hyperlink>
      <w:r>
        <w:rPr>
          <w:rStyle w:val="apple-converted-space"/>
          <w:rFonts w:ascii="Open Sans" w:hAnsi="Open Sans" w:cs="Open Sans"/>
          <w:color w:val="333333"/>
          <w:sz w:val="21"/>
          <w:szCs w:val="21"/>
        </w:rPr>
        <w:t> </w:t>
      </w:r>
      <w:r>
        <w:rPr>
          <w:rFonts w:ascii="Open Sans" w:hAnsi="Open Sans" w:cs="Open Sans"/>
          <w:color w:val="333333"/>
          <w:sz w:val="21"/>
          <w:szCs w:val="21"/>
        </w:rPr>
        <w:t>or</w:t>
      </w:r>
      <w:r>
        <w:rPr>
          <w:rStyle w:val="apple-converted-space"/>
          <w:rFonts w:ascii="Open Sans" w:hAnsi="Open Sans" w:cs="Open Sans"/>
          <w:color w:val="333333"/>
          <w:sz w:val="21"/>
          <w:szCs w:val="21"/>
        </w:rPr>
        <w:t> </w:t>
      </w:r>
      <w:hyperlink r:id="rId57" w:history="1">
        <w:r>
          <w:rPr>
            <w:rStyle w:val="Hyperlink"/>
            <w:rFonts w:ascii="Open Sans" w:hAnsi="Open Sans" w:cs="Open Sans"/>
            <w:color w:val="743399"/>
            <w:sz w:val="21"/>
            <w:szCs w:val="21"/>
          </w:rPr>
          <w:t>contact</w:t>
        </w:r>
      </w:hyperlink>
      <w:r>
        <w:rPr>
          <w:rStyle w:val="apple-converted-space"/>
          <w:rFonts w:ascii="Open Sans" w:hAnsi="Open Sans" w:cs="Open Sans"/>
          <w:color w:val="333333"/>
          <w:sz w:val="21"/>
          <w:szCs w:val="21"/>
        </w:rPr>
        <w:t> </w:t>
      </w:r>
      <w:r>
        <w:rPr>
          <w:rFonts w:ascii="Open Sans" w:hAnsi="Open Sans" w:cs="Open Sans"/>
          <w:color w:val="333333"/>
          <w:sz w:val="21"/>
          <w:szCs w:val="21"/>
        </w:rPr>
        <w:t>me.</w:t>
      </w:r>
      <w:r>
        <w:rPr>
          <w:rStyle w:val="apple-converted-space"/>
          <w:rFonts w:ascii="Open Sans" w:hAnsi="Open Sans" w:cs="Open Sans"/>
          <w:color w:val="333333"/>
          <w:sz w:val="21"/>
          <w:szCs w:val="21"/>
        </w:rPr>
        <w:t> </w:t>
      </w:r>
    </w:p>
    <w:p w:rsidR="00CC661E" w:rsidRPr="00A27482" w:rsidRDefault="00421052" w:rsidP="00CC661E">
      <w:pPr>
        <w:rPr>
          <w:rFonts w:ascii="Oxygen" w:hAnsi="Oxygen"/>
          <w:b/>
          <w:sz w:val="28"/>
        </w:rPr>
      </w:pPr>
      <w:r w:rsidRPr="00445C27">
        <w:rPr>
          <w:rFonts w:ascii="Open Sans" w:hAnsi="Open Sans" w:cs="Open Sans"/>
        </w:rPr>
        <w:br w:type="column"/>
      </w:r>
      <w:r w:rsidR="00CC661E" w:rsidRPr="00BC1535">
        <w:rPr>
          <w:rFonts w:ascii="Oxygen" w:hAnsi="Oxygen"/>
          <w:b/>
          <w:sz w:val="28"/>
        </w:rPr>
        <w:t>Annex 1</w:t>
      </w:r>
      <w:r w:rsidR="00CC661E">
        <w:rPr>
          <w:rFonts w:ascii="Oxygen" w:hAnsi="Oxygen"/>
          <w:b/>
          <w:sz w:val="28"/>
        </w:rPr>
        <w:t>:  AHP-</w:t>
      </w:r>
      <w:r w:rsidR="00CC661E" w:rsidRPr="00A27482">
        <w:rPr>
          <w:rFonts w:ascii="Oxygen" w:hAnsi="Oxygen"/>
          <w:b/>
          <w:sz w:val="28"/>
        </w:rPr>
        <w:t>OS Menus</w:t>
      </w:r>
    </w:p>
    <w:p w:rsidR="00096B86" w:rsidRDefault="00096B86" w:rsidP="00096B86">
      <w:pPr>
        <w:pStyle w:val="Heading2"/>
        <w:rPr>
          <w:rFonts w:ascii="Oxygen" w:hAnsi="Oxygen"/>
        </w:rPr>
      </w:pPr>
      <w:r>
        <w:rPr>
          <w:rFonts w:ascii="Oxygen" w:hAnsi="Oxygen"/>
        </w:rPr>
        <w:t>1. Session Administration</w:t>
      </w:r>
      <w:r w:rsidRPr="00A201DA">
        <w:rPr>
          <w:rFonts w:ascii="Oxygen" w:hAnsi="Oxygen"/>
        </w:rPr>
        <w:tab/>
      </w:r>
    </w:p>
    <w:p w:rsidR="00096B86" w:rsidRPr="000B5811" w:rsidRDefault="00096B86" w:rsidP="00096B86">
      <w:pPr>
        <w:spacing w:before="120" w:after="120"/>
        <w:rPr>
          <w:rFonts w:ascii="Open Sans" w:hAnsi="Open Sans" w:cs="Open Sans"/>
        </w:rPr>
      </w:pPr>
      <w:r>
        <w:rPr>
          <w:rFonts w:ascii="Open Sans" w:hAnsi="Open Sans" w:cs="Open Sans"/>
        </w:rPr>
        <w:t xml:space="preserve">The </w:t>
      </w:r>
      <w:r w:rsidRPr="00055B54">
        <w:rPr>
          <w:rFonts w:ascii="Open Sans" w:hAnsi="Open Sans" w:cs="Open Sans"/>
          <w:b/>
        </w:rPr>
        <w:t>Session Administration Menu</w:t>
      </w:r>
      <w:r>
        <w:rPr>
          <w:rFonts w:ascii="Open Sans" w:hAnsi="Open Sans" w:cs="Open Sans"/>
        </w:rPr>
        <w:t xml:space="preserve"> allows you to open your AHP projects. </w:t>
      </w:r>
      <w:r w:rsidRPr="000B5811">
        <w:rPr>
          <w:rFonts w:ascii="Open Sans" w:hAnsi="Open Sans" w:cs="Open Sans"/>
        </w:rPr>
        <w:t>You</w:t>
      </w:r>
      <w:r>
        <w:rPr>
          <w:rFonts w:ascii="Open Sans" w:hAnsi="Open Sans" w:cs="Open Sans"/>
        </w:rPr>
        <w:t xml:space="preserve"> can also open a project by </w:t>
      </w:r>
      <w:r w:rsidRPr="00151655">
        <w:rPr>
          <w:rFonts w:ascii="Open Sans" w:hAnsi="Open Sans" w:cs="Open Sans"/>
          <w:i/>
        </w:rPr>
        <w:t>clicking on the link of the session code in the project table</w:t>
      </w:r>
      <w:r>
        <w:rPr>
          <w:rFonts w:ascii="Open Sans" w:hAnsi="Open Sans" w:cs="Open Sans"/>
        </w:rPr>
        <w:t>.</w:t>
      </w:r>
    </w:p>
    <w:p w:rsidR="00096B86" w:rsidRPr="000E78C0" w:rsidRDefault="00096B86" w:rsidP="00096B86">
      <w:pPr>
        <w:spacing w:after="120"/>
        <w:rPr>
          <w:noProof/>
          <w:lang w:eastAsia="en-SG"/>
        </w:rPr>
      </w:pPr>
      <w:r>
        <w:rPr>
          <w:noProof/>
          <w:lang w:val="en-US"/>
        </w:rPr>
        <w:drawing>
          <wp:inline distT="0" distB="0" distL="0" distR="0" wp14:anchorId="6A13FF77" wp14:editId="1C3C5A77">
            <wp:extent cx="5731510" cy="46228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ssion-admin-menu.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2280"/>
                    </a:xfrm>
                    <a:prstGeom prst="rect">
                      <a:avLst/>
                    </a:prstGeom>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096B86" w:rsidTr="00D92FE4">
        <w:tc>
          <w:tcPr>
            <w:tcW w:w="2660" w:type="dxa"/>
            <w:vAlign w:val="center"/>
          </w:tcPr>
          <w:p w:rsidR="00096B86" w:rsidRPr="00BA32BA"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extent cx="933450" cy="238125"/>
                  <wp:effectExtent l="0" t="0" r="0" b="9525"/>
                  <wp:docPr id="155" name="Picture 155" descr="openProjectB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ProjectBu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3450" cy="238125"/>
                          </a:xfrm>
                          <a:prstGeom prst="rect">
                            <a:avLst/>
                          </a:prstGeom>
                          <a:noFill/>
                          <a:ln>
                            <a:noFill/>
                          </a:ln>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Open project summary of selected project session.</w:t>
            </w:r>
          </w:p>
        </w:tc>
      </w:tr>
      <w:tr w:rsidR="00096B86" w:rsidTr="00D92FE4">
        <w:tc>
          <w:tcPr>
            <w:tcW w:w="2660" w:type="dxa"/>
            <w:vAlign w:val="center"/>
          </w:tcPr>
          <w:p w:rsidR="00096B86" w:rsidRPr="00BA32BA"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52673FBA" wp14:editId="5E049AC2">
                  <wp:extent cx="895350" cy="238125"/>
                  <wp:effectExtent l="0" t="0" r="0" b="9525"/>
                  <wp:docPr id="48" name="Picture 48" descr="C:\Users\Klaus\AppData\Local\Microsoft\Windows\INetCache\Content.Word\newProject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laus\AppData\Local\Microsoft\Windows\INetCache\Content.Word\newProjectBu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95350" cy="238125"/>
                          </a:xfrm>
                          <a:prstGeom prst="rect">
                            <a:avLst/>
                          </a:prstGeom>
                          <a:noFill/>
                          <a:ln>
                            <a:noFill/>
                          </a:ln>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Start a new project (hierarchy definition) – opens hierarchy page.</w:t>
            </w:r>
          </w:p>
        </w:tc>
      </w:tr>
      <w:tr w:rsidR="00096B86" w:rsidTr="00D92FE4">
        <w:tc>
          <w:tcPr>
            <w:tcW w:w="2660" w:type="dxa"/>
            <w:vAlign w:val="center"/>
          </w:tcPr>
          <w:p w:rsidR="00096B86" w:rsidRDefault="00096B86" w:rsidP="00D92FE4">
            <w:pPr>
              <w:jc w:val="right"/>
              <w:rPr>
                <w:noProof/>
                <w:lang w:eastAsia="en-SG"/>
              </w:rPr>
            </w:pPr>
            <w:r>
              <w:rPr>
                <w:noProof/>
                <w:lang w:val="en-US"/>
              </w:rPr>
              <w:drawing>
                <wp:inline distT="0" distB="0" distL="0" distR="0" wp14:anchorId="71B1FCA9" wp14:editId="5436C6B8">
                  <wp:extent cx="4762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250" cy="25717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Back to AHP main page.</w:t>
            </w:r>
          </w:p>
        </w:tc>
      </w:tr>
    </w:tbl>
    <w:p w:rsidR="00096B86" w:rsidRDefault="00096B86" w:rsidP="00096B86">
      <w:pPr>
        <w:pStyle w:val="Heading2"/>
        <w:spacing w:before="240"/>
        <w:rPr>
          <w:rFonts w:ascii="Oxygen" w:hAnsi="Oxygen"/>
        </w:rPr>
      </w:pPr>
      <w:r>
        <w:rPr>
          <w:rFonts w:ascii="Oxygen" w:hAnsi="Oxygen"/>
        </w:rPr>
        <w:t>2. Project Administration</w:t>
      </w:r>
      <w:r w:rsidRPr="00A201DA">
        <w:rPr>
          <w:rFonts w:ascii="Oxygen" w:hAnsi="Oxygen"/>
        </w:rPr>
        <w:tab/>
      </w:r>
    </w:p>
    <w:p w:rsidR="00096B86" w:rsidRPr="00F97667" w:rsidRDefault="00096B86" w:rsidP="00096B86">
      <w:pPr>
        <w:spacing w:before="120" w:after="120"/>
        <w:rPr>
          <w:rFonts w:ascii="Open Sans" w:hAnsi="Open Sans" w:cs="Open Sans"/>
        </w:rPr>
      </w:pPr>
      <w:r>
        <w:rPr>
          <w:rFonts w:ascii="Open Sans" w:hAnsi="Open Sans" w:cs="Open Sans"/>
        </w:rPr>
        <w:t xml:space="preserve">The </w:t>
      </w:r>
      <w:r w:rsidRPr="00055B54">
        <w:rPr>
          <w:rFonts w:ascii="Open Sans" w:hAnsi="Open Sans" w:cs="Open Sans"/>
          <w:b/>
        </w:rPr>
        <w:t>Project Administration Menu</w:t>
      </w:r>
      <w:r>
        <w:rPr>
          <w:rFonts w:ascii="Open Sans" w:hAnsi="Open Sans" w:cs="Open Sans"/>
        </w:rPr>
        <w:t xml:space="preserve"> allows you to manage a selected AHP project.</w:t>
      </w:r>
    </w:p>
    <w:p w:rsidR="00096B86" w:rsidRPr="000E78C0" w:rsidRDefault="00096B86" w:rsidP="00096B86">
      <w:pPr>
        <w:spacing w:after="120"/>
        <w:rPr>
          <w:noProof/>
          <w:lang w:eastAsia="en-SG"/>
        </w:rPr>
      </w:pPr>
      <w:r>
        <w:rPr>
          <w:noProof/>
          <w:lang w:val="en-US"/>
        </w:rPr>
        <w:drawing>
          <wp:inline distT="0" distB="0" distL="0" distR="0" wp14:anchorId="54726D44" wp14:editId="44D69D2C">
            <wp:extent cx="5731510" cy="425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admin-menu.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5450"/>
                    </a:xfrm>
                    <a:prstGeom prst="rect">
                      <a:avLst/>
                    </a:prstGeom>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096B86" w:rsidTr="00D92FE4">
        <w:tc>
          <w:tcPr>
            <w:tcW w:w="2660" w:type="dxa"/>
            <w:vAlign w:val="center"/>
          </w:tcPr>
          <w:p w:rsidR="00096B86" w:rsidRPr="00BA32BA"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78588828" wp14:editId="776C6B4D">
                  <wp:extent cx="876300" cy="257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Result-btn.jpg"/>
                          <pic:cNvPicPr/>
                        </pic:nvPicPr>
                        <pic:blipFill>
                          <a:blip r:embed="rId61">
                            <a:extLst>
                              <a:ext uri="{28A0092B-C50C-407E-A947-70E740481C1C}">
                                <a14:useLocalDpi xmlns:a14="http://schemas.microsoft.com/office/drawing/2010/main" val="0"/>
                              </a:ext>
                            </a:extLst>
                          </a:blip>
                          <a:stretch>
                            <a:fillRect/>
                          </a:stretch>
                        </pic:blipFill>
                        <pic:spPr>
                          <a:xfrm>
                            <a:off x="0" y="0"/>
                            <a:ext cx="876300" cy="257175"/>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View result (greyed, if no result available).</w:t>
            </w:r>
          </w:p>
        </w:tc>
      </w:tr>
      <w:tr w:rsidR="00096B86" w:rsidTr="00D92FE4">
        <w:tc>
          <w:tcPr>
            <w:tcW w:w="2660" w:type="dxa"/>
            <w:vAlign w:val="center"/>
          </w:tcPr>
          <w:p w:rsidR="00096B86" w:rsidRPr="00BA32BA"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155D6415" wp14:editId="3AD53DE4">
                  <wp:extent cx="819150" cy="247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wc-input.jpg"/>
                          <pic:cNvPicPr/>
                        </pic:nvPicPr>
                        <pic:blipFill>
                          <a:blip r:embed="rId62">
                            <a:extLst>
                              <a:ext uri="{28A0092B-C50C-407E-A947-70E740481C1C}">
                                <a14:useLocalDpi xmlns:a14="http://schemas.microsoft.com/office/drawing/2010/main" val="0"/>
                              </a:ext>
                            </a:extLst>
                          </a:blip>
                          <a:stretch>
                            <a:fillRect/>
                          </a:stretch>
                        </pic:blipFill>
                        <pic:spPr>
                          <a:xfrm>
                            <a:off x="0" y="0"/>
                            <a:ext cx="819150" cy="247650"/>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Start your pairwise comparisons input as participant.</w:t>
            </w:r>
          </w:p>
        </w:tc>
      </w:tr>
      <w:tr w:rsidR="00096B86" w:rsidTr="00D92FE4">
        <w:tc>
          <w:tcPr>
            <w:tcW w:w="2660" w:type="dxa"/>
            <w:vAlign w:val="center"/>
          </w:tcPr>
          <w:p w:rsidR="00096B86" w:rsidRDefault="00096B86" w:rsidP="00D92FE4">
            <w:pPr>
              <w:jc w:val="right"/>
              <w:rPr>
                <w:noProof/>
                <w:lang w:eastAsia="en-SG"/>
              </w:rPr>
            </w:pPr>
            <w:r>
              <w:rPr>
                <w:noProof/>
                <w:lang w:val="en-US"/>
              </w:rPr>
              <w:drawing>
                <wp:inline distT="0" distB="0" distL="0" distR="0" wp14:anchorId="21B41983" wp14:editId="15438D96">
                  <wp:extent cx="990600" cy="25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HierButton.jpg"/>
                          <pic:cNvPicPr/>
                        </pic:nvPicPr>
                        <pic:blipFill>
                          <a:blip r:embed="rId63">
                            <a:extLst>
                              <a:ext uri="{28A0092B-C50C-407E-A947-70E740481C1C}">
                                <a14:useLocalDpi xmlns:a14="http://schemas.microsoft.com/office/drawing/2010/main" val="0"/>
                              </a:ext>
                            </a:extLst>
                          </a:blip>
                          <a:stretch>
                            <a:fillRect/>
                          </a:stretch>
                        </pic:blipFill>
                        <pic:spPr>
                          <a:xfrm>
                            <a:off x="0" y="0"/>
                            <a:ext cx="990600" cy="25717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Use decision hierarchy of the selected project to define a new one.</w:t>
            </w:r>
          </w:p>
        </w:tc>
      </w:tr>
      <w:tr w:rsidR="00096B86" w:rsidTr="00D92FE4">
        <w:tc>
          <w:tcPr>
            <w:tcW w:w="2660" w:type="dxa"/>
            <w:vAlign w:val="center"/>
          </w:tcPr>
          <w:p w:rsidR="00096B86" w:rsidRDefault="00096B86" w:rsidP="00D92FE4">
            <w:pPr>
              <w:jc w:val="right"/>
              <w:rPr>
                <w:noProof/>
                <w:lang w:val="en-US"/>
              </w:rPr>
            </w:pPr>
            <w:r>
              <w:rPr>
                <w:noProof/>
                <w:lang w:val="en-US"/>
              </w:rPr>
              <w:drawing>
                <wp:inline distT="0" distB="0" distL="0" distR="0" wp14:anchorId="5B9B628C" wp14:editId="73207165">
                  <wp:extent cx="6953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name.jpg"/>
                          <pic:cNvPicPr/>
                        </pic:nvPicPr>
                        <pic:blipFill>
                          <a:blip r:embed="rId64">
                            <a:extLst>
                              <a:ext uri="{28A0092B-C50C-407E-A947-70E740481C1C}">
                                <a14:useLocalDpi xmlns:a14="http://schemas.microsoft.com/office/drawing/2010/main" val="0"/>
                              </a:ext>
                            </a:extLst>
                          </a:blip>
                          <a:stretch>
                            <a:fillRect/>
                          </a:stretch>
                        </pic:blipFill>
                        <pic:spPr>
                          <a:xfrm>
                            <a:off x="0" y="0"/>
                            <a:ext cx="695325" cy="22860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Rename project name or edit project description.</w:t>
            </w:r>
          </w:p>
        </w:tc>
      </w:tr>
      <w:tr w:rsidR="00096B86" w:rsidTr="00D92FE4">
        <w:tc>
          <w:tcPr>
            <w:tcW w:w="2660" w:type="dxa"/>
            <w:vAlign w:val="center"/>
          </w:tcPr>
          <w:p w:rsidR="00096B86" w:rsidRDefault="00096B86" w:rsidP="00D92FE4">
            <w:pPr>
              <w:jc w:val="right"/>
              <w:rPr>
                <w:noProof/>
                <w:lang w:val="en-US"/>
              </w:rPr>
            </w:pPr>
            <w:r>
              <w:rPr>
                <w:noProof/>
                <w:lang w:val="en-US"/>
              </w:rPr>
              <w:drawing>
                <wp:inline distT="0" distB="0" distL="0" distR="0" wp14:anchorId="3EAB160B" wp14:editId="447982A1">
                  <wp:extent cx="447675"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jpg"/>
                          <pic:cNvPicPr/>
                        </pic:nvPicPr>
                        <pic:blipFill>
                          <a:blip r:embed="rId65">
                            <a:extLst>
                              <a:ext uri="{28A0092B-C50C-407E-A947-70E740481C1C}">
                                <a14:useLocalDpi xmlns:a14="http://schemas.microsoft.com/office/drawing/2010/main" val="0"/>
                              </a:ext>
                            </a:extLst>
                          </a:blip>
                          <a:stretch>
                            <a:fillRect/>
                          </a:stretch>
                        </pic:blipFill>
                        <pic:spPr>
                          <a:xfrm>
                            <a:off x="0" y="0"/>
                            <a:ext cx="447675" cy="22860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Edit a saved project (greyed, when project has participants’ inputs).</w:t>
            </w:r>
          </w:p>
        </w:tc>
      </w:tr>
      <w:tr w:rsidR="00096B86" w:rsidTr="00D92FE4">
        <w:tc>
          <w:tcPr>
            <w:tcW w:w="2660" w:type="dxa"/>
            <w:vAlign w:val="center"/>
          </w:tcPr>
          <w:p w:rsidR="00096B86" w:rsidRPr="00BA32BA"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04954424" wp14:editId="6D63D0E6">
                  <wp:extent cx="10953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SelPart-btn.jpg"/>
                          <pic:cNvPicPr/>
                        </pic:nvPicPr>
                        <pic:blipFill>
                          <a:blip r:embed="rId66">
                            <a:extLst>
                              <a:ext uri="{28A0092B-C50C-407E-A947-70E740481C1C}">
                                <a14:useLocalDpi xmlns:a14="http://schemas.microsoft.com/office/drawing/2010/main" val="0"/>
                              </a:ext>
                            </a:extLst>
                          </a:blip>
                          <a:stretch>
                            <a:fillRect/>
                          </a:stretch>
                        </pic:blipFill>
                        <pic:spPr>
                          <a:xfrm>
                            <a:off x="0" y="0"/>
                            <a:ext cx="1095375" cy="247650"/>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Delete selected participant(s) (greyed, if no participant is selected.) Select participants in the participants table and refresh.</w:t>
            </w:r>
          </w:p>
        </w:tc>
      </w:tr>
      <w:tr w:rsidR="00096B86" w:rsidTr="00D92FE4">
        <w:tc>
          <w:tcPr>
            <w:tcW w:w="2660" w:type="dxa"/>
            <w:vAlign w:val="center"/>
          </w:tcPr>
          <w:p w:rsidR="00096B86" w:rsidRDefault="00096B86" w:rsidP="00D92FE4">
            <w:pPr>
              <w:jc w:val="right"/>
              <w:rPr>
                <w:noProof/>
                <w:lang w:eastAsia="en-SG"/>
              </w:rPr>
            </w:pPr>
            <w:r w:rsidRPr="00CB723C">
              <w:rPr>
                <w:noProof/>
                <w:lang w:val="en-US"/>
              </w:rPr>
              <w:drawing>
                <wp:inline distT="0" distB="0" distL="0" distR="0" wp14:anchorId="2951EDC2" wp14:editId="471AFC06">
                  <wp:extent cx="1000125" cy="238125"/>
                  <wp:effectExtent l="0" t="0" r="9525" b="9525"/>
                  <wp:docPr id="59" name="Picture 59" descr="C:\Users\Klaus\Documents\2017\AHP-OS-2017-05-20\menus\delProj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laus\Documents\2017\AHP-OS-2017-05-20\menus\delProjBu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Delete the whole project.</w:t>
            </w:r>
          </w:p>
        </w:tc>
      </w:tr>
      <w:tr w:rsidR="00096B86" w:rsidTr="00D92FE4">
        <w:tc>
          <w:tcPr>
            <w:tcW w:w="2660" w:type="dxa"/>
            <w:vAlign w:val="center"/>
          </w:tcPr>
          <w:p w:rsidR="00096B86" w:rsidRPr="00CB723C" w:rsidRDefault="00096B86" w:rsidP="00D92FE4">
            <w:pPr>
              <w:jc w:val="right"/>
              <w:rPr>
                <w:noProof/>
                <w:lang w:val="en-US"/>
              </w:rPr>
            </w:pPr>
            <w:r>
              <w:rPr>
                <w:noProof/>
                <w:lang w:val="en-US"/>
              </w:rPr>
              <w:drawing>
                <wp:inline distT="0" distB="0" distL="0" distR="0" wp14:anchorId="71435622" wp14:editId="3F4C3C08">
                  <wp:extent cx="1400175" cy="2286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ggle.jpg"/>
                          <pic:cNvPicPr/>
                        </pic:nvPicPr>
                        <pic:blipFill>
                          <a:blip r:embed="rId68">
                            <a:extLst>
                              <a:ext uri="{28A0092B-C50C-407E-A947-70E740481C1C}">
                                <a14:useLocalDpi xmlns:a14="http://schemas.microsoft.com/office/drawing/2010/main" val="0"/>
                              </a:ext>
                            </a:extLst>
                          </a:blip>
                          <a:stretch>
                            <a:fillRect/>
                          </a:stretch>
                        </pic:blipFill>
                        <pic:spPr>
                          <a:xfrm>
                            <a:off x="0" y="0"/>
                            <a:ext cx="1400175" cy="22860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color w:val="FF0000"/>
                <w:sz w:val="20"/>
                <w:szCs w:val="20"/>
              </w:rPr>
              <w:t xml:space="preserve">New: </w:t>
            </w:r>
            <w:r w:rsidRPr="00055B54">
              <w:rPr>
                <w:rFonts w:ascii="Open Sans" w:hAnsi="Open Sans" w:cs="Open Sans"/>
                <w:color w:val="FF0000"/>
                <w:sz w:val="20"/>
                <w:szCs w:val="20"/>
              </w:rPr>
              <w:t>Toggle project status between open and closed</w:t>
            </w:r>
          </w:p>
        </w:tc>
      </w:tr>
      <w:tr w:rsidR="00096B86" w:rsidTr="00D92FE4">
        <w:tc>
          <w:tcPr>
            <w:tcW w:w="2660" w:type="dxa"/>
            <w:vAlign w:val="center"/>
          </w:tcPr>
          <w:p w:rsidR="00096B86" w:rsidRDefault="00096B86" w:rsidP="00D92FE4">
            <w:pPr>
              <w:jc w:val="right"/>
              <w:rPr>
                <w:noProof/>
                <w:lang w:val="en-US"/>
              </w:rPr>
            </w:pPr>
            <w:r>
              <w:rPr>
                <w:noProof/>
                <w:lang w:val="en-US"/>
              </w:rPr>
              <w:drawing>
                <wp:inline distT="0" distB="0" distL="0" distR="0" wp14:anchorId="6AA7C51D" wp14:editId="4141CAF1">
                  <wp:extent cx="476250" cy="2571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250" cy="25717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Close the selected project. Go back to session table.</w:t>
            </w:r>
          </w:p>
        </w:tc>
      </w:tr>
    </w:tbl>
    <w:p w:rsidR="00096B86" w:rsidRDefault="00096B86" w:rsidP="00096B86">
      <w:pPr>
        <w:pStyle w:val="Heading2"/>
        <w:rPr>
          <w:rFonts w:ascii="Oxygen" w:hAnsi="Oxygen"/>
        </w:rPr>
      </w:pPr>
      <w:r>
        <w:rPr>
          <w:rFonts w:ascii="Oxygen" w:hAnsi="Oxygen"/>
        </w:rPr>
        <w:t>3. Decision Hierarchy</w:t>
      </w:r>
    </w:p>
    <w:p w:rsidR="00096B86" w:rsidRDefault="00096B86" w:rsidP="002830C9">
      <w:pPr>
        <w:spacing w:after="60"/>
        <w:rPr>
          <w:rFonts w:ascii="Open Sans" w:hAnsi="Open Sans" w:cs="Open Sans"/>
        </w:rPr>
      </w:pPr>
      <w:r>
        <w:rPr>
          <w:rFonts w:ascii="Open Sans" w:hAnsi="Open Sans" w:cs="Open Sans"/>
          <w:noProof/>
          <w:lang w:val="en-US"/>
        </w:rPr>
        <w:drawing>
          <wp:inline distT="0" distB="0" distL="0" distR="0" wp14:anchorId="14135E7D" wp14:editId="461C9A35">
            <wp:extent cx="5731510" cy="143700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hierInputField.jpg"/>
                    <pic:cNvPicPr/>
                  </pic:nvPicPr>
                  <pic:blipFill>
                    <a:blip r:embed="rId69">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rsidR="00096B86" w:rsidRPr="00497600" w:rsidRDefault="00096B86" w:rsidP="002830C9">
      <w:pPr>
        <w:spacing w:after="0"/>
        <w:rPr>
          <w:rFonts w:ascii="Open Sans" w:hAnsi="Open Sans" w:cs="Open Sans"/>
        </w:rPr>
      </w:pPr>
      <w:r w:rsidRPr="00497600">
        <w:rPr>
          <w:rFonts w:ascii="Open Sans" w:hAnsi="Open Sans" w:cs="Open Sans"/>
        </w:rPr>
        <w:t>The syntax is defined as follows:</w:t>
      </w:r>
    </w:p>
    <w:p w:rsidR="00096B86" w:rsidRPr="002C146F" w:rsidRDefault="00096B86" w:rsidP="00096B86">
      <w:pPr>
        <w:spacing w:after="0"/>
        <w:ind w:left="720"/>
        <w:rPr>
          <w:rFonts w:ascii="Courier New" w:hAnsi="Courier New" w:cs="Courier New"/>
          <w:bCs/>
        </w:rPr>
      </w:pPr>
      <w:r w:rsidRPr="002C146F">
        <w:rPr>
          <w:rFonts w:ascii="Courier New" w:hAnsi="Courier New" w:cs="Courier New"/>
          <w:bCs/>
        </w:rPr>
        <w:t>&lt;</w:t>
      </w:r>
      <w:proofErr w:type="gramStart"/>
      <w:r w:rsidRPr="002C146F">
        <w:rPr>
          <w:rFonts w:ascii="Courier New" w:hAnsi="Courier New" w:cs="Courier New"/>
          <w:bCs/>
        </w:rPr>
        <w:t>hierarchy</w:t>
      </w:r>
      <w:proofErr w:type="gramEnd"/>
      <w:r w:rsidRPr="002C146F">
        <w:rPr>
          <w:rFonts w:ascii="Courier New" w:hAnsi="Courier New" w:cs="Courier New"/>
          <w:bCs/>
        </w:rPr>
        <w:t>&gt; → &lt;branch&gt;; [{&lt;branch&gt;;}]</w:t>
      </w:r>
    </w:p>
    <w:p w:rsidR="00096B86" w:rsidRPr="002C146F" w:rsidRDefault="00096B86" w:rsidP="00096B86">
      <w:pPr>
        <w:spacing w:after="0"/>
        <w:ind w:left="720"/>
        <w:rPr>
          <w:rFonts w:ascii="Courier New" w:hAnsi="Courier New" w:cs="Courier New"/>
          <w:bCs/>
        </w:rPr>
      </w:pPr>
      <w:r w:rsidRPr="002C146F">
        <w:rPr>
          <w:rFonts w:ascii="Courier New" w:hAnsi="Courier New" w:cs="Courier New"/>
          <w:bCs/>
        </w:rPr>
        <w:t>&lt;</w:t>
      </w:r>
      <w:proofErr w:type="gramStart"/>
      <w:r w:rsidRPr="002C146F">
        <w:rPr>
          <w:rFonts w:ascii="Courier New" w:hAnsi="Courier New" w:cs="Courier New"/>
          <w:bCs/>
        </w:rPr>
        <w:t>branch</w:t>
      </w:r>
      <w:proofErr w:type="gramEnd"/>
      <w:r w:rsidRPr="002C146F">
        <w:rPr>
          <w:rFonts w:ascii="Courier New" w:hAnsi="Courier New" w:cs="Courier New"/>
          <w:bCs/>
        </w:rPr>
        <w:t>&gt;    → &lt;node&gt;</w:t>
      </w:r>
      <w:r w:rsidRPr="002C146F">
        <w:rPr>
          <w:rFonts w:ascii="Courier New" w:hAnsi="Courier New" w:cs="Courier New"/>
          <w:b/>
          <w:bCs/>
        </w:rPr>
        <w:t>:</w:t>
      </w:r>
      <w:r w:rsidRPr="002C146F">
        <w:rPr>
          <w:rFonts w:ascii="Courier New" w:hAnsi="Courier New" w:cs="Courier New"/>
          <w:bCs/>
        </w:rPr>
        <w:t xml:space="preserve"> &lt;leafs&gt;</w:t>
      </w:r>
      <w:r w:rsidRPr="002C146F">
        <w:rPr>
          <w:rFonts w:ascii="Courier New" w:hAnsi="Courier New" w:cs="Courier New"/>
          <w:b/>
          <w:bCs/>
        </w:rPr>
        <w:t>,</w:t>
      </w:r>
      <w:r w:rsidRPr="002C146F">
        <w:rPr>
          <w:rFonts w:ascii="Courier New" w:hAnsi="Courier New" w:cs="Courier New"/>
          <w:bCs/>
        </w:rPr>
        <w:t xml:space="preserve"> &lt;leafs&gt; [,&lt;leafs&gt;]</w:t>
      </w:r>
    </w:p>
    <w:p w:rsidR="00096B86" w:rsidRPr="002C146F" w:rsidRDefault="00096B86" w:rsidP="00096B86">
      <w:pPr>
        <w:spacing w:after="0"/>
        <w:ind w:left="720"/>
        <w:rPr>
          <w:rFonts w:ascii="Courier New" w:hAnsi="Courier New" w:cs="Courier New"/>
          <w:bCs/>
        </w:rPr>
      </w:pPr>
      <w:r w:rsidRPr="002C146F">
        <w:rPr>
          <w:rFonts w:ascii="Courier New" w:hAnsi="Courier New" w:cs="Courier New"/>
          <w:bCs/>
        </w:rPr>
        <w:t>&lt;</w:t>
      </w:r>
      <w:proofErr w:type="gramStart"/>
      <w:r w:rsidRPr="002C146F">
        <w:rPr>
          <w:rFonts w:ascii="Courier New" w:hAnsi="Courier New" w:cs="Courier New"/>
          <w:bCs/>
        </w:rPr>
        <w:t>leafs</w:t>
      </w:r>
      <w:proofErr w:type="gramEnd"/>
      <w:r w:rsidRPr="002C146F">
        <w:rPr>
          <w:rFonts w:ascii="Courier New" w:hAnsi="Courier New" w:cs="Courier New"/>
          <w:bCs/>
        </w:rPr>
        <w:t>&gt;     → {&lt;leaf&gt; [ = &lt;weight&gt;]}</w:t>
      </w:r>
    </w:p>
    <w:p w:rsidR="00096B86" w:rsidRDefault="00096B86" w:rsidP="00096B86">
      <w:pPr>
        <w:spacing w:after="0"/>
        <w:rPr>
          <w:rFonts w:cstheme="minorHAnsi"/>
          <w:bCs/>
        </w:rPr>
      </w:pPr>
    </w:p>
    <w:p w:rsidR="00096B86" w:rsidRPr="00752ACD" w:rsidRDefault="00096B86" w:rsidP="00096B86">
      <w:pPr>
        <w:spacing w:before="120" w:after="120"/>
        <w:rPr>
          <w:rFonts w:ascii="Open Sans" w:hAnsi="Open Sans" w:cs="Open Sans"/>
        </w:rPr>
      </w:pPr>
      <w:r w:rsidRPr="00752ACD">
        <w:rPr>
          <w:rFonts w:ascii="Open Sans" w:hAnsi="Open Sans" w:cs="Open Sans"/>
        </w:rPr>
        <w:t xml:space="preserve">For all </w:t>
      </w:r>
      <w:r w:rsidRPr="00497600">
        <w:rPr>
          <w:rFonts w:ascii="Courier New" w:hAnsi="Courier New" w:cs="Courier New"/>
        </w:rPr>
        <w:t>&lt;leafs&gt;</w:t>
      </w:r>
      <w:r w:rsidRPr="00752ACD">
        <w:rPr>
          <w:rFonts w:ascii="Open Sans" w:hAnsi="Open Sans" w:cs="Open Sans"/>
        </w:rPr>
        <w:t xml:space="preserve"> in a </w:t>
      </w:r>
      <w:r w:rsidRPr="00497600">
        <w:rPr>
          <w:rFonts w:ascii="Courier New" w:hAnsi="Courier New" w:cs="Courier New"/>
        </w:rPr>
        <w:t>&lt;branch&gt;</w:t>
      </w:r>
      <w:r w:rsidRPr="00752ACD">
        <w:rPr>
          <w:rFonts w:ascii="Open Sans" w:hAnsi="Open Sans" w:cs="Open Sans"/>
        </w:rPr>
        <w:t xml:space="preserve"> the sum of </w:t>
      </w:r>
      <w:r w:rsidRPr="00497600">
        <w:rPr>
          <w:rFonts w:ascii="Courier New" w:hAnsi="Courier New" w:cs="Courier New"/>
        </w:rPr>
        <w:t>&lt;weight&gt;</w:t>
      </w:r>
      <w:r w:rsidRPr="00752ACD">
        <w:rPr>
          <w:rFonts w:ascii="Open Sans" w:hAnsi="Open Sans" w:cs="Open Sans"/>
        </w:rPr>
        <w:t xml:space="preserve"> has to be one. A </w:t>
      </w:r>
      <w:r w:rsidRPr="00497600">
        <w:rPr>
          <w:rFonts w:ascii="Courier New" w:hAnsi="Courier New" w:cs="Courier New"/>
        </w:rPr>
        <w:t>&lt;node&gt;</w:t>
      </w:r>
      <w:r w:rsidRPr="00752ACD">
        <w:rPr>
          <w:rFonts w:ascii="Open Sans" w:hAnsi="Open Sans" w:cs="Open Sans"/>
        </w:rPr>
        <w:t xml:space="preserve"> of the second and any further </w:t>
      </w:r>
      <w:r w:rsidRPr="00497600">
        <w:rPr>
          <w:rFonts w:ascii="Courier New" w:hAnsi="Courier New" w:cs="Courier New"/>
        </w:rPr>
        <w:t>&lt;branch&gt;</w:t>
      </w:r>
      <w:r w:rsidRPr="00752ACD">
        <w:rPr>
          <w:rFonts w:ascii="Open Sans" w:hAnsi="Open Sans" w:cs="Open Sans"/>
        </w:rPr>
        <w:t xml:space="preserve"> has to be one of the </w:t>
      </w:r>
      <w:r w:rsidRPr="00497600">
        <w:rPr>
          <w:rFonts w:ascii="Courier New" w:hAnsi="Courier New" w:cs="Courier New"/>
        </w:rPr>
        <w:t>&lt;leaf&gt;</w:t>
      </w:r>
      <w:r w:rsidRPr="00752ACD">
        <w:rPr>
          <w:rFonts w:ascii="Open Sans" w:hAnsi="Open Sans" w:cs="Open Sans"/>
        </w:rPr>
        <w:t xml:space="preserve"> in </w:t>
      </w:r>
      <w:r w:rsidRPr="00497600">
        <w:rPr>
          <w:rFonts w:ascii="Courier New" w:hAnsi="Courier New" w:cs="Courier New"/>
        </w:rPr>
        <w:t>&lt;leafs&gt;</w:t>
      </w:r>
      <w:r w:rsidRPr="00752ACD">
        <w:rPr>
          <w:rFonts w:ascii="Open Sans" w:hAnsi="Open Sans" w:cs="Open Sans"/>
        </w:rPr>
        <w:t xml:space="preserve">. Each </w:t>
      </w:r>
      <w:r w:rsidRPr="00497600">
        <w:rPr>
          <w:rFonts w:ascii="Courier New" w:hAnsi="Courier New" w:cs="Courier New"/>
        </w:rPr>
        <w:t>&lt;node&gt;</w:t>
      </w:r>
      <w:r w:rsidRPr="00752ACD">
        <w:rPr>
          <w:rFonts w:ascii="Open Sans" w:hAnsi="Open Sans" w:cs="Open Sans"/>
        </w:rPr>
        <w:t xml:space="preserve"> represents a decision matrix, and the corresponding priority vector’s dimension is the number of </w:t>
      </w:r>
      <w:r w:rsidRPr="00497600">
        <w:rPr>
          <w:rFonts w:ascii="Courier New" w:hAnsi="Courier New" w:cs="Courier New"/>
        </w:rPr>
        <w:t>&lt;leafs&gt;</w:t>
      </w:r>
      <w:r w:rsidRPr="00752ACD">
        <w:rPr>
          <w:rFonts w:ascii="Open Sans" w:hAnsi="Open Sans" w:cs="Open Sans"/>
        </w:rPr>
        <w:t xml:space="preserve">. </w:t>
      </w:r>
      <w:r>
        <w:rPr>
          <w:rFonts w:ascii="Open Sans" w:hAnsi="Open Sans" w:cs="Open Sans"/>
        </w:rPr>
        <w:t xml:space="preserve">The example shown has defined </w:t>
      </w:r>
      <w:r w:rsidRPr="00752ACD">
        <w:rPr>
          <w:rFonts w:ascii="Open Sans" w:hAnsi="Open Sans" w:cs="Open Sans"/>
        </w:rPr>
        <w:t xml:space="preserve">weights for the two criteria </w:t>
      </w:r>
      <w:r>
        <w:rPr>
          <w:rFonts w:ascii="Open Sans" w:hAnsi="Open Sans" w:cs="Open Sans"/>
        </w:rPr>
        <w:t xml:space="preserve">a (60%) and b (40%. </w:t>
      </w:r>
      <w:r w:rsidRPr="00752ACD">
        <w:rPr>
          <w:rFonts w:ascii="Open Sans" w:hAnsi="Open Sans" w:cs="Open Sans"/>
        </w:rPr>
        <w:t xml:space="preserve">For </w:t>
      </w:r>
      <w:r>
        <w:rPr>
          <w:rFonts w:ascii="Open Sans" w:hAnsi="Open Sans" w:cs="Open Sans"/>
        </w:rPr>
        <w:t xml:space="preserve">all other criteria </w:t>
      </w:r>
      <w:r w:rsidRPr="00752ACD">
        <w:rPr>
          <w:rFonts w:ascii="Open Sans" w:hAnsi="Open Sans" w:cs="Open Sans"/>
        </w:rPr>
        <w:t>weights are automatically set to the default value 1/</w:t>
      </w:r>
      <w:proofErr w:type="spellStart"/>
      <w:r w:rsidRPr="00497600">
        <w:rPr>
          <w:rFonts w:ascii="Open Sans" w:hAnsi="Open Sans" w:cs="Open Sans"/>
          <w:i/>
        </w:rPr>
        <w:t>n</w:t>
      </w:r>
      <w:r w:rsidRPr="00497600">
        <w:rPr>
          <w:rFonts w:ascii="Open Sans" w:hAnsi="Open Sans" w:cs="Open Sans"/>
          <w:vertAlign w:val="subscript"/>
        </w:rPr>
        <w:t>leaf</w:t>
      </w:r>
      <w:proofErr w:type="spellEnd"/>
      <w:r w:rsidRPr="00752ACD">
        <w:rPr>
          <w:rFonts w:ascii="Open Sans" w:hAnsi="Open Sans" w:cs="Open Sans"/>
        </w:rPr>
        <w:t xml:space="preserve">. </w:t>
      </w:r>
    </w:p>
    <w:p w:rsidR="00096B86" w:rsidRPr="00F97667" w:rsidRDefault="00096B86" w:rsidP="00096B86">
      <w:pPr>
        <w:spacing w:before="120" w:after="120"/>
        <w:rPr>
          <w:rFonts w:ascii="Open Sans" w:hAnsi="Open Sans" w:cs="Open Sans"/>
        </w:rPr>
      </w:pPr>
      <w:r>
        <w:rPr>
          <w:rFonts w:ascii="Open Sans" w:hAnsi="Open Sans" w:cs="Open Sans"/>
        </w:rPr>
        <w:t xml:space="preserve">In the </w:t>
      </w:r>
      <w:r w:rsidRPr="00055B54">
        <w:rPr>
          <w:rFonts w:ascii="Open Sans" w:hAnsi="Open Sans" w:cs="Open Sans"/>
          <w:b/>
        </w:rPr>
        <w:t>Hierarchy Input Menu</w:t>
      </w:r>
      <w:r>
        <w:rPr>
          <w:rFonts w:ascii="Open Sans" w:hAnsi="Open Sans" w:cs="Open Sans"/>
        </w:rPr>
        <w:t xml:space="preserve"> you can define a new hierarchy and save it as new project.</w:t>
      </w:r>
    </w:p>
    <w:p w:rsidR="00096B86" w:rsidRPr="00DB4E99" w:rsidRDefault="00096B86" w:rsidP="00096B86">
      <w:pPr>
        <w:spacing w:after="120"/>
      </w:pPr>
      <w:r>
        <w:rPr>
          <w:noProof/>
          <w:lang w:val="en-US"/>
        </w:rPr>
        <w:drawing>
          <wp:inline distT="0" distB="0" distL="0" distR="0" wp14:anchorId="5254B0F4" wp14:editId="16156858">
            <wp:extent cx="5731510" cy="431800"/>
            <wp:effectExtent l="0" t="0" r="254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erarchy-input-menu.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096B86" w:rsidTr="00D92FE4">
        <w:tc>
          <w:tcPr>
            <w:tcW w:w="2660" w:type="dxa"/>
            <w:vAlign w:val="center"/>
          </w:tcPr>
          <w:p w:rsidR="00096B86" w:rsidRPr="00BA32BA"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4E50BA6E" wp14:editId="0A0CEC39">
                  <wp:extent cx="609600" cy="2381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mit.jpg"/>
                          <pic:cNvPicPr/>
                        </pic:nvPicPr>
                        <pic:blipFill>
                          <a:blip r:embed="rId70">
                            <a:extLst>
                              <a:ext uri="{28A0092B-C50C-407E-A947-70E740481C1C}">
                                <a14:useLocalDpi xmlns:a14="http://schemas.microsoft.com/office/drawing/2010/main" val="0"/>
                              </a:ext>
                            </a:extLst>
                          </a:blip>
                          <a:stretch>
                            <a:fillRect/>
                          </a:stretch>
                        </pic:blipFill>
                        <pic:spPr>
                          <a:xfrm>
                            <a:off x="0" y="0"/>
                            <a:ext cx="609600" cy="238125"/>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Submit new hierarchy text input</w:t>
            </w:r>
          </w:p>
        </w:tc>
      </w:tr>
      <w:tr w:rsidR="00096B86" w:rsidTr="00D92FE4">
        <w:tc>
          <w:tcPr>
            <w:tcW w:w="2660" w:type="dxa"/>
            <w:vAlign w:val="center"/>
          </w:tcPr>
          <w:p w:rsidR="00096B86" w:rsidRDefault="00096B86" w:rsidP="00D92FE4">
            <w:pPr>
              <w:jc w:val="right"/>
              <w:rPr>
                <w:noProof/>
                <w:lang w:val="en-US"/>
              </w:rPr>
            </w:pPr>
            <w:r>
              <w:rPr>
                <w:noProof/>
                <w:lang w:val="en-US"/>
              </w:rPr>
              <w:drawing>
                <wp:inline distT="0" distB="0" distL="0" distR="0" wp14:anchorId="2CCF0D84" wp14:editId="1E464D62">
                  <wp:extent cx="952500" cy="2571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ave-Update-btn.jpg"/>
                          <pic:cNvPicPr/>
                        </pic:nvPicPr>
                        <pic:blipFill>
                          <a:blip r:embed="rId71">
                            <a:extLst>
                              <a:ext uri="{28A0092B-C50C-407E-A947-70E740481C1C}">
                                <a14:useLocalDpi xmlns:a14="http://schemas.microsoft.com/office/drawing/2010/main" val="0"/>
                              </a:ext>
                            </a:extLst>
                          </a:blip>
                          <a:stretch>
                            <a:fillRect/>
                          </a:stretch>
                        </pic:blipFill>
                        <pic:spPr>
                          <a:xfrm>
                            <a:off x="0" y="0"/>
                            <a:ext cx="952500" cy="25717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Save hierarchy definition as new project</w:t>
            </w:r>
          </w:p>
        </w:tc>
      </w:tr>
      <w:tr w:rsidR="00096B86" w:rsidTr="00D92FE4">
        <w:tc>
          <w:tcPr>
            <w:tcW w:w="2660" w:type="dxa"/>
            <w:vAlign w:val="center"/>
          </w:tcPr>
          <w:p w:rsidR="00096B86" w:rsidRDefault="00096B86" w:rsidP="00D92FE4">
            <w:pPr>
              <w:jc w:val="right"/>
              <w:rPr>
                <w:noProof/>
                <w:lang w:eastAsia="en-SG"/>
              </w:rPr>
            </w:pPr>
            <w:r>
              <w:rPr>
                <w:noProof/>
                <w:lang w:val="en-US"/>
              </w:rPr>
              <w:drawing>
                <wp:inline distT="0" distB="0" distL="0" distR="0" wp14:anchorId="0A136692" wp14:editId="2552AAD5">
                  <wp:extent cx="1066800" cy="228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066800" cy="22860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Export data as comma separated value file</w:t>
            </w:r>
          </w:p>
        </w:tc>
      </w:tr>
      <w:tr w:rsidR="00096B86" w:rsidTr="00D92FE4">
        <w:tc>
          <w:tcPr>
            <w:tcW w:w="2660" w:type="dxa"/>
            <w:vAlign w:val="center"/>
          </w:tcPr>
          <w:p w:rsidR="00096B86" w:rsidRDefault="00096B86" w:rsidP="00D92FE4">
            <w:pPr>
              <w:jc w:val="right"/>
              <w:rPr>
                <w:noProof/>
                <w:lang w:eastAsia="en-SG"/>
              </w:rPr>
            </w:pPr>
            <w:r>
              <w:rPr>
                <w:noProof/>
                <w:lang w:val="en-US"/>
              </w:rPr>
              <w:drawing>
                <wp:inline distT="0" distB="0" distL="0" distR="0" wp14:anchorId="6F708544" wp14:editId="4AB58461">
                  <wp:extent cx="914400" cy="2095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914400" cy="20955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Export with “,” as decimal separator when checked</w:t>
            </w:r>
          </w:p>
        </w:tc>
      </w:tr>
      <w:tr w:rsidR="00096B86" w:rsidTr="00D92FE4">
        <w:tc>
          <w:tcPr>
            <w:tcW w:w="2660" w:type="dxa"/>
            <w:vAlign w:val="center"/>
          </w:tcPr>
          <w:p w:rsidR="00096B86" w:rsidRDefault="00096B86" w:rsidP="00D92FE4">
            <w:pPr>
              <w:jc w:val="right"/>
              <w:rPr>
                <w:rFonts w:ascii="Open Sans" w:hAnsi="Open Sans" w:cs="Open Sans"/>
                <w:sz w:val="20"/>
                <w:szCs w:val="20"/>
              </w:rPr>
            </w:pPr>
            <w:r>
              <w:rPr>
                <w:noProof/>
                <w:lang w:val="en-US"/>
              </w:rPr>
              <w:drawing>
                <wp:inline distT="0" distB="0" distL="0" distR="0" wp14:anchorId="30A44EB0" wp14:editId="2A6B7A6C">
                  <wp:extent cx="1028700" cy="266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028700" cy="266700"/>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Reset all priority values given within the hierarchy text input. Clears also alternative names</w:t>
            </w:r>
          </w:p>
        </w:tc>
      </w:tr>
      <w:tr w:rsidR="00096B86" w:rsidTr="00D92FE4">
        <w:tc>
          <w:tcPr>
            <w:tcW w:w="2660" w:type="dxa"/>
            <w:vAlign w:val="center"/>
          </w:tcPr>
          <w:p w:rsidR="00096B86" w:rsidRDefault="00096B86" w:rsidP="00D92FE4">
            <w:pPr>
              <w:jc w:val="right"/>
              <w:rPr>
                <w:noProof/>
                <w:lang w:eastAsia="en-SG"/>
              </w:rPr>
            </w:pPr>
            <w:r>
              <w:rPr>
                <w:noProof/>
                <w:lang w:val="en-US"/>
              </w:rPr>
              <w:drawing>
                <wp:inline distT="0" distB="0" distL="0" distR="0" wp14:anchorId="78445BD2" wp14:editId="71837847">
                  <wp:extent cx="638175" cy="2095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38175" cy="20955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Reset hierarchy definition and all other session parameter</w:t>
            </w:r>
          </w:p>
        </w:tc>
      </w:tr>
      <w:tr w:rsidR="00096B86" w:rsidTr="00D92FE4">
        <w:tc>
          <w:tcPr>
            <w:tcW w:w="2660" w:type="dxa"/>
            <w:vAlign w:val="center"/>
          </w:tcPr>
          <w:p w:rsidR="00096B86" w:rsidRDefault="00096B86" w:rsidP="00D92FE4">
            <w:pPr>
              <w:jc w:val="right"/>
              <w:rPr>
                <w:noProof/>
                <w:lang w:eastAsia="en-SG"/>
              </w:rPr>
            </w:pPr>
            <w:r>
              <w:rPr>
                <w:noProof/>
                <w:lang w:val="en-US"/>
              </w:rPr>
              <w:drawing>
                <wp:inline distT="0" distB="0" distL="0" distR="0" wp14:anchorId="5BAA38B2" wp14:editId="2C4DFD13">
                  <wp:extent cx="476250" cy="2571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250" cy="25717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Go back to Session Administration</w:t>
            </w:r>
          </w:p>
        </w:tc>
      </w:tr>
    </w:tbl>
    <w:p w:rsidR="00096B86" w:rsidRDefault="00096B86" w:rsidP="00096B86">
      <w:pPr>
        <w:pStyle w:val="Heading2"/>
        <w:rPr>
          <w:rFonts w:ascii="Oxygen" w:hAnsi="Oxygen"/>
        </w:rPr>
      </w:pPr>
      <w:r>
        <w:rPr>
          <w:rFonts w:ascii="Oxygen" w:hAnsi="Oxygen"/>
        </w:rPr>
        <w:t>4. Save New/Modified Projects</w:t>
      </w:r>
    </w:p>
    <w:p w:rsidR="00096B86" w:rsidRDefault="00096B86" w:rsidP="00096B86">
      <w:pPr>
        <w:spacing w:before="120" w:after="120"/>
        <w:rPr>
          <w:rFonts w:ascii="Open Sans" w:hAnsi="Open Sans" w:cs="Open Sans"/>
        </w:rPr>
      </w:pPr>
      <w:r w:rsidRPr="00905518">
        <w:rPr>
          <w:rFonts w:ascii="Open Sans" w:hAnsi="Open Sans" w:cs="Open Sans"/>
        </w:rPr>
        <w:t xml:space="preserve">When you want to save a new or modified project, or rename the project name or description, </w:t>
      </w:r>
      <w:r>
        <w:rPr>
          <w:rFonts w:ascii="Open Sans" w:hAnsi="Open Sans" w:cs="Open Sans"/>
        </w:rPr>
        <w:t>the AHP Session Input Page will open. You can edit the AHP Project Name and input a Project Short Description. The project short description (max. 400 chars) will be shown to the participants/respondents.</w:t>
      </w:r>
    </w:p>
    <w:p w:rsidR="00096B86" w:rsidRDefault="00096B86" w:rsidP="00096B86">
      <w:pPr>
        <w:rPr>
          <w:rFonts w:ascii="Open Sans" w:hAnsi="Open Sans" w:cs="Open Sans"/>
        </w:rPr>
      </w:pPr>
      <w:r>
        <w:rPr>
          <w:rFonts w:ascii="Open Sans" w:hAnsi="Open Sans" w:cs="Open Sans"/>
          <w:noProof/>
          <w:lang w:val="en-US"/>
        </w:rPr>
        <w:drawing>
          <wp:inline distT="0" distB="0" distL="0" distR="0" wp14:anchorId="46F297C5" wp14:editId="63B5408C">
            <wp:extent cx="2867025" cy="400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rojectNameField.jpg"/>
                    <pic:cNvPicPr/>
                  </pic:nvPicPr>
                  <pic:blipFill>
                    <a:blip r:embed="rId76">
                      <a:extLst>
                        <a:ext uri="{28A0092B-C50C-407E-A947-70E740481C1C}">
                          <a14:useLocalDpi xmlns:a14="http://schemas.microsoft.com/office/drawing/2010/main" val="0"/>
                        </a:ext>
                      </a:extLst>
                    </a:blip>
                    <a:stretch>
                      <a:fillRect/>
                    </a:stretch>
                  </pic:blipFill>
                  <pic:spPr>
                    <a:xfrm>
                      <a:off x="0" y="0"/>
                      <a:ext cx="2867025" cy="400050"/>
                    </a:xfrm>
                    <a:prstGeom prst="rect">
                      <a:avLst/>
                    </a:prstGeom>
                  </pic:spPr>
                </pic:pic>
              </a:graphicData>
            </a:graphic>
          </wp:inline>
        </w:drawing>
      </w:r>
    </w:p>
    <w:p w:rsidR="00096B86" w:rsidRDefault="00096B86" w:rsidP="00096B86">
      <w:pPr>
        <w:rPr>
          <w:rFonts w:ascii="Open Sans" w:hAnsi="Open Sans" w:cs="Open Sans"/>
        </w:rPr>
      </w:pPr>
      <w:r>
        <w:rPr>
          <w:rFonts w:ascii="Open Sans" w:hAnsi="Open Sans" w:cs="Open Sans"/>
          <w:noProof/>
          <w:lang w:val="en-US"/>
        </w:rPr>
        <w:drawing>
          <wp:inline distT="0" distB="0" distL="0" distR="0" wp14:anchorId="3B7A2ED9" wp14:editId="59641B90">
            <wp:extent cx="5731510" cy="143319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rojectDescriptionField.jpg"/>
                    <pic:cNvPicPr/>
                  </pic:nvPicPr>
                  <pic:blipFill>
                    <a:blip r:embed="rId77">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rsidR="00096B86" w:rsidRDefault="00096B86" w:rsidP="00096B86">
      <w:pPr>
        <w:rPr>
          <w:rFonts w:ascii="Open Sans" w:hAnsi="Open Sans" w:cs="Open Sans"/>
        </w:rPr>
      </w:pPr>
      <w:r>
        <w:rPr>
          <w:rFonts w:ascii="Open Sans" w:hAnsi="Open Sans" w:cs="Open Sans"/>
          <w:noProof/>
          <w:lang w:val="en-US"/>
        </w:rPr>
        <w:drawing>
          <wp:inline distT="0" distB="0" distL="0" distR="0" wp14:anchorId="70825041" wp14:editId="524DD1DC">
            <wp:extent cx="5731510" cy="398780"/>
            <wp:effectExtent l="0" t="0" r="254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ssion-input-menu.jpg"/>
                    <pic:cNvPicPr/>
                  </pic:nvPicPr>
                  <pic:blipFill>
                    <a:blip r:embed="rId78">
                      <a:extLst>
                        <a:ext uri="{28A0092B-C50C-407E-A947-70E740481C1C}">
                          <a14:useLocalDpi xmlns:a14="http://schemas.microsoft.com/office/drawing/2010/main" val="0"/>
                        </a:ext>
                      </a:extLst>
                    </a:blip>
                    <a:stretch>
                      <a:fillRect/>
                    </a:stretch>
                  </pic:blipFill>
                  <pic:spPr>
                    <a:xfrm>
                      <a:off x="0" y="0"/>
                      <a:ext cx="5731510" cy="398780"/>
                    </a:xfrm>
                    <a:prstGeom prst="rect">
                      <a:avLst/>
                    </a:prstGeom>
                  </pic:spPr>
                </pic:pic>
              </a:graphicData>
            </a:graphic>
          </wp:inline>
        </w:drawing>
      </w:r>
    </w:p>
    <w:p w:rsidR="00096B86" w:rsidRDefault="00096B86" w:rsidP="00096B86">
      <w:pPr>
        <w:pStyle w:val="Heading2"/>
        <w:rPr>
          <w:rFonts w:ascii="Oxygen" w:hAnsi="Oxygen"/>
        </w:rPr>
      </w:pPr>
      <w:r>
        <w:rPr>
          <w:rFonts w:ascii="Oxygen" w:hAnsi="Oxygen"/>
        </w:rPr>
        <w:t>5. Group Input (Participants)</w:t>
      </w:r>
    </w:p>
    <w:p w:rsidR="00096B86" w:rsidRDefault="00096B86" w:rsidP="00096B86">
      <w:pPr>
        <w:spacing w:before="120" w:after="120"/>
        <w:rPr>
          <w:rFonts w:ascii="Open Sans" w:hAnsi="Open Sans" w:cs="Open Sans"/>
        </w:rPr>
      </w:pPr>
      <w:r w:rsidRPr="006A1954">
        <w:rPr>
          <w:rFonts w:ascii="Open Sans" w:hAnsi="Open Sans" w:cs="Open Sans"/>
        </w:rPr>
        <w:t>Start project evaluation inputs</w:t>
      </w:r>
      <w:r>
        <w:rPr>
          <w:rFonts w:ascii="Open Sans" w:hAnsi="Open Sans" w:cs="Open Sans"/>
        </w:rPr>
        <w:t xml:space="preserve"> as participant: Click on </w:t>
      </w:r>
      <w:r w:rsidRPr="00752ACD">
        <w:rPr>
          <w:rFonts w:ascii="Open Sans" w:hAnsi="Open Sans" w:cs="Open Sans"/>
          <w:i/>
        </w:rPr>
        <w:t>Group Input</w:t>
      </w:r>
      <w:r w:rsidRPr="00752ACD">
        <w:rPr>
          <w:rFonts w:ascii="Open Sans" w:hAnsi="Open Sans" w:cs="Open Sans"/>
        </w:rPr>
        <w:t xml:space="preserve"> </w:t>
      </w:r>
      <w:r>
        <w:rPr>
          <w:rFonts w:ascii="Open Sans" w:hAnsi="Open Sans" w:cs="Open Sans"/>
        </w:rPr>
        <w:t>in the project administration menu, or follow the group link provided on the project administration page.</w:t>
      </w:r>
    </w:p>
    <w:p w:rsidR="00096B86" w:rsidRDefault="00096B86" w:rsidP="00096B86">
      <w:pPr>
        <w:spacing w:before="120" w:after="120"/>
        <w:rPr>
          <w:rFonts w:ascii="Open Sans" w:hAnsi="Open Sans" w:cs="Open Sans"/>
        </w:rPr>
      </w:pPr>
      <w:r>
        <w:rPr>
          <w:rFonts w:ascii="Open Sans" w:hAnsi="Open Sans" w:cs="Open Sans"/>
          <w:noProof/>
          <w:lang w:val="en-US"/>
        </w:rPr>
        <w:drawing>
          <wp:inline distT="0" distB="0" distL="0" distR="0" wp14:anchorId="0E78D5B1" wp14:editId="4CAAA8F0">
            <wp:extent cx="5731510" cy="518795"/>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groupInputLink.jpg"/>
                    <pic:cNvPicPr/>
                  </pic:nvPicPr>
                  <pic:blipFill>
                    <a:blip r:embed="rId79">
                      <a:extLst>
                        <a:ext uri="{28A0092B-C50C-407E-A947-70E740481C1C}">
                          <a14:useLocalDpi xmlns:a14="http://schemas.microsoft.com/office/drawing/2010/main" val="0"/>
                        </a:ext>
                      </a:extLst>
                    </a:blip>
                    <a:stretch>
                      <a:fillRect/>
                    </a:stretch>
                  </pic:blipFill>
                  <pic:spPr>
                    <a:xfrm>
                      <a:off x="0" y="0"/>
                      <a:ext cx="5731510" cy="518795"/>
                    </a:xfrm>
                    <a:prstGeom prst="rect">
                      <a:avLst/>
                    </a:prstGeom>
                  </pic:spPr>
                </pic:pic>
              </a:graphicData>
            </a:graphic>
          </wp:inline>
        </w:drawing>
      </w:r>
    </w:p>
    <w:p w:rsidR="00096B86" w:rsidRDefault="00096B86" w:rsidP="00096B86">
      <w:pPr>
        <w:rPr>
          <w:rFonts w:ascii="Open Sans" w:hAnsi="Open Sans" w:cs="Open Sans"/>
        </w:rPr>
      </w:pPr>
      <w:r>
        <w:rPr>
          <w:rFonts w:ascii="Open Sans" w:hAnsi="Open Sans" w:cs="Open Sans"/>
          <w:noProof/>
          <w:lang w:val="en-US"/>
        </w:rPr>
        <w:drawing>
          <wp:inline distT="0" distB="0" distL="0" distR="0" wp14:anchorId="4A1FDD86" wp14:editId="43822B75">
            <wp:extent cx="5731510" cy="412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ssion-input-menu.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12115"/>
                    </a:xfrm>
                    <a:prstGeom prst="rect">
                      <a:avLst/>
                    </a:prstGeom>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73C9EFCF" wp14:editId="2501BCE8">
                  <wp:extent cx="866775" cy="2476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heckInput-btn.jpg"/>
                          <pic:cNvPicPr/>
                        </pic:nvPicPr>
                        <pic:blipFill>
                          <a:blip r:embed="rId80">
                            <a:extLst>
                              <a:ext uri="{28A0092B-C50C-407E-A947-70E740481C1C}">
                                <a14:useLocalDpi xmlns:a14="http://schemas.microsoft.com/office/drawing/2010/main" val="0"/>
                              </a:ext>
                            </a:extLst>
                          </a:blip>
                          <a:stretch>
                            <a:fillRect/>
                          </a:stretch>
                        </pic:blipFill>
                        <pic:spPr>
                          <a:xfrm>
                            <a:off x="0" y="0"/>
                            <a:ext cx="866775" cy="247650"/>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Check your input (session code and participants’ name. Red outline when required.</w:t>
            </w:r>
          </w:p>
        </w:tc>
      </w:tr>
      <w:tr w:rsidR="00096B86" w:rsidTr="00D92FE4">
        <w:tc>
          <w:tcPr>
            <w:tcW w:w="2660" w:type="dxa"/>
            <w:vAlign w:val="center"/>
          </w:tcPr>
          <w:p w:rsidR="00096B86" w:rsidRDefault="00096B86" w:rsidP="00D92FE4">
            <w:pPr>
              <w:jc w:val="right"/>
              <w:rPr>
                <w:rFonts w:ascii="Open Sans" w:hAnsi="Open Sans" w:cs="Open Sans"/>
                <w:noProof/>
                <w:sz w:val="20"/>
                <w:szCs w:val="20"/>
                <w:lang w:val="en-US"/>
              </w:rPr>
            </w:pPr>
            <w:r>
              <w:rPr>
                <w:rFonts w:ascii="Open Sans" w:hAnsi="Open Sans" w:cs="Open Sans"/>
                <w:noProof/>
                <w:sz w:val="20"/>
                <w:szCs w:val="20"/>
                <w:lang w:val="en-US"/>
              </w:rPr>
              <w:drawing>
                <wp:inline distT="0" distB="0" distL="0" distR="0" wp14:anchorId="4EB8C88D" wp14:editId="21F2B2E0">
                  <wp:extent cx="361950" cy="247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o-btn.jpg"/>
                          <pic:cNvPicPr/>
                        </pic:nvPicPr>
                        <pic:blipFill>
                          <a:blip r:embed="rId81">
                            <a:extLst>
                              <a:ext uri="{28A0092B-C50C-407E-A947-70E740481C1C}">
                                <a14:useLocalDpi xmlns:a14="http://schemas.microsoft.com/office/drawing/2010/main" val="0"/>
                              </a:ext>
                            </a:extLst>
                          </a:blip>
                          <a:stretch>
                            <a:fillRect/>
                          </a:stretch>
                        </pic:blipFill>
                        <pic:spPr>
                          <a:xfrm>
                            <a:off x="0" y="0"/>
                            <a:ext cx="361950" cy="24765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Start: will show decision hierarchy with AHP buttons to click and start pairwise comparisons.</w:t>
            </w:r>
          </w:p>
        </w:tc>
      </w:tr>
      <w:tr w:rsidR="00096B86" w:rsidTr="00D92FE4">
        <w:tc>
          <w:tcPr>
            <w:tcW w:w="2660" w:type="dxa"/>
            <w:vAlign w:val="center"/>
          </w:tcPr>
          <w:p w:rsidR="00096B86" w:rsidRDefault="00096B86" w:rsidP="00D92FE4">
            <w:pPr>
              <w:jc w:val="right"/>
              <w:rPr>
                <w:rFonts w:ascii="Open Sans" w:hAnsi="Open Sans" w:cs="Open Sans"/>
                <w:noProof/>
                <w:sz w:val="20"/>
                <w:szCs w:val="20"/>
                <w:lang w:val="en-US"/>
              </w:rPr>
            </w:pPr>
            <w:r>
              <w:rPr>
                <w:rFonts w:ascii="Open Sans" w:hAnsi="Open Sans" w:cs="Open Sans"/>
                <w:noProof/>
                <w:sz w:val="20"/>
                <w:szCs w:val="20"/>
                <w:lang w:val="en-US"/>
              </w:rPr>
              <w:drawing>
                <wp:inline distT="0" distB="0" distL="0" distR="0" wp14:anchorId="76C4F332" wp14:editId="7CB2AB5D">
                  <wp:extent cx="552450" cy="2476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Reset-btn.jpg"/>
                          <pic:cNvPicPr/>
                        </pic:nvPicPr>
                        <pic:blipFill>
                          <a:blip r:embed="rId82">
                            <a:extLst>
                              <a:ext uri="{28A0092B-C50C-407E-A947-70E740481C1C}">
                                <a14:useLocalDpi xmlns:a14="http://schemas.microsoft.com/office/drawing/2010/main" val="0"/>
                              </a:ext>
                            </a:extLst>
                          </a:blip>
                          <a:stretch>
                            <a:fillRect/>
                          </a:stretch>
                        </pic:blipFill>
                        <pic:spPr>
                          <a:xfrm>
                            <a:off x="0" y="0"/>
                            <a:ext cx="552450" cy="24765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Reset form.</w:t>
            </w:r>
          </w:p>
        </w:tc>
      </w:tr>
      <w:tr w:rsidR="00096B86" w:rsidTr="00D92FE4">
        <w:tc>
          <w:tcPr>
            <w:tcW w:w="2660" w:type="dxa"/>
            <w:vAlign w:val="center"/>
          </w:tcPr>
          <w:p w:rsidR="00096B86" w:rsidRDefault="00096B86" w:rsidP="00D92FE4">
            <w:pPr>
              <w:jc w:val="right"/>
              <w:rPr>
                <w:rFonts w:ascii="Open Sans" w:hAnsi="Open Sans" w:cs="Open Sans"/>
                <w:noProof/>
                <w:sz w:val="20"/>
                <w:szCs w:val="20"/>
                <w:lang w:val="en-US"/>
              </w:rPr>
            </w:pPr>
            <w:r>
              <w:rPr>
                <w:rFonts w:ascii="Open Sans" w:hAnsi="Open Sans" w:cs="Open Sans"/>
                <w:noProof/>
                <w:sz w:val="20"/>
                <w:szCs w:val="20"/>
                <w:lang w:val="en-US"/>
              </w:rPr>
              <w:drawing>
                <wp:inline distT="0" distB="0" distL="0" distR="0" wp14:anchorId="6D6505B2" wp14:editId="579861B1">
                  <wp:extent cx="609600" cy="2381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Cancel-btn.jpg"/>
                          <pic:cNvPicPr/>
                        </pic:nvPicPr>
                        <pic:blipFill>
                          <a:blip r:embed="rId83">
                            <a:extLst>
                              <a:ext uri="{28A0092B-C50C-407E-A947-70E740481C1C}">
                                <a14:useLocalDpi xmlns:a14="http://schemas.microsoft.com/office/drawing/2010/main" val="0"/>
                              </a:ext>
                            </a:extLst>
                          </a:blip>
                          <a:stretch>
                            <a:fillRect/>
                          </a:stretch>
                        </pic:blipFill>
                        <pic:spPr>
                          <a:xfrm>
                            <a:off x="0" y="0"/>
                            <a:ext cx="609600" cy="23812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Cancel input.</w:t>
            </w:r>
          </w:p>
        </w:tc>
      </w:tr>
    </w:tbl>
    <w:p w:rsidR="00096B86" w:rsidRPr="002F57A5" w:rsidRDefault="00096B86" w:rsidP="00096B86">
      <w:pPr>
        <w:pStyle w:val="Heading2"/>
        <w:rPr>
          <w:rFonts w:ascii="Oxygen" w:hAnsi="Oxygen"/>
        </w:rPr>
      </w:pPr>
      <w:r>
        <w:rPr>
          <w:rFonts w:ascii="Oxygen" w:hAnsi="Oxygen"/>
        </w:rPr>
        <w:t xml:space="preserve">6. </w:t>
      </w:r>
      <w:r w:rsidRPr="00A201DA">
        <w:rPr>
          <w:rFonts w:ascii="Oxygen" w:hAnsi="Oxygen"/>
        </w:rPr>
        <w:t xml:space="preserve">Pairwise </w:t>
      </w:r>
      <w:r>
        <w:rPr>
          <w:rFonts w:ascii="Oxygen" w:hAnsi="Oxygen"/>
        </w:rPr>
        <w:t>Comparisons</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096B86" w:rsidRPr="003F7AB8" w:rsidTr="00D92FE4">
        <w:tc>
          <w:tcPr>
            <w:tcW w:w="2660" w:type="dxa"/>
            <w:vAlign w:val="center"/>
          </w:tcPr>
          <w:p w:rsidR="00096B86" w:rsidRPr="003F7AB8" w:rsidRDefault="00096B86" w:rsidP="00D92FE4">
            <w:pPr>
              <w:spacing w:before="120"/>
              <w:jc w:val="right"/>
              <w:rPr>
                <w:rFonts w:ascii="Open Sans" w:hAnsi="Open Sans" w:cs="Open Sans"/>
                <w:noProof/>
                <w:sz w:val="20"/>
                <w:szCs w:val="20"/>
                <w:lang w:val="en-US"/>
              </w:rPr>
            </w:pPr>
            <w:r>
              <w:rPr>
                <w:rFonts w:ascii="Open Sans" w:hAnsi="Open Sans" w:cs="Open Sans"/>
                <w:noProof/>
                <w:sz w:val="20"/>
                <w:szCs w:val="20"/>
                <w:lang w:val="en-US"/>
              </w:rPr>
              <w:drawing>
                <wp:inline distT="0" distB="0" distL="0" distR="0" wp14:anchorId="0BE8B006" wp14:editId="78B59F28">
                  <wp:extent cx="44767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pRedBut.jpg"/>
                          <pic:cNvPicPr/>
                        </pic:nvPicPr>
                        <pic:blipFill>
                          <a:blip r:embed="rId84">
                            <a:extLst>
                              <a:ext uri="{28A0092B-C50C-407E-A947-70E740481C1C}">
                                <a14:useLocalDpi xmlns:a14="http://schemas.microsoft.com/office/drawing/2010/main" val="0"/>
                              </a:ext>
                            </a:extLst>
                          </a:blip>
                          <a:stretch>
                            <a:fillRect/>
                          </a:stretch>
                        </pic:blipFill>
                        <pic:spPr>
                          <a:xfrm>
                            <a:off x="0" y="0"/>
                            <a:ext cx="447675" cy="238125"/>
                          </a:xfrm>
                          <a:prstGeom prst="rect">
                            <a:avLst/>
                          </a:prstGeom>
                        </pic:spPr>
                      </pic:pic>
                    </a:graphicData>
                  </a:graphic>
                </wp:inline>
              </w:drawing>
            </w:r>
            <w:r>
              <w:rPr>
                <w:rFonts w:ascii="Open Sans" w:hAnsi="Open Sans" w:cs="Open Sans"/>
                <w:noProof/>
                <w:sz w:val="20"/>
                <w:szCs w:val="20"/>
                <w:lang w:val="en-US"/>
              </w:rPr>
              <w:drawing>
                <wp:inline distT="0" distB="0" distL="0" distR="0" wp14:anchorId="6AA7BE96" wp14:editId="4047607A">
                  <wp:extent cx="447675" cy="2381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pGreenBut.jpg"/>
                          <pic:cNvPicPr/>
                        </pic:nvPicPr>
                        <pic:blipFill>
                          <a:blip r:embed="rId85">
                            <a:extLst>
                              <a:ext uri="{28A0092B-C50C-407E-A947-70E740481C1C}">
                                <a14:useLocalDpi xmlns:a14="http://schemas.microsoft.com/office/drawing/2010/main" val="0"/>
                              </a:ext>
                            </a:extLst>
                          </a:blip>
                          <a:stretch>
                            <a:fillRect/>
                          </a:stretch>
                        </pic:blipFill>
                        <pic:spPr>
                          <a:xfrm>
                            <a:off x="0" y="0"/>
                            <a:ext cx="447675" cy="238125"/>
                          </a:xfrm>
                          <a:prstGeom prst="rect">
                            <a:avLst/>
                          </a:prstGeom>
                        </pic:spPr>
                      </pic:pic>
                    </a:graphicData>
                  </a:graphic>
                </wp:inline>
              </w:drawing>
            </w:r>
          </w:p>
        </w:tc>
        <w:tc>
          <w:tcPr>
            <w:tcW w:w="6520" w:type="dxa"/>
            <w:vAlign w:val="center"/>
          </w:tcPr>
          <w:p w:rsidR="00096B86" w:rsidRPr="003F7AB8" w:rsidRDefault="00096B86" w:rsidP="00D92FE4">
            <w:pPr>
              <w:spacing w:before="120"/>
              <w:rPr>
                <w:rFonts w:ascii="Open Sans" w:hAnsi="Open Sans" w:cs="Open Sans"/>
                <w:noProof/>
                <w:sz w:val="20"/>
                <w:szCs w:val="20"/>
                <w:lang w:val="en-US"/>
              </w:rPr>
            </w:pPr>
            <w:r w:rsidRPr="003F7AB8">
              <w:rPr>
                <w:rFonts w:ascii="Open Sans" w:hAnsi="Open Sans" w:cs="Open Sans"/>
                <w:noProof/>
                <w:sz w:val="20"/>
                <w:szCs w:val="20"/>
                <w:lang w:val="en-US"/>
              </w:rPr>
              <w:t>Start pairwise comparison (red) for selected node of the hierarchy.</w:t>
            </w:r>
            <w:r w:rsidRPr="003F7AB8">
              <w:rPr>
                <w:rFonts w:ascii="Open Sans" w:hAnsi="Open Sans" w:cs="Open Sans"/>
                <w:noProof/>
                <w:sz w:val="20"/>
                <w:szCs w:val="20"/>
                <w:lang w:val="en-US"/>
              </w:rPr>
              <w:br/>
              <w:t xml:space="preserve">Once the comparison is done, the button outline will be green. </w:t>
            </w:r>
          </w:p>
        </w:tc>
      </w:tr>
      <w:tr w:rsidR="00096B86" w:rsidTr="00D92FE4">
        <w:tc>
          <w:tcPr>
            <w:tcW w:w="2660" w:type="dxa"/>
            <w:vAlign w:val="center"/>
          </w:tcPr>
          <w:p w:rsidR="00096B86" w:rsidRPr="00CD68E1" w:rsidRDefault="00096B86" w:rsidP="00D92FE4">
            <w:pPr>
              <w:spacing w:after="120"/>
              <w:jc w:val="right"/>
              <w:rPr>
                <w:rFonts w:ascii="Open Sans" w:hAnsi="Open Sans" w:cs="Open Sans"/>
                <w:noProof/>
                <w:sz w:val="20"/>
                <w:szCs w:val="20"/>
              </w:rPr>
            </w:pPr>
            <w:r>
              <w:rPr>
                <w:rFonts w:ascii="Open Sans" w:hAnsi="Open Sans" w:cs="Open Sans"/>
                <w:noProof/>
                <w:sz w:val="20"/>
                <w:szCs w:val="20"/>
                <w:lang w:val="en-US"/>
              </w:rPr>
              <w:drawing>
                <wp:inline distT="0" distB="0" distL="0" distR="0" wp14:anchorId="0D4CF5F3" wp14:editId="5C8425A5">
                  <wp:extent cx="1238250" cy="2476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heckConsistency-btn.jpg"/>
                          <pic:cNvPicPr/>
                        </pic:nvPicPr>
                        <pic:blipFill>
                          <a:blip r:embed="rId86">
                            <a:extLst>
                              <a:ext uri="{28A0092B-C50C-407E-A947-70E740481C1C}">
                                <a14:useLocalDpi xmlns:a14="http://schemas.microsoft.com/office/drawing/2010/main" val="0"/>
                              </a:ext>
                            </a:extLst>
                          </a:blip>
                          <a:stretch>
                            <a:fillRect/>
                          </a:stretch>
                        </pic:blipFill>
                        <pic:spPr>
                          <a:xfrm>
                            <a:off x="0" y="0"/>
                            <a:ext cx="1238250" cy="247650"/>
                          </a:xfrm>
                          <a:prstGeom prst="rect">
                            <a:avLst/>
                          </a:prstGeom>
                        </pic:spPr>
                      </pic:pic>
                    </a:graphicData>
                  </a:graphic>
                </wp:inline>
              </w:drawing>
            </w:r>
          </w:p>
        </w:tc>
        <w:tc>
          <w:tcPr>
            <w:tcW w:w="6520" w:type="dxa"/>
            <w:vAlign w:val="center"/>
          </w:tcPr>
          <w:p w:rsidR="00096B86" w:rsidRDefault="00096B86" w:rsidP="00D92FE4">
            <w:pPr>
              <w:spacing w:after="120"/>
              <w:rPr>
                <w:rFonts w:ascii="Open Sans" w:hAnsi="Open Sans" w:cs="Open Sans"/>
                <w:sz w:val="20"/>
                <w:szCs w:val="20"/>
              </w:rPr>
            </w:pPr>
            <w:r>
              <w:rPr>
                <w:rFonts w:ascii="Open Sans" w:hAnsi="Open Sans" w:cs="Open Sans"/>
                <w:sz w:val="20"/>
                <w:szCs w:val="20"/>
              </w:rPr>
              <w:t>Check consistency of the pairwise comparison.</w:t>
            </w:r>
          </w:p>
        </w:tc>
      </w:tr>
      <w:tr w:rsidR="00096B86" w:rsidTr="00D92FE4">
        <w:tc>
          <w:tcPr>
            <w:tcW w:w="2660" w:type="dxa"/>
            <w:vAlign w:val="center"/>
          </w:tcPr>
          <w:p w:rsidR="00096B86" w:rsidRPr="00CD68E1" w:rsidRDefault="00096B86" w:rsidP="00D92FE4">
            <w:pPr>
              <w:jc w:val="right"/>
              <w:rPr>
                <w:rFonts w:ascii="Open Sans" w:hAnsi="Open Sans" w:cs="Open Sans"/>
                <w:noProof/>
                <w:sz w:val="20"/>
                <w:szCs w:val="20"/>
              </w:rPr>
            </w:pPr>
            <w:r>
              <w:rPr>
                <w:rFonts w:ascii="Open Sans" w:hAnsi="Open Sans" w:cs="Open Sans"/>
                <w:noProof/>
                <w:sz w:val="20"/>
                <w:szCs w:val="20"/>
                <w:lang w:val="en-US"/>
              </w:rPr>
              <w:drawing>
                <wp:inline distT="0" distB="0" distL="0" distR="0" wp14:anchorId="54A517E3" wp14:editId="5C923D59">
                  <wp:extent cx="1171575" cy="2476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ubmitPriorities-btn.jpg"/>
                          <pic:cNvPicPr/>
                        </pic:nvPicPr>
                        <pic:blipFill>
                          <a:blip r:embed="rId87">
                            <a:extLst>
                              <a:ext uri="{28A0092B-C50C-407E-A947-70E740481C1C}">
                                <a14:useLocalDpi xmlns:a14="http://schemas.microsoft.com/office/drawing/2010/main" val="0"/>
                              </a:ext>
                            </a:extLst>
                          </a:blip>
                          <a:stretch>
                            <a:fillRect/>
                          </a:stretch>
                        </pic:blipFill>
                        <pic:spPr>
                          <a:xfrm>
                            <a:off x="0" y="0"/>
                            <a:ext cx="1171575" cy="24765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Submit priorities and go back to the hierarchy to continue evaluation.</w:t>
            </w:r>
          </w:p>
        </w:tc>
      </w:tr>
    </w:tbl>
    <w:p w:rsidR="00096B86" w:rsidRDefault="00096B86" w:rsidP="00096B86">
      <w:pPr>
        <w:spacing w:before="120" w:after="120"/>
        <w:rPr>
          <w:rFonts w:ascii="Open Sans" w:hAnsi="Open Sans" w:cs="Open Sans"/>
        </w:rPr>
      </w:pPr>
      <w:r>
        <w:rPr>
          <w:rFonts w:ascii="Open Sans" w:hAnsi="Open Sans" w:cs="Open Sans"/>
        </w:rPr>
        <w:t>Once all judgments are completed, they can be saved to the database.</w:t>
      </w:r>
    </w:p>
    <w:p w:rsidR="00096B86" w:rsidRPr="006A1954" w:rsidRDefault="00096B86" w:rsidP="00096B86">
      <w:pPr>
        <w:rPr>
          <w:rFonts w:ascii="Open Sans" w:hAnsi="Open Sans" w:cs="Open Sans"/>
        </w:rPr>
      </w:pPr>
      <w:r>
        <w:rPr>
          <w:rFonts w:ascii="Open Sans" w:hAnsi="Open Sans" w:cs="Open Sans"/>
          <w:noProof/>
          <w:lang w:val="en-US"/>
        </w:rPr>
        <w:drawing>
          <wp:inline distT="0" distB="0" distL="0" distR="0" wp14:anchorId="71487006" wp14:editId="02FE7737">
            <wp:extent cx="5731510" cy="455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input-menu.png"/>
                    <pic:cNvPicPr/>
                  </pic:nvPicPr>
                  <pic:blipFill>
                    <a:blip r:embed="rId88">
                      <a:extLst>
                        <a:ext uri="{28A0092B-C50C-407E-A947-70E740481C1C}">
                          <a14:useLocalDpi xmlns:a14="http://schemas.microsoft.com/office/drawing/2010/main" val="0"/>
                        </a:ext>
                      </a:extLst>
                    </a:blip>
                    <a:stretch>
                      <a:fillRect/>
                    </a:stretch>
                  </pic:blipFill>
                  <pic:spPr>
                    <a:xfrm>
                      <a:off x="0" y="0"/>
                      <a:ext cx="5731510" cy="455930"/>
                    </a:xfrm>
                    <a:prstGeom prst="rect">
                      <a:avLst/>
                    </a:prstGeom>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77303525" wp14:editId="0F73C72E">
                  <wp:extent cx="1133475" cy="2571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aveJudgment-btn.jpg"/>
                          <pic:cNvPicPr/>
                        </pic:nvPicPr>
                        <pic:blipFill>
                          <a:blip r:embed="rId89">
                            <a:extLst>
                              <a:ext uri="{28A0092B-C50C-407E-A947-70E740481C1C}">
                                <a14:useLocalDpi xmlns:a14="http://schemas.microsoft.com/office/drawing/2010/main" val="0"/>
                              </a:ext>
                            </a:extLst>
                          </a:blip>
                          <a:stretch>
                            <a:fillRect/>
                          </a:stretch>
                        </pic:blipFill>
                        <pic:spPr>
                          <a:xfrm>
                            <a:off x="0" y="0"/>
                            <a:ext cx="1133475" cy="257175"/>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Submit judgment for group evaluation – red outline, when all comparisons are completed.</w:t>
            </w:r>
          </w:p>
        </w:tc>
      </w:tr>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67ACE821" wp14:editId="6F523192">
                  <wp:extent cx="1238250" cy="2476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ViewGroupResult-btn.jpg"/>
                          <pic:cNvPicPr/>
                        </pic:nvPicPr>
                        <pic:blipFill>
                          <a:blip r:embed="rId90">
                            <a:extLst>
                              <a:ext uri="{28A0092B-C50C-407E-A947-70E740481C1C}">
                                <a14:useLocalDpi xmlns:a14="http://schemas.microsoft.com/office/drawing/2010/main" val="0"/>
                              </a:ext>
                            </a:extLst>
                          </a:blip>
                          <a:stretch>
                            <a:fillRect/>
                          </a:stretch>
                        </pic:blipFill>
                        <pic:spPr>
                          <a:xfrm>
                            <a:off x="0" y="0"/>
                            <a:ext cx="1238250" cy="24765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View consolidated group results.</w:t>
            </w:r>
          </w:p>
        </w:tc>
      </w:tr>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3F44AA58" wp14:editId="4847D8FF">
                  <wp:extent cx="542925" cy="2667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Done-btn.jpg"/>
                          <pic:cNvPicPr/>
                        </pic:nvPicPr>
                        <pic:blipFill>
                          <a:blip r:embed="rId91">
                            <a:extLst>
                              <a:ext uri="{28A0092B-C50C-407E-A947-70E740481C1C}">
                                <a14:useLocalDpi xmlns:a14="http://schemas.microsoft.com/office/drawing/2010/main" val="0"/>
                              </a:ext>
                            </a:extLst>
                          </a:blip>
                          <a:stretch>
                            <a:fillRect/>
                          </a:stretch>
                        </pic:blipFill>
                        <pic:spPr>
                          <a:xfrm>
                            <a:off x="0" y="0"/>
                            <a:ext cx="542925" cy="26670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Exit the Group input page – red outline, when judgments are saved.</w:t>
            </w:r>
          </w:p>
        </w:tc>
      </w:tr>
    </w:tbl>
    <w:p w:rsidR="00096B86" w:rsidRDefault="00096B86" w:rsidP="00096B86">
      <w:pPr>
        <w:pStyle w:val="Heading2"/>
        <w:rPr>
          <w:rFonts w:ascii="Oxygen" w:hAnsi="Oxygen"/>
        </w:rPr>
      </w:pPr>
      <w:r>
        <w:rPr>
          <w:rFonts w:ascii="Oxygen" w:hAnsi="Oxygen"/>
        </w:rPr>
        <w:t xml:space="preserve">7. </w:t>
      </w:r>
      <w:r w:rsidRPr="00A201DA">
        <w:rPr>
          <w:rFonts w:ascii="Oxygen" w:hAnsi="Oxygen"/>
        </w:rPr>
        <w:t xml:space="preserve">Group </w:t>
      </w:r>
      <w:r>
        <w:rPr>
          <w:rFonts w:ascii="Oxygen" w:hAnsi="Oxygen"/>
        </w:rPr>
        <w:t>Results</w:t>
      </w:r>
    </w:p>
    <w:p w:rsidR="00096B86" w:rsidRPr="00905518" w:rsidRDefault="00096B86" w:rsidP="00096B86">
      <w:pPr>
        <w:spacing w:before="120" w:after="120"/>
        <w:rPr>
          <w:rFonts w:ascii="Open Sans" w:hAnsi="Open Sans" w:cs="Open Sans"/>
        </w:rPr>
      </w:pPr>
      <w:r w:rsidRPr="00905518">
        <w:rPr>
          <w:rFonts w:ascii="Open Sans" w:hAnsi="Open Sans" w:cs="Open Sans"/>
        </w:rPr>
        <w:t xml:space="preserve">The </w:t>
      </w:r>
      <w:r w:rsidRPr="00055B54">
        <w:rPr>
          <w:rFonts w:ascii="Open Sans" w:hAnsi="Open Sans" w:cs="Open Sans"/>
          <w:b/>
        </w:rPr>
        <w:t>Group Result Menu</w:t>
      </w:r>
      <w:r w:rsidRPr="00905518">
        <w:rPr>
          <w:rFonts w:ascii="Open Sans" w:hAnsi="Open Sans" w:cs="Open Sans"/>
        </w:rPr>
        <w:t xml:space="preserve"> allows you to analyse the results and download them as csv text file.</w:t>
      </w:r>
    </w:p>
    <w:p w:rsidR="00096B86" w:rsidRDefault="00096B86" w:rsidP="00096B86">
      <w:r>
        <w:rPr>
          <w:noProof/>
          <w:lang w:val="en-US"/>
        </w:rPr>
        <w:drawing>
          <wp:inline distT="0" distB="0" distL="0" distR="0" wp14:anchorId="075C7F1D" wp14:editId="02853229">
            <wp:extent cx="5731510" cy="57912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result-menu.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579120"/>
                    </a:xfrm>
                    <a:prstGeom prst="rect">
                      <a:avLst/>
                    </a:prstGeom>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4AE21254" wp14:editId="5DE60CA3">
                  <wp:extent cx="1551940" cy="207645"/>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HPscales.jpg"/>
                          <pic:cNvPicPr/>
                        </pic:nvPicPr>
                        <pic:blipFill>
                          <a:blip r:embed="rId92">
                            <a:extLst>
                              <a:ext uri="{28A0092B-C50C-407E-A947-70E740481C1C}">
                                <a14:useLocalDpi xmlns:a14="http://schemas.microsoft.com/office/drawing/2010/main" val="0"/>
                              </a:ext>
                            </a:extLst>
                          </a:blip>
                          <a:stretch>
                            <a:fillRect/>
                          </a:stretch>
                        </pic:blipFill>
                        <pic:spPr>
                          <a:xfrm>
                            <a:off x="0" y="0"/>
                            <a:ext cx="1551940" cy="207645"/>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Scale selection</w:t>
            </w:r>
          </w:p>
        </w:tc>
      </w:tr>
      <w:tr w:rsidR="00096B86" w:rsidTr="00D92FE4">
        <w:tc>
          <w:tcPr>
            <w:tcW w:w="2660" w:type="dxa"/>
            <w:vAlign w:val="center"/>
          </w:tcPr>
          <w:p w:rsidR="00096B86" w:rsidRDefault="00096B86" w:rsidP="00D92FE4">
            <w:pPr>
              <w:jc w:val="right"/>
              <w:rPr>
                <w:rFonts w:ascii="Open Sans" w:hAnsi="Open Sans" w:cs="Open Sans"/>
                <w:noProof/>
                <w:sz w:val="20"/>
                <w:szCs w:val="20"/>
                <w:lang w:val="en-US"/>
              </w:rPr>
            </w:pPr>
            <w:r>
              <w:rPr>
                <w:rFonts w:ascii="Open Sans" w:hAnsi="Open Sans" w:cs="Open Sans"/>
                <w:noProof/>
                <w:sz w:val="20"/>
                <w:szCs w:val="20"/>
                <w:lang w:val="en-US"/>
              </w:rPr>
              <w:drawing>
                <wp:inline distT="0" distB="0" distL="0" distR="0" wp14:anchorId="5D7FBE2D" wp14:editId="08AFB2F2">
                  <wp:extent cx="400050" cy="257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Var-chkb.jpg"/>
                          <pic:cNvPicPr/>
                        </pic:nvPicPr>
                        <pic:blipFill>
                          <a:blip r:embed="rId93">
                            <a:extLst>
                              <a:ext uri="{28A0092B-C50C-407E-A947-70E740481C1C}">
                                <a14:useLocalDpi xmlns:a14="http://schemas.microsoft.com/office/drawing/2010/main" val="0"/>
                              </a:ext>
                            </a:extLst>
                          </a:blip>
                          <a:stretch>
                            <a:fillRect/>
                          </a:stretch>
                        </pic:blipFill>
                        <pic:spPr>
                          <a:xfrm>
                            <a:off x="0" y="0"/>
                            <a:ext cx="400050" cy="25717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sidRPr="00752ACD">
              <w:rPr>
                <w:rFonts w:ascii="Open Sans" w:hAnsi="Open Sans" w:cs="Open Sans"/>
                <w:sz w:val="20"/>
                <w:szCs w:val="20"/>
              </w:rPr>
              <w:t>Uncertainty evaluation</w:t>
            </w:r>
            <w:r>
              <w:rPr>
                <w:rFonts w:ascii="Open Sans" w:hAnsi="Open Sans" w:cs="Open Sans"/>
                <w:sz w:val="20"/>
                <w:szCs w:val="20"/>
              </w:rPr>
              <w:t xml:space="preserve"> and sensitivity analysis (alternatives).</w:t>
            </w:r>
          </w:p>
        </w:tc>
      </w:tr>
      <w:tr w:rsidR="00096B86" w:rsidTr="00D92FE4">
        <w:tc>
          <w:tcPr>
            <w:tcW w:w="2660" w:type="dxa"/>
            <w:vAlign w:val="center"/>
          </w:tcPr>
          <w:p w:rsidR="00096B86" w:rsidRDefault="00096B86" w:rsidP="00D92FE4">
            <w:pPr>
              <w:jc w:val="right"/>
              <w:rPr>
                <w:rFonts w:ascii="Open Sans" w:hAnsi="Open Sans" w:cs="Open Sans"/>
                <w:noProof/>
                <w:sz w:val="20"/>
                <w:szCs w:val="20"/>
                <w:lang w:val="en-US"/>
              </w:rPr>
            </w:pPr>
            <w:r>
              <w:rPr>
                <w:rFonts w:ascii="Open Sans" w:hAnsi="Open Sans" w:cs="Open Sans"/>
                <w:noProof/>
                <w:sz w:val="20"/>
                <w:szCs w:val="20"/>
                <w:lang w:val="en-US"/>
              </w:rPr>
              <w:drawing>
                <wp:inline distT="0" distB="0" distL="0" distR="0" wp14:anchorId="5770A549" wp14:editId="1781C447">
                  <wp:extent cx="485775" cy="2286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pm-chkb.jpg"/>
                          <pic:cNvPicPr/>
                        </pic:nvPicPr>
                        <pic:blipFill>
                          <a:blip r:embed="rId94">
                            <a:extLst>
                              <a:ext uri="{28A0092B-C50C-407E-A947-70E740481C1C}">
                                <a14:useLocalDpi xmlns:a14="http://schemas.microsoft.com/office/drawing/2010/main" val="0"/>
                              </a:ext>
                            </a:extLst>
                          </a:blip>
                          <a:stretch>
                            <a:fillRect/>
                          </a:stretch>
                        </pic:blipFill>
                        <pic:spPr>
                          <a:xfrm>
                            <a:off x="0" y="0"/>
                            <a:ext cx="485775" cy="22860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Weighted product method instead of weighted sum method.</w:t>
            </w:r>
          </w:p>
        </w:tc>
      </w:tr>
      <w:tr w:rsidR="00096B86" w:rsidTr="00D92FE4">
        <w:tc>
          <w:tcPr>
            <w:tcW w:w="2660" w:type="dxa"/>
            <w:vAlign w:val="center"/>
          </w:tcPr>
          <w:p w:rsidR="00096B86" w:rsidRDefault="00096B86" w:rsidP="00D92FE4">
            <w:pPr>
              <w:jc w:val="right"/>
              <w:rPr>
                <w:rFonts w:ascii="Open Sans" w:hAnsi="Open Sans" w:cs="Open Sans"/>
                <w:noProof/>
                <w:sz w:val="20"/>
                <w:szCs w:val="20"/>
                <w:lang w:val="en-US"/>
              </w:rPr>
            </w:pPr>
            <w:r>
              <w:rPr>
                <w:rFonts w:ascii="Open Sans" w:hAnsi="Open Sans" w:cs="Open Sans"/>
                <w:noProof/>
                <w:sz w:val="20"/>
                <w:szCs w:val="20"/>
                <w:lang w:val="en-US"/>
              </w:rPr>
              <w:drawing>
                <wp:inline distT="0" distB="0" distL="0" distR="0" wp14:anchorId="68539AB4" wp14:editId="6A62CD18">
                  <wp:extent cx="65722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Refresh-btn.jpg"/>
                          <pic:cNvPicPr/>
                        </pic:nvPicPr>
                        <pic:blipFill>
                          <a:blip r:embed="rId95">
                            <a:extLst>
                              <a:ext uri="{28A0092B-C50C-407E-A947-70E740481C1C}">
                                <a14:useLocalDpi xmlns:a14="http://schemas.microsoft.com/office/drawing/2010/main" val="0"/>
                              </a:ext>
                            </a:extLst>
                          </a:blip>
                          <a:stretch>
                            <a:fillRect/>
                          </a:stretch>
                        </pic:blipFill>
                        <pic:spPr>
                          <a:xfrm>
                            <a:off x="0" y="0"/>
                            <a:ext cx="657225" cy="24765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Refresh page – outlined red when required.</w:t>
            </w:r>
          </w:p>
        </w:tc>
      </w:tr>
      <w:tr w:rsidR="00096B86" w:rsidTr="00D92FE4">
        <w:tc>
          <w:tcPr>
            <w:tcW w:w="2660" w:type="dxa"/>
            <w:vAlign w:val="center"/>
          </w:tcPr>
          <w:p w:rsidR="00096B86" w:rsidRPr="000D6742" w:rsidRDefault="00096B86" w:rsidP="00D92FE4">
            <w:pPr>
              <w:jc w:val="right"/>
              <w:rPr>
                <w:noProof/>
              </w:rPr>
            </w:pPr>
            <w:r>
              <w:rPr>
                <w:noProof/>
                <w:lang w:val="en-US"/>
              </w:rPr>
              <w:drawing>
                <wp:inline distT="0" distB="0" distL="0" distR="0" wp14:anchorId="6B630C86" wp14:editId="51E465B8">
                  <wp:extent cx="1114425" cy="257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14425" cy="25717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View participants input data.</w:t>
            </w:r>
          </w:p>
        </w:tc>
      </w:tr>
      <w:tr w:rsidR="00096B86" w:rsidTr="00D92FE4">
        <w:tc>
          <w:tcPr>
            <w:tcW w:w="2660" w:type="dxa"/>
            <w:vAlign w:val="center"/>
          </w:tcPr>
          <w:p w:rsidR="00096B86" w:rsidRDefault="00096B86" w:rsidP="00D92FE4">
            <w:pPr>
              <w:jc w:val="right"/>
              <w:rPr>
                <w:rFonts w:ascii="Open Sans" w:hAnsi="Open Sans" w:cs="Open Sans"/>
                <w:sz w:val="20"/>
                <w:szCs w:val="20"/>
              </w:rPr>
            </w:pPr>
            <w:r>
              <w:rPr>
                <w:noProof/>
                <w:lang w:val="en-US"/>
              </w:rPr>
              <w:drawing>
                <wp:inline distT="0" distB="0" distL="0" distR="0" wp14:anchorId="421F1331" wp14:editId="3D30265A">
                  <wp:extent cx="1603052" cy="219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08004" cy="219752"/>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Download results as csv text file.</w:t>
            </w:r>
          </w:p>
        </w:tc>
      </w:tr>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7B3C2594" wp14:editId="4D7AABA1">
                  <wp:extent cx="1247775" cy="2381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ineAlternatives.jpg"/>
                          <pic:cNvPicPr/>
                        </pic:nvPicPr>
                        <pic:blipFill>
                          <a:blip r:embed="rId98">
                            <a:extLst>
                              <a:ext uri="{28A0092B-C50C-407E-A947-70E740481C1C}">
                                <a14:useLocalDpi xmlns:a14="http://schemas.microsoft.com/office/drawing/2010/main" val="0"/>
                              </a:ext>
                            </a:extLst>
                          </a:blip>
                          <a:stretch>
                            <a:fillRect/>
                          </a:stretch>
                        </pic:blipFill>
                        <pic:spPr>
                          <a:xfrm>
                            <a:off x="0" y="0"/>
                            <a:ext cx="1247775" cy="23812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Use hierarchy with resulting priorities for definition of alternatives.</w:t>
            </w:r>
          </w:p>
        </w:tc>
      </w:tr>
      <w:tr w:rsidR="00096B86" w:rsidTr="00D92FE4">
        <w:tc>
          <w:tcPr>
            <w:tcW w:w="2660" w:type="dxa"/>
            <w:vAlign w:val="center"/>
          </w:tcPr>
          <w:p w:rsidR="00096B86" w:rsidRDefault="00096B86" w:rsidP="00D92FE4">
            <w:pPr>
              <w:jc w:val="right"/>
              <w:rPr>
                <w:noProof/>
                <w:lang w:val="en-US"/>
              </w:rPr>
            </w:pPr>
            <w:r>
              <w:rPr>
                <w:noProof/>
                <w:lang w:val="en-US"/>
              </w:rPr>
              <w:drawing>
                <wp:inline distT="0" distB="0" distL="0" distR="0" wp14:anchorId="76172BE8" wp14:editId="71FC5D1D">
                  <wp:extent cx="476250" cy="2571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250" cy="257175"/>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Go back to project list.</w:t>
            </w:r>
          </w:p>
        </w:tc>
      </w:tr>
    </w:tbl>
    <w:p w:rsidR="00096B86" w:rsidRPr="00CA283C" w:rsidRDefault="00096B86" w:rsidP="00096B86">
      <w:pPr>
        <w:pStyle w:val="Heading2"/>
        <w:rPr>
          <w:rFonts w:ascii="Oxygen" w:hAnsi="Oxygen"/>
        </w:rPr>
      </w:pPr>
      <w:r w:rsidRPr="00CA283C">
        <w:rPr>
          <w:rFonts w:ascii="Oxygen" w:hAnsi="Oxygen"/>
        </w:rPr>
        <w:t>8. Define Alternative</w:t>
      </w:r>
      <w:r>
        <w:rPr>
          <w:rFonts w:ascii="Oxygen" w:hAnsi="Oxygen"/>
        </w:rPr>
        <w:t xml:space="preserve"> Project</w:t>
      </w:r>
    </w:p>
    <w:p w:rsidR="00096B86" w:rsidRDefault="00096B86" w:rsidP="00096B86">
      <w:pPr>
        <w:spacing w:before="120" w:after="0"/>
        <w:rPr>
          <w:rFonts w:ascii="Open Sans" w:hAnsi="Open Sans" w:cs="Open Sans"/>
        </w:rPr>
      </w:pPr>
      <w:r>
        <w:rPr>
          <w:rFonts w:ascii="Open Sans" w:hAnsi="Open Sans" w:cs="Open Sans"/>
        </w:rPr>
        <w:t xml:space="preserve">Click </w:t>
      </w:r>
      <w:r w:rsidRPr="00CA283C">
        <w:rPr>
          <w:rFonts w:ascii="Open Sans" w:hAnsi="Open Sans" w:cs="Open Sans"/>
          <w:i/>
        </w:rPr>
        <w:t xml:space="preserve">Use Consol. </w:t>
      </w:r>
      <w:proofErr w:type="spellStart"/>
      <w:r w:rsidRPr="00CA283C">
        <w:rPr>
          <w:rFonts w:ascii="Open Sans" w:hAnsi="Open Sans" w:cs="Open Sans"/>
          <w:i/>
        </w:rPr>
        <w:t>Prio</w:t>
      </w:r>
      <w:proofErr w:type="spellEnd"/>
      <w:r>
        <w:rPr>
          <w:rFonts w:ascii="Open Sans" w:hAnsi="Open Sans" w:cs="Open Sans"/>
        </w:rPr>
        <w:t xml:space="preserve"> in the Group Result Menu and click on </w:t>
      </w:r>
      <w:r w:rsidRPr="003F7AB8">
        <w:rPr>
          <w:rFonts w:ascii="Open Sans" w:hAnsi="Open Sans" w:cs="Open Sans"/>
          <w:i/>
        </w:rPr>
        <w:t>Alternatives</w:t>
      </w:r>
      <w:r>
        <w:rPr>
          <w:rFonts w:ascii="Open Sans" w:hAnsi="Open Sans" w:cs="Open Sans"/>
        </w:rPr>
        <w:t xml:space="preserve"> in the hierarchy table. Define number and names of alternatives.</w:t>
      </w:r>
    </w:p>
    <w:p w:rsidR="00096B86" w:rsidRDefault="00096B86" w:rsidP="00096B86">
      <w:pPr>
        <w:spacing w:after="0"/>
        <w:jc w:val="both"/>
        <w:rPr>
          <w:rFonts w:ascii="Open Sans" w:hAnsi="Open Sans" w:cs="Open Sans"/>
        </w:rPr>
      </w:pPr>
      <w:r>
        <w:rPr>
          <w:rFonts w:ascii="Open Sans" w:hAnsi="Open Sans" w:cs="Open Sans"/>
          <w:noProof/>
          <w:lang w:val="en-US"/>
        </w:rPr>
        <w:drawing>
          <wp:inline distT="0" distB="0" distL="0" distR="0" wp14:anchorId="798D08DC" wp14:editId="3299CC58">
            <wp:extent cx="2981325" cy="2571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lternativeInput-btn.jpg"/>
                    <pic:cNvPicPr/>
                  </pic:nvPicPr>
                  <pic:blipFill>
                    <a:blip r:embed="rId99">
                      <a:extLst>
                        <a:ext uri="{28A0092B-C50C-407E-A947-70E740481C1C}">
                          <a14:useLocalDpi xmlns:a14="http://schemas.microsoft.com/office/drawing/2010/main" val="0"/>
                        </a:ext>
                      </a:extLst>
                    </a:blip>
                    <a:stretch>
                      <a:fillRect/>
                    </a:stretch>
                  </pic:blipFill>
                  <pic:spPr>
                    <a:xfrm>
                      <a:off x="0" y="0"/>
                      <a:ext cx="2981325" cy="257175"/>
                    </a:xfrm>
                    <a:prstGeom prst="rect">
                      <a:avLst/>
                    </a:prstGeom>
                  </pic:spPr>
                </pic:pic>
              </a:graphicData>
            </a:graphic>
          </wp:inline>
        </w:drawing>
      </w:r>
    </w:p>
    <w:p w:rsidR="00096B86" w:rsidRDefault="00096B86" w:rsidP="00096B86">
      <w:pPr>
        <w:spacing w:after="0"/>
        <w:jc w:val="both"/>
        <w:rPr>
          <w:rFonts w:ascii="Open Sans" w:hAnsi="Open Sans" w:cs="Open Sans"/>
        </w:rPr>
      </w:pPr>
      <w:r>
        <w:rPr>
          <w:rFonts w:ascii="Open Sans" w:hAnsi="Open Sans" w:cs="Open Sans"/>
        </w:rPr>
        <w:t>Save as new project.</w:t>
      </w:r>
    </w:p>
    <w:p w:rsidR="00096B86" w:rsidRDefault="00096B86" w:rsidP="00096B86">
      <w:pPr>
        <w:jc w:val="both"/>
        <w:rPr>
          <w:rFonts w:ascii="Open Sans" w:hAnsi="Open Sans" w:cs="Open Sans"/>
        </w:rPr>
      </w:pPr>
      <w:r>
        <w:rPr>
          <w:rFonts w:ascii="Open Sans" w:hAnsi="Open Sans" w:cs="Open Sans"/>
          <w:noProof/>
          <w:lang w:val="en-US"/>
        </w:rPr>
        <w:drawing>
          <wp:inline distT="0" distB="0" distL="0" distR="0" wp14:anchorId="51411F83" wp14:editId="4A62D2BC">
            <wp:extent cx="5731510" cy="42481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ternative-menu.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24815"/>
                    </a:xfrm>
                    <a:prstGeom prst="rect">
                      <a:avLst/>
                    </a:prstGeom>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4C3B5096" wp14:editId="1A8F5F9D">
                  <wp:extent cx="1085850" cy="2571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aveAsProject-btn.jpg"/>
                          <pic:cNvPicPr/>
                        </pic:nvPicPr>
                        <pic:blipFill>
                          <a:blip r:embed="rId100">
                            <a:extLst>
                              <a:ext uri="{28A0092B-C50C-407E-A947-70E740481C1C}">
                                <a14:useLocalDpi xmlns:a14="http://schemas.microsoft.com/office/drawing/2010/main" val="0"/>
                              </a:ext>
                            </a:extLst>
                          </a:blip>
                          <a:stretch>
                            <a:fillRect/>
                          </a:stretch>
                        </pic:blipFill>
                        <pic:spPr>
                          <a:xfrm>
                            <a:off x="0" y="0"/>
                            <a:ext cx="1085850" cy="257175"/>
                          </a:xfrm>
                          <a:prstGeom prst="rect">
                            <a:avLst/>
                          </a:prstGeom>
                        </pic:spPr>
                      </pic:pic>
                    </a:graphicData>
                  </a:graphic>
                </wp:inline>
              </w:drawing>
            </w:r>
          </w:p>
        </w:tc>
        <w:tc>
          <w:tcPr>
            <w:tcW w:w="6520" w:type="dxa"/>
            <w:vAlign w:val="center"/>
          </w:tcPr>
          <w:p w:rsidR="00096B86" w:rsidRPr="00BA32BA" w:rsidRDefault="00096B86" w:rsidP="00D92FE4">
            <w:pPr>
              <w:rPr>
                <w:rFonts w:ascii="Open Sans" w:hAnsi="Open Sans" w:cs="Open Sans"/>
                <w:sz w:val="20"/>
                <w:szCs w:val="20"/>
              </w:rPr>
            </w:pPr>
            <w:r>
              <w:rPr>
                <w:rFonts w:ascii="Open Sans" w:hAnsi="Open Sans" w:cs="Open Sans"/>
                <w:sz w:val="20"/>
                <w:szCs w:val="20"/>
              </w:rPr>
              <w:t>Hierarchy with consolidated priorities and defined alternatives will be saved as a new project (mode alternative evaluation).</w:t>
            </w:r>
          </w:p>
        </w:tc>
      </w:tr>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0953CAB4" wp14:editId="6E94057F">
                  <wp:extent cx="1209675" cy="2476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ResetAlternatives-btn.jpg"/>
                          <pic:cNvPicPr/>
                        </pic:nvPicPr>
                        <pic:blipFill>
                          <a:blip r:embed="rId101">
                            <a:extLst>
                              <a:ext uri="{28A0092B-C50C-407E-A947-70E740481C1C}">
                                <a14:useLocalDpi xmlns:a14="http://schemas.microsoft.com/office/drawing/2010/main" val="0"/>
                              </a:ext>
                            </a:extLst>
                          </a:blip>
                          <a:stretch>
                            <a:fillRect/>
                          </a:stretch>
                        </pic:blipFill>
                        <pic:spPr>
                          <a:xfrm>
                            <a:off x="0" y="0"/>
                            <a:ext cx="1209675" cy="24765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Reset al defined alternative names to input new ones.</w:t>
            </w:r>
          </w:p>
        </w:tc>
      </w:tr>
      <w:tr w:rsidR="00096B86" w:rsidTr="00D92FE4">
        <w:tc>
          <w:tcPr>
            <w:tcW w:w="2660" w:type="dxa"/>
            <w:vAlign w:val="center"/>
          </w:tcPr>
          <w:p w:rsidR="00096B86" w:rsidRDefault="00096B86"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3FA3DC7D" wp14:editId="0C4E6AED">
                  <wp:extent cx="542925" cy="2667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Done-btn.jpg"/>
                          <pic:cNvPicPr/>
                        </pic:nvPicPr>
                        <pic:blipFill>
                          <a:blip r:embed="rId91">
                            <a:extLst>
                              <a:ext uri="{28A0092B-C50C-407E-A947-70E740481C1C}">
                                <a14:useLocalDpi xmlns:a14="http://schemas.microsoft.com/office/drawing/2010/main" val="0"/>
                              </a:ext>
                            </a:extLst>
                          </a:blip>
                          <a:stretch>
                            <a:fillRect/>
                          </a:stretch>
                        </pic:blipFill>
                        <pic:spPr>
                          <a:xfrm>
                            <a:off x="0" y="0"/>
                            <a:ext cx="542925" cy="266700"/>
                          </a:xfrm>
                          <a:prstGeom prst="rect">
                            <a:avLst/>
                          </a:prstGeom>
                        </pic:spPr>
                      </pic:pic>
                    </a:graphicData>
                  </a:graphic>
                </wp:inline>
              </w:drawing>
            </w:r>
          </w:p>
        </w:tc>
        <w:tc>
          <w:tcPr>
            <w:tcW w:w="6520" w:type="dxa"/>
            <w:vAlign w:val="center"/>
          </w:tcPr>
          <w:p w:rsidR="00096B86" w:rsidRDefault="00096B86" w:rsidP="00D92FE4">
            <w:pPr>
              <w:rPr>
                <w:rFonts w:ascii="Open Sans" w:hAnsi="Open Sans" w:cs="Open Sans"/>
                <w:sz w:val="20"/>
                <w:szCs w:val="20"/>
              </w:rPr>
            </w:pPr>
            <w:r>
              <w:rPr>
                <w:rFonts w:ascii="Open Sans" w:hAnsi="Open Sans" w:cs="Open Sans"/>
                <w:sz w:val="20"/>
                <w:szCs w:val="20"/>
              </w:rPr>
              <w:t>Go back to hierarchy page.</w:t>
            </w:r>
          </w:p>
        </w:tc>
      </w:tr>
    </w:tbl>
    <w:p w:rsidR="00096B86" w:rsidRDefault="00096B86" w:rsidP="00096B86">
      <w:pPr>
        <w:pStyle w:val="Heading2"/>
        <w:rPr>
          <w:rFonts w:ascii="Oxygen" w:hAnsi="Oxygen"/>
        </w:rPr>
      </w:pPr>
    </w:p>
    <w:p w:rsidR="006E5C68" w:rsidRPr="00A201DA" w:rsidRDefault="006E5C68" w:rsidP="006E5C68">
      <w:pPr>
        <w:pStyle w:val="Heading2"/>
        <w:rPr>
          <w:rFonts w:ascii="Oxygen" w:hAnsi="Oxygen"/>
        </w:rPr>
      </w:pPr>
      <w:r w:rsidRPr="00A201DA">
        <w:rPr>
          <w:rFonts w:ascii="Oxygen" w:hAnsi="Oxygen"/>
        </w:rPr>
        <w:t>Decision hierarchy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6E5C68" w:rsidTr="00D92FE4">
        <w:tc>
          <w:tcPr>
            <w:tcW w:w="2660" w:type="dxa"/>
            <w:vAlign w:val="center"/>
          </w:tcPr>
          <w:p w:rsidR="006E5C68" w:rsidRDefault="006E5C68"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4C34EB0C" wp14:editId="252A0F64">
                  <wp:extent cx="447675" cy="2381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pRedBut.jpg"/>
                          <pic:cNvPicPr/>
                        </pic:nvPicPr>
                        <pic:blipFill>
                          <a:blip r:embed="rId84">
                            <a:extLst>
                              <a:ext uri="{28A0092B-C50C-407E-A947-70E740481C1C}">
                                <a14:useLocalDpi xmlns:a14="http://schemas.microsoft.com/office/drawing/2010/main" val="0"/>
                              </a:ext>
                            </a:extLst>
                          </a:blip>
                          <a:stretch>
                            <a:fillRect/>
                          </a:stretch>
                        </pic:blipFill>
                        <pic:spPr>
                          <a:xfrm>
                            <a:off x="0" y="0"/>
                            <a:ext cx="447675" cy="238125"/>
                          </a:xfrm>
                          <a:prstGeom prst="rect">
                            <a:avLst/>
                          </a:prstGeom>
                        </pic:spPr>
                      </pic:pic>
                    </a:graphicData>
                  </a:graphic>
                </wp:inline>
              </w:drawing>
            </w:r>
            <w:r>
              <w:rPr>
                <w:rFonts w:ascii="Open Sans" w:hAnsi="Open Sans" w:cs="Open Sans"/>
                <w:noProof/>
                <w:sz w:val="20"/>
                <w:szCs w:val="20"/>
                <w:lang w:val="en-US"/>
              </w:rPr>
              <w:drawing>
                <wp:inline distT="0" distB="0" distL="0" distR="0" wp14:anchorId="599D359C" wp14:editId="7F1E8A0B">
                  <wp:extent cx="447675" cy="2381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pGreenBut.jpg"/>
                          <pic:cNvPicPr/>
                        </pic:nvPicPr>
                        <pic:blipFill>
                          <a:blip r:embed="rId85">
                            <a:extLst>
                              <a:ext uri="{28A0092B-C50C-407E-A947-70E740481C1C}">
                                <a14:useLocalDpi xmlns:a14="http://schemas.microsoft.com/office/drawing/2010/main" val="0"/>
                              </a:ext>
                            </a:extLst>
                          </a:blip>
                          <a:stretch>
                            <a:fillRect/>
                          </a:stretch>
                        </pic:blipFill>
                        <pic:spPr>
                          <a:xfrm>
                            <a:off x="0" y="0"/>
                            <a:ext cx="447675" cy="238125"/>
                          </a:xfrm>
                          <a:prstGeom prst="rect">
                            <a:avLst/>
                          </a:prstGeom>
                        </pic:spPr>
                      </pic:pic>
                    </a:graphicData>
                  </a:graphic>
                </wp:inline>
              </w:drawing>
            </w:r>
          </w:p>
        </w:tc>
        <w:tc>
          <w:tcPr>
            <w:tcW w:w="6520" w:type="dxa"/>
            <w:vAlign w:val="center"/>
          </w:tcPr>
          <w:p w:rsidR="006E5C68" w:rsidRDefault="006E5C68" w:rsidP="00D92FE4">
            <w:pPr>
              <w:rPr>
                <w:rFonts w:ascii="Open Sans" w:hAnsi="Open Sans" w:cs="Open Sans"/>
                <w:sz w:val="20"/>
                <w:szCs w:val="20"/>
              </w:rPr>
            </w:pPr>
            <w:r>
              <w:rPr>
                <w:rFonts w:ascii="Open Sans" w:hAnsi="Open Sans" w:cs="Open Sans"/>
                <w:sz w:val="20"/>
                <w:szCs w:val="20"/>
              </w:rPr>
              <w:t>Start pairwise comparison (red) for selected node of the hierarchy</w:t>
            </w:r>
            <w:proofErr w:type="gramStart"/>
            <w:r>
              <w:rPr>
                <w:rFonts w:ascii="Open Sans" w:hAnsi="Open Sans" w:cs="Open Sans"/>
                <w:sz w:val="20"/>
                <w:szCs w:val="20"/>
              </w:rPr>
              <w:t>,</w:t>
            </w:r>
            <w:proofErr w:type="gramEnd"/>
            <w:r>
              <w:rPr>
                <w:rFonts w:ascii="Open Sans" w:hAnsi="Open Sans" w:cs="Open Sans"/>
                <w:sz w:val="20"/>
                <w:szCs w:val="20"/>
              </w:rPr>
              <w:br/>
              <w:t xml:space="preserve">once the comparison is done, the button outline will be green. </w:t>
            </w:r>
          </w:p>
        </w:tc>
      </w:tr>
      <w:tr w:rsidR="006E5C68" w:rsidTr="00D92FE4">
        <w:tc>
          <w:tcPr>
            <w:tcW w:w="2660" w:type="dxa"/>
            <w:vAlign w:val="center"/>
          </w:tcPr>
          <w:p w:rsidR="006E5C68" w:rsidRDefault="006E5C68"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51A2C92C" wp14:editId="6D0C7C84">
                  <wp:extent cx="866775" cy="2381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ltBut.jpg"/>
                          <pic:cNvPicPr/>
                        </pic:nvPicPr>
                        <pic:blipFill>
                          <a:blip r:embed="rId102">
                            <a:extLst>
                              <a:ext uri="{28A0092B-C50C-407E-A947-70E740481C1C}">
                                <a14:useLocalDpi xmlns:a14="http://schemas.microsoft.com/office/drawing/2010/main" val="0"/>
                              </a:ext>
                            </a:extLst>
                          </a:blip>
                          <a:stretch>
                            <a:fillRect/>
                          </a:stretch>
                        </pic:blipFill>
                        <pic:spPr>
                          <a:xfrm>
                            <a:off x="0" y="0"/>
                            <a:ext cx="866775" cy="238125"/>
                          </a:xfrm>
                          <a:prstGeom prst="rect">
                            <a:avLst/>
                          </a:prstGeom>
                        </pic:spPr>
                      </pic:pic>
                    </a:graphicData>
                  </a:graphic>
                </wp:inline>
              </w:drawing>
            </w:r>
          </w:p>
        </w:tc>
        <w:tc>
          <w:tcPr>
            <w:tcW w:w="6520" w:type="dxa"/>
            <w:vAlign w:val="center"/>
          </w:tcPr>
          <w:p w:rsidR="006E5C68" w:rsidRDefault="006E5C68" w:rsidP="00D92FE4">
            <w:pPr>
              <w:rPr>
                <w:rFonts w:ascii="Open Sans" w:hAnsi="Open Sans" w:cs="Open Sans"/>
                <w:sz w:val="20"/>
                <w:szCs w:val="20"/>
              </w:rPr>
            </w:pPr>
            <w:r>
              <w:rPr>
                <w:rFonts w:ascii="Open Sans" w:hAnsi="Open Sans" w:cs="Open Sans"/>
                <w:sz w:val="20"/>
                <w:szCs w:val="20"/>
              </w:rPr>
              <w:t>Switch to alternative display to start definition and evaluation of alternatives (only, when pairwise comparison completed)</w:t>
            </w:r>
          </w:p>
        </w:tc>
      </w:tr>
    </w:tbl>
    <w:p w:rsidR="006E5C68" w:rsidRPr="00A201DA" w:rsidRDefault="006E5C68" w:rsidP="006E5C68">
      <w:pPr>
        <w:pStyle w:val="Heading2"/>
        <w:rPr>
          <w:rFonts w:ascii="Oxygen" w:hAnsi="Oxygen"/>
        </w:rPr>
      </w:pPr>
      <w:r w:rsidRPr="00A201DA">
        <w:rPr>
          <w:rFonts w:ascii="Oxygen" w:hAnsi="Oxygen"/>
        </w:rPr>
        <w:t>AHP Pairwise comparison menu</w:t>
      </w:r>
      <w:r w:rsidRPr="00A201DA">
        <w:rPr>
          <w:rFonts w:ascii="Oxygen" w:hAnsi="Oxygen"/>
        </w:rPr>
        <w:tab/>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6520"/>
      </w:tblGrid>
      <w:tr w:rsidR="006E5C68" w:rsidTr="00D92FE4">
        <w:tc>
          <w:tcPr>
            <w:tcW w:w="2660" w:type="dxa"/>
            <w:vAlign w:val="center"/>
          </w:tcPr>
          <w:p w:rsidR="006E5C68" w:rsidRDefault="006E5C68" w:rsidP="00D92FE4">
            <w:pPr>
              <w:jc w:val="right"/>
              <w:rPr>
                <w:rFonts w:ascii="Open Sans" w:hAnsi="Open Sans" w:cs="Open Sans"/>
                <w:sz w:val="20"/>
                <w:szCs w:val="20"/>
              </w:rPr>
            </w:pPr>
            <w:r>
              <w:rPr>
                <w:rFonts w:ascii="Open Sans" w:hAnsi="Open Sans" w:cs="Open Sans"/>
                <w:noProof/>
                <w:sz w:val="20"/>
                <w:szCs w:val="20"/>
                <w:lang w:val="en-US"/>
              </w:rPr>
              <w:drawing>
                <wp:inline distT="0" distB="0" distL="0" distR="0" wp14:anchorId="1311C480" wp14:editId="2BAC0F62">
                  <wp:extent cx="1228725" cy="2381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hkConsBut.jpg"/>
                          <pic:cNvPicPr/>
                        </pic:nvPicPr>
                        <pic:blipFill>
                          <a:blip r:embed="rId103">
                            <a:extLst>
                              <a:ext uri="{28A0092B-C50C-407E-A947-70E740481C1C}">
                                <a14:useLocalDpi xmlns:a14="http://schemas.microsoft.com/office/drawing/2010/main" val="0"/>
                              </a:ext>
                            </a:extLst>
                          </a:blip>
                          <a:stretch>
                            <a:fillRect/>
                          </a:stretch>
                        </pic:blipFill>
                        <pic:spPr>
                          <a:xfrm>
                            <a:off x="0" y="0"/>
                            <a:ext cx="1228725" cy="238125"/>
                          </a:xfrm>
                          <a:prstGeom prst="rect">
                            <a:avLst/>
                          </a:prstGeom>
                        </pic:spPr>
                      </pic:pic>
                    </a:graphicData>
                  </a:graphic>
                </wp:inline>
              </w:drawing>
            </w:r>
          </w:p>
        </w:tc>
        <w:tc>
          <w:tcPr>
            <w:tcW w:w="6520" w:type="dxa"/>
            <w:vAlign w:val="center"/>
          </w:tcPr>
          <w:p w:rsidR="006E5C68" w:rsidRDefault="006E5C68" w:rsidP="00D92FE4">
            <w:pPr>
              <w:rPr>
                <w:rFonts w:ascii="Open Sans" w:hAnsi="Open Sans" w:cs="Open Sans"/>
                <w:sz w:val="20"/>
                <w:szCs w:val="20"/>
              </w:rPr>
            </w:pPr>
            <w:r>
              <w:rPr>
                <w:rFonts w:ascii="Open Sans" w:hAnsi="Open Sans" w:cs="Open Sans"/>
                <w:sz w:val="20"/>
                <w:szCs w:val="20"/>
              </w:rPr>
              <w:t>Calculate priorities based on pairwise comparisons and check consistency of judgment</w:t>
            </w:r>
          </w:p>
        </w:tc>
      </w:tr>
      <w:tr w:rsidR="006E5C68" w:rsidTr="00D92FE4">
        <w:tc>
          <w:tcPr>
            <w:tcW w:w="2660" w:type="dxa"/>
            <w:vAlign w:val="center"/>
          </w:tcPr>
          <w:p w:rsidR="006E5C68" w:rsidRDefault="006E5C68" w:rsidP="00D92FE4">
            <w:pPr>
              <w:jc w:val="right"/>
              <w:rPr>
                <w:rFonts w:ascii="Open Sans" w:hAnsi="Open Sans" w:cs="Open Sans"/>
                <w:sz w:val="20"/>
                <w:szCs w:val="20"/>
              </w:rPr>
            </w:pPr>
            <w:r>
              <w:rPr>
                <w:noProof/>
                <w:lang w:val="en-US"/>
              </w:rPr>
              <w:drawing>
                <wp:inline distT="0" distB="0" distL="0" distR="0" wp14:anchorId="02D6F4E0" wp14:editId="0B7CF9CA">
                  <wp:extent cx="1133475" cy="2476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133475" cy="247650"/>
                          </a:xfrm>
                          <a:prstGeom prst="rect">
                            <a:avLst/>
                          </a:prstGeom>
                        </pic:spPr>
                      </pic:pic>
                    </a:graphicData>
                  </a:graphic>
                </wp:inline>
              </w:drawing>
            </w:r>
          </w:p>
        </w:tc>
        <w:tc>
          <w:tcPr>
            <w:tcW w:w="6520" w:type="dxa"/>
            <w:vAlign w:val="center"/>
          </w:tcPr>
          <w:p w:rsidR="006E5C68" w:rsidRDefault="006E5C68" w:rsidP="00D92FE4">
            <w:pPr>
              <w:rPr>
                <w:rFonts w:ascii="Open Sans" w:hAnsi="Open Sans" w:cs="Open Sans"/>
                <w:sz w:val="20"/>
                <w:szCs w:val="20"/>
              </w:rPr>
            </w:pPr>
            <w:r>
              <w:rPr>
                <w:rFonts w:ascii="Open Sans" w:hAnsi="Open Sans" w:cs="Open Sans"/>
                <w:sz w:val="20"/>
                <w:szCs w:val="20"/>
              </w:rPr>
              <w:t>Submit calculated priorities for further calculation</w:t>
            </w:r>
          </w:p>
        </w:tc>
      </w:tr>
    </w:tbl>
    <w:p w:rsidR="00096B86" w:rsidRDefault="006E5C68" w:rsidP="00096B86">
      <w:pPr>
        <w:pStyle w:val="Heading2"/>
        <w:rPr>
          <w:rFonts w:ascii="Oxygen" w:hAnsi="Oxygen"/>
        </w:rPr>
      </w:pPr>
      <w:r w:rsidRPr="00BC1535">
        <w:rPr>
          <w:rFonts w:ascii="Oxygen" w:hAnsi="Oxygen"/>
          <w:sz w:val="28"/>
        </w:rPr>
        <w:br w:type="column"/>
      </w:r>
      <w:r w:rsidR="00096B86">
        <w:rPr>
          <w:rFonts w:ascii="Oxygen" w:hAnsi="Oxygen"/>
        </w:rPr>
        <w:t>9. Results Page</w:t>
      </w:r>
    </w:p>
    <w:p w:rsidR="00096B86" w:rsidRDefault="00096B86" w:rsidP="00096B86">
      <w:pPr>
        <w:spacing w:before="120" w:after="120"/>
        <w:rPr>
          <w:rFonts w:ascii="Open Sans" w:hAnsi="Open Sans" w:cs="Open Sans"/>
        </w:rPr>
      </w:pPr>
      <w:r>
        <w:rPr>
          <w:rFonts w:ascii="Open Sans" w:hAnsi="Open Sans" w:cs="Open Sans"/>
        </w:rPr>
        <w:t>On the result page following details are shown:</w:t>
      </w:r>
    </w:p>
    <w:tbl>
      <w:tblPr>
        <w:tblStyle w:val="TableGrid"/>
        <w:tblW w:w="0" w:type="auto"/>
        <w:tblLook w:val="04A0" w:firstRow="1" w:lastRow="0" w:firstColumn="1" w:lastColumn="0" w:noHBand="0" w:noVBand="1"/>
      </w:tblPr>
      <w:tblGrid>
        <w:gridCol w:w="4508"/>
        <w:gridCol w:w="4508"/>
      </w:tblGrid>
      <w:tr w:rsidR="00096B86" w:rsidTr="00D92FE4">
        <w:tc>
          <w:tcPr>
            <w:tcW w:w="4508" w:type="dxa"/>
          </w:tcPr>
          <w:p w:rsidR="00096B86" w:rsidRPr="008E769C" w:rsidRDefault="00096B86" w:rsidP="00D92FE4">
            <w:pPr>
              <w:spacing w:after="120" w:line="276" w:lineRule="auto"/>
              <w:rPr>
                <w:rFonts w:ascii="Open Sans" w:hAnsi="Open Sans" w:cs="Open Sans"/>
                <w:sz w:val="20"/>
              </w:rPr>
            </w:pPr>
            <w:r w:rsidRPr="008E769C">
              <w:rPr>
                <w:rFonts w:ascii="Open Sans" w:hAnsi="Open Sans" w:cs="Open Sans"/>
                <w:sz w:val="20"/>
              </w:rPr>
              <w:t>Project result data</w:t>
            </w:r>
          </w:p>
        </w:tc>
        <w:tc>
          <w:tcPr>
            <w:tcW w:w="4508" w:type="dxa"/>
          </w:tcPr>
          <w:p w:rsidR="00096B86" w:rsidRPr="008E769C" w:rsidRDefault="00096B86" w:rsidP="00D92FE4">
            <w:pPr>
              <w:spacing w:after="120"/>
              <w:rPr>
                <w:rFonts w:ascii="Open Sans" w:hAnsi="Open Sans" w:cs="Open Sans"/>
                <w:sz w:val="20"/>
              </w:rPr>
            </w:pPr>
            <w:r w:rsidRPr="008E769C">
              <w:rPr>
                <w:rFonts w:ascii="Open Sans" w:hAnsi="Open Sans" w:cs="Open Sans"/>
                <w:sz w:val="20"/>
              </w:rPr>
              <w:t xml:space="preserve">Selected judgment scale, </w:t>
            </w:r>
            <w:r>
              <w:rPr>
                <w:rFonts w:ascii="Open Sans" w:hAnsi="Open Sans" w:cs="Open Sans"/>
                <w:sz w:val="20"/>
              </w:rPr>
              <w:t>N</w:t>
            </w:r>
            <w:r w:rsidRPr="008E769C">
              <w:rPr>
                <w:rFonts w:ascii="Open Sans" w:hAnsi="Open Sans" w:cs="Open Sans"/>
                <w:sz w:val="20"/>
              </w:rPr>
              <w:t>umber of judgment variation for uncertainty e</w:t>
            </w:r>
            <w:r>
              <w:rPr>
                <w:rFonts w:ascii="Open Sans" w:hAnsi="Open Sans" w:cs="Open Sans"/>
                <w:sz w:val="20"/>
              </w:rPr>
              <w:t>s</w:t>
            </w:r>
            <w:r w:rsidRPr="008E769C">
              <w:rPr>
                <w:rFonts w:ascii="Open Sans" w:hAnsi="Open Sans" w:cs="Open Sans"/>
                <w:sz w:val="20"/>
              </w:rPr>
              <w:t xml:space="preserve">timation, Weighted Product Method (WPM) if selected. </w:t>
            </w:r>
            <w:r>
              <w:rPr>
                <w:rFonts w:ascii="Open Sans" w:hAnsi="Open Sans" w:cs="Open Sans"/>
                <w:sz w:val="20"/>
              </w:rPr>
              <w:br/>
              <w:t xml:space="preserve">- </w:t>
            </w:r>
            <w:r w:rsidRPr="008E769C">
              <w:rPr>
                <w:rFonts w:ascii="Open Sans" w:hAnsi="Open Sans" w:cs="Open Sans"/>
                <w:sz w:val="20"/>
              </w:rPr>
              <w:t>Project summary table</w:t>
            </w:r>
            <w:r>
              <w:rPr>
                <w:rFonts w:ascii="Open Sans" w:hAnsi="Open Sans" w:cs="Open Sans"/>
                <w:sz w:val="20"/>
              </w:rPr>
              <w:t xml:space="preserve">, </w:t>
            </w:r>
            <w:r>
              <w:rPr>
                <w:rFonts w:ascii="Open Sans" w:hAnsi="Open Sans" w:cs="Open Sans"/>
                <w:sz w:val="20"/>
              </w:rPr>
              <w:br/>
              <w:t xml:space="preserve">- </w:t>
            </w:r>
            <w:r w:rsidRPr="008E769C">
              <w:rPr>
                <w:rFonts w:ascii="Open Sans" w:hAnsi="Open Sans" w:cs="Open Sans"/>
                <w:sz w:val="20"/>
              </w:rPr>
              <w:t>Alternative table (if any)</w:t>
            </w:r>
            <w:r>
              <w:rPr>
                <w:rFonts w:ascii="Open Sans" w:hAnsi="Open Sans" w:cs="Open Sans"/>
                <w:sz w:val="20"/>
              </w:rPr>
              <w:t xml:space="preserve">, </w:t>
            </w:r>
            <w:r>
              <w:rPr>
                <w:rFonts w:ascii="Open Sans" w:hAnsi="Open Sans" w:cs="Open Sans"/>
                <w:sz w:val="20"/>
              </w:rPr>
              <w:br/>
              <w:t xml:space="preserve">- </w:t>
            </w:r>
            <w:r w:rsidRPr="008E769C">
              <w:rPr>
                <w:rFonts w:ascii="Open Sans" w:hAnsi="Open Sans" w:cs="Open Sans"/>
                <w:sz w:val="20"/>
              </w:rPr>
              <w:t>Project participants table with checkbox for selection of individual participants.</w:t>
            </w:r>
          </w:p>
        </w:tc>
      </w:tr>
      <w:tr w:rsidR="00096B86" w:rsidTr="00D92FE4">
        <w:tc>
          <w:tcPr>
            <w:tcW w:w="4508" w:type="dxa"/>
          </w:tcPr>
          <w:p w:rsidR="00096B86" w:rsidRPr="008E769C" w:rsidRDefault="00096B86" w:rsidP="00D92FE4">
            <w:pPr>
              <w:spacing w:after="120"/>
              <w:rPr>
                <w:rFonts w:ascii="Open Sans" w:hAnsi="Open Sans" w:cs="Open Sans"/>
                <w:sz w:val="20"/>
              </w:rPr>
            </w:pPr>
            <w:r w:rsidRPr="008E769C">
              <w:rPr>
                <w:rFonts w:ascii="Open Sans" w:hAnsi="Open Sans" w:cs="Open Sans"/>
                <w:sz w:val="20"/>
              </w:rPr>
              <w:t>Hierarchy with consolidated priorities</w:t>
            </w:r>
          </w:p>
        </w:tc>
        <w:tc>
          <w:tcPr>
            <w:tcW w:w="4508" w:type="dxa"/>
          </w:tcPr>
          <w:p w:rsidR="00096B86" w:rsidRPr="008E769C" w:rsidRDefault="00096B86" w:rsidP="00D92FE4">
            <w:pPr>
              <w:spacing w:after="120"/>
              <w:rPr>
                <w:rFonts w:ascii="Open Sans" w:hAnsi="Open Sans" w:cs="Open Sans"/>
                <w:sz w:val="20"/>
              </w:rPr>
            </w:pPr>
            <w:r>
              <w:rPr>
                <w:rFonts w:ascii="Open Sans" w:hAnsi="Open Sans" w:cs="Open Sans"/>
                <w:sz w:val="20"/>
              </w:rPr>
              <w:t>“All” or s</w:t>
            </w:r>
            <w:r w:rsidRPr="008E769C">
              <w:rPr>
                <w:rFonts w:ascii="Open Sans" w:hAnsi="Open Sans" w:cs="Open Sans"/>
                <w:sz w:val="20"/>
              </w:rPr>
              <w:t>elected participants</w:t>
            </w:r>
            <w:r>
              <w:rPr>
                <w:rFonts w:ascii="Open Sans" w:hAnsi="Open Sans" w:cs="Open Sans"/>
                <w:sz w:val="20"/>
              </w:rPr>
              <w:t xml:space="preserve"> from participant’s table, d</w:t>
            </w:r>
            <w:r w:rsidRPr="008E769C">
              <w:rPr>
                <w:rFonts w:ascii="Open Sans" w:hAnsi="Open Sans" w:cs="Open Sans"/>
                <w:sz w:val="20"/>
              </w:rPr>
              <w:t>ecision hierarchy table with alternatives (if any) and consolidated weights from all or selected participants</w:t>
            </w:r>
            <w:r>
              <w:rPr>
                <w:rFonts w:ascii="Open Sans" w:hAnsi="Open Sans" w:cs="Open Sans"/>
                <w:sz w:val="20"/>
              </w:rPr>
              <w:t>.</w:t>
            </w:r>
          </w:p>
        </w:tc>
      </w:tr>
      <w:tr w:rsidR="00096B86" w:rsidTr="00D92FE4">
        <w:tc>
          <w:tcPr>
            <w:tcW w:w="4508" w:type="dxa"/>
          </w:tcPr>
          <w:p w:rsidR="00096B86" w:rsidRPr="008E769C" w:rsidRDefault="00096B86" w:rsidP="00D92FE4">
            <w:pPr>
              <w:spacing w:after="120"/>
              <w:rPr>
                <w:rFonts w:ascii="Open Sans" w:hAnsi="Open Sans" w:cs="Open Sans"/>
                <w:sz w:val="20"/>
              </w:rPr>
            </w:pPr>
            <w:r w:rsidRPr="008E769C">
              <w:rPr>
                <w:rFonts w:ascii="Open Sans" w:hAnsi="Open Sans" w:cs="Open Sans"/>
                <w:sz w:val="20"/>
              </w:rPr>
              <w:t>Consolidated global priorities or weights of alternatives</w:t>
            </w:r>
          </w:p>
        </w:tc>
        <w:tc>
          <w:tcPr>
            <w:tcW w:w="4508" w:type="dxa"/>
          </w:tcPr>
          <w:p w:rsidR="00096B86" w:rsidRPr="008E769C" w:rsidRDefault="00096B86" w:rsidP="00D92FE4">
            <w:pPr>
              <w:spacing w:after="120"/>
              <w:rPr>
                <w:rFonts w:ascii="Open Sans" w:hAnsi="Open Sans" w:cs="Open Sans"/>
                <w:sz w:val="20"/>
              </w:rPr>
            </w:pPr>
            <w:r w:rsidRPr="008E769C">
              <w:rPr>
                <w:rFonts w:ascii="Open Sans" w:hAnsi="Open Sans" w:cs="Open Sans"/>
                <w:sz w:val="20"/>
              </w:rPr>
              <w:t>Graph</w:t>
            </w:r>
            <w:r>
              <w:rPr>
                <w:rFonts w:ascii="Open Sans" w:hAnsi="Open Sans" w:cs="Open Sans"/>
                <w:sz w:val="20"/>
              </w:rPr>
              <w:t xml:space="preserve"> with priorities and uncertainties (if selected).</w:t>
            </w:r>
          </w:p>
        </w:tc>
      </w:tr>
      <w:tr w:rsidR="00096B86" w:rsidTr="00D92FE4">
        <w:tc>
          <w:tcPr>
            <w:tcW w:w="4508" w:type="dxa"/>
          </w:tcPr>
          <w:p w:rsidR="00096B86" w:rsidRPr="008E769C" w:rsidRDefault="00096B86" w:rsidP="00D92FE4">
            <w:pPr>
              <w:spacing w:after="120"/>
              <w:rPr>
                <w:rFonts w:ascii="Open Sans" w:hAnsi="Open Sans" w:cs="Open Sans"/>
                <w:sz w:val="20"/>
              </w:rPr>
            </w:pPr>
            <w:r w:rsidRPr="008E769C">
              <w:rPr>
                <w:rFonts w:ascii="Open Sans" w:hAnsi="Open Sans" w:cs="Open Sans"/>
                <w:sz w:val="20"/>
              </w:rPr>
              <w:t>Sensitivity analysis</w:t>
            </w:r>
          </w:p>
        </w:tc>
        <w:tc>
          <w:tcPr>
            <w:tcW w:w="4508" w:type="dxa"/>
          </w:tcPr>
          <w:p w:rsidR="00096B86" w:rsidRPr="008E769C" w:rsidRDefault="00096B86" w:rsidP="00D92FE4">
            <w:pPr>
              <w:spacing w:after="120"/>
              <w:rPr>
                <w:rFonts w:ascii="Open Sans" w:hAnsi="Open Sans" w:cs="Open Sans"/>
                <w:sz w:val="20"/>
              </w:rPr>
            </w:pPr>
            <w:r>
              <w:rPr>
                <w:rFonts w:ascii="Open Sans" w:hAnsi="Open Sans" w:cs="Open Sans"/>
                <w:sz w:val="20"/>
              </w:rPr>
              <w:t xml:space="preserve">1. </w:t>
            </w:r>
            <w:r w:rsidRPr="008E769C">
              <w:rPr>
                <w:rFonts w:ascii="Open Sans" w:hAnsi="Open Sans" w:cs="Open Sans"/>
                <w:sz w:val="20"/>
              </w:rPr>
              <w:t>Weight uncertainties overlap</w:t>
            </w:r>
            <w:proofErr w:type="gramStart"/>
            <w:r>
              <w:rPr>
                <w:rFonts w:ascii="Open Sans" w:hAnsi="Open Sans" w:cs="Open Sans"/>
                <w:sz w:val="20"/>
              </w:rPr>
              <w:t>,</w:t>
            </w:r>
            <w:proofErr w:type="gramEnd"/>
            <w:r w:rsidRPr="008E769C">
              <w:rPr>
                <w:rFonts w:ascii="Open Sans" w:hAnsi="Open Sans" w:cs="Open Sans"/>
                <w:sz w:val="20"/>
              </w:rPr>
              <w:br/>
            </w:r>
            <w:r>
              <w:rPr>
                <w:rFonts w:ascii="Open Sans" w:hAnsi="Open Sans" w:cs="Open Sans"/>
                <w:sz w:val="20"/>
              </w:rPr>
              <w:t xml:space="preserve">2. </w:t>
            </w:r>
            <w:r w:rsidRPr="008E769C">
              <w:rPr>
                <w:rFonts w:ascii="Open Sans" w:hAnsi="Open Sans" w:cs="Open Sans"/>
                <w:sz w:val="20"/>
              </w:rPr>
              <w:t>Robustness (</w:t>
            </w:r>
            <w:r>
              <w:rPr>
                <w:rFonts w:ascii="Open Sans" w:hAnsi="Open Sans" w:cs="Open Sans"/>
                <w:sz w:val="20"/>
              </w:rPr>
              <w:t xml:space="preserve">for </w:t>
            </w:r>
            <w:r w:rsidRPr="008E769C">
              <w:rPr>
                <w:rFonts w:ascii="Open Sans" w:hAnsi="Open Sans" w:cs="Open Sans"/>
                <w:sz w:val="20"/>
              </w:rPr>
              <w:t>alternative evaluation)</w:t>
            </w:r>
            <w:r>
              <w:rPr>
                <w:rFonts w:ascii="Open Sans" w:hAnsi="Open Sans" w:cs="Open Sans"/>
                <w:sz w:val="20"/>
              </w:rPr>
              <w:t>.</w:t>
            </w:r>
          </w:p>
        </w:tc>
      </w:tr>
      <w:tr w:rsidR="00096B86" w:rsidTr="00D92FE4">
        <w:tc>
          <w:tcPr>
            <w:tcW w:w="4508" w:type="dxa"/>
          </w:tcPr>
          <w:p w:rsidR="00096B86" w:rsidRPr="008E769C" w:rsidRDefault="00096B86" w:rsidP="00D92FE4">
            <w:pPr>
              <w:spacing w:after="120"/>
              <w:rPr>
                <w:rFonts w:ascii="Open Sans" w:hAnsi="Open Sans" w:cs="Open Sans"/>
                <w:sz w:val="20"/>
              </w:rPr>
            </w:pPr>
            <w:r>
              <w:rPr>
                <w:rFonts w:ascii="Open Sans" w:hAnsi="Open Sans" w:cs="Open Sans"/>
                <w:sz w:val="20"/>
              </w:rPr>
              <w:t>Alternatives by Participants (alternative evaluation)</w:t>
            </w:r>
          </w:p>
        </w:tc>
        <w:tc>
          <w:tcPr>
            <w:tcW w:w="4508" w:type="dxa"/>
          </w:tcPr>
          <w:p w:rsidR="00096B86" w:rsidRDefault="00096B86" w:rsidP="00D92FE4">
            <w:pPr>
              <w:spacing w:after="120"/>
              <w:rPr>
                <w:rFonts w:ascii="Open Sans" w:hAnsi="Open Sans" w:cs="Open Sans"/>
                <w:sz w:val="20"/>
              </w:rPr>
            </w:pPr>
            <w:r>
              <w:rPr>
                <w:rFonts w:ascii="Open Sans" w:hAnsi="Open Sans" w:cs="Open Sans"/>
                <w:sz w:val="20"/>
              </w:rPr>
              <w:t>Group result of alternative weights, uncertainties and breakdown by participant.</w:t>
            </w:r>
          </w:p>
        </w:tc>
      </w:tr>
      <w:tr w:rsidR="00096B86" w:rsidTr="00D92FE4">
        <w:tc>
          <w:tcPr>
            <w:tcW w:w="4508" w:type="dxa"/>
          </w:tcPr>
          <w:p w:rsidR="00096B86" w:rsidRPr="008E769C" w:rsidRDefault="00096B86" w:rsidP="00D92FE4">
            <w:pPr>
              <w:spacing w:after="120"/>
              <w:rPr>
                <w:rFonts w:ascii="Open Sans" w:hAnsi="Open Sans" w:cs="Open Sans"/>
                <w:sz w:val="20"/>
              </w:rPr>
            </w:pPr>
            <w:r w:rsidRPr="008E769C">
              <w:rPr>
                <w:rFonts w:ascii="Open Sans" w:hAnsi="Open Sans" w:cs="Open Sans"/>
                <w:sz w:val="20"/>
              </w:rPr>
              <w:t>Breakdown by nodes</w:t>
            </w:r>
            <w:r w:rsidRPr="008E769C">
              <w:rPr>
                <w:rFonts w:ascii="Open Sans" w:hAnsi="Open Sans" w:cs="Open Sans"/>
                <w:sz w:val="20"/>
              </w:rPr>
              <w:br/>
              <w:t>(Details/Hide)</w:t>
            </w:r>
          </w:p>
        </w:tc>
        <w:tc>
          <w:tcPr>
            <w:tcW w:w="4508" w:type="dxa"/>
          </w:tcPr>
          <w:p w:rsidR="00096B86" w:rsidRPr="008E769C" w:rsidRDefault="00096B86" w:rsidP="00D92FE4">
            <w:pPr>
              <w:spacing w:after="120"/>
              <w:rPr>
                <w:rFonts w:ascii="Open Sans" w:hAnsi="Open Sans" w:cs="Open Sans"/>
                <w:sz w:val="20"/>
              </w:rPr>
            </w:pPr>
            <w:r w:rsidRPr="008E769C">
              <w:rPr>
                <w:rFonts w:ascii="Open Sans" w:hAnsi="Open Sans" w:cs="Open Sans"/>
                <w:sz w:val="20"/>
              </w:rPr>
              <w:t xml:space="preserve">Consistency Ratio CR, </w:t>
            </w:r>
            <w:r w:rsidRPr="008E769C">
              <w:rPr>
                <w:rFonts w:ascii="Open Sans" w:hAnsi="Open Sans" w:cs="Open Sans"/>
                <w:sz w:val="20"/>
              </w:rPr>
              <w:br/>
              <w:t>AHP group consensus</w:t>
            </w:r>
            <w:proofErr w:type="gramStart"/>
            <w:r>
              <w:rPr>
                <w:rFonts w:ascii="Open Sans" w:hAnsi="Open Sans" w:cs="Open Sans"/>
                <w:sz w:val="20"/>
              </w:rPr>
              <w:t>,</w:t>
            </w:r>
            <w:proofErr w:type="gramEnd"/>
            <w:r w:rsidRPr="008E769C">
              <w:rPr>
                <w:rFonts w:ascii="Open Sans" w:hAnsi="Open Sans" w:cs="Open Sans"/>
                <w:sz w:val="20"/>
              </w:rPr>
              <w:br/>
              <w:t>Table with weights and uncertainties</w:t>
            </w:r>
            <w:r>
              <w:rPr>
                <w:rFonts w:ascii="Open Sans" w:hAnsi="Open Sans" w:cs="Open Sans"/>
                <w:sz w:val="20"/>
              </w:rPr>
              <w:t>,</w:t>
            </w:r>
            <w:r>
              <w:rPr>
                <w:rFonts w:ascii="Open Sans" w:hAnsi="Open Sans" w:cs="Open Sans"/>
                <w:sz w:val="20"/>
              </w:rPr>
              <w:br/>
            </w:r>
            <w:r w:rsidRPr="008E769C">
              <w:rPr>
                <w:rFonts w:ascii="Open Sans" w:hAnsi="Open Sans" w:cs="Open Sans"/>
                <w:sz w:val="20"/>
              </w:rPr>
              <w:t>Consolidated decision matrix</w:t>
            </w:r>
            <w:r>
              <w:rPr>
                <w:rFonts w:ascii="Open Sans" w:hAnsi="Open Sans" w:cs="Open Sans"/>
                <w:sz w:val="20"/>
              </w:rPr>
              <w:t xml:space="preserve">, </w:t>
            </w:r>
            <w:r>
              <w:rPr>
                <w:rFonts w:ascii="Open Sans" w:hAnsi="Open Sans" w:cs="Open Sans"/>
                <w:sz w:val="20"/>
              </w:rPr>
              <w:br/>
            </w:r>
            <w:r w:rsidRPr="008E769C">
              <w:rPr>
                <w:rFonts w:ascii="Open Sans" w:hAnsi="Open Sans" w:cs="Open Sans"/>
                <w:sz w:val="20"/>
              </w:rPr>
              <w:t>Group result and weight</w:t>
            </w:r>
            <w:r>
              <w:rPr>
                <w:rFonts w:ascii="Open Sans" w:hAnsi="Open Sans" w:cs="Open Sans"/>
                <w:sz w:val="20"/>
              </w:rPr>
              <w:t>s</w:t>
            </w:r>
            <w:r w:rsidRPr="008E769C">
              <w:rPr>
                <w:rFonts w:ascii="Open Sans" w:hAnsi="Open Sans" w:cs="Open Sans"/>
                <w:sz w:val="20"/>
              </w:rPr>
              <w:t xml:space="preserve"> for individual participants</w:t>
            </w:r>
            <w:r>
              <w:rPr>
                <w:rFonts w:ascii="Open Sans" w:hAnsi="Open Sans" w:cs="Open Sans"/>
                <w:sz w:val="20"/>
              </w:rPr>
              <w:t>.</w:t>
            </w:r>
          </w:p>
        </w:tc>
      </w:tr>
      <w:tr w:rsidR="00096B86" w:rsidTr="00D92FE4">
        <w:tc>
          <w:tcPr>
            <w:tcW w:w="4508" w:type="dxa"/>
          </w:tcPr>
          <w:p w:rsidR="00096B86" w:rsidRPr="008E769C" w:rsidRDefault="00096B86" w:rsidP="00D92FE4">
            <w:pPr>
              <w:spacing w:after="120"/>
              <w:rPr>
                <w:rFonts w:ascii="Open Sans" w:hAnsi="Open Sans" w:cs="Open Sans"/>
                <w:sz w:val="20"/>
              </w:rPr>
            </w:pPr>
            <w:r w:rsidRPr="008E769C">
              <w:rPr>
                <w:rFonts w:ascii="Open Sans" w:hAnsi="Open Sans" w:cs="Open Sans"/>
                <w:sz w:val="20"/>
              </w:rPr>
              <w:t>Global priorities</w:t>
            </w:r>
            <w:r>
              <w:rPr>
                <w:rFonts w:ascii="Open Sans" w:hAnsi="Open Sans" w:cs="Open Sans"/>
                <w:sz w:val="20"/>
              </w:rPr>
              <w:t xml:space="preserve"> (hierarchy evaluation)</w:t>
            </w:r>
          </w:p>
        </w:tc>
        <w:tc>
          <w:tcPr>
            <w:tcW w:w="4508" w:type="dxa"/>
          </w:tcPr>
          <w:p w:rsidR="00096B86" w:rsidRPr="008E769C" w:rsidRDefault="00096B86" w:rsidP="00D92FE4">
            <w:pPr>
              <w:spacing w:after="120"/>
              <w:rPr>
                <w:rFonts w:ascii="Open Sans" w:hAnsi="Open Sans" w:cs="Open Sans"/>
                <w:sz w:val="20"/>
              </w:rPr>
            </w:pPr>
            <w:r>
              <w:rPr>
                <w:rFonts w:ascii="Open Sans" w:hAnsi="Open Sans" w:cs="Open Sans"/>
                <w:sz w:val="20"/>
              </w:rPr>
              <w:t xml:space="preserve">Group consensus and global weights, uncertainties and breakdown by participants. </w:t>
            </w:r>
          </w:p>
        </w:tc>
      </w:tr>
    </w:tbl>
    <w:p w:rsidR="006E5C68" w:rsidRDefault="006E5C68" w:rsidP="00961145">
      <w:pPr>
        <w:rPr>
          <w:rFonts w:ascii="Oxygen" w:hAnsi="Oxygen"/>
          <w:b/>
          <w:sz w:val="28"/>
        </w:rPr>
      </w:pPr>
    </w:p>
    <w:p w:rsidR="00961145" w:rsidRPr="00445C27" w:rsidRDefault="006E5C68" w:rsidP="00961145">
      <w:pPr>
        <w:rPr>
          <w:rFonts w:ascii="Oxygen" w:hAnsi="Oxygen"/>
          <w:b/>
          <w:sz w:val="28"/>
        </w:rPr>
      </w:pPr>
      <w:r>
        <w:rPr>
          <w:rFonts w:ascii="Oxygen" w:hAnsi="Oxygen"/>
          <w:b/>
          <w:sz w:val="28"/>
        </w:rPr>
        <w:br w:type="column"/>
      </w:r>
      <w:r w:rsidR="00421052" w:rsidRPr="00445C27">
        <w:rPr>
          <w:rFonts w:ascii="Oxygen" w:hAnsi="Oxygen"/>
          <w:b/>
          <w:sz w:val="28"/>
        </w:rPr>
        <w:t>Annex</w:t>
      </w:r>
      <w:r w:rsidR="000926AE">
        <w:rPr>
          <w:rFonts w:ascii="Oxygen" w:hAnsi="Oxygen"/>
          <w:b/>
          <w:sz w:val="28"/>
        </w:rPr>
        <w:t xml:space="preserve"> </w:t>
      </w:r>
      <w:r w:rsidR="00BC1535">
        <w:rPr>
          <w:rFonts w:ascii="Oxygen" w:hAnsi="Oxygen"/>
          <w:b/>
          <w:sz w:val="28"/>
        </w:rPr>
        <w:t>2</w:t>
      </w:r>
      <w:r w:rsidR="00421052" w:rsidRPr="00445C27">
        <w:rPr>
          <w:rFonts w:ascii="Oxygen" w:hAnsi="Oxygen"/>
          <w:b/>
          <w:sz w:val="28"/>
        </w:rPr>
        <w:t xml:space="preserve">: </w:t>
      </w:r>
      <w:r w:rsidR="0090315A">
        <w:rPr>
          <w:rFonts w:ascii="Oxygen" w:hAnsi="Oxygen"/>
          <w:b/>
          <w:sz w:val="28"/>
        </w:rPr>
        <w:t xml:space="preserve">AHP Hierarchy </w:t>
      </w:r>
      <w:r w:rsidR="00421052" w:rsidRPr="00445C27">
        <w:rPr>
          <w:rFonts w:ascii="Oxygen" w:hAnsi="Oxygen"/>
          <w:b/>
          <w:sz w:val="28"/>
        </w:rPr>
        <w:t>Example</w:t>
      </w:r>
    </w:p>
    <w:p w:rsidR="00BC0E49" w:rsidRPr="00A201DA" w:rsidRDefault="0090315A" w:rsidP="00A201DA">
      <w:pPr>
        <w:pStyle w:val="Heading2"/>
        <w:rPr>
          <w:rFonts w:ascii="Oxygen" w:hAnsi="Oxygen"/>
        </w:rPr>
      </w:pPr>
      <w:r w:rsidRPr="00A201DA">
        <w:rPr>
          <w:rFonts w:ascii="Oxygen" w:hAnsi="Oxygen"/>
        </w:rPr>
        <w:t xml:space="preserve">Decision </w:t>
      </w:r>
      <w:r w:rsidR="00BC0E49" w:rsidRPr="00A201DA">
        <w:rPr>
          <w:rFonts w:ascii="Oxygen" w:hAnsi="Oxygen"/>
        </w:rPr>
        <w:t>Hierarchy</w:t>
      </w:r>
      <w:r w:rsidRPr="00A201DA">
        <w:rPr>
          <w:rFonts w:ascii="Oxygen" w:hAnsi="Oxygen"/>
        </w:rPr>
        <w:t xml:space="preserve"> (table)</w:t>
      </w:r>
    </w:p>
    <w:p w:rsidR="00421052" w:rsidRDefault="007372A0" w:rsidP="00BC0E49">
      <w:pPr>
        <w:jc w:val="center"/>
        <w:rPr>
          <w:b/>
        </w:rPr>
      </w:pPr>
      <w:r>
        <w:rPr>
          <w:b/>
          <w:noProof/>
          <w:lang w:val="en-US"/>
        </w:rPr>
        <w:drawing>
          <wp:inline distT="0" distB="0" distL="0" distR="0">
            <wp:extent cx="5731510" cy="4735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erExample.jpg"/>
                    <pic:cNvPicPr/>
                  </pic:nvPicPr>
                  <pic:blipFill>
                    <a:blip r:embed="rId105">
                      <a:extLst>
                        <a:ext uri="{28A0092B-C50C-407E-A947-70E740481C1C}">
                          <a14:useLocalDpi xmlns:a14="http://schemas.microsoft.com/office/drawing/2010/main" val="0"/>
                        </a:ext>
                      </a:extLst>
                    </a:blip>
                    <a:stretch>
                      <a:fillRect/>
                    </a:stretch>
                  </pic:blipFill>
                  <pic:spPr>
                    <a:xfrm>
                      <a:off x="0" y="0"/>
                      <a:ext cx="5731510" cy="4735830"/>
                    </a:xfrm>
                    <a:prstGeom prst="rect">
                      <a:avLst/>
                    </a:prstGeom>
                  </pic:spPr>
                </pic:pic>
              </a:graphicData>
            </a:graphic>
          </wp:inline>
        </w:drawing>
      </w:r>
    </w:p>
    <w:p w:rsidR="007372A0" w:rsidRPr="007372A0" w:rsidRDefault="0090315A" w:rsidP="007372A0">
      <w:pPr>
        <w:pStyle w:val="Heading2"/>
        <w:rPr>
          <w:rFonts w:ascii="Oxygen" w:hAnsi="Oxygen"/>
        </w:rPr>
      </w:pPr>
      <w:r w:rsidRPr="00A201DA">
        <w:rPr>
          <w:rFonts w:ascii="Oxygen" w:hAnsi="Oxygen"/>
        </w:rPr>
        <w:t xml:space="preserve">Text </w:t>
      </w:r>
      <w:r w:rsidR="007372A0">
        <w:rPr>
          <w:rFonts w:ascii="Oxygen" w:hAnsi="Oxygen"/>
        </w:rPr>
        <w:t>field input for hierarchy above</w:t>
      </w:r>
    </w:p>
    <w:p w:rsidR="00307E25" w:rsidRDefault="007372A0" w:rsidP="00307E25">
      <w:pPr>
        <w:rPr>
          <w:rFonts w:ascii="Oxygen" w:hAnsi="Oxygen"/>
          <w:b/>
          <w:sz w:val="28"/>
        </w:rPr>
      </w:pPr>
      <w:r>
        <w:rPr>
          <w:b/>
          <w:noProof/>
          <w:lang w:val="en-US"/>
        </w:rPr>
        <w:drawing>
          <wp:inline distT="0" distB="0" distL="0" distR="0">
            <wp:extent cx="5731510" cy="1406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erExample1.jpg"/>
                    <pic:cNvPicPr/>
                  </pic:nvPicPr>
                  <pic:blipFill>
                    <a:blip r:embed="rId106">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inline>
        </w:drawing>
      </w:r>
      <w:r w:rsidR="0034325D">
        <w:rPr>
          <w:b/>
        </w:rPr>
        <w:br w:type="column"/>
      </w:r>
      <w:r w:rsidR="00307E25" w:rsidRPr="00445C27">
        <w:rPr>
          <w:rFonts w:ascii="Oxygen" w:hAnsi="Oxygen"/>
          <w:b/>
          <w:sz w:val="28"/>
        </w:rPr>
        <w:t>Annex</w:t>
      </w:r>
      <w:r w:rsidR="000926AE">
        <w:rPr>
          <w:rFonts w:ascii="Oxygen" w:hAnsi="Oxygen"/>
          <w:b/>
          <w:sz w:val="28"/>
        </w:rPr>
        <w:t xml:space="preserve"> </w:t>
      </w:r>
      <w:r w:rsidR="00307E25">
        <w:rPr>
          <w:rFonts w:ascii="Oxygen" w:hAnsi="Oxygen"/>
          <w:b/>
          <w:sz w:val="28"/>
        </w:rPr>
        <w:t>3</w:t>
      </w:r>
      <w:r w:rsidR="00307E25" w:rsidRPr="00445C27">
        <w:rPr>
          <w:rFonts w:ascii="Oxygen" w:hAnsi="Oxygen"/>
          <w:b/>
          <w:sz w:val="28"/>
        </w:rPr>
        <w:t>:</w:t>
      </w:r>
      <w:r w:rsidR="00307E25">
        <w:rPr>
          <w:rFonts w:ascii="Oxygen" w:hAnsi="Oxygen"/>
          <w:b/>
          <w:sz w:val="28"/>
        </w:rPr>
        <w:t xml:space="preserve"> Conducting a group session</w:t>
      </w:r>
    </w:p>
    <w:p w:rsidR="00307E25" w:rsidRPr="005B266B" w:rsidRDefault="00307E25" w:rsidP="00307E25">
      <w:pPr>
        <w:jc w:val="both"/>
        <w:rPr>
          <w:rFonts w:ascii="Open Sans" w:hAnsi="Open Sans" w:cs="Open Sans"/>
        </w:rPr>
      </w:pPr>
      <w:r>
        <w:rPr>
          <w:rFonts w:ascii="Open Sans" w:hAnsi="Open Sans" w:cs="Open Sans"/>
        </w:rPr>
        <w:t xml:space="preserve">The figure below shows how a group session is conducted to determine group priorities using BPMSG’s AHP online system. The group session chair </w:t>
      </w:r>
      <w:r w:rsidR="00FD6F45">
        <w:rPr>
          <w:rFonts w:ascii="Open Sans" w:hAnsi="Open Sans" w:cs="Open Sans"/>
        </w:rPr>
        <w:t xml:space="preserve">must be a registered user to </w:t>
      </w:r>
      <w:r>
        <w:rPr>
          <w:rFonts w:ascii="Open Sans" w:hAnsi="Open Sans" w:cs="Open Sans"/>
        </w:rPr>
        <w:t>initiate a group sessions. A six character session code is generated. Participants can use this session code to log into the group session and provide their judgements.</w:t>
      </w:r>
    </w:p>
    <w:p w:rsidR="00307E25" w:rsidRDefault="00307E25" w:rsidP="00307E25">
      <w:pPr>
        <w:rPr>
          <w:b/>
        </w:rPr>
      </w:pPr>
    </w:p>
    <w:p w:rsidR="00307E25" w:rsidRDefault="00171AE9" w:rsidP="00171AE9">
      <w:pPr>
        <w:jc w:val="center"/>
        <w:rPr>
          <w:b/>
        </w:rPr>
      </w:pPr>
      <w:r>
        <w:rPr>
          <w:b/>
          <w:noProof/>
          <w:lang w:val="en-US"/>
        </w:rPr>
        <w:drawing>
          <wp:inline distT="0" distB="0" distL="0" distR="0" wp14:anchorId="28825699">
            <wp:extent cx="5505450" cy="58648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05450" cy="5864860"/>
                    </a:xfrm>
                    <a:prstGeom prst="rect">
                      <a:avLst/>
                    </a:prstGeom>
                    <a:noFill/>
                  </pic:spPr>
                </pic:pic>
              </a:graphicData>
            </a:graphic>
          </wp:inline>
        </w:drawing>
      </w:r>
    </w:p>
    <w:p w:rsidR="0034325D" w:rsidRPr="00445C27" w:rsidRDefault="00307E25" w:rsidP="0034325D">
      <w:pPr>
        <w:rPr>
          <w:rFonts w:ascii="Oxygen" w:hAnsi="Oxygen"/>
          <w:b/>
          <w:sz w:val="28"/>
        </w:rPr>
      </w:pPr>
      <w:r>
        <w:rPr>
          <w:b/>
        </w:rPr>
        <w:br w:type="column"/>
      </w:r>
      <w:r w:rsidR="0034325D" w:rsidRPr="00445C27">
        <w:rPr>
          <w:rFonts w:ascii="Oxygen" w:hAnsi="Oxygen"/>
          <w:b/>
          <w:sz w:val="28"/>
        </w:rPr>
        <w:t>Annex</w:t>
      </w:r>
      <w:r w:rsidR="0047015D">
        <w:rPr>
          <w:rFonts w:ascii="Oxygen" w:hAnsi="Oxygen"/>
          <w:b/>
          <w:sz w:val="28"/>
        </w:rPr>
        <w:t xml:space="preserve"> </w:t>
      </w:r>
      <w:r>
        <w:rPr>
          <w:rFonts w:ascii="Oxygen" w:hAnsi="Oxygen"/>
          <w:b/>
          <w:sz w:val="28"/>
        </w:rPr>
        <w:t>4</w:t>
      </w:r>
      <w:r w:rsidR="0034325D" w:rsidRPr="00445C27">
        <w:rPr>
          <w:rFonts w:ascii="Oxygen" w:hAnsi="Oxygen"/>
          <w:b/>
          <w:sz w:val="28"/>
        </w:rPr>
        <w:t xml:space="preserve">: </w:t>
      </w:r>
      <w:r w:rsidR="0090315A">
        <w:rPr>
          <w:rFonts w:ascii="Oxygen" w:hAnsi="Oxygen"/>
          <w:b/>
          <w:sz w:val="28"/>
        </w:rPr>
        <w:t xml:space="preserve">Evaluation of Alternatives </w:t>
      </w:r>
      <w:r w:rsidR="0034325D" w:rsidRPr="00445C27">
        <w:rPr>
          <w:rFonts w:ascii="Oxygen" w:hAnsi="Oxygen"/>
          <w:b/>
          <w:sz w:val="28"/>
        </w:rPr>
        <w:t>Example</w:t>
      </w:r>
    </w:p>
    <w:p w:rsidR="0034325D" w:rsidRPr="00A201DA" w:rsidRDefault="0034325D" w:rsidP="00A201DA">
      <w:pPr>
        <w:pStyle w:val="Heading2"/>
        <w:rPr>
          <w:rFonts w:ascii="Oxygen" w:hAnsi="Oxygen"/>
        </w:rPr>
      </w:pPr>
      <w:r w:rsidRPr="00A201DA">
        <w:rPr>
          <w:rFonts w:ascii="Oxygen" w:hAnsi="Oxygen"/>
        </w:rPr>
        <w:t>Evaluation of Alternatives</w:t>
      </w:r>
    </w:p>
    <w:p w:rsidR="00BC0E49" w:rsidRDefault="000926AE" w:rsidP="00BC0E49">
      <w:pPr>
        <w:jc w:val="center"/>
        <w:rPr>
          <w:b/>
        </w:rPr>
      </w:pPr>
      <w:r>
        <w:rPr>
          <w:b/>
          <w:noProof/>
          <w:lang w:val="en-US"/>
        </w:rPr>
        <w:drawing>
          <wp:inline distT="0" distB="0" distL="0" distR="0">
            <wp:extent cx="5731510" cy="36233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tExample.jpg"/>
                    <pic:cNvPicPr/>
                  </pic:nvPicPr>
                  <pic:blipFill>
                    <a:blip r:embed="rId108">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r w:rsidR="0034325D">
        <w:rPr>
          <w:b/>
        </w:rPr>
        <w:t xml:space="preserve"> </w:t>
      </w:r>
    </w:p>
    <w:p w:rsidR="004F17CB" w:rsidRDefault="000926AE" w:rsidP="000926AE">
      <w:r w:rsidRPr="000926AE">
        <w:t xml:space="preserve">How to make a decision? The analytic hierarchy process. </w:t>
      </w:r>
      <w:proofErr w:type="spellStart"/>
      <w:r w:rsidRPr="000926AE">
        <w:t>Saaty</w:t>
      </w:r>
      <w:proofErr w:type="spellEnd"/>
      <w:r w:rsidRPr="000926AE">
        <w:t xml:space="preserve">, European Journal of Operational Research 48 (1990) </w:t>
      </w:r>
      <w:r w:rsidR="004F17CB">
        <w:t>9 - 26 - Alternative evaluation</w:t>
      </w:r>
    </w:p>
    <w:p w:rsidR="004F17CB" w:rsidRDefault="004F17CB" w:rsidP="004F17CB">
      <w:pPr>
        <w:rPr>
          <w:rFonts w:ascii="Oxygen" w:hAnsi="Oxygen"/>
          <w:b/>
          <w:sz w:val="28"/>
        </w:rPr>
      </w:pPr>
      <w:r>
        <w:br w:type="column"/>
      </w:r>
      <w:r w:rsidRPr="00445C27">
        <w:rPr>
          <w:rFonts w:ascii="Oxygen" w:hAnsi="Oxygen"/>
          <w:b/>
          <w:sz w:val="28"/>
        </w:rPr>
        <w:t>Annex</w:t>
      </w:r>
      <w:r>
        <w:rPr>
          <w:rFonts w:ascii="Oxygen" w:hAnsi="Oxygen"/>
          <w:b/>
          <w:sz w:val="28"/>
        </w:rPr>
        <w:t xml:space="preserve"> 5</w:t>
      </w:r>
      <w:r w:rsidRPr="00445C27">
        <w:rPr>
          <w:rFonts w:ascii="Oxygen" w:hAnsi="Oxygen"/>
          <w:b/>
          <w:sz w:val="28"/>
        </w:rPr>
        <w:t xml:space="preserve">: </w:t>
      </w:r>
      <w:r w:rsidR="006F30F4">
        <w:rPr>
          <w:rFonts w:ascii="Oxygen" w:hAnsi="Oxygen"/>
          <w:b/>
          <w:sz w:val="28"/>
        </w:rPr>
        <w:t xml:space="preserve">Data </w:t>
      </w:r>
      <w:r>
        <w:rPr>
          <w:rFonts w:ascii="Oxygen" w:hAnsi="Oxygen"/>
          <w:b/>
          <w:sz w:val="28"/>
        </w:rPr>
        <w:t>Structure</w:t>
      </w:r>
    </w:p>
    <w:p w:rsidR="00CE7DCC" w:rsidRPr="00CE7DCC" w:rsidRDefault="00CE7DCC" w:rsidP="004F17CB">
      <w:pPr>
        <w:jc w:val="both"/>
        <w:rPr>
          <w:rFonts w:ascii="Open Sans" w:hAnsi="Open Sans" w:cs="Open Sans"/>
          <w:b/>
        </w:rPr>
      </w:pPr>
      <w:r w:rsidRPr="00CE7DCC">
        <w:rPr>
          <w:rFonts w:ascii="Open Sans" w:hAnsi="Open Sans" w:cs="Open Sans"/>
          <w:b/>
        </w:rPr>
        <w:t>Pairwise Comparisons:</w:t>
      </w:r>
    </w:p>
    <w:p w:rsidR="00CE7DCC" w:rsidRDefault="00CE7DCC" w:rsidP="004F17CB">
      <w:pPr>
        <w:jc w:val="both"/>
        <w:rPr>
          <w:rFonts w:ascii="Open Sans" w:hAnsi="Open Sans" w:cs="Open Sans"/>
        </w:rPr>
      </w:pPr>
      <w:r>
        <w:rPr>
          <w:rFonts w:ascii="Open Sans" w:hAnsi="Open Sans" w:cs="Open Sans"/>
        </w:rPr>
        <w:t>Array[‘</w:t>
      </w:r>
      <w:proofErr w:type="spellStart"/>
      <w:r>
        <w:rPr>
          <w:rFonts w:ascii="Open Sans" w:hAnsi="Open Sans" w:cs="Open Sans"/>
        </w:rPr>
        <w:t>pwc</w:t>
      </w:r>
      <w:proofErr w:type="spellEnd"/>
      <w:r>
        <w:rPr>
          <w:rFonts w:ascii="Open Sans" w:hAnsi="Open Sans" w:cs="Open Sans"/>
        </w:rPr>
        <w:t>’][$node][‘a’]{0,1,0}[‘Intense’]{3,6,2}</w:t>
      </w:r>
    </w:p>
    <w:p w:rsidR="004B23DF" w:rsidRDefault="004B23DF" w:rsidP="00CE7DCC">
      <w:pPr>
        <w:jc w:val="center"/>
        <w:rPr>
          <w:rFonts w:ascii="Open Sans" w:hAnsi="Open Sans" w:cs="Open Sans"/>
        </w:rPr>
      </w:pPr>
      <w:r w:rsidRPr="004B23DF">
        <w:rPr>
          <w:noProof/>
          <w:lang w:val="en-US"/>
        </w:rPr>
        <w:drawing>
          <wp:inline distT="0" distB="0" distL="0" distR="0">
            <wp:extent cx="3810000" cy="1152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CE7DCC" w:rsidRDefault="00CE7DCC" w:rsidP="00CE7DCC">
      <w:pPr>
        <w:pStyle w:val="ListParagraph"/>
        <w:numPr>
          <w:ilvl w:val="0"/>
          <w:numId w:val="13"/>
        </w:numPr>
        <w:jc w:val="both"/>
        <w:rPr>
          <w:rFonts w:ascii="Courier New" w:hAnsi="Courier New" w:cs="Courier New"/>
        </w:rPr>
      </w:pPr>
      <w:r w:rsidRPr="00CE7DCC">
        <w:rPr>
          <w:rFonts w:ascii="Courier New" w:hAnsi="Courier New" w:cs="Courier New"/>
        </w:rPr>
        <w:t xml:space="preserve">function </w:t>
      </w:r>
      <w:proofErr w:type="spellStart"/>
      <w:r w:rsidRPr="00CE7DCC">
        <w:rPr>
          <w:rFonts w:ascii="Courier New" w:hAnsi="Courier New" w:cs="Courier New"/>
        </w:rPr>
        <w:t>convertPwcToString</w:t>
      </w:r>
      <w:proofErr w:type="spellEnd"/>
      <w:r w:rsidRPr="00CE7DCC">
        <w:rPr>
          <w:rFonts w:ascii="Courier New" w:hAnsi="Courier New" w:cs="Courier New"/>
        </w:rPr>
        <w:t>($</w:t>
      </w:r>
      <w:proofErr w:type="spellStart"/>
      <w:r w:rsidRPr="00CE7DCC">
        <w:rPr>
          <w:rFonts w:ascii="Courier New" w:hAnsi="Courier New" w:cs="Courier New"/>
        </w:rPr>
        <w:t>pwc</w:t>
      </w:r>
      <w:proofErr w:type="spellEnd"/>
      <w:r w:rsidRPr="00CE7DCC">
        <w:rPr>
          <w:rFonts w:ascii="Courier New" w:hAnsi="Courier New" w:cs="Courier New"/>
        </w:rPr>
        <w:t>) from Array to SQL</w:t>
      </w:r>
    </w:p>
    <w:p w:rsidR="00CE7DCC" w:rsidRDefault="00CE7DCC" w:rsidP="00CE7DCC">
      <w:pPr>
        <w:pStyle w:val="ListParagraph"/>
        <w:numPr>
          <w:ilvl w:val="0"/>
          <w:numId w:val="13"/>
        </w:numPr>
        <w:jc w:val="both"/>
        <w:rPr>
          <w:rFonts w:ascii="Courier New" w:hAnsi="Courier New" w:cs="Courier New"/>
        </w:rPr>
      </w:pPr>
      <w:r w:rsidRPr="00CE7DCC">
        <w:rPr>
          <w:rFonts w:ascii="Courier New" w:hAnsi="Courier New" w:cs="Courier New"/>
        </w:rPr>
        <w:t xml:space="preserve">function </w:t>
      </w:r>
      <w:proofErr w:type="spellStart"/>
      <w:r w:rsidRPr="00CE7DCC">
        <w:rPr>
          <w:rFonts w:ascii="Courier New" w:hAnsi="Courier New" w:cs="Courier New"/>
        </w:rPr>
        <w:t>convertPwc</w:t>
      </w:r>
      <w:proofErr w:type="spellEnd"/>
      <w:r w:rsidRPr="00CE7DCC">
        <w:rPr>
          <w:rFonts w:ascii="Courier New" w:hAnsi="Courier New" w:cs="Courier New"/>
        </w:rPr>
        <w:t>($</w:t>
      </w:r>
      <w:proofErr w:type="spellStart"/>
      <w:r w:rsidRPr="00CE7DCC">
        <w:rPr>
          <w:rFonts w:ascii="Courier New" w:hAnsi="Courier New" w:cs="Courier New"/>
        </w:rPr>
        <w:t>pwc</w:t>
      </w:r>
      <w:proofErr w:type="spellEnd"/>
      <w:r w:rsidRPr="00CE7DCC">
        <w:rPr>
          <w:rFonts w:ascii="Courier New" w:hAnsi="Courier New" w:cs="Courier New"/>
        </w:rPr>
        <w:t>) from SQL format to Array</w:t>
      </w:r>
    </w:p>
    <w:p w:rsidR="00CE7DCC" w:rsidRPr="00CE7DCC" w:rsidRDefault="00CE7DCC" w:rsidP="00CE7DCC">
      <w:pPr>
        <w:pStyle w:val="ListParagraph"/>
        <w:numPr>
          <w:ilvl w:val="0"/>
          <w:numId w:val="13"/>
        </w:numPr>
        <w:jc w:val="both"/>
        <w:rPr>
          <w:rFonts w:ascii="Courier New" w:hAnsi="Courier New" w:cs="Courier New"/>
        </w:rPr>
      </w:pPr>
      <w:r w:rsidRPr="00CE7DCC">
        <w:rPr>
          <w:rFonts w:ascii="Courier New" w:hAnsi="Courier New" w:cs="Courier New"/>
        </w:rPr>
        <w:t xml:space="preserve">function </w:t>
      </w:r>
      <w:proofErr w:type="spellStart"/>
      <w:r w:rsidRPr="00CE7DCC">
        <w:rPr>
          <w:rFonts w:ascii="Courier New" w:hAnsi="Courier New" w:cs="Courier New"/>
        </w:rPr>
        <w:t>getPwc</w:t>
      </w:r>
      <w:proofErr w:type="spellEnd"/>
      <w:r w:rsidRPr="00CE7DCC">
        <w:rPr>
          <w:rFonts w:ascii="Courier New" w:hAnsi="Courier New" w:cs="Courier New"/>
        </w:rPr>
        <w:t>($</w:t>
      </w:r>
      <w:proofErr w:type="spellStart"/>
      <w:r w:rsidRPr="00CE7DCC">
        <w:rPr>
          <w:rFonts w:ascii="Courier New" w:hAnsi="Courier New" w:cs="Courier New"/>
        </w:rPr>
        <w:t>sc</w:t>
      </w:r>
      <w:proofErr w:type="spellEnd"/>
      <w:r w:rsidRPr="00CE7DCC">
        <w:rPr>
          <w:rFonts w:ascii="Courier New" w:hAnsi="Courier New" w:cs="Courier New"/>
        </w:rPr>
        <w:t>, $participant, $nod)</w:t>
      </w:r>
    </w:p>
    <w:p w:rsidR="004B23DF" w:rsidRDefault="004B23DF" w:rsidP="00CE7DCC">
      <w:pPr>
        <w:jc w:val="center"/>
        <w:rPr>
          <w:rFonts w:ascii="Open Sans" w:hAnsi="Open Sans" w:cs="Open Sans"/>
        </w:rPr>
      </w:pPr>
      <w:r w:rsidRPr="004B23DF">
        <w:rPr>
          <w:noProof/>
          <w:lang w:val="en-US"/>
        </w:rPr>
        <w:drawing>
          <wp:inline distT="0" distB="0" distL="0" distR="0">
            <wp:extent cx="5200650" cy="962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00650" cy="962025"/>
                    </a:xfrm>
                    <a:prstGeom prst="rect">
                      <a:avLst/>
                    </a:prstGeom>
                    <a:noFill/>
                    <a:ln>
                      <a:noFill/>
                    </a:ln>
                  </pic:spPr>
                </pic:pic>
              </a:graphicData>
            </a:graphic>
          </wp:inline>
        </w:drawing>
      </w:r>
    </w:p>
    <w:p w:rsidR="004B23DF" w:rsidRDefault="004B23DF" w:rsidP="004F17CB">
      <w:pPr>
        <w:jc w:val="both"/>
        <w:rPr>
          <w:rFonts w:ascii="Open Sans" w:hAnsi="Open Sans" w:cs="Open Sans"/>
        </w:rPr>
      </w:pPr>
    </w:p>
    <w:p w:rsidR="004B23DF" w:rsidRDefault="006F30F4" w:rsidP="004F17CB">
      <w:pPr>
        <w:jc w:val="both"/>
        <w:rPr>
          <w:rFonts w:ascii="Open Sans" w:hAnsi="Open Sans" w:cs="Open Sans"/>
        </w:rPr>
      </w:pPr>
      <w:r>
        <w:rPr>
          <w:rFonts w:ascii="Open Sans" w:hAnsi="Open Sans" w:cs="Open Sans"/>
        </w:rPr>
        <w:t xml:space="preserve">Class </w:t>
      </w:r>
      <w:proofErr w:type="spellStart"/>
      <w:r>
        <w:rPr>
          <w:rFonts w:ascii="Open Sans" w:hAnsi="Open Sans" w:cs="Open Sans"/>
        </w:rPr>
        <w:t>ahpGroup</w:t>
      </w:r>
      <w:proofErr w:type="spellEnd"/>
    </w:p>
    <w:p w:rsidR="006F30F4" w:rsidRDefault="006F30F4" w:rsidP="004F17CB">
      <w:pPr>
        <w:jc w:val="both"/>
        <w:rPr>
          <w:rFonts w:ascii="Open Sans" w:hAnsi="Open Sans" w:cs="Open Sans"/>
        </w:rPr>
      </w:pPr>
      <w:r>
        <w:rPr>
          <w:rFonts w:ascii="Open Sans" w:hAnsi="Open Sans" w:cs="Open Sans"/>
        </w:rPr>
        <w:t xml:space="preserve">Priorities in </w:t>
      </w:r>
      <w:proofErr w:type="spellStart"/>
      <w:r>
        <w:rPr>
          <w:rFonts w:ascii="Open Sans" w:hAnsi="Open Sans" w:cs="Open Sans"/>
        </w:rPr>
        <w:t>ahpGroup</w:t>
      </w:r>
      <w:proofErr w:type="spellEnd"/>
      <w:r>
        <w:rPr>
          <w:rFonts w:ascii="Open Sans" w:hAnsi="Open Sans" w:cs="Open Sans"/>
        </w:rPr>
        <w:t>-&gt;</w:t>
      </w:r>
      <w:proofErr w:type="spellStart"/>
      <w:r>
        <w:rPr>
          <w:rFonts w:ascii="Open Sans" w:hAnsi="Open Sans" w:cs="Open Sans"/>
        </w:rPr>
        <w:t>prio</w:t>
      </w:r>
      <w:proofErr w:type="spellEnd"/>
    </w:p>
    <w:p w:rsidR="006F30F4" w:rsidRDefault="006F30F4" w:rsidP="004F17CB">
      <w:pPr>
        <w:jc w:val="both"/>
        <w:rPr>
          <w:rFonts w:ascii="Open Sans" w:hAnsi="Open Sans" w:cs="Open Sans"/>
        </w:rPr>
      </w:pPr>
      <w:r w:rsidRPr="006F30F4">
        <w:rPr>
          <w:noProof/>
          <w:lang w:val="en-US"/>
        </w:rPr>
        <w:drawing>
          <wp:inline distT="0" distB="0" distL="0" distR="0">
            <wp:extent cx="3790950" cy="2657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90950" cy="2657475"/>
                    </a:xfrm>
                    <a:prstGeom prst="rect">
                      <a:avLst/>
                    </a:prstGeom>
                    <a:noFill/>
                    <a:ln>
                      <a:noFill/>
                    </a:ln>
                  </pic:spPr>
                </pic:pic>
              </a:graphicData>
            </a:graphic>
          </wp:inline>
        </w:drawing>
      </w:r>
    </w:p>
    <w:p w:rsidR="006F30F4" w:rsidRDefault="006F30F4" w:rsidP="004F17CB">
      <w:pPr>
        <w:jc w:val="both"/>
        <w:rPr>
          <w:rFonts w:ascii="Open Sans" w:hAnsi="Open Sans" w:cs="Open Sans"/>
        </w:rPr>
      </w:pPr>
      <w:r>
        <w:rPr>
          <w:rFonts w:ascii="Open Sans" w:hAnsi="Open Sans" w:cs="Open Sans"/>
        </w:rPr>
        <w:t>Participant with index 0 contains consolidated result</w:t>
      </w:r>
    </w:p>
    <w:p w:rsidR="006F30F4" w:rsidRDefault="006F30F4" w:rsidP="006F30F4">
      <w:pPr>
        <w:keepNext/>
        <w:jc w:val="both"/>
        <w:rPr>
          <w:rFonts w:ascii="Open Sans" w:hAnsi="Open Sans" w:cs="Open Sans"/>
        </w:rPr>
      </w:pPr>
      <w:r>
        <w:rPr>
          <w:rFonts w:ascii="Open Sans" w:hAnsi="Open Sans" w:cs="Open Sans"/>
        </w:rPr>
        <w:t xml:space="preserve">CR in </w:t>
      </w:r>
      <w:proofErr w:type="spellStart"/>
      <w:r>
        <w:rPr>
          <w:rFonts w:ascii="Open Sans" w:hAnsi="Open Sans" w:cs="Open Sans"/>
        </w:rPr>
        <w:t>ahpGroup</w:t>
      </w:r>
      <w:proofErr w:type="spellEnd"/>
      <w:r>
        <w:rPr>
          <w:rFonts w:ascii="Open Sans" w:hAnsi="Open Sans" w:cs="Open Sans"/>
        </w:rPr>
        <w:t>-&gt;</w:t>
      </w:r>
      <w:proofErr w:type="spellStart"/>
      <w:r>
        <w:rPr>
          <w:rFonts w:ascii="Open Sans" w:hAnsi="Open Sans" w:cs="Open Sans"/>
        </w:rPr>
        <w:t>cr</w:t>
      </w:r>
      <w:proofErr w:type="spellEnd"/>
    </w:p>
    <w:p w:rsidR="006F30F4" w:rsidRDefault="006F30F4" w:rsidP="004F17CB">
      <w:pPr>
        <w:jc w:val="both"/>
        <w:rPr>
          <w:rFonts w:ascii="Open Sans" w:hAnsi="Open Sans" w:cs="Open Sans"/>
        </w:rPr>
      </w:pPr>
      <w:r w:rsidRPr="006F30F4">
        <w:rPr>
          <w:noProof/>
          <w:lang w:val="en-US"/>
        </w:rPr>
        <w:drawing>
          <wp:inline distT="0" distB="0" distL="0" distR="0">
            <wp:extent cx="3286125" cy="1971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86125" cy="1971675"/>
                    </a:xfrm>
                    <a:prstGeom prst="rect">
                      <a:avLst/>
                    </a:prstGeom>
                    <a:noFill/>
                    <a:ln>
                      <a:noFill/>
                    </a:ln>
                  </pic:spPr>
                </pic:pic>
              </a:graphicData>
            </a:graphic>
          </wp:inline>
        </w:drawing>
      </w:r>
    </w:p>
    <w:p w:rsidR="006F30F4" w:rsidRDefault="0043213B" w:rsidP="004F17CB">
      <w:pPr>
        <w:jc w:val="both"/>
        <w:rPr>
          <w:rFonts w:ascii="Open Sans" w:hAnsi="Open Sans" w:cs="Open Sans"/>
        </w:rPr>
      </w:pPr>
      <w:r>
        <w:rPr>
          <w:rFonts w:ascii="Open Sans" w:hAnsi="Open Sans" w:cs="Open Sans"/>
        </w:rPr>
        <w:t>For alternatives</w:t>
      </w:r>
    </w:p>
    <w:p w:rsidR="0043213B" w:rsidRDefault="0043213B" w:rsidP="004F17CB">
      <w:pPr>
        <w:jc w:val="both"/>
        <w:rPr>
          <w:rFonts w:ascii="Open Sans" w:hAnsi="Open Sans" w:cs="Open Sans"/>
        </w:rPr>
      </w:pPr>
      <w:r w:rsidRPr="0043213B">
        <w:rPr>
          <w:noProof/>
          <w:lang w:val="en-US"/>
        </w:rPr>
        <w:drawing>
          <wp:inline distT="0" distB="0" distL="0" distR="0">
            <wp:extent cx="3790950" cy="2657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0950" cy="2657475"/>
                    </a:xfrm>
                    <a:prstGeom prst="rect">
                      <a:avLst/>
                    </a:prstGeom>
                    <a:noFill/>
                    <a:ln>
                      <a:noFill/>
                    </a:ln>
                  </pic:spPr>
                </pic:pic>
              </a:graphicData>
            </a:graphic>
          </wp:inline>
        </w:drawing>
      </w:r>
    </w:p>
    <w:p w:rsidR="007C4F7F" w:rsidRPr="0043213B" w:rsidRDefault="007C4F7F" w:rsidP="0043213B">
      <w:pPr>
        <w:jc w:val="both"/>
        <w:rPr>
          <w:rFonts w:ascii="Open Sans" w:hAnsi="Open Sans" w:cs="Open Sans"/>
        </w:rPr>
      </w:pPr>
    </w:p>
    <w:sectPr w:rsidR="007C4F7F" w:rsidRPr="0043213B">
      <w:headerReference w:type="default" r:id="rId114"/>
      <w:footerReference w:type="default" r:id="rId1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631" w:rsidRDefault="00FF0631" w:rsidP="006B62BE">
      <w:pPr>
        <w:spacing w:after="0" w:line="240" w:lineRule="auto"/>
      </w:pPr>
      <w:r>
        <w:separator/>
      </w:r>
    </w:p>
  </w:endnote>
  <w:endnote w:type="continuationSeparator" w:id="0">
    <w:p w:rsidR="00FF0631" w:rsidRDefault="00FF0631" w:rsidP="006B6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xygen">
    <w:altName w:val="Arial"/>
    <w:panose1 w:val="00000000000000000000"/>
    <w:charset w:val="00"/>
    <w:family w:val="modern"/>
    <w:notTrueType/>
    <w:pitch w:val="variable"/>
    <w:sig w:usb0="00000001" w:usb1="00000000" w:usb2="00000000" w:usb3="00000000" w:csb0="0000009F"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CE7" w:rsidRPr="00A27CE7" w:rsidRDefault="00A27CE7" w:rsidP="00A27CE7">
    <w:pPr>
      <w:pStyle w:val="Footer"/>
      <w:rPr>
        <w:color w:val="1F497D" w:themeColor="text2"/>
        <w:sz w:val="18"/>
        <w:szCs w:val="18"/>
      </w:rPr>
    </w:pPr>
    <w:r>
      <w:rPr>
        <w:color w:val="1F497D" w:themeColor="text2"/>
        <w:sz w:val="18"/>
        <w:szCs w:val="18"/>
      </w:rPr>
      <w:tab/>
    </w:r>
    <w:r>
      <w:rPr>
        <w:color w:val="1F497D" w:themeColor="text2"/>
        <w:sz w:val="18"/>
        <w:szCs w:val="18"/>
      </w:rPr>
      <w:fldChar w:fldCharType="begin"/>
    </w:r>
    <w:r>
      <w:rPr>
        <w:color w:val="1F497D" w:themeColor="text2"/>
        <w:sz w:val="18"/>
        <w:szCs w:val="18"/>
      </w:rPr>
      <w:instrText xml:space="preserve"> PAGE  \* Arabic  \* MERGEFORMAT </w:instrText>
    </w:r>
    <w:r>
      <w:rPr>
        <w:color w:val="1F497D" w:themeColor="text2"/>
        <w:sz w:val="18"/>
        <w:szCs w:val="18"/>
      </w:rPr>
      <w:fldChar w:fldCharType="separate"/>
    </w:r>
    <w:r w:rsidR="00C14C81">
      <w:rPr>
        <w:noProof/>
        <w:color w:val="1F497D" w:themeColor="text2"/>
        <w:sz w:val="18"/>
        <w:szCs w:val="18"/>
      </w:rPr>
      <w:t>22</w:t>
    </w:r>
    <w:r>
      <w:rPr>
        <w:color w:val="1F497D" w:themeColor="text2"/>
        <w:sz w:val="18"/>
        <w:szCs w:val="18"/>
      </w:rPr>
      <w:fldChar w:fldCharType="end"/>
    </w:r>
  </w:p>
  <w:p w:rsidR="00A27CE7" w:rsidRDefault="00A27CE7" w:rsidP="00A27CE7">
    <w:pPr>
      <w:pStyle w:val="Footer"/>
      <w:rPr>
        <w:color w:val="1F497D" w:themeColor="text2"/>
        <w:sz w:val="18"/>
        <w:szCs w:val="18"/>
      </w:rPr>
    </w:pPr>
  </w:p>
  <w:p w:rsidR="00A27CE7" w:rsidRDefault="00A27CE7" w:rsidP="00A27CE7">
    <w:pPr>
      <w:pStyle w:val="Footer"/>
      <w:rPr>
        <w:color w:val="1F497D" w:themeColor="text2"/>
        <w:sz w:val="18"/>
        <w:szCs w:val="18"/>
      </w:rPr>
    </w:pPr>
    <w:r>
      <w:rPr>
        <w:color w:val="1F497D" w:themeColor="text2"/>
        <w:sz w:val="18"/>
        <w:szCs w:val="18"/>
      </w:rPr>
      <w:t xml:space="preserve">© </w:t>
    </w:r>
    <w:r w:rsidRPr="007C515B">
      <w:rPr>
        <w:color w:val="1F497D" w:themeColor="text2"/>
        <w:sz w:val="18"/>
        <w:szCs w:val="18"/>
      </w:rPr>
      <w:t>BPMSG, Reg. No. 53357427K, Business and Management Consultancy Services</w:t>
    </w:r>
    <w:r>
      <w:rPr>
        <w:color w:val="1F497D" w:themeColor="text2"/>
        <w:sz w:val="18"/>
        <w:szCs w:val="18"/>
      </w:rPr>
      <w:tab/>
      <w:t>Website:  http:// bpmsg.com</w:t>
    </w:r>
    <w:r>
      <w:rPr>
        <w:color w:val="1F497D" w:themeColor="text2"/>
        <w:sz w:val="18"/>
        <w:szCs w:val="18"/>
      </w:rPr>
      <w:br/>
    </w:r>
    <w:proofErr w:type="spellStart"/>
    <w:r w:rsidRPr="007C515B">
      <w:rPr>
        <w:color w:val="1F497D" w:themeColor="text2"/>
        <w:sz w:val="18"/>
        <w:szCs w:val="18"/>
      </w:rPr>
      <w:t>Dr.</w:t>
    </w:r>
    <w:proofErr w:type="spellEnd"/>
    <w:r w:rsidRPr="007C515B">
      <w:rPr>
        <w:color w:val="1F497D" w:themeColor="text2"/>
        <w:sz w:val="18"/>
        <w:szCs w:val="18"/>
      </w:rPr>
      <w:t xml:space="preserve"> Klaus D. Goepel, 2 </w:t>
    </w:r>
    <w:proofErr w:type="spellStart"/>
    <w:r w:rsidRPr="007C515B">
      <w:rPr>
        <w:color w:val="1F497D" w:themeColor="text2"/>
        <w:sz w:val="18"/>
        <w:szCs w:val="18"/>
      </w:rPr>
      <w:t>Bedok</w:t>
    </w:r>
    <w:proofErr w:type="spellEnd"/>
    <w:r w:rsidRPr="007C515B">
      <w:rPr>
        <w:color w:val="1F497D" w:themeColor="text2"/>
        <w:sz w:val="18"/>
        <w:szCs w:val="18"/>
      </w:rPr>
      <w:t xml:space="preserve"> Reservoir View #17-02, Singapore 479232</w:t>
    </w:r>
    <w:r>
      <w:rPr>
        <w:color w:val="1F497D" w:themeColor="text2"/>
        <w:sz w:val="18"/>
        <w:szCs w:val="18"/>
      </w:rPr>
      <w:tab/>
      <w:t xml:space="preserve">E-mail: </w:t>
    </w:r>
    <w:hyperlink r:id="rId1" w:history="1">
      <w:r w:rsidRPr="0039781F">
        <w:rPr>
          <w:rStyle w:val="Hyperlink"/>
          <w:sz w:val="18"/>
          <w:szCs w:val="18"/>
        </w:rPr>
        <w:t>drklaus@bpmsg.com</w:t>
      </w:r>
    </w:hyperlink>
  </w:p>
  <w:p w:rsidR="006B62BE" w:rsidRDefault="000926AE" w:rsidP="00A27CE7">
    <w:pPr>
      <w:pStyle w:val="Footer"/>
      <w:rPr>
        <w:color w:val="1F497D" w:themeColor="text2"/>
        <w:sz w:val="18"/>
        <w:szCs w:val="18"/>
      </w:rPr>
    </w:pPr>
    <w:r>
      <w:rPr>
        <w:color w:val="1F497D" w:themeColor="text2"/>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631" w:rsidRDefault="00FF0631" w:rsidP="006B62BE">
      <w:pPr>
        <w:spacing w:after="0" w:line="240" w:lineRule="auto"/>
      </w:pPr>
      <w:r>
        <w:separator/>
      </w:r>
    </w:p>
  </w:footnote>
  <w:footnote w:type="continuationSeparator" w:id="0">
    <w:p w:rsidR="00FF0631" w:rsidRDefault="00FF0631" w:rsidP="006B62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2BE" w:rsidRPr="00A27CE7" w:rsidRDefault="00A27CE7">
    <w:pPr>
      <w:pStyle w:val="Header"/>
      <w:rPr>
        <w:color w:val="1F497D" w:themeColor="text2"/>
        <w:sz w:val="18"/>
        <w:szCs w:val="18"/>
      </w:rPr>
    </w:pPr>
    <w:r w:rsidRPr="007C515B">
      <w:rPr>
        <w:rFonts w:ascii="Calibri" w:hAnsi="Calibri" w:cs="Calibri"/>
        <w:b/>
        <w:color w:val="1F497D" w:themeColor="text2"/>
        <w:sz w:val="28"/>
        <w:szCs w:val="28"/>
      </w:rPr>
      <w:t>BPMSG</w:t>
    </w:r>
    <w:r w:rsidRPr="007C515B">
      <w:rPr>
        <w:rFonts w:ascii="Calibri" w:hAnsi="Calibri" w:cs="Calibri"/>
        <w:color w:val="1F497D" w:themeColor="text2"/>
        <w:sz w:val="28"/>
        <w:szCs w:val="28"/>
      </w:rPr>
      <w:tab/>
    </w:r>
    <w:r w:rsidRPr="007C515B">
      <w:rPr>
        <w:rFonts w:ascii="Calibri" w:hAnsi="Calibri" w:cs="Calibri"/>
        <w:color w:val="1F497D" w:themeColor="text2"/>
        <w:sz w:val="28"/>
        <w:szCs w:val="28"/>
      </w:rPr>
      <w:br/>
    </w:r>
    <w:r w:rsidRPr="007C515B">
      <w:rPr>
        <w:color w:val="1F497D" w:themeColor="text2"/>
        <w:sz w:val="18"/>
        <w:szCs w:val="18"/>
      </w:rPr>
      <w:t>Business Performance Management Singapore</w:t>
    </w:r>
    <w:r w:rsidR="006B62BE" w:rsidRPr="00CB723C">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157D36"/>
    <w:multiLevelType w:val="hybridMultilevel"/>
    <w:tmpl w:val="6FDE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7B7C37"/>
    <w:multiLevelType w:val="hybridMultilevel"/>
    <w:tmpl w:val="1E4C9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4B75AB"/>
    <w:multiLevelType w:val="hybridMultilevel"/>
    <w:tmpl w:val="C68EB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FF3686"/>
    <w:multiLevelType w:val="hybridMultilevel"/>
    <w:tmpl w:val="F58C99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4D823332"/>
    <w:multiLevelType w:val="hybridMultilevel"/>
    <w:tmpl w:val="8EB8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E3C58"/>
    <w:multiLevelType w:val="hybridMultilevel"/>
    <w:tmpl w:val="FA86B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864431D"/>
    <w:multiLevelType w:val="hybridMultilevel"/>
    <w:tmpl w:val="F03E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156EB"/>
    <w:multiLevelType w:val="hybridMultilevel"/>
    <w:tmpl w:val="87683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541CC4"/>
    <w:multiLevelType w:val="hybridMultilevel"/>
    <w:tmpl w:val="63EA8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5FE34D9D"/>
    <w:multiLevelType w:val="hybridMultilevel"/>
    <w:tmpl w:val="17EAF1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23E3A7E"/>
    <w:multiLevelType w:val="hybridMultilevel"/>
    <w:tmpl w:val="B1F49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125F57"/>
    <w:multiLevelType w:val="hybridMultilevel"/>
    <w:tmpl w:val="C1707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C65E16"/>
    <w:multiLevelType w:val="hybridMultilevel"/>
    <w:tmpl w:val="BAC8F8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12"/>
  </w:num>
  <w:num w:numId="3">
    <w:abstractNumId w:val="4"/>
  </w:num>
  <w:num w:numId="4">
    <w:abstractNumId w:val="6"/>
  </w:num>
  <w:num w:numId="5">
    <w:abstractNumId w:val="11"/>
  </w:num>
  <w:num w:numId="6">
    <w:abstractNumId w:val="2"/>
  </w:num>
  <w:num w:numId="7">
    <w:abstractNumId w:val="1"/>
  </w:num>
  <w:num w:numId="8">
    <w:abstractNumId w:val="10"/>
  </w:num>
  <w:num w:numId="9">
    <w:abstractNumId w:val="7"/>
  </w:num>
  <w:num w:numId="10">
    <w:abstractNumId w:val="3"/>
  </w:num>
  <w:num w:numId="11">
    <w:abstractNumId w:val="8"/>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D0D"/>
    <w:rsid w:val="00004883"/>
    <w:rsid w:val="000209DB"/>
    <w:rsid w:val="00041DDC"/>
    <w:rsid w:val="00063330"/>
    <w:rsid w:val="000926AE"/>
    <w:rsid w:val="00096B86"/>
    <w:rsid w:val="000B5811"/>
    <w:rsid w:val="000C4119"/>
    <w:rsid w:val="000E44A3"/>
    <w:rsid w:val="000E4704"/>
    <w:rsid w:val="0011369D"/>
    <w:rsid w:val="00124E88"/>
    <w:rsid w:val="00132EA4"/>
    <w:rsid w:val="00171AE9"/>
    <w:rsid w:val="002111D6"/>
    <w:rsid w:val="00252B0F"/>
    <w:rsid w:val="002830C9"/>
    <w:rsid w:val="002A29BB"/>
    <w:rsid w:val="002B1BA4"/>
    <w:rsid w:val="00307E25"/>
    <w:rsid w:val="0034325D"/>
    <w:rsid w:val="003525A3"/>
    <w:rsid w:val="003F6AFE"/>
    <w:rsid w:val="0041483B"/>
    <w:rsid w:val="00421052"/>
    <w:rsid w:val="0043213B"/>
    <w:rsid w:val="00440BC3"/>
    <w:rsid w:val="00445C27"/>
    <w:rsid w:val="0046658E"/>
    <w:rsid w:val="0047015D"/>
    <w:rsid w:val="00470EDA"/>
    <w:rsid w:val="004854E1"/>
    <w:rsid w:val="00492354"/>
    <w:rsid w:val="004B23DF"/>
    <w:rsid w:val="004D2E8A"/>
    <w:rsid w:val="004F147E"/>
    <w:rsid w:val="004F17CB"/>
    <w:rsid w:val="004F41EB"/>
    <w:rsid w:val="00516F37"/>
    <w:rsid w:val="00530935"/>
    <w:rsid w:val="00537858"/>
    <w:rsid w:val="00540CAD"/>
    <w:rsid w:val="00570CA9"/>
    <w:rsid w:val="0057539F"/>
    <w:rsid w:val="005807AA"/>
    <w:rsid w:val="005925FB"/>
    <w:rsid w:val="005B266B"/>
    <w:rsid w:val="005B57EB"/>
    <w:rsid w:val="005B69E7"/>
    <w:rsid w:val="005D61FC"/>
    <w:rsid w:val="005E65BB"/>
    <w:rsid w:val="00600BE4"/>
    <w:rsid w:val="006018BC"/>
    <w:rsid w:val="006434AE"/>
    <w:rsid w:val="0067269C"/>
    <w:rsid w:val="00695EF5"/>
    <w:rsid w:val="006A0244"/>
    <w:rsid w:val="006B5E86"/>
    <w:rsid w:val="006B62BE"/>
    <w:rsid w:val="006C17F8"/>
    <w:rsid w:val="006E5C68"/>
    <w:rsid w:val="006F30F4"/>
    <w:rsid w:val="007372A0"/>
    <w:rsid w:val="007B500B"/>
    <w:rsid w:val="007C4F7F"/>
    <w:rsid w:val="007D2709"/>
    <w:rsid w:val="007F0AA1"/>
    <w:rsid w:val="007F1257"/>
    <w:rsid w:val="007F2D0D"/>
    <w:rsid w:val="007F6874"/>
    <w:rsid w:val="008111E3"/>
    <w:rsid w:val="0082194D"/>
    <w:rsid w:val="008802EF"/>
    <w:rsid w:val="00881607"/>
    <w:rsid w:val="008D3DAE"/>
    <w:rsid w:val="008E4748"/>
    <w:rsid w:val="008F34EF"/>
    <w:rsid w:val="0090315A"/>
    <w:rsid w:val="0090479F"/>
    <w:rsid w:val="009268D9"/>
    <w:rsid w:val="009565F8"/>
    <w:rsid w:val="00961145"/>
    <w:rsid w:val="00976E9C"/>
    <w:rsid w:val="00A201DA"/>
    <w:rsid w:val="00A27482"/>
    <w:rsid w:val="00A27CE7"/>
    <w:rsid w:val="00A87863"/>
    <w:rsid w:val="00AA1C61"/>
    <w:rsid w:val="00AB07ED"/>
    <w:rsid w:val="00AB2DC4"/>
    <w:rsid w:val="00AD2E59"/>
    <w:rsid w:val="00AE2FFF"/>
    <w:rsid w:val="00AF713F"/>
    <w:rsid w:val="00B21F86"/>
    <w:rsid w:val="00B303A6"/>
    <w:rsid w:val="00B51EA7"/>
    <w:rsid w:val="00B55C39"/>
    <w:rsid w:val="00B8631D"/>
    <w:rsid w:val="00BA32BA"/>
    <w:rsid w:val="00BA36CD"/>
    <w:rsid w:val="00BA41F2"/>
    <w:rsid w:val="00BA501D"/>
    <w:rsid w:val="00BC0E49"/>
    <w:rsid w:val="00BC1535"/>
    <w:rsid w:val="00BD2774"/>
    <w:rsid w:val="00C14C81"/>
    <w:rsid w:val="00C62C63"/>
    <w:rsid w:val="00C7501F"/>
    <w:rsid w:val="00C92891"/>
    <w:rsid w:val="00C94B80"/>
    <w:rsid w:val="00CB723C"/>
    <w:rsid w:val="00CC661E"/>
    <w:rsid w:val="00CE7DCC"/>
    <w:rsid w:val="00CF6013"/>
    <w:rsid w:val="00D11DA2"/>
    <w:rsid w:val="00D51D40"/>
    <w:rsid w:val="00D63F17"/>
    <w:rsid w:val="00D84542"/>
    <w:rsid w:val="00DF23CA"/>
    <w:rsid w:val="00E04DC3"/>
    <w:rsid w:val="00E43924"/>
    <w:rsid w:val="00E56656"/>
    <w:rsid w:val="00E67DCD"/>
    <w:rsid w:val="00EA3945"/>
    <w:rsid w:val="00EE1C1A"/>
    <w:rsid w:val="00F21251"/>
    <w:rsid w:val="00F30DEC"/>
    <w:rsid w:val="00F423ED"/>
    <w:rsid w:val="00F52174"/>
    <w:rsid w:val="00F75F64"/>
    <w:rsid w:val="00FC5949"/>
    <w:rsid w:val="00FD6F45"/>
    <w:rsid w:val="00FE4B65"/>
    <w:rsid w:val="00FF063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F7E489B9-C436-4EB3-9ED1-4571D1E94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274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74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D0D"/>
    <w:pPr>
      <w:ind w:left="720"/>
      <w:contextualSpacing/>
    </w:pPr>
  </w:style>
  <w:style w:type="paragraph" w:styleId="BalloonText">
    <w:name w:val="Balloon Text"/>
    <w:basedOn w:val="Normal"/>
    <w:link w:val="BalloonTextChar"/>
    <w:uiPriority w:val="99"/>
    <w:semiHidden/>
    <w:unhideWhenUsed/>
    <w:rsid w:val="00063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330"/>
    <w:rPr>
      <w:rFonts w:ascii="Tahoma" w:hAnsi="Tahoma" w:cs="Tahoma"/>
      <w:sz w:val="16"/>
      <w:szCs w:val="16"/>
    </w:rPr>
  </w:style>
  <w:style w:type="paragraph" w:styleId="Header">
    <w:name w:val="header"/>
    <w:basedOn w:val="Normal"/>
    <w:link w:val="HeaderChar"/>
    <w:uiPriority w:val="99"/>
    <w:unhideWhenUsed/>
    <w:rsid w:val="006B62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62BE"/>
  </w:style>
  <w:style w:type="paragraph" w:styleId="Footer">
    <w:name w:val="footer"/>
    <w:basedOn w:val="Normal"/>
    <w:link w:val="FooterChar"/>
    <w:uiPriority w:val="99"/>
    <w:unhideWhenUsed/>
    <w:rsid w:val="006B62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62BE"/>
  </w:style>
  <w:style w:type="character" w:styleId="Hyperlink">
    <w:name w:val="Hyperlink"/>
    <w:basedOn w:val="DefaultParagraphFont"/>
    <w:uiPriority w:val="99"/>
    <w:unhideWhenUsed/>
    <w:rsid w:val="00BC0E49"/>
    <w:rPr>
      <w:color w:val="0000FF" w:themeColor="hyperlink"/>
      <w:u w:val="single"/>
    </w:rPr>
  </w:style>
  <w:style w:type="table" w:styleId="TableGrid">
    <w:name w:val="Table Grid"/>
    <w:basedOn w:val="TableNormal"/>
    <w:uiPriority w:val="59"/>
    <w:rsid w:val="00BC1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5D61F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1">
    <w:name w:val="Light List Accent 1"/>
    <w:basedOn w:val="TableNormal"/>
    <w:uiPriority w:val="61"/>
    <w:rsid w:val="005D61F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5D61F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1">
    <w:name w:val="Medium List 1 Accent 1"/>
    <w:basedOn w:val="TableNormal"/>
    <w:uiPriority w:val="65"/>
    <w:rsid w:val="005D61FC"/>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5D61FC"/>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customStyle="1" w:styleId="Heading2Char">
    <w:name w:val="Heading 2 Char"/>
    <w:basedOn w:val="DefaultParagraphFont"/>
    <w:link w:val="Heading2"/>
    <w:uiPriority w:val="9"/>
    <w:rsid w:val="00A2748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7482"/>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A201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01DA"/>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C94B80"/>
  </w:style>
  <w:style w:type="paragraph" w:styleId="NormalWeb">
    <w:name w:val="Normal (Web)"/>
    <w:basedOn w:val="Normal"/>
    <w:uiPriority w:val="99"/>
    <w:unhideWhenUsed/>
    <w:rsid w:val="0041483B"/>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res">
    <w:name w:val="res"/>
    <w:basedOn w:val="DefaultParagraphFont"/>
    <w:rsid w:val="00AB07ED"/>
  </w:style>
  <w:style w:type="character" w:styleId="HTMLCode">
    <w:name w:val="HTML Code"/>
    <w:basedOn w:val="DefaultParagraphFont"/>
    <w:uiPriority w:val="99"/>
    <w:semiHidden/>
    <w:unhideWhenUsed/>
    <w:rsid w:val="00EE1C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358550">
      <w:bodyDiv w:val="1"/>
      <w:marLeft w:val="0"/>
      <w:marRight w:val="0"/>
      <w:marTop w:val="0"/>
      <w:marBottom w:val="0"/>
      <w:divBdr>
        <w:top w:val="none" w:sz="0" w:space="0" w:color="auto"/>
        <w:left w:val="none" w:sz="0" w:space="0" w:color="auto"/>
        <w:bottom w:val="none" w:sz="0" w:space="0" w:color="auto"/>
        <w:right w:val="none" w:sz="0" w:space="0" w:color="auto"/>
      </w:divBdr>
    </w:div>
    <w:div w:id="1256019437">
      <w:bodyDiv w:val="1"/>
      <w:marLeft w:val="0"/>
      <w:marRight w:val="0"/>
      <w:marTop w:val="0"/>
      <w:marBottom w:val="0"/>
      <w:divBdr>
        <w:top w:val="none" w:sz="0" w:space="0" w:color="auto"/>
        <w:left w:val="none" w:sz="0" w:space="0" w:color="auto"/>
        <w:bottom w:val="none" w:sz="0" w:space="0" w:color="auto"/>
        <w:right w:val="none" w:sz="0" w:space="0" w:color="auto"/>
      </w:divBdr>
    </w:div>
    <w:div w:id="1417440429">
      <w:bodyDiv w:val="1"/>
      <w:marLeft w:val="0"/>
      <w:marRight w:val="0"/>
      <w:marTop w:val="0"/>
      <w:marBottom w:val="0"/>
      <w:divBdr>
        <w:top w:val="none" w:sz="0" w:space="0" w:color="auto"/>
        <w:left w:val="none" w:sz="0" w:space="0" w:color="auto"/>
        <w:bottom w:val="none" w:sz="0" w:space="0" w:color="auto"/>
        <w:right w:val="none" w:sz="0" w:space="0" w:color="auto"/>
      </w:divBdr>
    </w:div>
    <w:div w:id="1626497006">
      <w:bodyDiv w:val="1"/>
      <w:marLeft w:val="0"/>
      <w:marRight w:val="0"/>
      <w:marTop w:val="0"/>
      <w:marBottom w:val="0"/>
      <w:divBdr>
        <w:top w:val="none" w:sz="0" w:space="0" w:color="auto"/>
        <w:left w:val="none" w:sz="0" w:space="0" w:color="auto"/>
        <w:bottom w:val="none" w:sz="0" w:space="0" w:color="auto"/>
        <w:right w:val="none" w:sz="0" w:space="0" w:color="auto"/>
      </w:divBdr>
    </w:div>
    <w:div w:id="1673876222">
      <w:bodyDiv w:val="1"/>
      <w:marLeft w:val="0"/>
      <w:marRight w:val="0"/>
      <w:marTop w:val="0"/>
      <w:marBottom w:val="0"/>
      <w:divBdr>
        <w:top w:val="none" w:sz="0" w:space="0" w:color="auto"/>
        <w:left w:val="none" w:sz="0" w:space="0" w:color="auto"/>
        <w:bottom w:val="none" w:sz="0" w:space="0" w:color="auto"/>
        <w:right w:val="none" w:sz="0" w:space="0" w:color="auto"/>
      </w:divBdr>
      <w:divsChild>
        <w:div w:id="723286394">
          <w:marLeft w:val="0"/>
          <w:marRight w:val="0"/>
          <w:marTop w:val="0"/>
          <w:marBottom w:val="0"/>
          <w:divBdr>
            <w:top w:val="none" w:sz="0" w:space="0" w:color="auto"/>
            <w:left w:val="none" w:sz="0" w:space="0" w:color="auto"/>
            <w:bottom w:val="none" w:sz="0" w:space="0" w:color="auto"/>
            <w:right w:val="none" w:sz="0" w:space="0" w:color="auto"/>
          </w:divBdr>
        </w:div>
      </w:divsChild>
    </w:div>
    <w:div w:id="181305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117" Type="http://schemas.openxmlformats.org/officeDocument/2006/relationships/theme" Target="theme/theme1.xml"/><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emf"/><Relationship Id="rId63" Type="http://schemas.openxmlformats.org/officeDocument/2006/relationships/image" Target="media/image47.jpg"/><Relationship Id="rId68" Type="http://schemas.openxmlformats.org/officeDocument/2006/relationships/image" Target="media/image52.jpg"/><Relationship Id="rId84" Type="http://schemas.openxmlformats.org/officeDocument/2006/relationships/image" Target="media/image68.jpg"/><Relationship Id="rId89" Type="http://schemas.openxmlformats.org/officeDocument/2006/relationships/image" Target="media/image73.jpg"/><Relationship Id="rId112" Type="http://schemas.openxmlformats.org/officeDocument/2006/relationships/image" Target="media/image96.emf"/><Relationship Id="rId16" Type="http://schemas.openxmlformats.org/officeDocument/2006/relationships/image" Target="media/image4.jpg"/><Relationship Id="rId107" Type="http://schemas.openxmlformats.org/officeDocument/2006/relationships/image" Target="media/image91.png"/><Relationship Id="rId11" Type="http://schemas.openxmlformats.org/officeDocument/2006/relationships/hyperlink" Target="http://bpmsg.com/academic/ahp-hiergini.ph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2.jpeg"/><Relationship Id="rId66" Type="http://schemas.openxmlformats.org/officeDocument/2006/relationships/image" Target="media/image50.jpg"/><Relationship Id="rId74" Type="http://schemas.openxmlformats.org/officeDocument/2006/relationships/image" Target="media/image58.png"/><Relationship Id="rId79" Type="http://schemas.openxmlformats.org/officeDocument/2006/relationships/image" Target="media/image63.jpg"/><Relationship Id="rId87" Type="http://schemas.openxmlformats.org/officeDocument/2006/relationships/image" Target="media/image71.jpg"/><Relationship Id="rId102" Type="http://schemas.openxmlformats.org/officeDocument/2006/relationships/image" Target="media/image86.jpg"/><Relationship Id="rId110" Type="http://schemas.openxmlformats.org/officeDocument/2006/relationships/image" Target="media/image94.emf"/><Relationship Id="rId115"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5.jpg"/><Relationship Id="rId82" Type="http://schemas.openxmlformats.org/officeDocument/2006/relationships/image" Target="media/image66.jpg"/><Relationship Id="rId90" Type="http://schemas.openxmlformats.org/officeDocument/2006/relationships/image" Target="media/image74.jpg"/><Relationship Id="rId95" Type="http://schemas.openxmlformats.org/officeDocument/2006/relationships/image" Target="media/image79.jpg"/><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hyperlink" Target="http://bpmsg.com/feedback/" TargetMode="External"/><Relationship Id="rId64" Type="http://schemas.openxmlformats.org/officeDocument/2006/relationships/image" Target="media/image48.jpg"/><Relationship Id="rId69" Type="http://schemas.openxmlformats.org/officeDocument/2006/relationships/image" Target="media/image53.jpg"/><Relationship Id="rId77" Type="http://schemas.openxmlformats.org/officeDocument/2006/relationships/image" Target="media/image61.jpg"/><Relationship Id="rId100" Type="http://schemas.openxmlformats.org/officeDocument/2006/relationships/image" Target="media/image84.jpg"/><Relationship Id="rId105" Type="http://schemas.openxmlformats.org/officeDocument/2006/relationships/image" Target="media/image89.jpg"/><Relationship Id="rId113" Type="http://schemas.openxmlformats.org/officeDocument/2006/relationships/image" Target="media/image97.emf"/><Relationship Id="rId8" Type="http://schemas.openxmlformats.org/officeDocument/2006/relationships/hyperlink" Target="http://bpmsg.com/academic/ahp-register.php" TargetMode="External"/><Relationship Id="rId51" Type="http://schemas.openxmlformats.org/officeDocument/2006/relationships/image" Target="media/image39.jpg"/><Relationship Id="rId72" Type="http://schemas.openxmlformats.org/officeDocument/2006/relationships/image" Target="media/image56.png"/><Relationship Id="rId80" Type="http://schemas.openxmlformats.org/officeDocument/2006/relationships/image" Target="media/image64.jpg"/><Relationship Id="rId85" Type="http://schemas.openxmlformats.org/officeDocument/2006/relationships/image" Target="media/image69.jpg"/><Relationship Id="rId93" Type="http://schemas.openxmlformats.org/officeDocument/2006/relationships/image" Target="media/image77.jpg"/><Relationship Id="rId98" Type="http://schemas.openxmlformats.org/officeDocument/2006/relationships/image" Target="media/image82.jpg"/><Relationship Id="rId3" Type="http://schemas.openxmlformats.org/officeDocument/2006/relationships/settings" Target="settings.xml"/><Relationship Id="rId12" Type="http://schemas.openxmlformats.org/officeDocument/2006/relationships/hyperlink" Target="http://bpmsg.com/about/user-agreement-and-privacy-policy/"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image" Target="media/image43.jpeg"/><Relationship Id="rId67" Type="http://schemas.openxmlformats.org/officeDocument/2006/relationships/image" Target="media/image51.jpeg"/><Relationship Id="rId103" Type="http://schemas.openxmlformats.org/officeDocument/2006/relationships/image" Target="media/image87.jpg"/><Relationship Id="rId108" Type="http://schemas.openxmlformats.org/officeDocument/2006/relationships/image" Target="media/image92.jpg"/><Relationship Id="rId116"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hyperlink" Target="https://doi.org/10.13033/ijahp.v10i3.590" TargetMode="External"/><Relationship Id="rId62" Type="http://schemas.openxmlformats.org/officeDocument/2006/relationships/image" Target="media/image46.jpg"/><Relationship Id="rId70" Type="http://schemas.openxmlformats.org/officeDocument/2006/relationships/image" Target="media/image54.jpg"/><Relationship Id="rId75" Type="http://schemas.openxmlformats.org/officeDocument/2006/relationships/image" Target="media/image59.png"/><Relationship Id="rId83" Type="http://schemas.openxmlformats.org/officeDocument/2006/relationships/image" Target="media/image67.jpg"/><Relationship Id="rId88" Type="http://schemas.openxmlformats.org/officeDocument/2006/relationships/image" Target="media/image72.png"/><Relationship Id="rId91" Type="http://schemas.openxmlformats.org/officeDocument/2006/relationships/image" Target="media/image75.jpg"/><Relationship Id="rId96" Type="http://schemas.openxmlformats.org/officeDocument/2006/relationships/image" Target="media/image80.png"/><Relationship Id="rId111" Type="http://schemas.openxmlformats.org/officeDocument/2006/relationships/image" Target="media/image95.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emf"/><Relationship Id="rId57" Type="http://schemas.openxmlformats.org/officeDocument/2006/relationships/hyperlink" Target="http://bpmsg.com/about/contact-form/" TargetMode="External"/><Relationship Id="rId106" Type="http://schemas.openxmlformats.org/officeDocument/2006/relationships/image" Target="media/image90.jpg"/><Relationship Id="rId114" Type="http://schemas.openxmlformats.org/officeDocument/2006/relationships/header" Target="header1.xml"/><Relationship Id="rId10" Type="http://schemas.openxmlformats.org/officeDocument/2006/relationships/hyperlink" Target="http://bpmsg.com/academic/ahp-hierarchy.php"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7.png"/><Relationship Id="rId78" Type="http://schemas.openxmlformats.org/officeDocument/2006/relationships/image" Target="media/image62.jpg"/><Relationship Id="rId81" Type="http://schemas.openxmlformats.org/officeDocument/2006/relationships/image" Target="media/image65.jpg"/><Relationship Id="rId86" Type="http://schemas.openxmlformats.org/officeDocument/2006/relationships/image" Target="media/image70.jpg"/><Relationship Id="rId94" Type="http://schemas.openxmlformats.org/officeDocument/2006/relationships/image" Target="media/image78.jpg"/><Relationship Id="rId99" Type="http://schemas.openxmlformats.org/officeDocument/2006/relationships/image" Target="media/image83.jpg"/><Relationship Id="rId101" Type="http://schemas.openxmlformats.org/officeDocument/2006/relationships/image" Target="media/image85.jpg"/><Relationship Id="rId4" Type="http://schemas.openxmlformats.org/officeDocument/2006/relationships/webSettings" Target="webSettings.xml"/><Relationship Id="rId9" Type="http://schemas.openxmlformats.org/officeDocument/2006/relationships/hyperlink" Target="http://bpmsg.com/academic/ahp_calc.php" TargetMode="External"/><Relationship Id="rId13" Type="http://schemas.openxmlformats.org/officeDocument/2006/relationships/image" Target="media/image1.png"/><Relationship Id="rId18" Type="http://schemas.openxmlformats.org/officeDocument/2006/relationships/image" Target="media/image6.jpg"/><Relationship Id="rId39" Type="http://schemas.openxmlformats.org/officeDocument/2006/relationships/image" Target="media/image27.png"/><Relationship Id="rId109" Type="http://schemas.openxmlformats.org/officeDocument/2006/relationships/image" Target="media/image93.emf"/><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hyperlink" Target="http://bpmsg.com/about/user-agreement-and-privacy-policy/" TargetMode="External"/><Relationship Id="rId76" Type="http://schemas.openxmlformats.org/officeDocument/2006/relationships/image" Target="media/image60.jp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hyperlink" Target="http://bpmsg.com/academic/ahp-session-admin.php" TargetMode="External"/><Relationship Id="rId71" Type="http://schemas.openxmlformats.org/officeDocument/2006/relationships/image" Target="media/image55.jpg"/><Relationship Id="rId92" Type="http://schemas.openxmlformats.org/officeDocument/2006/relationships/image" Target="media/image76.jpg"/><Relationship Id="rId2" Type="http://schemas.openxmlformats.org/officeDocument/2006/relationships/styles" Target="styles.xml"/><Relationship Id="rId29" Type="http://schemas.openxmlformats.org/officeDocument/2006/relationships/image" Target="media/image17.jpg"/></Relationships>
</file>

<file path=word/_rels/footer1.xml.rels><?xml version="1.0" encoding="UTF-8" standalone="yes"?>
<Relationships xmlns="http://schemas.openxmlformats.org/package/2006/relationships"><Relationship Id="rId1" Type="http://schemas.openxmlformats.org/officeDocument/2006/relationships/hyperlink" Target="mailto:drklaus@bpms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25</Pages>
  <Words>3342</Words>
  <Characters>19054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Rohde &amp; Schwarz SCA</Company>
  <LinksUpToDate>false</LinksUpToDate>
  <CharactersWithSpaces>22352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Goepel, Klaus D.</dc:creator>
  <cp:lastModifiedBy>Klaus Goepel</cp:lastModifiedBy>
  <cp:revision>4</cp:revision>
  <cp:lastPrinted>2017-05-22T08:13:00Z</cp:lastPrinted>
  <dcterms:created xsi:type="dcterms:W3CDTF">2019-09-06T05:30:00Z</dcterms:created>
  <dcterms:modified xsi:type="dcterms:W3CDTF">2019-09-06T06:46:00Z</dcterms:modified>
</cp:coreProperties>
</file>