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A1240"/>
          <w:sz w:val="52"/>
          <w:szCs w:val="52"/>
        </w:rPr>
        <w:t xml:space="preserve">KING SERVICES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C3AED"/>
          <w:sz w:val="24"/>
          <w:szCs w:val="24"/>
        </w:rPr>
        <w:t xml:space="preserve">Parceira Autorizada Vivo Empresas</w:t>
      </w:r>
    </w:p>
    <w:p>
      <w:pPr>
        <w:pBdr>
          <w:top w:val="single" w:color="7C3AED" w:sz="2"/>
          <w:bottom w:val="single" w:color="7C3AED" w:sz="2"/>
        </w:pBdr>
        <w:spacing w:after="40"/>
        <w:jc w:val="center"/>
      </w:pPr>
      <w:r>
        <w:rPr>
          <w:sz w:val="8"/>
          <w:szCs w:val="8"/>
        </w:rPr>
        <w:t xml:space="preserve"> </w:t>
      </w:r>
    </w:p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A1240"/>
          <w:sz w:val="36"/>
          <w:szCs w:val="36"/>
        </w:rPr>
        <w:t xml:space="preserve">RELATORIO DE AUDITORIA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King Services Digital Platform (KSDP)</w:t>
      </w:r>
    </w:p>
    <w:p>
      <w:pPr>
        <w:spacing w:after="80"/>
      </w:pPr>
    </w:p>
    <w:p>
      <w:pPr>
        <w:spacing w:after="80"/>
      </w:pP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Projeto: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King Services Digital Platform (KSDP)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Versao: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2.1 - Release Final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Data do Relatorio: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29 de julho de 2026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Responsavel Tecnico: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King Services - Equipe de Desenvolvimento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Tecnologias: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Next.js 14, TypeScript, Tailwind CSS, Supabase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URL Producao: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https://www.kingservices.com.br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Sumario Executivo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Este relatorio apresenta a auditoria completa do projeto KSDP (King Services Digital Platform), plataforma digital da King Services - Parceira Autorizada Vivo Empresas. O documento avalia todas as areas do sistema: arquitetura, paginas publicas, funcionalidades interativas, seguranca, SEO, acessibilidade, portal do cliente e conformidade LGPD.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projeto foi desenvolvido utilizando Next.js 14 com App Router, TypeScript, Tailwind CSS com design system proprietario, e Supabase como backend (autenticacao + banco de dados). A plataforma possui 23 paginas, 17 componentes UI reutilizaveis, sistema de autenticacao com separacao de papeis (admin/cliente), e integracao com WhatsApp para atendimento.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Resumo de Status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2A1240" w:sz="2"/>
              <w:left w:val="none" w:color="FFFFFF" w:sz="0"/>
              <w:bottom w:val="single" w:color="2A1240" w:sz="2"/>
              <w:right w:val="none" w:color="FFFFFF" w:sz="0"/>
            </w:tcBorders>
            <w:shd w:fill="2A124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2A1240" w:sz="2"/>
              <w:left w:val="none" w:color="FFFFFF" w:sz="0"/>
              <w:bottom w:val="single" w:color="2A1240" w:sz="2"/>
              <w:right w:val="none" w:color="FFFFFF" w:sz="0"/>
            </w:tcBorders>
            <w:shd w:fill="2A124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de Auditoria</w:t>
            </w:r>
          </w:p>
        </w:tc>
        <w:tc>
          <w:tcPr>
            <w:tcW w:type="dxa" w:w="1500"/>
            <w:tcBorders>
              <w:top w:val="single" w:color="2A1240" w:sz="2"/>
              <w:left w:val="none" w:color="FFFFFF" w:sz="0"/>
              <w:bottom w:val="single" w:color="2A1240" w:sz="2"/>
              <w:right w:val="none" w:color="FFFFFF" w:sz="0"/>
            </w:tcBorders>
            <w:shd w:fill="2A124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A1240" w:sz="2"/>
              <w:left w:val="none" w:color="FFFFFF" w:sz="0"/>
              <w:bottom w:val="single" w:color="2A1240" w:sz="2"/>
              <w:right w:val="none" w:color="FFFFFF" w:sz="0"/>
            </w:tcBorders>
            <w:shd w:fill="2A124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01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Arquitetura e Estrutura do Projeto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02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Headers de Seguranca (OWASP)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03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Sitemap XML Dinamico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04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Robots.txt (areas restritas)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05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Pagina FAQ com busca em tempo real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06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Banner de Cookies (LGPD)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07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Formulario de Contato (LGPD + layout)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08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Favicon, Apple Icon e Web Manifest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09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Otimizacao do Logo (fundo transparente)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Pagina Diferenciais (8 itens)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Footer - Escritorios em formato linear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Trust Bar (logos de clientes)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Secao de Depoimentos (Home)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CTA Final na Home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King Assistant (Chatbot)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Portal do Cliente (Area do Cliente)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Separacao de papeis Admin/Cliente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SEO - Metadata e Open Graph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SEO - JSON-LD (LocalBusiness, WebSite)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Design System Proprietario</w:t>
            </w:r>
          </w:p>
        </w:tc>
        <w:tc>
          <w:tcPr>
            <w:tcW w:type="dxa" w:w="15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Concluido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EF9C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1. Arquitetura e Estrutura do Projeto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 Stack Tecnologico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Framework: Next.js 14 (App Router)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Linguagem: TypeScript (strict mode)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Estilizacao: Tailwind CSS + Design System proprietario (@/design-system)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Backend: Supabase (Auth + PostgreSQL + RLS)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Hospedagem: Vercel (prevista)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Fontes: Poppins (display) + Inter (body) via next/font/google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1.2 Estrutura de Diretorios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app/ - Rotas e paginas (App Router)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components/ui/ - 17 componentes primitivos reutilizaveis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components/layout/ - Header e Footer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components/portal/ - ClientPortalShell e PortalSessionContext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lib/content/ - Dados estaticos (solucoes, segmentos, blog)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lib/supabase/ - Cliente Supabase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lib/seo.ts - Constantes e funcoes SEO (JSON-LD, absoluteUrl)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design-system/ - Tokens, temas, utilidade cn()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supabase/migrations/ - 9 arquivos de migracao SQL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public/ - Assets estaticos (logo, logo-original, icon.svg)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1.3 Paginas do Projeto (23 rotas)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A1240"/>
          <w:sz w:val="22"/>
          <w:szCs w:val="22"/>
        </w:rPr>
        <w:t xml:space="preserve">Paginas Publicas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 - Home (Hero, Stats, Solucoes, Segmentos, Depoimentos, CTA)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/solucoes - Catalogo de solucoes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/solucoes/[slug] - Detalhe de cada solucao (6 solucoes)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/segmentos - Catalogo de segmentos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/segmentos/[slug] - Detalhe de cada segmento (10 segmentos)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/vivo-empresas - Pagina institucional Vivo Empresas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/sobre - Sobre a empresa (Missao, Visao, Valores)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/diferenciais - 8 diferenciais competitivos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/cases - Cases de sucesso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/blog - Listagem de artigos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/blog/[slug] - Artigo individual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/central-de-conteudo - Central de conteudo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/faq - Perguntas frequentes com busca em tempo real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/contato - Formulario de contato com LGPD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A1240"/>
          <w:sz w:val="22"/>
          <w:szCs w:val="22"/>
        </w:rPr>
        <w:t xml:space="preserve">Paginas Autenticadas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/login - Tela de login com redirecionamento por papel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/admin - Painel do Administrador (gestao de leads)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 - Dashboard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/area-cliente/contratos - Contratos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/area-cliente/chamados - Chamados de suporte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/area-cliente/faturas - Faturas e pagamentos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/area-cliente/projetos - Projetos em andamento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/area-cliente/documentos - Documentos compartilhados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/area-cliente/suporte - Abertura de novo chamado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2. Seguranca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2.1 Headers HTTP de Seguranca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Implementados via next.config.mjs, aplicados a todas as rotas:</w:t>
      </w:r>
    </w:p>
    <w:p>
      <w:pPr>
        <w:spacing w:after="80"/>
      </w:pP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X-Frame-Options: DENY - Previne clickjacking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X-Content-Type-Options: nosniff - Previne MIME sniffing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Referrer-Policy: strict-origin-when-cross-origin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X-DNS-Prefetch-Control: on - Melhora performance DNS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Strict-Transport-Security: max-age=63072000; includeSubDomains; preload (HSTS)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Permissions-Policy: camera=(), microphone=(), geolocation=() - Bloqueia APIs sensiveis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2.2 Autenticacao e Autorizacao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Sistema de autenticacao implementado com Supabase Auth: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Login com email/senha via Supabase Auth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Tabela profiles com campo role (admin/client) e RLS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Trigger automatico cria profile com role='client' no signup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Redirecionamento pos-login baseado no role do usuario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Guarda de papel no /admin: se role != admin, redireciona para /area-cliente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RLS em todas as tabelas do portal (select restrito a client_id = auth.uid())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Function handle_new_user com SECURITY DEFINER e revoke execute from public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2.3 Row Level Security (RLS)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Todas as tabelas possuem RLS habilitado: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leads - RLS para leitura autenticada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profiles - Select restrito ao proprio usuario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contracts, invoices, projects, documents - Select por client_id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tickets - Select e Insert por client_id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2.4 Conformidade LGPD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Banner de cookies com opcoes Aceitar/Rejeitar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Persistencia da escolha via localStorage (ksdp-cookie-consent)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Checkbox LGPD obrigatorio no formulario de contato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Link para Politica de Privacidade no checkbox e no footer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Areas autenticadas bloqueadas no robots.txt (/login, /admin, /area-cliente)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Metadados robots noindex/nofollow no layout de /area-cliente e /admin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3. SEO e Descobribilidade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3.1 Metadata e Open Graph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Metadata global com title template: '%s - King Services'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Open Graph configurado (type, locale pt_BR, siteName, description)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Twitter Card: summary_large_image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Canonical URLs via alternates.canonical em cada pagina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metadataBase configurado com URL de producao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3.2 Sitemap XML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Sitemap dinamico (app/sitemap.ts) com todas as rotas publicas: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11 rotas estaticas com prioridades definidas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6 rotas de solucoes dinamicas (/solucoes/[slug])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10 rotas de segmentos dinamicas (/segmentos/[slug])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Artigos do blog com data de publicacao real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changeFrequency adequada por tipo de conteudo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3.3 Robots.txt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Allow: / - Todo conteudo publico indexavel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Disallow: /login, /admin, /area-cliente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Referencia ao sitemap.xml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3.4 Dados Estruturados (JSON-LD)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LocalBusiness - Dados da empresa, endereco, telefone, email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WebSite - Nome e URL do site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BreadcrumbList - Navegacao estruturada nas paginas internas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Service - Detalhes de cada solucao com OfferCatalog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3.5 Favicon e Manifest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icon.svg - Favicon SVG com letra K em fundo roxo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apple-icon.tsx - Apple Touch Icon 180x180 gerado com next/og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manifest.ts - Web App Manifest (standalone, tema roxo)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4. Componentes e Design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 Design System Proprietario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Camada de design system em design-system/ com: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Tokens de cor: purple-900, purple-700, purple-600, lilac-300/400/500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Tokens de espaco: rounded-card, rounded-pill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Cores semanticas: graphite, mist, fog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Funcao cn() para merge de classNames com suporte a conflitos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Convencao: className? prop em todos os componentes reutilizaveis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4.2 Componentes UI (17)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Button / ButtonLink - Botoes com variantes e tamanhos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Card - Card com hover highlight e suporte a link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Content - Wrapper de secao com opcao tinted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CtaFinal - Call-to-action final reutilizavel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CookieConsentBanner - Banner LGPD fixo no rodape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EyebrowSmall - Label de secao em uppercase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KingAssistant - Chatbot flutuante com base de conhecimento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ListCheck - Lista com icones de check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PageHero - Hero de pagina interna com eyebrow/title/desc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PasswordInput - Input de senha com mostrar/ocultar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SectionTitle - Titulo de secao H2 padronizado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StepsList - Lista numerada de passos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WhatsAppIcon / WhatsAppLink - Icone e link WhatsApp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4.3 Componentes de Layout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Header - Navegacao principal com mega-menu de solucoes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Footer - Rodape com 4 colunas + escritorios em formato linear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4.4 Componentes do Portal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ClientPortalShell - Shell com guarda de sessao e menu lateral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PortalSessionContext - Contexto React com userId e email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5. Funcionalidades Implementadas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5.1 Home Page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Hero com gradiente roxo, tagline e dois CTAs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Trust Bar com 5 placeholders para logos de clientes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Cards de estatisticas animados (4 metricas)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Catalogo de solucoes (6 cards com hover highlight)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Catalogo de segmentos (10 cards)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Secao de Depoimentos (3 testimonials com estrelas e avatar)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CTA Final com link para /contato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5.2 Pagina de Contato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Layout 2 colunas: Nome + Email lado a lado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Tipo de Documento + Numero lado a lado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Celular e Mensagem em largura total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Checkbox LGPD obrigatorio com link para Politica de Privacidade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Botao Enviar desabilitado ate aceitar LGPD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Integracao com Supabase (tabela leads)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Mascara de telefone e documento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5.3 FAQ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8 perguntas e respostas sobre servicos e empresa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Busca em tempo real por pergunta e resposta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Accordion com animacao de abertura/fechamento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Layout responsivo com max-width 800px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5.4 King Assistant (Chatbot)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Botao flutuante (FAB) no canto inferior direito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Indicador de status online (verde)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Mensagem de boas-vindas automatica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17 topicos na base de conhecimento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Quick-reply buttons contextuais por topico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Links internos (Next.js Link) e externos (WhatsApp)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Fallback com redirecionamento para WhatsApp e Contato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100% client-side, sem dependencia de API externa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5.5 Portal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Dashboard com cards de contagem (contratos, chamados, faturas, projetos)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Contratos (listagem com status, vigencia, valor)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Chamados (listagem com prioridade e status)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Faturas (listagem com vencimento e status de pagamento)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Projetos (barra de progresso e previsao)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Documentos (listagem com categoria e link)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Pagina de Suporte (formulario para abertura de chamado)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Menu lateral responsivo (fixo desktop, colapsavel mobile)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Guarda de sessao com redirecionamento para /login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5.6 Painel do Administrador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Tabela de leads com dados em tempo real do Supabase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Guarda de papel: apenas role=admin pode acessar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Clientes redirecionados para /area-cliente automaticamente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6. Banco de Dados (Supabase)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6.1 Tabelas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auth.users - Usuarios do Supabase Auth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public.profiles - Perfis com role (admin/client)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public.leads - Leads do formulario de contato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public.contracts - Contratos dos clientes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public.tickets - Chamados de suporte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public.invoices - Faturas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public.projects - Projetos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public.documents - Documentos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6.2 Migrations (9 arquivos)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20260724090800 - Criacao da tabela leads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20260724091000 - RLS da tabela leads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20260724093000 - Habilitacao pg_net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20260724093100 - Trigger de notificacao de lead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20260727194002 - Criacao da tabela profiles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20260727194023 - Trigger de criacao de profile no signup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20260727194052 - Tabelas do portal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20260727194120 - RLS do portal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20260727194209 - Hardening da function handle_new_user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6.3 Contas de Teste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Admin: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teste.dev@kingservices.com.br / #Admin2026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2A1240"/>
          <w:sz w:val="21"/>
          <w:szCs w:val="21"/>
        </w:rPr>
        <w:t xml:space="preserve">Cliente: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cliente.teste@kingservices.com.br / HAjH67@z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7. Qualidade de Codigo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7.1 TypeScript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Compilacao com zero erros (tsc --noEmit)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Strict mode habilitado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Tipos gerados automaticamente para Supabase (database.types.ts)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7.2 ESLint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Zero warnings e zero erros em todos os arquivos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Configuracao Next.js padrao com regras adicionais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7.3 Boas Praticas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Componentes server-side por padrao, 'use client' apenas quando necessario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Imports tipados (import type) para tipos do Next.js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Convencao de className? prop com cn() em todos os componentes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Dados estaticos centralizados em lib/content/data.ts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Constantes SEO centralizadas em lib/seo.ts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Barrel exports via index.ts para imports limpos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8. Recomendacoes Futuras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Itens identificados para evolucao futura da plataforma, nao bloqueantes para a entrega atual: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8.1 Infraestrutura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Configurar deploy na Vercel com dominio de producao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Configurar variaveis de ambiente no Vercel (SUPABASE_URL, SUPABASE_ANON_KEY)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monitoramento (Sentry ou similar) para erros em producao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Configurar CDN para assets estaticos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8.2 Funcionalidades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Substituir logos placeholder do Trust Bar por logos reais de clientes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Integrar formulario de contato com CRM (Vivo Empresas)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notificacoes por email para novos leads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paginacao na tabela de leads do admin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busca global no site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pagina de Politica de Privacidade dedicada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8.3 SEO e Performance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imagens reais ao Open Graph (og:image personalizada)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analytics (Google Analytics ou Plausible)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Otimizar Largest Contentful Paint (LCP) com priority loading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preconnect para dominios externos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8.4 Portal do Cliente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visao administrativa das tabelas do portal no /admin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upload de documentos via Supabase Storage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notificacoes em tempo real para novos chamados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historico de interacoes no chamado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8.5 King Assistant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Integrar com API de IA para respostas mais naturais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Adicionar historico de conversas persistente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Implementar metricas de uso do chatbot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A1240"/>
          <w:sz w:val="32"/>
          <w:szCs w:val="32"/>
        </w:rPr>
        <w:t xml:space="preserve">9. Conclusao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projeto KSDP (King Services Digital Platform) encontra-se em estado de entrega completa, com todos os 20 itens de auditoria concluidos com sucesso. A plataforma contempla:</w:t>
      </w:r>
    </w:p>
    <w:p>
      <w:pPr>
        <w:spacing w:after="80"/>
      </w:pP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23 paginas funcionais (publicas e autenticadas)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17 componentes UI reutilizaveis com design system proprietario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Sistema de autenticacao com separacao real de papeis (admin/cliente)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Portal do cliente completo com 7 paginas funcionais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Conformidade LGPD (cookie banner, checkbox no formulario)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SEO completo (metadata, sitemap, robots, JSON-LD, canonical URLs)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Headers de seguranca HTTP (OWASP compliance)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RLS em todas as tabelas do banco de dados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King Assistant - chatbot flutuante com base de conhecimento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Zero erros TypeScript e ESLint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plataforma esta pronta para deploy em producao apos configuracao das variaveis de ambiente e dominio na Vercel.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1D5DB" w:sz="1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A1240"/>
          <w:sz w:val="22"/>
          <w:szCs w:val="22"/>
        </w:rPr>
        <w:t xml:space="preserve">King Services Ltda.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Parceira Autorizada Vivo Empresas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CNPJ: 54.384.252/0001-90 | (17) 99727-6024 | atendimento@kingservices.com.br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Documento confidencial - King Services Ltda. | </w:t>
    </w:r>
    <w:r>
      <w:rPr>
        <w:rFonts w:ascii="Calibri" w:cs="Calibri" w:eastAsia="Calibri" w:hAnsi="Calibri"/>
        <w:color w:val="6B7280"/>
        <w:sz w:val="16"/>
        <w:szCs w:val="16"/>
      </w:rPr>
      <w:t xml:space="preserve">Data: 29/07/2026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A1240"/>
        <w:sz w:val="18"/>
        <w:szCs w:val="18"/>
      </w:rPr>
      <w:t xml:space="preserve">King Services </w:t>
    </w:r>
    <w:r>
      <w:rPr>
        <w:rFonts w:ascii="Calibri" w:cs="Calibri" w:eastAsia="Calibri" w:hAnsi="Calibri"/>
        <w:color w:val="6B7280"/>
        <w:sz w:val="18"/>
        <w:szCs w:val="18"/>
      </w:rPr>
      <w:t xml:space="preserve">| Relatorio de Auditoria KSDP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Auditoria KSDP</dc:title>
  <dc:creator>King Services - Auditoria Automatizada</dc:creator>
  <dc:description>Relatorio completo de auditoria do projeto King Services Digital Platform</dc:description>
  <cp:lastModifiedBy>Un-named</cp:lastModifiedBy>
  <cp:revision>1</cp:revision>
  <dcterms:created xsi:type="dcterms:W3CDTF">2026-07-30T02:12:21.441Z</dcterms:created>
  <dcterms:modified xsi:type="dcterms:W3CDTF">2026-07-30T02:12:21.444Z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