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5B2D8E"/>
          <w:sz w:val="52"/>
          <w:szCs w:val="52"/>
        </w:rPr>
        <w:t xml:space="preserve">The Root Access Network (T.R.A.N)</w:t>
      </w:r>
    </w:p>
    <w:p>
      <w:pPr>
        <w:spacing w:before="0" w:after="120"/>
        <w:jc w:val="center"/>
      </w:pPr>
      <w:r>
        <w:rPr>
          <w:rFonts w:ascii="Arial" w:cs="Arial" w:eastAsia="Arial" w:hAnsi="Arial"/>
          <w:color w:val="555555"/>
          <w:sz w:val="28"/>
          <w:szCs w:val="28"/>
        </w:rPr>
        <w:t xml:space="preserve">Website Copy — Updated Draft v2</w:t>
      </w:r>
    </w:p>
    <w:p>
      <w:pPr>
        <w:spacing w:before="0" w:after="80"/>
        <w:jc w:val="center"/>
      </w:pPr>
      <w:r>
        <w:rPr>
          <w:rFonts w:ascii="Arial" w:cs="Arial" w:eastAsia="Arial" w:hAnsi="Arial"/>
          <w:i/>
          <w:iCs/>
          <w:color w:val="999999"/>
          <w:sz w:val="20"/>
          <w:szCs w:val="20"/>
        </w:rPr>
        <w:t xml:space="preserve">Prepared February 2026  ·  Based on full review of 200 original LinkedIn posts</w:t>
      </w:r>
    </w:p>
    <w:p>
      <w:pPr>
        <w:spacing w:before="0" w:after="1440"/>
        <w:jc w:val="center"/>
      </w:pPr>
      <w:r>
        <w:rPr>
          <w:rFonts w:ascii="Arial" w:cs="Arial" w:eastAsia="Arial" w:hAnsi="Arial"/>
          <w:i/>
          <w:iCs/>
          <w:color w:val="1E5C1E"/>
          <w:sz w:val="20"/>
          <w:szCs w:val="20"/>
        </w:rPr>
        <w:t xml:space="preserve">Sections marked ✏ require Quadri's direct input before publishing</w:t>
      </w:r>
    </w:p>
    <w:p>
      <w:pPr>
        <w:pBdr>
          <w:bottom w:val="single" w:color="DDDDDD" w:sz="6" w:space="1"/>
        </w:pBdr>
        <w:spacing w:before="280" w:after="280"/>
      </w:pPr>
    </w:p>
    <w:p>
      <w:pPr>
        <w:spacing w:before="60" w:after="60"/>
      </w:pPr>
      <w:r>
        <w:t xml:space="preserve"/>
      </w:r>
    </w:p>
    <w:p>
      <w:pPr>
        <w:spacing w:before="400" w:after="80"/>
      </w:pPr>
      <w:r>
        <w:rPr>
          <w:rFonts w:ascii="Arial" w:cs="Arial" w:eastAsia="Arial" w:hAnsi="Arial"/>
          <w:b/>
          <w:bCs/>
          <w:caps/>
          <w:color w:val="888888"/>
          <w:sz w:val="20"/>
          <w:szCs w:val="20"/>
        </w:rPr>
        <w:t xml:space="preserve">📄  PAGE: Homepage — index.html</w:t>
      </w:r>
    </w:p>
    <w:p>
      <w:pPr>
        <w:pBdr>
          <w:bottom w:val="single" w:color="DDDDDD" w:sz="6" w:space="1"/>
        </w:pBdr>
        <w:spacing w:before="280" w:after="280"/>
      </w:pPr>
    </w:p>
    <w:p>
      <w:pPr>
        <w:spacing w:before="240" w:after="60"/>
      </w:pPr>
      <w:r>
        <w:rPr>
          <w:rFonts w:ascii="Arial" w:cs="Arial" w:eastAsia="Arial" w:hAnsi="Arial"/>
          <w:b/>
          <w:bCs/>
          <w:i/>
          <w:iCs/>
          <w:color w:val="AAAAAA"/>
          <w:sz w:val="18"/>
          <w:szCs w:val="18"/>
        </w:rPr>
        <w:t xml:space="preserve">[SECTION: Hero — Tagline &amp; Subheading]</w:t>
      </w:r>
    </w:p>
    <w:p>
      <w:pPr>
        <w:pStyle w:val="Heading1"/>
        <w:spacing w:before="400" w:after="160"/>
      </w:pPr>
      <w:r>
        <w:rPr>
          <w:rFonts w:ascii="Arial" w:cs="Arial" w:eastAsia="Arial" w:hAnsi="Arial"/>
          <w:b/>
          <w:bCs/>
          <w:color w:val="5B2D8E"/>
          <w:sz w:val="36"/>
          <w:szCs w:val="36"/>
        </w:rPr>
        <w:t xml:space="preserve">Root Access. Real Opportunity.</w:t>
      </w:r>
    </w:p>
    <w:p>
      <w:pPr>
        <w:spacing w:before="80" w:after="80"/>
      </w:pPr>
      <w:r>
        <w:rPr>
          <w:rFonts w:ascii="Arial" w:cs="Arial" w:eastAsia="Arial" w:hAnsi="Arial"/>
          <w:sz w:val="22"/>
          <w:szCs w:val="22"/>
        </w:rPr>
        <w:t xml:space="preserve">We are a community-driven movement making IT and cybersecurity education as common as air — freely available, practical, and empowering. We prepare Africans not just to enter the digital world, but to secure it.</w:t>
      </w:r>
    </w:p>
    <w:p>
      <w:pPr>
        <w:spacing w:before="60" w:after="60"/>
      </w:pPr>
      <w:r>
        <w:t xml:space="preserve"/>
      </w:r>
    </w:p>
    <w:p>
      <w:pPr>
        <w:spacing w:before="240" w:after="60"/>
      </w:pPr>
      <w:r>
        <w:rPr>
          <w:rFonts w:ascii="Arial" w:cs="Arial" w:eastAsia="Arial" w:hAnsi="Arial"/>
          <w:b/>
          <w:bCs/>
          <w:i/>
          <w:iCs/>
          <w:color w:val="AAAAAA"/>
          <w:sz w:val="18"/>
          <w:szCs w:val="18"/>
        </w:rPr>
        <w:t xml:space="preserve">[SECTION: Hero — CTA Buttons]</w:t>
      </w:r>
    </w:p>
    <w:p>
      <w:pPr>
        <w:spacing w:before="80" w:after="80"/>
      </w:pPr>
      <w:r>
        <w:rPr>
          <w:rFonts w:ascii="Arial" w:cs="Arial" w:eastAsia="Arial" w:hAnsi="Arial"/>
          <w:sz w:val="22"/>
          <w:szCs w:val="22"/>
        </w:rPr>
        <w:t xml:space="preserve">Primary CTA:  Join the Network</w:t>
      </w:r>
    </w:p>
    <w:p>
      <w:pPr>
        <w:spacing w:before="80" w:after="80"/>
      </w:pPr>
      <w:r>
        <w:rPr>
          <w:rFonts w:ascii="Arial" w:cs="Arial" w:eastAsia="Arial" w:hAnsi="Arial"/>
          <w:sz w:val="22"/>
          <w:szCs w:val="22"/>
        </w:rPr>
        <w:t xml:space="preserve">Secondary CTA:  Watch Our Videos</w:t>
      </w:r>
    </w:p>
    <w:p>
      <w:pPr>
        <w:spacing w:before="60" w:after="60"/>
      </w:pPr>
      <w:r>
        <w:t xml:space="preserve"/>
      </w:r>
    </w:p>
    <w:p>
      <w:pPr>
        <w:spacing w:before="240" w:after="60"/>
      </w:pPr>
      <w:r>
        <w:rPr>
          <w:rFonts w:ascii="Arial" w:cs="Arial" w:eastAsia="Arial" w:hAnsi="Arial"/>
          <w:b/>
          <w:bCs/>
          <w:i/>
          <w:iCs/>
          <w:color w:val="AAAAAA"/>
          <w:sz w:val="18"/>
          <w:szCs w:val="18"/>
        </w:rPr>
        <w:t xml:space="preserve">[SECTION: Stats Bar]</w:t>
      </w:r>
    </w:p>
    <w:p>
      <w:pPr>
        <w:shd w:fill="FFF3CD"/>
        <w:spacing w:before="80" w:after="80"/>
      </w:pPr>
      <w:r>
        <w:rPr>
          <w:rFonts w:ascii="Arial" w:cs="Arial" w:eastAsia="Arial" w:hAnsi="Arial"/>
          <w:i/>
          <w:iCs/>
          <w:color w:val="7D5A00"/>
          <w:sz w:val="20"/>
          <w:szCs w:val="20"/>
        </w:rPr>
        <w:t xml:space="preserve">⚠  NOTE: Update these numbers to reflect actual figures. Suggestions based on posts — confirm with Quadri before publishing.</w:t>
      </w:r>
    </w:p>
    <w:p>
      <w:pPr>
        <w:spacing w:before="80" w:after="80"/>
      </w:pPr>
      <w:r>
        <w:rPr>
          <w:rFonts w:ascii="Arial" w:cs="Arial" w:eastAsia="Arial" w:hAnsi="Arial"/>
          <w:sz w:val="22"/>
          <w:szCs w:val="22"/>
        </w:rPr>
        <w:t xml:space="preserve">200+  secondary school students reached through CEST</w:t>
      </w:r>
    </w:p>
    <w:p>
      <w:pPr>
        <w:spacing w:before="80" w:after="80"/>
      </w:pPr>
      <w:r>
        <w:rPr>
          <w:rFonts w:ascii="Arial" w:cs="Arial" w:eastAsia="Arial" w:hAnsi="Arial"/>
          <w:sz w:val="22"/>
          <w:szCs w:val="22"/>
        </w:rPr>
        <w:t xml:space="preserve">6+  weeks of the Ubuntu Bridge Initiative (as of Feb 2026, currently on Week 6)</w:t>
      </w:r>
    </w:p>
    <w:p>
      <w:pPr>
        <w:spacing w:before="80" w:after="80"/>
      </w:pPr>
      <w:r>
        <w:rPr>
          <w:rFonts w:ascii="Arial" w:cs="Arial" w:eastAsia="Arial" w:hAnsi="Arial"/>
          <w:sz w:val="22"/>
          <w:szCs w:val="22"/>
        </w:rPr>
        <w:t xml:space="preserve">7+  countries represented by data support recipients</w:t>
      </w:r>
    </w:p>
    <w:p>
      <w:pPr>
        <w:spacing w:before="80" w:after="80"/>
      </w:pPr>
      <w:r>
        <w:rPr>
          <w:rFonts w:ascii="Arial" w:cs="Arial" w:eastAsia="Arial" w:hAnsi="Arial"/>
          <w:sz w:val="22"/>
          <w:szCs w:val="22"/>
        </w:rPr>
        <w:t xml:space="preserve">50+  community members spotlighted and mentored</w:t>
      </w:r>
    </w:p>
    <w:p>
      <w:pPr>
        <w:spacing w:before="80" w:after="80"/>
      </w:pPr>
      <w:r>
        <w:rPr>
          <w:rFonts w:ascii="Arial" w:cs="Arial" w:eastAsia="Arial" w:hAnsi="Arial"/>
          <w:sz w:val="22"/>
          <w:szCs w:val="22"/>
        </w:rPr>
        <w:t xml:space="preserve">20+  cybersecurity news roundups published</w:t>
      </w:r>
    </w:p>
    <w:p>
      <w:pPr>
        <w:spacing w:before="80" w:after="80"/>
      </w:pPr>
      <w:r>
        <w:rPr>
          <w:rFonts w:ascii="Arial" w:cs="Arial" w:eastAsia="Arial" w:hAnsi="Arial"/>
          <w:sz w:val="22"/>
          <w:szCs w:val="22"/>
        </w:rPr>
        <w:t xml:space="preserve">4+  school tour episodes released</w:t>
      </w:r>
    </w:p>
    <w:p>
      <w:pPr>
        <w:spacing w:before="60" w:after="60"/>
      </w:pPr>
      <w:r>
        <w:t xml:space="preserve"/>
      </w:r>
    </w:p>
    <w:p>
      <w:pPr>
        <w:spacing w:before="240" w:after="60"/>
      </w:pPr>
      <w:r>
        <w:rPr>
          <w:rFonts w:ascii="Arial" w:cs="Arial" w:eastAsia="Arial" w:hAnsi="Arial"/>
          <w:b/>
          <w:bCs/>
          <w:i/>
          <w:iCs/>
          <w:color w:val="AAAAAA"/>
          <w:sz w:val="18"/>
          <w:szCs w:val="18"/>
        </w:rPr>
        <w:t xml:space="preserve">[SECTION: Featured Programs — Section Heading]</w:t>
      </w:r>
    </w:p>
    <w:p>
      <w:pPr>
        <w:pStyle w:val="Heading2"/>
        <w:spacing w:before="320" w:after="120"/>
      </w:pPr>
      <w:r>
        <w:rPr>
          <w:rFonts w:ascii="Arial" w:cs="Arial" w:eastAsia="Arial" w:hAnsi="Arial"/>
          <w:b/>
          <w:bCs/>
          <w:color w:val="5B2D8E"/>
          <w:sz w:val="28"/>
          <w:szCs w:val="28"/>
        </w:rPr>
        <w:t xml:space="preserve">What We Do</w:t>
      </w:r>
    </w:p>
    <w:p>
      <w:pPr>
        <w:spacing w:before="80" w:after="80"/>
      </w:pPr>
      <w:r>
        <w:rPr>
          <w:rFonts w:ascii="Arial" w:cs="Arial" w:eastAsia="Arial" w:hAnsi="Arial"/>
          <w:sz w:val="22"/>
          <w:szCs w:val="22"/>
        </w:rPr>
        <w:t xml:space="preserve">From classrooms to street corners, from weekly news roundups to one-on-one mentorship — we show up where it matters most.</w:t>
      </w:r>
    </w:p>
    <w:p>
      <w:pPr>
        <w:spacing w:before="60" w:after="60"/>
      </w:pPr>
      <w:r>
        <w:t xml:space="preserve"/>
      </w:r>
    </w:p>
    <w:p>
      <w:pPr>
        <w:spacing w:before="240" w:after="60"/>
      </w:pPr>
      <w:r>
        <w:rPr>
          <w:rFonts w:ascii="Arial" w:cs="Arial" w:eastAsia="Arial" w:hAnsi="Arial"/>
          <w:b/>
          <w:bCs/>
          <w:i/>
          <w:iCs/>
          <w:color w:val="AAAAAA"/>
          <w:sz w:val="18"/>
          <w:szCs w:val="18"/>
        </w:rPr>
        <w:t xml:space="preserve">[SECTION: Featured Program Cards (show 3 — suggested selection)]</w:t>
      </w:r>
    </w:p>
    <w:p>
      <w:pPr>
        <w:spacing w:before="240" w:after="80"/>
      </w:pPr>
      <w:r>
        <w:rPr>
          <w:rFonts w:ascii="Arial" w:cs="Arial" w:eastAsia="Arial" w:hAnsi="Arial"/>
          <w:b/>
          <w:bCs/>
          <w:sz w:val="24"/>
          <w:szCs w:val="24"/>
        </w:rPr>
        <w:t xml:space="preserve">🏫 Cybersecurity Educational School Tour (CEST)</w:t>
      </w:r>
    </w:p>
    <w:p>
      <w:pPr>
        <w:spacing w:before="80" w:after="80"/>
      </w:pPr>
      <w:r>
        <w:rPr>
          <w:rFonts w:ascii="Arial" w:cs="Arial" w:eastAsia="Arial" w:hAnsi="Arial"/>
          <w:sz w:val="22"/>
          <w:szCs w:val="22"/>
        </w:rPr>
        <w:t xml:space="preserve">We take cybersecurity awareness straight into secondary schools across Lagos — with Kahoot games, live demos, and real conversations that make digital safety stick.</w:t>
      </w:r>
    </w:p>
    <w:p>
      <w:pPr>
        <w:spacing w:before="60" w:after="60"/>
      </w:pPr>
      <w:r>
        <w:t xml:space="preserve"/>
      </w:r>
    </w:p>
    <w:p>
      <w:pPr>
        <w:spacing w:before="240" w:after="80"/>
      </w:pPr>
      <w:r>
        <w:rPr>
          <w:rFonts w:ascii="Arial" w:cs="Arial" w:eastAsia="Arial" w:hAnsi="Arial"/>
          <w:b/>
          <w:bCs/>
          <w:sz w:val="24"/>
          <w:szCs w:val="24"/>
        </w:rPr>
        <w:t xml:space="preserve">🌍 Ubuntu Bridge Initiative</w:t>
      </w:r>
    </w:p>
    <w:p>
      <w:pPr>
        <w:spacing w:before="80" w:after="80"/>
      </w:pPr>
      <w:r>
        <w:rPr>
          <w:rFonts w:ascii="Arial" w:cs="Arial" w:eastAsia="Arial" w:hAnsi="Arial"/>
          <w:sz w:val="22"/>
          <w:szCs w:val="22"/>
        </w:rPr>
        <w:t xml:space="preserve">Every week, we support learners across multiple countries who can't afford data subscriptions to keep learning. Because access to knowledge shouldn't depend on your internet bill.</w:t>
      </w:r>
    </w:p>
    <w:p>
      <w:pPr>
        <w:spacing w:before="60" w:after="60"/>
      </w:pPr>
      <w:r>
        <w:t xml:space="preserve"/>
      </w:r>
    </w:p>
    <w:p>
      <w:pPr>
        <w:spacing w:before="240" w:after="80"/>
      </w:pPr>
      <w:r>
        <w:rPr>
          <w:rFonts w:ascii="Arial" w:cs="Arial" w:eastAsia="Arial" w:hAnsi="Arial"/>
          <w:b/>
          <w:bCs/>
          <w:sz w:val="24"/>
          <w:szCs w:val="24"/>
        </w:rPr>
        <w:t xml:space="preserve">🎙 Monthly Webinar Series</w:t>
      </w:r>
    </w:p>
    <w:p>
      <w:pPr>
        <w:spacing w:before="80" w:after="80"/>
      </w:pPr>
      <w:r>
        <w:rPr>
          <w:rFonts w:ascii="Arial" w:cs="Arial" w:eastAsia="Arial" w:hAnsi="Arial"/>
          <w:sz w:val="22"/>
          <w:szCs w:val="22"/>
        </w:rPr>
        <w:t xml:space="preserve">Honest, practical conversations about cybersecurity careers, software engineering, CV readiness, and real-world industry preparation. Monthly. Free. No fluff.</w:t>
      </w:r>
    </w:p>
    <w:p>
      <w:pPr>
        <w:spacing w:before="60" w:after="60"/>
      </w:pPr>
      <w:r>
        <w:t xml:space="preserve"/>
      </w:r>
    </w:p>
    <w:p>
      <w:pPr>
        <w:spacing w:before="240" w:after="60"/>
      </w:pPr>
      <w:r>
        <w:rPr>
          <w:rFonts w:ascii="Arial" w:cs="Arial" w:eastAsia="Arial" w:hAnsi="Arial"/>
          <w:b/>
          <w:bCs/>
          <w:i/>
          <w:iCs/>
          <w:color w:val="AAAAAA"/>
          <w:sz w:val="18"/>
          <w:szCs w:val="18"/>
        </w:rPr>
        <w:t xml:space="preserve">[SECTION: Latest Videos — Section Heading]</w:t>
      </w:r>
    </w:p>
    <w:p>
      <w:pPr>
        <w:pStyle w:val="Heading2"/>
        <w:spacing w:before="320" w:after="120"/>
      </w:pPr>
      <w:r>
        <w:rPr>
          <w:rFonts w:ascii="Arial" w:cs="Arial" w:eastAsia="Arial" w:hAnsi="Arial"/>
          <w:b/>
          <w:bCs/>
          <w:color w:val="5B2D8E"/>
          <w:sz w:val="28"/>
          <w:szCs w:val="28"/>
        </w:rPr>
        <w:t xml:space="preserve">Latest Videos</w:t>
      </w:r>
    </w:p>
    <w:p>
      <w:pPr>
        <w:spacing w:before="80" w:after="80"/>
      </w:pPr>
      <w:r>
        <w:rPr>
          <w:rFonts w:ascii="Arial" w:cs="Arial" w:eastAsia="Arial" w:hAnsi="Arial"/>
          <w:sz w:val="22"/>
          <w:szCs w:val="22"/>
        </w:rPr>
        <w:t xml:space="preserve">Vox-pops, school tour episodes, tutorials, and event highlights.</w:t>
      </w:r>
    </w:p>
    <w:p>
      <w:pPr>
        <w:shd w:fill="FFF3CD"/>
        <w:spacing w:before="80" w:after="80"/>
      </w:pPr>
      <w:r>
        <w:rPr>
          <w:rFonts w:ascii="Arial" w:cs="Arial" w:eastAsia="Arial" w:hAnsi="Arial"/>
          <w:i/>
          <w:iCs/>
          <w:color w:val="7D5A00"/>
          <w:sz w:val="20"/>
          <w:szCs w:val="20"/>
        </w:rPr>
        <w:t xml:space="preserve">⚠  NOTE: Keep this section dynamic — link to the most recent YouTube uploads.</w:t>
      </w:r>
    </w:p>
    <w:p>
      <w:pPr>
        <w:spacing w:before="60" w:after="60"/>
      </w:pPr>
      <w:r>
        <w:t xml:space="preserve"/>
      </w:r>
    </w:p>
    <w:p>
      <w:pPr>
        <w:spacing w:before="240" w:after="60"/>
      </w:pPr>
      <w:r>
        <w:rPr>
          <w:rFonts w:ascii="Arial" w:cs="Arial" w:eastAsia="Arial" w:hAnsi="Arial"/>
          <w:b/>
          <w:bCs/>
          <w:i/>
          <w:iCs/>
          <w:color w:val="AAAAAA"/>
          <w:sz w:val="18"/>
          <w:szCs w:val="18"/>
        </w:rPr>
        <w:t xml:space="preserve">[SECTION: Upcoming Events — Section Heading &amp; Note]</w:t>
      </w:r>
    </w:p>
    <w:p>
      <w:pPr>
        <w:pStyle w:val="Heading2"/>
        <w:spacing w:before="320" w:after="120"/>
      </w:pPr>
      <w:r>
        <w:rPr>
          <w:rFonts w:ascii="Arial" w:cs="Arial" w:eastAsia="Arial" w:hAnsi="Arial"/>
          <w:b/>
          <w:bCs/>
          <w:color w:val="5B2D8E"/>
          <w:sz w:val="28"/>
          <w:szCs w:val="28"/>
        </w:rPr>
        <w:t xml:space="preserve">Upcoming Events &amp; Tours</w:t>
      </w:r>
    </w:p>
    <w:p>
      <w:pPr>
        <w:shd w:fill="FFF3CD"/>
        <w:spacing w:before="80" w:after="80"/>
      </w:pPr>
      <w:r>
        <w:rPr>
          <w:rFonts w:ascii="Arial" w:cs="Arial" w:eastAsia="Arial" w:hAnsi="Arial"/>
          <w:i/>
          <w:iCs/>
          <w:color w:val="7D5A00"/>
          <w:sz w:val="20"/>
          <w:szCs w:val="20"/>
        </w:rPr>
        <w:t xml:space="preserve">⚠  NOTE: REMOVE the placeholder events (May/June 2025 — these are in the past). Either leave this section empty until real upcoming events are confirmed, or replace with: 'Be the first to know about our next school tour or community session — join our mailing list.'</w:t>
      </w:r>
    </w:p>
    <w:p>
      <w:pPr>
        <w:spacing w:before="60" w:after="60"/>
      </w:pPr>
      <w:r>
        <w:t xml:space="preserve"/>
      </w:r>
    </w:p>
    <w:p>
      <w:pPr>
        <w:spacing w:before="240" w:after="60"/>
      </w:pPr>
      <w:r>
        <w:rPr>
          <w:rFonts w:ascii="Arial" w:cs="Arial" w:eastAsia="Arial" w:hAnsi="Arial"/>
          <w:b/>
          <w:bCs/>
          <w:i/>
          <w:iCs/>
          <w:color w:val="AAAAAA"/>
          <w:sz w:val="18"/>
          <w:szCs w:val="18"/>
        </w:rPr>
        <w:t xml:space="preserve">[SECTION: Community CTA Block]</w:t>
      </w:r>
    </w:p>
    <w:p>
      <w:pPr>
        <w:pStyle w:val="Heading2"/>
        <w:spacing w:before="320" w:after="120"/>
      </w:pPr>
      <w:r>
        <w:rPr>
          <w:rFonts w:ascii="Arial" w:cs="Arial" w:eastAsia="Arial" w:hAnsi="Arial"/>
          <w:b/>
          <w:bCs/>
          <w:color w:val="5B2D8E"/>
          <w:sz w:val="28"/>
          <w:szCs w:val="28"/>
        </w:rPr>
        <w:t xml:space="preserve">Join a Community That Has Your Back</w:t>
      </w:r>
    </w:p>
    <w:p>
      <w:pPr>
        <w:spacing w:before="80" w:after="80"/>
      </w:pPr>
      <w:r>
        <w:rPr>
          <w:rFonts w:ascii="Arial" w:cs="Arial" w:eastAsia="Arial" w:hAnsi="Arial"/>
          <w:sz w:val="22"/>
          <w:szCs w:val="22"/>
        </w:rPr>
        <w:t xml:space="preserve">At T.R.A.N, 'I am because we are' isn't a slogan — it's how we operate. Whether you're a student just starting out, a professional ready to give back, or an organisation that wants to make an impact — there's a place for you here.</w:t>
      </w:r>
    </w:p>
    <w:p>
      <w:pPr>
        <w:spacing w:before="80" w:after="80"/>
      </w:pPr>
      <w:r>
        <w:rPr>
          <w:rFonts w:ascii="Arial" w:cs="Arial" w:eastAsia="Arial" w:hAnsi="Arial"/>
          <w:sz w:val="22"/>
          <w:szCs w:val="22"/>
        </w:rPr>
        <w:t xml:space="preserve">Primary CTA:  Join the Network</w:t>
      </w:r>
    </w:p>
    <w:p>
      <w:pPr>
        <w:spacing w:before="80" w:after="80"/>
      </w:pPr>
      <w:r>
        <w:rPr>
          <w:rFonts w:ascii="Arial" w:cs="Arial" w:eastAsia="Arial" w:hAnsi="Arial"/>
          <w:sz w:val="22"/>
          <w:szCs w:val="22"/>
        </w:rPr>
        <w:t xml:space="preserve">Secondary CTA:  Partner With Us</w:t>
      </w:r>
    </w:p>
    <w:p>
      <w:pPr>
        <w:spacing w:before="60" w:after="60"/>
      </w:pPr>
      <w:r>
        <w:t xml:space="preserve"/>
      </w:r>
    </w:p>
    <w:p>
      <w:pPr>
        <w:spacing w:before="240" w:after="60"/>
      </w:pPr>
      <w:r>
        <w:rPr>
          <w:rFonts w:ascii="Arial" w:cs="Arial" w:eastAsia="Arial" w:hAnsi="Arial"/>
          <w:b/>
          <w:bCs/>
          <w:i/>
          <w:iCs/>
          <w:color w:val="AAAAAA"/>
          <w:sz w:val="18"/>
          <w:szCs w:val="18"/>
        </w:rPr>
        <w:t xml:space="preserve">[SECTION: Job Alerts — New Section Suggestion]</w:t>
      </w:r>
    </w:p>
    <w:p>
      <w:pPr>
        <w:pStyle w:val="Heading2"/>
        <w:spacing w:before="320" w:after="120"/>
      </w:pPr>
      <w:r>
        <w:rPr>
          <w:rFonts w:ascii="Arial" w:cs="Arial" w:eastAsia="Arial" w:hAnsi="Arial"/>
          <w:b/>
          <w:bCs/>
          <w:color w:val="5B2D8E"/>
          <w:sz w:val="28"/>
          <w:szCs w:val="28"/>
        </w:rPr>
        <w:t xml:space="preserve">Weekly Opportunities</w:t>
      </w:r>
    </w:p>
    <w:p>
      <w:pPr>
        <w:spacing w:before="80" w:after="80"/>
      </w:pPr>
      <w:r>
        <w:rPr>
          <w:rFonts w:ascii="Arial" w:cs="Arial" w:eastAsia="Arial" w:hAnsi="Arial"/>
          <w:sz w:val="22"/>
          <w:szCs w:val="22"/>
        </w:rPr>
        <w:t xml:space="preserve">Every week, we curate IT and cybersecurity job vacancies, internships, fellowships, and bootcamps — so you always know what's out there.</w:t>
      </w:r>
    </w:p>
    <w:p>
      <w:pPr>
        <w:shd w:fill="FFF3CD"/>
        <w:spacing w:before="80" w:after="80"/>
      </w:pPr>
      <w:r>
        <w:rPr>
          <w:rFonts w:ascii="Arial" w:cs="Arial" w:eastAsia="Arial" w:hAnsi="Arial"/>
          <w:i/>
          <w:iCs/>
          <w:color w:val="7D5A00"/>
          <w:sz w:val="20"/>
          <w:szCs w:val="20"/>
        </w:rPr>
        <w:t xml:space="preserve">⚠  NOTE: This is one of TRAN's most consistent activities across all posts. Consider adding a dedicated section or sidebar for it on the homepage, or link to a jobs tag on LinkedIn.</w:t>
      </w:r>
    </w:p>
    <w:p>
      <w:pPr>
        <w:spacing w:before="60" w:after="60"/>
      </w:pPr>
      <w:r>
        <w:t xml:space="preserve"/>
      </w:r>
    </w:p>
    <w:p>
      <w:pPr>
        <w:pBdr>
          <w:bottom w:val="single" w:color="DDDDDD" w:sz="6" w:space="1"/>
        </w:pBdr>
        <w:spacing w:before="280" w:after="280"/>
      </w:pPr>
    </w:p>
    <w:p>
      <w:pPr>
        <w:spacing w:before="60" w:after="60"/>
      </w:pPr>
      <w:r>
        <w:t xml:space="preserve"/>
      </w:r>
    </w:p>
    <w:p>
      <w:pPr>
        <w:spacing w:before="400" w:after="80"/>
      </w:pPr>
      <w:r>
        <w:rPr>
          <w:rFonts w:ascii="Arial" w:cs="Arial" w:eastAsia="Arial" w:hAnsi="Arial"/>
          <w:b/>
          <w:bCs/>
          <w:caps/>
          <w:color w:val="888888"/>
          <w:sz w:val="20"/>
          <w:szCs w:val="20"/>
        </w:rPr>
        <w:t xml:space="preserve">📄  PAGE: About Us — about-us.html</w:t>
      </w:r>
    </w:p>
    <w:p>
      <w:pPr>
        <w:pBdr>
          <w:bottom w:val="single" w:color="DDDDDD" w:sz="6" w:space="1"/>
        </w:pBdr>
        <w:spacing w:before="280" w:after="280"/>
      </w:pPr>
    </w:p>
    <w:p>
      <w:pPr>
        <w:spacing w:before="240" w:after="60"/>
      </w:pPr>
      <w:r>
        <w:rPr>
          <w:rFonts w:ascii="Arial" w:cs="Arial" w:eastAsia="Arial" w:hAnsi="Arial"/>
          <w:b/>
          <w:bCs/>
          <w:i/>
          <w:iCs/>
          <w:color w:val="AAAAAA"/>
          <w:sz w:val="18"/>
          <w:szCs w:val="18"/>
        </w:rPr>
        <w:t xml:space="preserve">[SECTION: Page Hero]</w:t>
      </w:r>
    </w:p>
    <w:p>
      <w:pPr>
        <w:pStyle w:val="Heading1"/>
        <w:spacing w:before="400" w:after="160"/>
      </w:pPr>
      <w:r>
        <w:rPr>
          <w:rFonts w:ascii="Arial" w:cs="Arial" w:eastAsia="Arial" w:hAnsi="Arial"/>
          <w:b/>
          <w:bCs/>
          <w:color w:val="5B2D8E"/>
          <w:sz w:val="36"/>
          <w:szCs w:val="36"/>
        </w:rPr>
        <w:t xml:space="preserve">We Are Because We Are</w:t>
      </w:r>
    </w:p>
    <w:p>
      <w:pPr>
        <w:spacing w:before="80" w:after="80"/>
      </w:pPr>
      <w:r>
        <w:rPr>
          <w:rFonts w:ascii="Arial" w:cs="Arial" w:eastAsia="Arial" w:hAnsi="Arial"/>
          <w:sz w:val="22"/>
          <w:szCs w:val="22"/>
        </w:rPr>
        <w:t xml:space="preserve">The Root Access Network (T.R.A.N) was built on a simple but powerful belief: that access to cybersecurity knowledge should be as common as air — freely available to every African who wants it, regardless of where they are or where they started.</w:t>
      </w:r>
    </w:p>
    <w:p>
      <w:pPr>
        <w:spacing w:before="60" w:after="60"/>
      </w:pPr>
      <w:r>
        <w:t xml:space="preserve"/>
      </w:r>
    </w:p>
    <w:p>
      <w:pPr>
        <w:spacing w:before="240" w:after="60"/>
      </w:pPr>
      <w:r>
        <w:rPr>
          <w:rFonts w:ascii="Arial" w:cs="Arial" w:eastAsia="Arial" w:hAnsi="Arial"/>
          <w:b/>
          <w:bCs/>
          <w:i/>
          <w:iCs/>
          <w:color w:val="AAAAAA"/>
          <w:sz w:val="18"/>
          <w:szCs w:val="18"/>
        </w:rPr>
        <w:t xml:space="preserve">[SECTION: Our Story]</w:t>
      </w:r>
    </w:p>
    <w:p>
      <w:pPr>
        <w:pStyle w:val="Heading2"/>
        <w:spacing w:before="320" w:after="120"/>
      </w:pPr>
      <w:r>
        <w:rPr>
          <w:rFonts w:ascii="Arial" w:cs="Arial" w:eastAsia="Arial" w:hAnsi="Arial"/>
          <w:b/>
          <w:bCs/>
          <w:color w:val="5B2D8E"/>
          <w:sz w:val="28"/>
          <w:szCs w:val="28"/>
        </w:rPr>
        <w:t xml:space="preserve">Our Story</w:t>
      </w:r>
    </w:p>
    <w:p>
      <w:pPr>
        <w:shd w:fill="E8F4E8"/>
        <w:spacing w:before="80" w:after="80"/>
      </w:pPr>
      <w:r>
        <w:rPr>
          <w:rFonts w:ascii="Arial" w:cs="Arial" w:eastAsia="Arial" w:hAnsi="Arial"/>
          <w:i/>
          <w:iCs/>
          <w:color w:val="1E5C1E"/>
          <w:sz w:val="20"/>
          <w:szCs w:val="20"/>
        </w:rPr>
        <w:t xml:space="preserve">✏  QUADRI TO COMPLETE: This section needs to come from Quadri in his own words. The founding story should not be reconstructed from fragments. Suggested prompts to guide him: When did you first have the idea for TRAN? What problem were you trying to solve? What was the moment you decided to act on it? What has surprised you most about building this community?</w:t>
      </w:r>
    </w:p>
    <w:p>
      <w:pPr>
        <w:spacing w:before="60" w:after="60"/>
      </w:pPr>
      <w:r>
        <w:t xml:space="preserve"/>
      </w:r>
    </w:p>
    <w:p>
      <w:pPr>
        <w:spacing w:before="80" w:after="80"/>
      </w:pPr>
      <w:r>
        <w:rPr>
          <w:rFonts w:ascii="Arial" w:cs="Arial" w:eastAsia="Arial" w:hAnsi="Arial"/>
          <w:sz w:val="22"/>
          <w:szCs w:val="22"/>
        </w:rPr>
        <w:t xml:space="preserve">Suggested placeholder copy until Quadri provides his version:</w:t>
      </w:r>
    </w:p>
    <w:p>
      <w:pPr>
        <w:spacing w:before="80" w:after="80"/>
      </w:pPr>
      <w:r>
        <w:rPr>
          <w:rFonts w:ascii="Arial" w:cs="Arial" w:eastAsia="Arial" w:hAnsi="Arial"/>
          <w:sz w:val="22"/>
          <w:szCs w:val="22"/>
        </w:rPr>
        <w:t xml:space="preserve">T.R.A.N was born from a question that wouldn't go away — and a community that refused to leave anyone behind. From mentorship to school tours, weekly data support to street outreach, everything we do comes back to one conviction: talent is everywhere. Access is not. We exist to close that gap.</w:t>
      </w:r>
    </w:p>
    <w:p>
      <w:pPr>
        <w:spacing w:before="60" w:after="60"/>
      </w:pPr>
      <w:r>
        <w:t xml:space="preserve"/>
      </w:r>
    </w:p>
    <w:p>
      <w:pPr>
        <w:spacing w:before="240" w:after="60"/>
      </w:pPr>
      <w:r>
        <w:rPr>
          <w:rFonts w:ascii="Arial" w:cs="Arial" w:eastAsia="Arial" w:hAnsi="Arial"/>
          <w:b/>
          <w:bCs/>
          <w:i/>
          <w:iCs/>
          <w:color w:val="AAAAAA"/>
          <w:sz w:val="18"/>
          <w:szCs w:val="18"/>
        </w:rPr>
        <w:t xml:space="preserve">[SECTION: Our Mission]</w:t>
      </w:r>
    </w:p>
    <w:p>
      <w:pPr>
        <w:pStyle w:val="Heading2"/>
        <w:spacing w:before="320" w:after="120"/>
      </w:pPr>
      <w:r>
        <w:rPr>
          <w:rFonts w:ascii="Arial" w:cs="Arial" w:eastAsia="Arial" w:hAnsi="Arial"/>
          <w:b/>
          <w:bCs/>
          <w:color w:val="5B2D8E"/>
          <w:sz w:val="28"/>
          <w:szCs w:val="28"/>
        </w:rPr>
        <w:t xml:space="preserve">Our Mission</w:t>
      </w:r>
    </w:p>
    <w:p>
      <w:pPr>
        <w:spacing w:before="80" w:after="80"/>
      </w:pPr>
      <w:r>
        <w:rPr>
          <w:rFonts w:ascii="Arial" w:cs="Arial" w:eastAsia="Arial" w:hAnsi="Arial"/>
          <w:sz w:val="22"/>
          <w:szCs w:val="22"/>
        </w:rPr>
        <w:t xml:space="preserve">To make access to IT and cybersecurity knowledge as common as air — freely available, practical, and empowering for every African who wants it.</w:t>
      </w:r>
    </w:p>
    <w:p>
      <w:pPr>
        <w:spacing w:before="60" w:after="60"/>
      </w:pPr>
      <w:r>
        <w:t xml:space="preserve"/>
      </w:r>
    </w:p>
    <w:p>
      <w:pPr>
        <w:spacing w:before="240" w:after="60"/>
      </w:pPr>
      <w:r>
        <w:rPr>
          <w:rFonts w:ascii="Arial" w:cs="Arial" w:eastAsia="Arial" w:hAnsi="Arial"/>
          <w:b/>
          <w:bCs/>
          <w:i/>
          <w:iCs/>
          <w:color w:val="AAAAAA"/>
          <w:sz w:val="18"/>
          <w:szCs w:val="18"/>
        </w:rPr>
        <w:t xml:space="preserve">[SECTION: Our Values]</w:t>
      </w:r>
    </w:p>
    <w:p>
      <w:pPr>
        <w:pStyle w:val="Heading2"/>
        <w:spacing w:before="320" w:after="120"/>
      </w:pPr>
      <w:r>
        <w:rPr>
          <w:rFonts w:ascii="Arial" w:cs="Arial" w:eastAsia="Arial" w:hAnsi="Arial"/>
          <w:b/>
          <w:bCs/>
          <w:color w:val="5B2D8E"/>
          <w:sz w:val="28"/>
          <w:szCs w:val="28"/>
        </w:rPr>
        <w:t xml:space="preserve">What We Stand For</w:t>
      </w:r>
    </w:p>
    <w:p>
      <w:pPr>
        <w:pStyle w:val="ListParagraph"/>
        <w:numPr>
          <w:ilvl w:val="0"/>
          <w:numId w:val="2"/>
        </w:numPr>
        <w:spacing w:before="60" w:after="60"/>
      </w:pPr>
      <w:r>
        <w:rPr>
          <w:rFonts w:ascii="Arial" w:cs="Arial" w:eastAsia="Arial" w:hAnsi="Arial"/>
          <w:sz w:val="22"/>
          <w:szCs w:val="22"/>
        </w:rPr>
        <w:t xml:space="preserve">Community first — we invest in people before programmes</w:t>
      </w:r>
    </w:p>
    <w:p>
      <w:pPr>
        <w:pStyle w:val="ListParagraph"/>
        <w:numPr>
          <w:ilvl w:val="0"/>
          <w:numId w:val="2"/>
        </w:numPr>
        <w:spacing w:before="60" w:after="60"/>
      </w:pPr>
      <w:r>
        <w:rPr>
          <w:rFonts w:ascii="Arial" w:cs="Arial" w:eastAsia="Arial" w:hAnsi="Arial"/>
          <w:sz w:val="22"/>
          <w:szCs w:val="22"/>
        </w:rPr>
        <w:t xml:space="preserve">Radical access — no paywalls, no gatekeeping, no prerequisites</w:t>
      </w:r>
    </w:p>
    <w:p>
      <w:pPr>
        <w:pStyle w:val="ListParagraph"/>
        <w:numPr>
          <w:ilvl w:val="0"/>
          <w:numId w:val="2"/>
        </w:numPr>
        <w:spacing w:before="60" w:after="60"/>
      </w:pPr>
      <w:r>
        <w:rPr>
          <w:rFonts w:ascii="Arial" w:cs="Arial" w:eastAsia="Arial" w:hAnsi="Arial"/>
          <w:sz w:val="22"/>
          <w:szCs w:val="22"/>
        </w:rPr>
        <w:t xml:space="preserve">Real-world learning — we teach what actually helps you get the job and do the work</w:t>
      </w:r>
    </w:p>
    <w:p>
      <w:pPr>
        <w:pStyle w:val="ListParagraph"/>
        <w:numPr>
          <w:ilvl w:val="0"/>
          <w:numId w:val="2"/>
        </w:numPr>
        <w:spacing w:before="60" w:after="60"/>
      </w:pPr>
      <w:r>
        <w:rPr>
          <w:rFonts w:ascii="Arial" w:cs="Arial" w:eastAsia="Arial" w:hAnsi="Arial"/>
          <w:sz w:val="22"/>
          <w:szCs w:val="22"/>
        </w:rPr>
        <w:t xml:space="preserve">Consistency — weekly roundups, weekly support, weekly content. We show up.</w:t>
      </w:r>
    </w:p>
    <w:p>
      <w:pPr>
        <w:pStyle w:val="ListParagraph"/>
        <w:numPr>
          <w:ilvl w:val="0"/>
          <w:numId w:val="2"/>
        </w:numPr>
        <w:spacing w:before="60" w:after="60"/>
      </w:pPr>
      <w:r>
        <w:rPr>
          <w:rFonts w:ascii="Arial" w:cs="Arial" w:eastAsia="Arial" w:hAnsi="Arial"/>
          <w:sz w:val="22"/>
          <w:szCs w:val="22"/>
        </w:rPr>
        <w:t xml:space="preserve">Ubuntu — I am because we are. Every win in this community is a shared win.</w:t>
      </w:r>
    </w:p>
    <w:p>
      <w:pPr>
        <w:spacing w:before="60" w:after="60"/>
      </w:pPr>
      <w:r>
        <w:t xml:space="preserve"/>
      </w:r>
    </w:p>
    <w:p>
      <w:pPr>
        <w:spacing w:before="240" w:after="60"/>
      </w:pPr>
      <w:r>
        <w:rPr>
          <w:rFonts w:ascii="Arial" w:cs="Arial" w:eastAsia="Arial" w:hAnsi="Arial"/>
          <w:b/>
          <w:bCs/>
          <w:i/>
          <w:iCs/>
          <w:color w:val="AAAAAA"/>
          <w:sz w:val="18"/>
          <w:szCs w:val="18"/>
        </w:rPr>
        <w:t xml:space="preserve">[SECTION: Founder Note]</w:t>
      </w:r>
    </w:p>
    <w:p>
      <w:pPr>
        <w:pStyle w:val="Heading2"/>
        <w:spacing w:before="320" w:after="120"/>
      </w:pPr>
      <w:r>
        <w:rPr>
          <w:rFonts w:ascii="Arial" w:cs="Arial" w:eastAsia="Arial" w:hAnsi="Arial"/>
          <w:b/>
          <w:bCs/>
          <w:color w:val="5B2D8E"/>
          <w:sz w:val="28"/>
          <w:szCs w:val="28"/>
        </w:rPr>
        <w:t xml:space="preserve">A Word from Our Founder</w:t>
      </w:r>
    </w:p>
    <w:p>
      <w:pPr>
        <w:shd w:fill="E8F4E8"/>
        <w:spacing w:before="80" w:after="80"/>
      </w:pPr>
      <w:r>
        <w:rPr>
          <w:rFonts w:ascii="Arial" w:cs="Arial" w:eastAsia="Arial" w:hAnsi="Arial"/>
          <w:i/>
          <w:iCs/>
          <w:color w:val="1E5C1E"/>
          <w:sz w:val="20"/>
          <w:szCs w:val="20"/>
        </w:rPr>
        <w:t xml:space="preserve">✏  QUADRI TO COMPLETE: Quadri to write this in his own voice. A short, personal paragraph — 3 to 5 sentences — about why he built TRAN and what it means to him. Avoid corporate language. The best version will sound like him talking directly to someone who just discovered the community.</w:t>
      </w:r>
    </w:p>
    <w:p>
      <w:pPr>
        <w:spacing w:before="60" w:after="60"/>
      </w:pPr>
      <w:r>
        <w:t xml:space="preserve"/>
      </w:r>
    </w:p>
    <w:p>
      <w:pPr>
        <w:spacing w:before="80" w:after="80"/>
      </w:pPr>
      <w:r>
        <w:rPr>
          <w:rFonts w:ascii="Arial" w:cs="Arial" w:eastAsia="Arial" w:hAnsi="Arial"/>
          <w:sz w:val="22"/>
          <w:szCs w:val="22"/>
        </w:rPr>
        <w:t xml:space="preserve">Suggested placeholder (to be replaced):</w:t>
      </w:r>
    </w:p>
    <w:p>
      <w:pPr>
        <w:spacing w:before="80" w:after="80"/>
      </w:pPr>
      <w:r>
        <w:rPr>
          <w:rFonts w:ascii="Arial" w:cs="Arial" w:eastAsia="Arial" w:hAnsi="Arial"/>
          <w:sz w:val="22"/>
          <w:szCs w:val="22"/>
        </w:rPr>
        <w:t xml:space="preserve">"The vision behind T.R.A.N is simple but bold: to make access to IT and cybersecurity knowledge as common as air. We don't just talk about opportunities — we prepare you for them."</w:t>
      </w:r>
    </w:p>
    <w:p>
      <w:pPr>
        <w:spacing w:before="80" w:after="80"/>
      </w:pPr>
      <w:r>
        <w:rPr>
          <w:rFonts w:ascii="Arial" w:cs="Arial" w:eastAsia="Arial" w:hAnsi="Arial"/>
          <w:sz w:val="22"/>
          <w:szCs w:val="22"/>
        </w:rPr>
        <w:t xml:space="preserve">— Quadri Omoloju, Founder, The Root Access Network</w:t>
      </w:r>
    </w:p>
    <w:p>
      <w:pPr>
        <w:spacing w:before="60" w:after="60"/>
      </w:pPr>
      <w:r>
        <w:t xml:space="preserve"/>
      </w:r>
    </w:p>
    <w:p>
      <w:pPr>
        <w:spacing w:before="240" w:after="60"/>
      </w:pPr>
      <w:r>
        <w:rPr>
          <w:rFonts w:ascii="Arial" w:cs="Arial" w:eastAsia="Arial" w:hAnsi="Arial"/>
          <w:b/>
          <w:bCs/>
          <w:i/>
          <w:iCs/>
          <w:color w:val="AAAAAA"/>
          <w:sz w:val="18"/>
          <w:szCs w:val="18"/>
        </w:rPr>
        <w:t xml:space="preserve">[SECTION: Partnerships]</w:t>
      </w:r>
    </w:p>
    <w:p>
      <w:pPr>
        <w:pStyle w:val="Heading2"/>
        <w:spacing w:before="320" w:after="120"/>
      </w:pPr>
      <w:r>
        <w:rPr>
          <w:rFonts w:ascii="Arial" w:cs="Arial" w:eastAsia="Arial" w:hAnsi="Arial"/>
          <w:b/>
          <w:bCs/>
          <w:color w:val="5B2D8E"/>
          <w:sz w:val="28"/>
          <w:szCs w:val="28"/>
        </w:rPr>
        <w:t xml:space="preserve">Our Partners &amp; Community</w:t>
      </w:r>
    </w:p>
    <w:p>
      <w:pPr>
        <w:spacing w:before="80" w:after="80"/>
      </w:pPr>
      <w:r>
        <w:rPr>
          <w:rFonts w:ascii="Arial" w:cs="Arial" w:eastAsia="Arial" w:hAnsi="Arial"/>
          <w:sz w:val="22"/>
          <w:szCs w:val="22"/>
        </w:rPr>
        <w:t xml:space="preserve">T.R.A.N works alongside organisations that share our mission of expanding access to tech education across Africa.</w:t>
      </w:r>
    </w:p>
    <w:p>
      <w:pPr>
        <w:pStyle w:val="ListParagraph"/>
        <w:numPr>
          <w:ilvl w:val="0"/>
          <w:numId w:val="2"/>
        </w:numPr>
        <w:spacing w:before="60" w:after="60"/>
      </w:pPr>
      <w:r>
        <w:rPr>
          <w:rFonts w:ascii="Arial" w:cs="Arial" w:eastAsia="Arial" w:hAnsi="Arial"/>
          <w:sz w:val="22"/>
          <w:szCs w:val="22"/>
        </w:rPr>
        <w:t xml:space="preserve">AfriCyberCore — founding partner</w:t>
      </w:r>
    </w:p>
    <w:p>
      <w:pPr>
        <w:pStyle w:val="ListParagraph"/>
        <w:numPr>
          <w:ilvl w:val="0"/>
          <w:numId w:val="2"/>
        </w:numPr>
        <w:spacing w:before="60" w:after="60"/>
      </w:pPr>
      <w:r>
        <w:rPr>
          <w:rFonts w:ascii="Arial" w:cs="Arial" w:eastAsia="Arial" w:hAnsi="Arial"/>
          <w:sz w:val="22"/>
          <w:szCs w:val="22"/>
        </w:rPr>
        <w:t xml:space="preserve">Kaduna Students Career Expo (KDSCE) — formal partnership announced January 2026</w:t>
      </w:r>
    </w:p>
    <w:p>
      <w:pPr>
        <w:pStyle w:val="ListParagraph"/>
        <w:numPr>
          <w:ilvl w:val="0"/>
          <w:numId w:val="2"/>
        </w:numPr>
        <w:spacing w:before="60" w:after="60"/>
      </w:pPr>
      <w:r>
        <w:rPr>
          <w:rFonts w:ascii="Arial" w:cs="Arial" w:eastAsia="Arial" w:hAnsi="Arial"/>
          <w:sz w:val="22"/>
          <w:szCs w:val="22"/>
        </w:rPr>
        <w:t xml:space="preserve">Project Code-Hijabi — Platinum Partner, supporting Muslim women into tech</w:t>
      </w:r>
    </w:p>
    <w:p>
      <w:pPr>
        <w:pStyle w:val="ListParagraph"/>
        <w:numPr>
          <w:ilvl w:val="0"/>
          <w:numId w:val="2"/>
        </w:numPr>
        <w:spacing w:before="60" w:after="60"/>
      </w:pPr>
      <w:r>
        <w:rPr>
          <w:rFonts w:ascii="Arial" w:cs="Arial" w:eastAsia="Arial" w:hAnsi="Arial"/>
          <w:sz w:val="22"/>
          <w:szCs w:val="22"/>
        </w:rPr>
        <w:t xml:space="preserve">ISC2 Center for Cyber Safety and Education — community volunteering affiliation</w:t>
      </w:r>
    </w:p>
    <w:p>
      <w:pPr>
        <w:pStyle w:val="ListParagraph"/>
        <w:numPr>
          <w:ilvl w:val="0"/>
          <w:numId w:val="2"/>
        </w:numPr>
        <w:spacing w:before="60" w:after="60"/>
      </w:pPr>
      <w:r>
        <w:rPr>
          <w:rFonts w:ascii="Arial" w:cs="Arial" w:eastAsia="Arial" w:hAnsi="Arial"/>
          <w:sz w:val="22"/>
          <w:szCs w:val="22"/>
        </w:rPr>
        <w:t xml:space="preserve">Africa CyberFest — community sponsor and attendee partner</w:t>
      </w:r>
    </w:p>
    <w:p>
      <w:pPr>
        <w:spacing w:before="60" w:after="60"/>
      </w:pPr>
      <w:r>
        <w:t xml:space="preserve"/>
      </w:r>
    </w:p>
    <w:p>
      <w:pPr>
        <w:pBdr>
          <w:bottom w:val="single" w:color="DDDDDD" w:sz="6" w:space="1"/>
        </w:pBdr>
        <w:spacing w:before="280" w:after="280"/>
      </w:pPr>
    </w:p>
    <w:p>
      <w:pPr>
        <w:spacing w:before="60" w:after="60"/>
      </w:pPr>
      <w:r>
        <w:t xml:space="preserve"/>
      </w:r>
    </w:p>
    <w:p>
      <w:pPr>
        <w:spacing w:before="400" w:after="80"/>
      </w:pPr>
      <w:r>
        <w:rPr>
          <w:rFonts w:ascii="Arial" w:cs="Arial" w:eastAsia="Arial" w:hAnsi="Arial"/>
          <w:b/>
          <w:bCs/>
          <w:caps/>
          <w:color w:val="888888"/>
          <w:sz w:val="20"/>
          <w:szCs w:val="20"/>
        </w:rPr>
        <w:t xml:space="preserve">📄  PAGE: Programs — programs.html</w:t>
      </w:r>
    </w:p>
    <w:p>
      <w:pPr>
        <w:pBdr>
          <w:bottom w:val="single" w:color="DDDDDD" w:sz="6" w:space="1"/>
        </w:pBdr>
        <w:spacing w:before="280" w:after="280"/>
      </w:pPr>
    </w:p>
    <w:p>
      <w:pPr>
        <w:spacing w:before="240" w:after="60"/>
      </w:pPr>
      <w:r>
        <w:rPr>
          <w:rFonts w:ascii="Arial" w:cs="Arial" w:eastAsia="Arial" w:hAnsi="Arial"/>
          <w:b/>
          <w:bCs/>
          <w:i/>
          <w:iCs/>
          <w:color w:val="AAAAAA"/>
          <w:sz w:val="18"/>
          <w:szCs w:val="18"/>
        </w:rPr>
        <w:t xml:space="preserve">[SECTION: Page Hero]</w:t>
      </w:r>
    </w:p>
    <w:p>
      <w:pPr>
        <w:pStyle w:val="Heading1"/>
        <w:spacing w:before="400" w:after="160"/>
      </w:pPr>
      <w:r>
        <w:rPr>
          <w:rFonts w:ascii="Arial" w:cs="Arial" w:eastAsia="Arial" w:hAnsi="Arial"/>
          <w:b/>
          <w:bCs/>
          <w:color w:val="5B2D8E"/>
          <w:sz w:val="36"/>
          <w:szCs w:val="36"/>
        </w:rPr>
        <w:t xml:space="preserve">Our Programmes</w:t>
      </w:r>
    </w:p>
    <w:p>
      <w:pPr>
        <w:spacing w:before="80" w:after="80"/>
      </w:pPr>
      <w:r>
        <w:rPr>
          <w:rFonts w:ascii="Arial" w:cs="Arial" w:eastAsia="Arial" w:hAnsi="Arial"/>
          <w:sz w:val="22"/>
          <w:szCs w:val="22"/>
        </w:rPr>
        <w:t xml:space="preserve">Everything we do is designed around one belief: that access to knowledge changes lives. Here's how we make that happen — week in, week out.</w:t>
      </w:r>
    </w:p>
    <w:p>
      <w:pPr>
        <w:spacing w:before="60" w:after="60"/>
      </w:pPr>
      <w:r>
        <w:t xml:space="preserve"/>
      </w:r>
    </w:p>
    <w:p>
      <w:pPr>
        <w:spacing w:before="240" w:after="60"/>
      </w:pPr>
      <w:r>
        <w:rPr>
          <w:rFonts w:ascii="Arial" w:cs="Arial" w:eastAsia="Arial" w:hAnsi="Arial"/>
          <w:b/>
          <w:bCs/>
          <w:i/>
          <w:iCs/>
          <w:color w:val="AAAAAA"/>
          <w:sz w:val="18"/>
          <w:szCs w:val="18"/>
        </w:rPr>
        <w:t xml:space="preserve">[SECTION: Programme 1]</w:t>
      </w:r>
    </w:p>
    <w:p>
      <w:pPr>
        <w:pStyle w:val="Heading2"/>
        <w:spacing w:before="320" w:after="120"/>
      </w:pPr>
      <w:r>
        <w:rPr>
          <w:rFonts w:ascii="Arial" w:cs="Arial" w:eastAsia="Arial" w:hAnsi="Arial"/>
          <w:b/>
          <w:bCs/>
          <w:color w:val="5B2D8E"/>
          <w:sz w:val="28"/>
          <w:szCs w:val="28"/>
        </w:rPr>
        <w:t xml:space="preserve">🏫 Cybersecurity Educational School Tour (CEST)</w:t>
      </w:r>
    </w:p>
    <w:p>
      <w:pPr>
        <w:spacing w:before="80" w:after="80"/>
      </w:pPr>
      <w:r>
        <w:rPr>
          <w:rFonts w:ascii="Arial" w:cs="Arial" w:eastAsia="Arial" w:hAnsi="Arial"/>
          <w:sz w:val="22"/>
          <w:szCs w:val="22"/>
        </w:rPr>
        <w:t xml:space="preserve">We go straight to the source — visiting secondary schools across Lagos to introduce students to cybersecurity in a way that's hands-on, engaging, and age-appropriate. This isn't a one-off. It's a series, and it's growing.</w:t>
      </w:r>
    </w:p>
    <w:p>
      <w:pPr>
        <w:spacing w:before="80" w:after="80"/>
      </w:pPr>
      <w:r>
        <w:rPr>
          <w:rFonts w:ascii="Arial" w:cs="Arial" w:eastAsia="Arial" w:hAnsi="Arial"/>
          <w:sz w:val="22"/>
          <w:szCs w:val="22"/>
        </w:rPr>
        <w:t xml:space="preserve">Each tour session includes:</w:t>
      </w:r>
    </w:p>
    <w:p>
      <w:pPr>
        <w:pStyle w:val="ListParagraph"/>
        <w:numPr>
          <w:ilvl w:val="0"/>
          <w:numId w:val="2"/>
        </w:numPr>
        <w:spacing w:before="60" w:after="60"/>
      </w:pPr>
      <w:r>
        <w:rPr>
          <w:rFonts w:ascii="Arial" w:cs="Arial" w:eastAsia="Arial" w:hAnsi="Arial"/>
          <w:sz w:val="22"/>
          <w:szCs w:val="22"/>
        </w:rPr>
        <w:t xml:space="preserve">Live demonstrations of real cyber threats — phishing, social engineering, QR code scams</w:t>
      </w:r>
    </w:p>
    <w:p>
      <w:pPr>
        <w:pStyle w:val="ListParagraph"/>
        <w:numPr>
          <w:ilvl w:val="0"/>
          <w:numId w:val="2"/>
        </w:numPr>
        <w:spacing w:before="60" w:after="60"/>
      </w:pPr>
      <w:r>
        <w:rPr>
          <w:rFonts w:ascii="Arial" w:cs="Arial" w:eastAsia="Arial" w:hAnsi="Arial"/>
          <w:sz w:val="22"/>
          <w:szCs w:val="22"/>
        </w:rPr>
        <w:t xml:space="preserve">Interactive Kahoot! quizzes and the 'Hacker's Shield' challenge</w:t>
      </w:r>
    </w:p>
    <w:p>
      <w:pPr>
        <w:pStyle w:val="ListParagraph"/>
        <w:numPr>
          <w:ilvl w:val="0"/>
          <w:numId w:val="2"/>
        </w:numPr>
        <w:spacing w:before="60" w:after="60"/>
      </w:pPr>
      <w:r>
        <w:rPr>
          <w:rFonts w:ascii="Arial" w:cs="Arial" w:eastAsia="Arial" w:hAnsi="Arial"/>
          <w:sz w:val="22"/>
          <w:szCs w:val="22"/>
        </w:rPr>
        <w:t xml:space="preserve">Open Q&amp;A where students can ask anything about tech and cybersecurity careers</w:t>
      </w:r>
    </w:p>
    <w:p>
      <w:pPr>
        <w:pStyle w:val="ListParagraph"/>
        <w:numPr>
          <w:ilvl w:val="0"/>
          <w:numId w:val="2"/>
        </w:numPr>
        <w:spacing w:before="60" w:after="60"/>
      </w:pPr>
      <w:r>
        <w:rPr>
          <w:rFonts w:ascii="Arial" w:cs="Arial" w:eastAsia="Arial" w:hAnsi="Arial"/>
          <w:sz w:val="22"/>
          <w:szCs w:val="22"/>
        </w:rPr>
        <w:t xml:space="preserve">Recorded episodes shared publicly so more students can learn beyond the classroom</w:t>
      </w:r>
    </w:p>
    <w:p>
      <w:pPr>
        <w:spacing w:before="80" w:after="80"/>
      </w:pPr>
      <w:r>
        <w:rPr>
          <w:rFonts w:ascii="Arial" w:cs="Arial" w:eastAsia="Arial" w:hAnsi="Arial"/>
          <w:sz w:val="22"/>
          <w:szCs w:val="22"/>
        </w:rPr>
        <w:t xml:space="preserve">From Lagos, we go national. From Nigeria, we go continental.</w:t>
      </w:r>
    </w:p>
    <w:p>
      <w:pPr>
        <w:spacing w:before="60" w:after="60"/>
      </w:pPr>
      <w:r>
        <w:t xml:space="preserve"/>
      </w:r>
    </w:p>
    <w:p>
      <w:pPr>
        <w:spacing w:before="240" w:after="60"/>
      </w:pPr>
      <w:r>
        <w:rPr>
          <w:rFonts w:ascii="Arial" w:cs="Arial" w:eastAsia="Arial" w:hAnsi="Arial"/>
          <w:b/>
          <w:bCs/>
          <w:i/>
          <w:iCs/>
          <w:color w:val="AAAAAA"/>
          <w:sz w:val="18"/>
          <w:szCs w:val="18"/>
        </w:rPr>
        <w:t xml:space="preserve">[SECTION: Programme 2]</w:t>
      </w:r>
    </w:p>
    <w:p>
      <w:pPr>
        <w:pStyle w:val="Heading2"/>
        <w:spacing w:before="320" w:after="120"/>
      </w:pPr>
      <w:r>
        <w:rPr>
          <w:rFonts w:ascii="Arial" w:cs="Arial" w:eastAsia="Arial" w:hAnsi="Arial"/>
          <w:b/>
          <w:bCs/>
          <w:color w:val="5B2D8E"/>
          <w:sz w:val="28"/>
          <w:szCs w:val="28"/>
        </w:rPr>
        <w:t xml:space="preserve">🌍 The Ubuntu Bridge Initiative</w:t>
      </w:r>
    </w:p>
    <w:p>
      <w:pPr>
        <w:spacing w:before="80" w:after="80"/>
      </w:pPr>
      <w:r>
        <w:rPr>
          <w:rFonts w:ascii="Arial" w:cs="Arial" w:eastAsia="Arial" w:hAnsi="Arial"/>
          <w:sz w:val="22"/>
          <w:szCs w:val="22"/>
        </w:rPr>
        <w:t xml:space="preserve">In today's world, learning a new skill is no longer the hard part — free courses and resources are everywhere. But data subscriptions remain a real barrier for learners across Africa.</w:t>
      </w:r>
    </w:p>
    <w:p>
      <w:pPr>
        <w:spacing w:before="80" w:after="80"/>
      </w:pPr>
      <w:r>
        <w:rPr>
          <w:rFonts w:ascii="Arial" w:cs="Arial" w:eastAsia="Arial" w:hAnsi="Arial"/>
          <w:sz w:val="22"/>
          <w:szCs w:val="22"/>
        </w:rPr>
        <w:t xml:space="preserve">Every week, the Ubuntu Bridge Initiative provides:</w:t>
      </w:r>
    </w:p>
    <w:p>
      <w:pPr>
        <w:pStyle w:val="ListParagraph"/>
        <w:numPr>
          <w:ilvl w:val="0"/>
          <w:numId w:val="2"/>
        </w:numPr>
        <w:spacing w:before="60" w:after="60"/>
      </w:pPr>
      <w:r>
        <w:rPr>
          <w:rFonts w:ascii="Arial" w:cs="Arial" w:eastAsia="Arial" w:hAnsi="Arial"/>
          <w:sz w:val="22"/>
          <w:szCs w:val="22"/>
        </w:rPr>
        <w:t xml:space="preserve">Free data subscriptions to learners who demonstrate need and active learning — available to community members across multiple countries</w:t>
      </w:r>
    </w:p>
    <w:p>
      <w:pPr>
        <w:pStyle w:val="ListParagraph"/>
        <w:numPr>
          <w:ilvl w:val="0"/>
          <w:numId w:val="2"/>
        </w:numPr>
        <w:spacing w:before="60" w:after="60"/>
      </w:pPr>
      <w:r>
        <w:rPr>
          <w:rFonts w:ascii="Arial" w:cs="Arial" w:eastAsia="Arial" w:hAnsi="Arial"/>
          <w:sz w:val="22"/>
          <w:szCs w:val="22"/>
        </w:rPr>
        <w:t xml:space="preserve">Laptop power banks to help members stay powered through their studies</w:t>
      </w:r>
    </w:p>
    <w:p>
      <w:pPr>
        <w:spacing w:before="80" w:after="80"/>
      </w:pPr>
      <w:r>
        <w:rPr>
          <w:rFonts w:ascii="Arial" w:cs="Arial" w:eastAsia="Arial" w:hAnsi="Arial"/>
          <w:sz w:val="22"/>
          <w:szCs w:val="22"/>
        </w:rPr>
        <w:t xml:space="preserve">Eligibility is based on demonstrated need, authenticity, and proof of active learning. Applications open weekly, with support currently extended to 10 learners per week — with plans to grow.</w:t>
      </w:r>
    </w:p>
    <w:p>
      <w:pPr>
        <w:spacing w:before="80" w:after="80"/>
      </w:pPr>
      <w:r>
        <w:rPr>
          <w:rFonts w:ascii="Arial" w:cs="Arial" w:eastAsia="Arial" w:hAnsi="Arial"/>
          <w:sz w:val="22"/>
          <w:szCs w:val="22"/>
        </w:rPr>
        <w:t xml:space="preserve">Because your environment should never be the reason your potential goes unrealised.</w:t>
      </w:r>
    </w:p>
    <w:p>
      <w:pPr>
        <w:spacing w:before="60" w:after="60"/>
      </w:pPr>
      <w:r>
        <w:t xml:space="preserve"/>
      </w:r>
    </w:p>
    <w:p>
      <w:pPr>
        <w:spacing w:before="240" w:after="60"/>
      </w:pPr>
      <w:r>
        <w:rPr>
          <w:rFonts w:ascii="Arial" w:cs="Arial" w:eastAsia="Arial" w:hAnsi="Arial"/>
          <w:b/>
          <w:bCs/>
          <w:i/>
          <w:iCs/>
          <w:color w:val="AAAAAA"/>
          <w:sz w:val="18"/>
          <w:szCs w:val="18"/>
        </w:rPr>
        <w:t xml:space="preserve">[SECTION: Programme 3]</w:t>
      </w:r>
    </w:p>
    <w:p>
      <w:pPr>
        <w:pStyle w:val="Heading2"/>
        <w:spacing w:before="320" w:after="120"/>
      </w:pPr>
      <w:r>
        <w:rPr>
          <w:rFonts w:ascii="Arial" w:cs="Arial" w:eastAsia="Arial" w:hAnsi="Arial"/>
          <w:b/>
          <w:bCs/>
          <w:color w:val="5B2D8E"/>
          <w:sz w:val="28"/>
          <w:szCs w:val="28"/>
        </w:rPr>
        <w:t xml:space="preserve">🎙 Monthly Webinar Series</w:t>
      </w:r>
    </w:p>
    <w:p>
      <w:pPr>
        <w:spacing w:before="80" w:after="80"/>
      </w:pPr>
      <w:r>
        <w:rPr>
          <w:rFonts w:ascii="Arial" w:cs="Arial" w:eastAsia="Arial" w:hAnsi="Arial"/>
          <w:sz w:val="22"/>
          <w:szCs w:val="22"/>
        </w:rPr>
        <w:t xml:space="preserve">Launched in 2026, our monthly webinar series brings honest, practical conversations to the community — covering the topics that matter and the ones that rarely get talked about.</w:t>
      </w:r>
    </w:p>
    <w:p>
      <w:pPr>
        <w:spacing w:before="80" w:after="80"/>
      </w:pPr>
      <w:r>
        <w:rPr>
          <w:rFonts w:ascii="Arial" w:cs="Arial" w:eastAsia="Arial" w:hAnsi="Arial"/>
          <w:sz w:val="22"/>
          <w:szCs w:val="22"/>
        </w:rPr>
        <w:t xml:space="preserve">Topics include:</w:t>
      </w:r>
    </w:p>
    <w:p>
      <w:pPr>
        <w:pStyle w:val="ListParagraph"/>
        <w:numPr>
          <w:ilvl w:val="0"/>
          <w:numId w:val="2"/>
        </w:numPr>
        <w:spacing w:before="60" w:after="60"/>
      </w:pPr>
      <w:r>
        <w:rPr>
          <w:rFonts w:ascii="Arial" w:cs="Arial" w:eastAsia="Arial" w:hAnsi="Arial"/>
          <w:sz w:val="22"/>
          <w:szCs w:val="22"/>
        </w:rPr>
        <w:t xml:space="preserve">Cybersecurity careers — the real pressures, mistakes, and growth</w:t>
      </w:r>
    </w:p>
    <w:p>
      <w:pPr>
        <w:pStyle w:val="ListParagraph"/>
        <w:numPr>
          <w:ilvl w:val="0"/>
          <w:numId w:val="2"/>
        </w:numPr>
        <w:spacing w:before="60" w:after="60"/>
      </w:pPr>
      <w:r>
        <w:rPr>
          <w:rFonts w:ascii="Arial" w:cs="Arial" w:eastAsia="Arial" w:hAnsi="Arial"/>
          <w:sz w:val="22"/>
          <w:szCs w:val="22"/>
        </w:rPr>
        <w:t xml:space="preserve">Software engineering pathways</w:t>
      </w:r>
    </w:p>
    <w:p>
      <w:pPr>
        <w:pStyle w:val="ListParagraph"/>
        <w:numPr>
          <w:ilvl w:val="0"/>
          <w:numId w:val="2"/>
        </w:numPr>
        <w:spacing w:before="60" w:after="60"/>
      </w:pPr>
      <w:r>
        <w:rPr>
          <w:rFonts w:ascii="Arial" w:cs="Arial" w:eastAsia="Arial" w:hAnsi="Arial"/>
          <w:sz w:val="22"/>
          <w:szCs w:val="22"/>
        </w:rPr>
        <w:t xml:space="preserve">CV revamp and job readiness</w:t>
      </w:r>
    </w:p>
    <w:p>
      <w:pPr>
        <w:pStyle w:val="ListParagraph"/>
        <w:numPr>
          <w:ilvl w:val="0"/>
          <w:numId w:val="2"/>
        </w:numPr>
        <w:spacing w:before="60" w:after="60"/>
      </w:pPr>
      <w:r>
        <w:rPr>
          <w:rFonts w:ascii="Arial" w:cs="Arial" w:eastAsia="Arial" w:hAnsi="Arial"/>
          <w:sz w:val="22"/>
          <w:szCs w:val="22"/>
        </w:rPr>
        <w:t xml:space="preserve">Real-world industry preparation</w:t>
      </w:r>
    </w:p>
    <w:p>
      <w:pPr>
        <w:spacing w:before="80" w:after="80"/>
      </w:pPr>
      <w:r>
        <w:rPr>
          <w:rFonts w:ascii="Arial" w:cs="Arial" w:eastAsia="Arial" w:hAnsi="Arial"/>
          <w:sz w:val="22"/>
          <w:szCs w:val="22"/>
        </w:rPr>
        <w:t xml:space="preserve">Our inaugural session — 'Your First Year in Cybersecurity: Mistakes, Pressure &amp; Growth' — featured Security Engineer and ecosystem builder Imam Bashir Abdulwahab, and set the tone for everything that follows.</w:t>
      </w:r>
    </w:p>
    <w:p>
      <w:pPr>
        <w:spacing w:before="80" w:after="80"/>
      </w:pPr>
      <w:r>
        <w:rPr>
          <w:rFonts w:ascii="Arial" w:cs="Arial" w:eastAsia="Arial" w:hAnsi="Arial"/>
          <w:sz w:val="22"/>
          <w:szCs w:val="22"/>
        </w:rPr>
        <w:t xml:space="preserve">Monthly. Free. No fluff. Just practical conversations you wish you'd had earlier.</w:t>
      </w:r>
    </w:p>
    <w:p>
      <w:pPr>
        <w:spacing w:before="60" w:after="60"/>
      </w:pPr>
      <w:r>
        <w:t xml:space="preserve"/>
      </w:r>
    </w:p>
    <w:p>
      <w:pPr>
        <w:spacing w:before="240" w:after="60"/>
      </w:pPr>
      <w:r>
        <w:rPr>
          <w:rFonts w:ascii="Arial" w:cs="Arial" w:eastAsia="Arial" w:hAnsi="Arial"/>
          <w:b/>
          <w:bCs/>
          <w:i/>
          <w:iCs/>
          <w:color w:val="AAAAAA"/>
          <w:sz w:val="18"/>
          <w:szCs w:val="18"/>
        </w:rPr>
        <w:t xml:space="preserve">[SECTION: Programme 4]</w:t>
      </w:r>
    </w:p>
    <w:p>
      <w:pPr>
        <w:pStyle w:val="Heading2"/>
        <w:spacing w:before="320" w:after="120"/>
      </w:pPr>
      <w:r>
        <w:rPr>
          <w:rFonts w:ascii="Arial" w:cs="Arial" w:eastAsia="Arial" w:hAnsi="Arial"/>
          <w:b/>
          <w:bCs/>
          <w:color w:val="5B2D8E"/>
          <w:sz w:val="28"/>
          <w:szCs w:val="28"/>
        </w:rPr>
        <w:t xml:space="preserve">🎤 Street Cyber Evangelism</w:t>
      </w:r>
    </w:p>
    <w:p>
      <w:pPr>
        <w:spacing w:before="80" w:after="80"/>
      </w:pPr>
      <w:r>
        <w:rPr>
          <w:rFonts w:ascii="Arial" w:cs="Arial" w:eastAsia="Arial" w:hAnsi="Arial"/>
          <w:sz w:val="22"/>
          <w:szCs w:val="22"/>
        </w:rPr>
        <w:t xml:space="preserve">We take cybersecurity awareness off the screen and onto the street. Our team goes into markets, public spaces, and community hubs across Lagos — asking real people real questions about their digital safety habits.</w:t>
      </w:r>
    </w:p>
    <w:p>
      <w:pPr>
        <w:spacing w:before="80" w:after="80"/>
      </w:pPr>
      <w:r>
        <w:rPr>
          <w:rFonts w:ascii="Arial" w:cs="Arial" w:eastAsia="Arial" w:hAnsi="Arial"/>
          <w:sz w:val="22"/>
          <w:szCs w:val="22"/>
        </w:rPr>
        <w:t xml:space="preserve">The answers are sometimes surprising, sometimes humbling. But always important. Every conversation we record becomes content that teaches thousands more.</w:t>
      </w:r>
    </w:p>
    <w:p>
      <w:pPr>
        <w:spacing w:before="80" w:after="80"/>
      </w:pPr>
      <w:r>
        <w:rPr>
          <w:rFonts w:ascii="Arial" w:cs="Arial" w:eastAsia="Arial" w:hAnsi="Arial"/>
          <w:sz w:val="22"/>
          <w:szCs w:val="22"/>
        </w:rPr>
        <w:t xml:space="preserve">We kicked off with a special Nigeria Independence Day edition, and we haven't stopped since.</w:t>
      </w:r>
    </w:p>
    <w:p>
      <w:pPr>
        <w:spacing w:before="60" w:after="60"/>
      </w:pPr>
      <w:r>
        <w:t xml:space="preserve"/>
      </w:r>
    </w:p>
    <w:p>
      <w:pPr>
        <w:spacing w:before="240" w:after="60"/>
      </w:pPr>
      <w:r>
        <w:rPr>
          <w:rFonts w:ascii="Arial" w:cs="Arial" w:eastAsia="Arial" w:hAnsi="Arial"/>
          <w:b/>
          <w:bCs/>
          <w:i/>
          <w:iCs/>
          <w:color w:val="AAAAAA"/>
          <w:sz w:val="18"/>
          <w:szCs w:val="18"/>
        </w:rPr>
        <w:t xml:space="preserve">[SECTION: Programme 5]</w:t>
      </w:r>
    </w:p>
    <w:p>
      <w:pPr>
        <w:pStyle w:val="Heading2"/>
        <w:spacing w:before="320" w:after="120"/>
      </w:pPr>
      <w:r>
        <w:rPr>
          <w:rFonts w:ascii="Arial" w:cs="Arial" w:eastAsia="Arial" w:hAnsi="Arial"/>
          <w:b/>
          <w:bCs/>
          <w:color w:val="5B2D8E"/>
          <w:sz w:val="28"/>
          <w:szCs w:val="28"/>
        </w:rPr>
        <w:t xml:space="preserve">🤝 VA Mentorship Cohort</w:t>
      </w:r>
    </w:p>
    <w:p>
      <w:pPr>
        <w:spacing w:before="80" w:after="80"/>
      </w:pPr>
      <w:r>
        <w:rPr>
          <w:rFonts w:ascii="Arial" w:cs="Arial" w:eastAsia="Arial" w:hAnsi="Arial"/>
          <w:sz w:val="22"/>
          <w:szCs w:val="22"/>
        </w:rPr>
        <w:t xml:space="preserve">Named in honour of a community member, the Victor Akinode Mentorship Cohort pairs aspiring cybersecurity professionals with experienced practitioners for structured, real-world guidance.</w:t>
      </w:r>
    </w:p>
    <w:p>
      <w:pPr>
        <w:spacing w:before="80" w:after="80"/>
      </w:pPr>
      <w:r>
        <w:rPr>
          <w:rFonts w:ascii="Arial" w:cs="Arial" w:eastAsia="Arial" w:hAnsi="Arial"/>
          <w:sz w:val="22"/>
          <w:szCs w:val="22"/>
        </w:rPr>
        <w:t xml:space="preserve">Mentees receive:</w:t>
      </w:r>
    </w:p>
    <w:p>
      <w:pPr>
        <w:pStyle w:val="ListParagraph"/>
        <w:numPr>
          <w:ilvl w:val="0"/>
          <w:numId w:val="2"/>
        </w:numPr>
        <w:spacing w:before="60" w:after="60"/>
      </w:pPr>
      <w:r>
        <w:rPr>
          <w:rFonts w:ascii="Arial" w:cs="Arial" w:eastAsia="Arial" w:hAnsi="Arial"/>
          <w:sz w:val="22"/>
          <w:szCs w:val="22"/>
        </w:rPr>
        <w:t xml:space="preserve">One-on-one sessions with a dedicated mentor</w:t>
      </w:r>
    </w:p>
    <w:p>
      <w:pPr>
        <w:pStyle w:val="ListParagraph"/>
        <w:numPr>
          <w:ilvl w:val="0"/>
          <w:numId w:val="2"/>
        </w:numPr>
        <w:spacing w:before="60" w:after="60"/>
      </w:pPr>
      <w:r>
        <w:rPr>
          <w:rFonts w:ascii="Arial" w:cs="Arial" w:eastAsia="Arial" w:hAnsi="Arial"/>
          <w:sz w:val="22"/>
          <w:szCs w:val="22"/>
        </w:rPr>
        <w:t xml:space="preserve">Certification guidance and career pathway support</w:t>
      </w:r>
    </w:p>
    <w:p>
      <w:pPr>
        <w:pStyle w:val="ListParagraph"/>
        <w:numPr>
          <w:ilvl w:val="0"/>
          <w:numId w:val="2"/>
        </w:numPr>
        <w:spacing w:before="60" w:after="60"/>
      </w:pPr>
      <w:r>
        <w:rPr>
          <w:rFonts w:ascii="Arial" w:cs="Arial" w:eastAsia="Arial" w:hAnsi="Arial"/>
          <w:sz w:val="22"/>
          <w:szCs w:val="22"/>
        </w:rPr>
        <w:t xml:space="preserve">Accountability check-ins and practical learning assignments</w:t>
      </w:r>
    </w:p>
    <w:p>
      <w:pPr>
        <w:pStyle w:val="ListParagraph"/>
        <w:numPr>
          <w:ilvl w:val="0"/>
          <w:numId w:val="2"/>
        </w:numPr>
        <w:spacing w:before="60" w:after="60"/>
      </w:pPr>
      <w:r>
        <w:rPr>
          <w:rFonts w:ascii="Arial" w:cs="Arial" w:eastAsia="Arial" w:hAnsi="Arial"/>
          <w:sz w:val="22"/>
          <w:szCs w:val="22"/>
        </w:rPr>
        <w:t xml:space="preserve">Access to the broader T.R.A.N community and network</w:t>
      </w:r>
    </w:p>
    <w:p>
      <w:pPr>
        <w:spacing w:before="60" w:after="60"/>
      </w:pPr>
      <w:r>
        <w:t xml:space="preserve"/>
      </w:r>
    </w:p>
    <w:p>
      <w:pPr>
        <w:spacing w:before="240" w:after="60"/>
      </w:pPr>
      <w:r>
        <w:rPr>
          <w:rFonts w:ascii="Arial" w:cs="Arial" w:eastAsia="Arial" w:hAnsi="Arial"/>
          <w:b/>
          <w:bCs/>
          <w:i/>
          <w:iCs/>
          <w:color w:val="AAAAAA"/>
          <w:sz w:val="18"/>
          <w:szCs w:val="18"/>
        </w:rPr>
        <w:t xml:space="preserve">[SECTION: Programme 6]</w:t>
      </w:r>
    </w:p>
    <w:p>
      <w:pPr>
        <w:pStyle w:val="Heading2"/>
        <w:spacing w:before="320" w:after="120"/>
      </w:pPr>
      <w:r>
        <w:rPr>
          <w:rFonts w:ascii="Arial" w:cs="Arial" w:eastAsia="Arial" w:hAnsi="Arial"/>
          <w:b/>
          <w:bCs/>
          <w:color w:val="5B2D8E"/>
          <w:sz w:val="28"/>
          <w:szCs w:val="28"/>
        </w:rPr>
        <w:t xml:space="preserve">📰 Cybersecurity Weekly News Roundup</w:t>
      </w:r>
    </w:p>
    <w:p>
      <w:pPr>
        <w:spacing w:before="80" w:after="80"/>
      </w:pPr>
      <w:r>
        <w:rPr>
          <w:rFonts w:ascii="Arial" w:cs="Arial" w:eastAsia="Arial" w:hAnsi="Arial"/>
          <w:sz w:val="22"/>
          <w:szCs w:val="22"/>
        </w:rPr>
        <w:t xml:space="preserve">Every week, we curate and publish the most important cybersecurity stories from Nigeria and across Africa — so our community stays informed, aware, and ahead of emerging threats.</w:t>
      </w:r>
    </w:p>
    <w:p>
      <w:pPr>
        <w:spacing w:before="80" w:after="80"/>
      </w:pPr>
      <w:r>
        <w:rPr>
          <w:rFonts w:ascii="Arial" w:cs="Arial" w:eastAsia="Arial" w:hAnsi="Arial"/>
          <w:sz w:val="22"/>
          <w:szCs w:val="22"/>
        </w:rPr>
        <w:t xml:space="preserve">Consistent. Free. Africa-focused. Published every week without fail.</w:t>
      </w:r>
    </w:p>
    <w:p>
      <w:pPr>
        <w:spacing w:before="60" w:after="60"/>
      </w:pPr>
      <w:r>
        <w:t xml:space="preserve"/>
      </w:r>
    </w:p>
    <w:p>
      <w:pPr>
        <w:spacing w:before="240" w:after="60"/>
      </w:pPr>
      <w:r>
        <w:rPr>
          <w:rFonts w:ascii="Arial" w:cs="Arial" w:eastAsia="Arial" w:hAnsi="Arial"/>
          <w:b/>
          <w:bCs/>
          <w:i/>
          <w:iCs/>
          <w:color w:val="AAAAAA"/>
          <w:sz w:val="18"/>
          <w:szCs w:val="18"/>
        </w:rPr>
        <w:t xml:space="preserve">[SECTION: Programme 7]</w:t>
      </w:r>
    </w:p>
    <w:p>
      <w:pPr>
        <w:pStyle w:val="Heading2"/>
        <w:spacing w:before="320" w:after="120"/>
      </w:pPr>
      <w:r>
        <w:rPr>
          <w:rFonts w:ascii="Arial" w:cs="Arial" w:eastAsia="Arial" w:hAnsi="Arial"/>
          <w:b/>
          <w:bCs/>
          <w:color w:val="5B2D8E"/>
          <w:sz w:val="28"/>
          <w:szCs w:val="28"/>
        </w:rPr>
        <w:t xml:space="preserve">🌟 Tech Spotlight Saturday</w:t>
      </w:r>
    </w:p>
    <w:p>
      <w:pPr>
        <w:spacing w:before="80" w:after="80"/>
      </w:pPr>
      <w:r>
        <w:rPr>
          <w:rFonts w:ascii="Arial" w:cs="Arial" w:eastAsia="Arial" w:hAnsi="Arial"/>
          <w:sz w:val="22"/>
          <w:szCs w:val="22"/>
        </w:rPr>
        <w:t xml:space="preserve">Every Saturday, we spotlight a rising member of our community — sharing their cybersecurity journey, the challenges they've overcome, and the advice they wish they'd had earlier.</w:t>
      </w:r>
    </w:p>
    <w:p>
      <w:pPr>
        <w:spacing w:before="80" w:after="80"/>
      </w:pPr>
      <w:r>
        <w:rPr>
          <w:rFonts w:ascii="Arial" w:cs="Arial" w:eastAsia="Arial" w:hAnsi="Arial"/>
          <w:sz w:val="22"/>
          <w:szCs w:val="22"/>
        </w:rPr>
        <w:t xml:space="preserve">Because representation matters, and so do the stories behind the certifications. You'll find backgrounds ranging from food technology to law to software engineering — proof that there's no single path into this field.</w:t>
      </w:r>
    </w:p>
    <w:p>
      <w:pPr>
        <w:spacing w:before="60" w:after="60"/>
      </w:pPr>
      <w:r>
        <w:t xml:space="preserve"/>
      </w:r>
    </w:p>
    <w:p>
      <w:pPr>
        <w:spacing w:before="240" w:after="60"/>
      </w:pPr>
      <w:r>
        <w:rPr>
          <w:rFonts w:ascii="Arial" w:cs="Arial" w:eastAsia="Arial" w:hAnsi="Arial"/>
          <w:b/>
          <w:bCs/>
          <w:i/>
          <w:iCs/>
          <w:color w:val="AAAAAA"/>
          <w:sz w:val="18"/>
          <w:szCs w:val="18"/>
        </w:rPr>
        <w:t xml:space="preserve">[SECTION: Programme 8]</w:t>
      </w:r>
    </w:p>
    <w:p>
      <w:pPr>
        <w:pStyle w:val="Heading2"/>
        <w:spacing w:before="320" w:after="120"/>
      </w:pPr>
      <w:r>
        <w:rPr>
          <w:rFonts w:ascii="Arial" w:cs="Arial" w:eastAsia="Arial" w:hAnsi="Arial"/>
          <w:b/>
          <w:bCs/>
          <w:color w:val="5B2D8E"/>
          <w:sz w:val="28"/>
          <w:szCs w:val="28"/>
        </w:rPr>
        <w:t xml:space="preserve">💼 HR Mock Interview Sessions</w:t>
      </w:r>
    </w:p>
    <w:p>
      <w:pPr>
        <w:spacing w:before="80" w:after="80"/>
      </w:pPr>
      <w:r>
        <w:rPr>
          <w:rFonts w:ascii="Arial" w:cs="Arial" w:eastAsia="Arial" w:hAnsi="Arial"/>
          <w:sz w:val="22"/>
          <w:szCs w:val="22"/>
        </w:rPr>
        <w:t xml:space="preserve">We connect community members with experienced Talent Acquisition professionals for real, pressure-tested mock interview sessions — giving candidates the practice and feedback they need to walk into interviews with confidence.</w:t>
      </w:r>
    </w:p>
    <w:p>
      <w:pPr>
        <w:spacing w:before="80" w:after="80"/>
      </w:pPr>
      <w:r>
        <w:rPr>
          <w:rFonts w:ascii="Arial" w:cs="Arial" w:eastAsia="Arial" w:hAnsi="Arial"/>
          <w:sz w:val="22"/>
          <w:szCs w:val="22"/>
        </w:rPr>
        <w:t xml:space="preserve">Sessions are conducted by practising HR and recruitment specialists. Selection is first-come, first-served. Free for all T.R.A.N community members — and open to the public with limited slots.</w:t>
      </w:r>
    </w:p>
    <w:p>
      <w:pPr>
        <w:spacing w:before="60" w:after="60"/>
      </w:pPr>
      <w:r>
        <w:t xml:space="preserve"/>
      </w:r>
    </w:p>
    <w:p>
      <w:pPr>
        <w:spacing w:before="240" w:after="60"/>
      </w:pPr>
      <w:r>
        <w:rPr>
          <w:rFonts w:ascii="Arial" w:cs="Arial" w:eastAsia="Arial" w:hAnsi="Arial"/>
          <w:b/>
          <w:bCs/>
          <w:i/>
          <w:iCs/>
          <w:color w:val="AAAAAA"/>
          <w:sz w:val="18"/>
          <w:szCs w:val="18"/>
        </w:rPr>
        <w:t xml:space="preserve">[SECTION: Programme 9]</w:t>
      </w:r>
    </w:p>
    <w:p>
      <w:pPr>
        <w:pStyle w:val="Heading2"/>
        <w:spacing w:before="320" w:after="120"/>
      </w:pPr>
      <w:r>
        <w:rPr>
          <w:rFonts w:ascii="Arial" w:cs="Arial" w:eastAsia="Arial" w:hAnsi="Arial"/>
          <w:b/>
          <w:bCs/>
          <w:color w:val="5B2D8E"/>
          <w:sz w:val="28"/>
          <w:szCs w:val="28"/>
        </w:rPr>
        <w:t xml:space="preserve">💡 Myth vs Fact — Cybersecurity Education Series</w:t>
      </w:r>
    </w:p>
    <w:p>
      <w:pPr>
        <w:spacing w:before="80" w:after="80"/>
      </w:pPr>
      <w:r>
        <w:rPr>
          <w:rFonts w:ascii="Arial" w:cs="Arial" w:eastAsia="Arial" w:hAnsi="Arial"/>
          <w:sz w:val="22"/>
          <w:szCs w:val="22"/>
        </w:rPr>
        <w:t xml:space="preserve">One of our most consistent content formats: short, sharp posts that correct common cybersecurity misconceptions — from 'HTTPS means a site is safe' to 'I have nothing worth stealing.'</w:t>
      </w:r>
    </w:p>
    <w:p>
      <w:pPr>
        <w:spacing w:before="80" w:after="80"/>
      </w:pPr>
      <w:r>
        <w:rPr>
          <w:rFonts w:ascii="Arial" w:cs="Arial" w:eastAsia="Arial" w:hAnsi="Arial"/>
          <w:sz w:val="22"/>
          <w:szCs w:val="22"/>
        </w:rPr>
        <w:t xml:space="preserve">Published weekly across LinkedIn, Instagram, and YouTube. Designed for general public awareness, not just tech professionals.</w:t>
      </w:r>
    </w:p>
    <w:p>
      <w:pPr>
        <w:spacing w:before="60" w:after="60"/>
      </w:pPr>
      <w:r>
        <w:t xml:space="preserve"/>
      </w:r>
    </w:p>
    <w:p>
      <w:pPr>
        <w:spacing w:before="240" w:after="60"/>
      </w:pPr>
      <w:r>
        <w:rPr>
          <w:rFonts w:ascii="Arial" w:cs="Arial" w:eastAsia="Arial" w:hAnsi="Arial"/>
          <w:b/>
          <w:bCs/>
          <w:i/>
          <w:iCs/>
          <w:color w:val="AAAAAA"/>
          <w:sz w:val="18"/>
          <w:szCs w:val="18"/>
        </w:rPr>
        <w:t xml:space="preserve">[SECTION: Programme 10]</w:t>
      </w:r>
    </w:p>
    <w:p>
      <w:pPr>
        <w:pStyle w:val="Heading2"/>
        <w:spacing w:before="320" w:after="120"/>
      </w:pPr>
      <w:r>
        <w:rPr>
          <w:rFonts w:ascii="Arial" w:cs="Arial" w:eastAsia="Arial" w:hAnsi="Arial"/>
          <w:b/>
          <w:bCs/>
          <w:color w:val="5B2D8E"/>
          <w:sz w:val="28"/>
          <w:szCs w:val="28"/>
        </w:rPr>
        <w:t xml:space="preserve">📢 Weekly Opportunities</w:t>
      </w:r>
    </w:p>
    <w:p>
      <w:pPr>
        <w:spacing w:before="80" w:after="80"/>
      </w:pPr>
      <w:r>
        <w:rPr>
          <w:rFonts w:ascii="Arial" w:cs="Arial" w:eastAsia="Arial" w:hAnsi="Arial"/>
          <w:sz w:val="22"/>
          <w:szCs w:val="22"/>
        </w:rPr>
        <w:t xml:space="preserve">Every week without fail, T.R.A.N curates and shares IT and cybersecurity job vacancies, internships, fellowships, bootcamps, and certification opportunities — so the community always knows what's available.</w:t>
      </w:r>
    </w:p>
    <w:p>
      <w:pPr>
        <w:spacing w:before="80" w:after="80"/>
      </w:pPr>
      <w:r>
        <w:rPr>
          <w:rFonts w:ascii="Arial" w:cs="Arial" w:eastAsia="Arial" w:hAnsi="Arial"/>
          <w:sz w:val="22"/>
          <w:szCs w:val="22"/>
        </w:rPr>
        <w:t xml:space="preserve">We also offer CV review support to members preparing to apply.</w:t>
      </w:r>
    </w:p>
    <w:p>
      <w:pPr>
        <w:spacing w:before="60" w:after="60"/>
      </w:pPr>
      <w:r>
        <w:t xml:space="preserve"/>
      </w:r>
    </w:p>
    <w:p>
      <w:pPr>
        <w:spacing w:before="240" w:after="60"/>
      </w:pPr>
      <w:r>
        <w:rPr>
          <w:rFonts w:ascii="Arial" w:cs="Arial" w:eastAsia="Arial" w:hAnsi="Arial"/>
          <w:b/>
          <w:bCs/>
          <w:i/>
          <w:iCs/>
          <w:color w:val="AAAAAA"/>
          <w:sz w:val="18"/>
          <w:szCs w:val="18"/>
        </w:rPr>
        <w:t xml:space="preserve">[SECTION: Community Partnerships Note]</w:t>
      </w:r>
    </w:p>
    <w:p>
      <w:pPr>
        <w:shd w:fill="FFF3CD"/>
        <w:spacing w:before="80" w:after="80"/>
      </w:pPr>
      <w:r>
        <w:rPr>
          <w:rFonts w:ascii="Arial" w:cs="Arial" w:eastAsia="Arial" w:hAnsi="Arial"/>
          <w:i/>
          <w:iCs/>
          <w:color w:val="7D5A00"/>
          <w:sz w:val="20"/>
          <w:szCs w:val="20"/>
        </w:rPr>
        <w:t xml:space="preserve">⚠  NOTE: Consider adding a 'Community Partners' section to the Programs page listing KDSCE, Project Code-Hijabi, AfriCyberCore, and Africa CyberFest — showing TRAN's network reach.</w:t>
      </w:r>
    </w:p>
    <w:p>
      <w:pPr>
        <w:spacing w:before="60" w:after="60"/>
      </w:pPr>
      <w:r>
        <w:t xml:space="preserve"/>
      </w:r>
    </w:p>
    <w:p>
      <w:pPr>
        <w:pBdr>
          <w:bottom w:val="single" w:color="DDDDDD" w:sz="6" w:space="1"/>
        </w:pBdr>
        <w:spacing w:before="280" w:after="280"/>
      </w:pPr>
    </w:p>
    <w:p>
      <w:pPr>
        <w:spacing w:before="60" w:after="60"/>
      </w:pPr>
      <w:r>
        <w:t xml:space="preserve"/>
      </w:r>
    </w:p>
    <w:p>
      <w:pPr>
        <w:spacing w:before="400" w:after="80"/>
      </w:pPr>
      <w:r>
        <w:rPr>
          <w:rFonts w:ascii="Arial" w:cs="Arial" w:eastAsia="Arial" w:hAnsi="Arial"/>
          <w:b/>
          <w:bCs/>
          <w:caps/>
          <w:color w:val="888888"/>
          <w:sz w:val="20"/>
          <w:szCs w:val="20"/>
        </w:rPr>
        <w:t xml:space="preserve">📄  PAGE: Get Involved — get-involved.html</w:t>
      </w:r>
    </w:p>
    <w:p>
      <w:pPr>
        <w:pBdr>
          <w:bottom w:val="single" w:color="DDDDDD" w:sz="6" w:space="1"/>
        </w:pBdr>
        <w:spacing w:before="280" w:after="280"/>
      </w:pPr>
    </w:p>
    <w:p>
      <w:pPr>
        <w:spacing w:before="240" w:after="60"/>
      </w:pPr>
      <w:r>
        <w:rPr>
          <w:rFonts w:ascii="Arial" w:cs="Arial" w:eastAsia="Arial" w:hAnsi="Arial"/>
          <w:b/>
          <w:bCs/>
          <w:i/>
          <w:iCs/>
          <w:color w:val="AAAAAA"/>
          <w:sz w:val="18"/>
          <w:szCs w:val="18"/>
        </w:rPr>
        <w:t xml:space="preserve">[SECTION: Page Hero]</w:t>
      </w:r>
    </w:p>
    <w:p>
      <w:pPr>
        <w:pStyle w:val="Heading1"/>
        <w:spacing w:before="400" w:after="160"/>
      </w:pPr>
      <w:r>
        <w:rPr>
          <w:rFonts w:ascii="Arial" w:cs="Arial" w:eastAsia="Arial" w:hAnsi="Arial"/>
          <w:b/>
          <w:bCs/>
          <w:color w:val="5B2D8E"/>
          <w:sz w:val="36"/>
          <w:szCs w:val="36"/>
        </w:rPr>
        <w:t xml:space="preserve">Get Involved</w:t>
      </w:r>
    </w:p>
    <w:p>
      <w:pPr>
        <w:spacing w:before="80" w:after="80"/>
      </w:pPr>
      <w:r>
        <w:rPr>
          <w:rFonts w:ascii="Arial" w:cs="Arial" w:eastAsia="Arial" w:hAnsi="Arial"/>
          <w:sz w:val="22"/>
          <w:szCs w:val="22"/>
        </w:rPr>
        <w:t xml:space="preserve">T.R.A.N runs on community. Whether you're here to learn, to teach, to fund, or to partner — there's a way for you to plug in.</w:t>
      </w:r>
    </w:p>
    <w:p>
      <w:pPr>
        <w:spacing w:before="60" w:after="60"/>
      </w:pPr>
      <w:r>
        <w:t xml:space="preserve"/>
      </w:r>
    </w:p>
    <w:p>
      <w:pPr>
        <w:spacing w:before="240" w:after="60"/>
      </w:pPr>
      <w:r>
        <w:rPr>
          <w:rFonts w:ascii="Arial" w:cs="Arial" w:eastAsia="Arial" w:hAnsi="Arial"/>
          <w:b/>
          <w:bCs/>
          <w:i/>
          <w:iCs/>
          <w:color w:val="AAAAAA"/>
          <w:sz w:val="18"/>
          <w:szCs w:val="18"/>
        </w:rPr>
        <w:t xml:space="preserve">[SECTION: Ways to Get Involved]</w:t>
      </w:r>
    </w:p>
    <w:p>
      <w:pPr>
        <w:pStyle w:val="Heading2"/>
        <w:spacing w:before="320" w:after="120"/>
      </w:pPr>
      <w:r>
        <w:rPr>
          <w:rFonts w:ascii="Arial" w:cs="Arial" w:eastAsia="Arial" w:hAnsi="Arial"/>
          <w:b/>
          <w:bCs/>
          <w:color w:val="5B2D8E"/>
          <w:sz w:val="28"/>
          <w:szCs w:val="28"/>
        </w:rPr>
        <w:t xml:space="preserve">Ways to Get Involved</w:t>
      </w:r>
    </w:p>
    <w:p>
      <w:pPr>
        <w:spacing w:before="240" w:after="80"/>
      </w:pPr>
      <w:r>
        <w:rPr>
          <w:rFonts w:ascii="Arial" w:cs="Arial" w:eastAsia="Arial" w:hAnsi="Arial"/>
          <w:b/>
          <w:bCs/>
          <w:sz w:val="24"/>
          <w:szCs w:val="24"/>
        </w:rPr>
        <w:t xml:space="preserve">Join the Community</w:t>
      </w:r>
    </w:p>
    <w:p>
      <w:pPr>
        <w:spacing w:before="80" w:after="80"/>
      </w:pPr>
      <w:r>
        <w:rPr>
          <w:rFonts w:ascii="Arial" w:cs="Arial" w:eastAsia="Arial" w:hAnsi="Arial"/>
          <w:sz w:val="22"/>
          <w:szCs w:val="22"/>
        </w:rPr>
        <w:t xml:space="preserve">Follow us on LinkedIn, Instagram, and YouTube to stay connected with weekly content, job opportunities, resources, and events. It's free. It's open. And it's where it all happens.</w:t>
      </w:r>
    </w:p>
    <w:p>
      <w:pPr>
        <w:spacing w:before="60" w:after="60"/>
      </w:pPr>
      <w:r>
        <w:t xml:space="preserve"/>
      </w:r>
    </w:p>
    <w:p>
      <w:pPr>
        <w:spacing w:before="240" w:after="80"/>
      </w:pPr>
      <w:r>
        <w:rPr>
          <w:rFonts w:ascii="Arial" w:cs="Arial" w:eastAsia="Arial" w:hAnsi="Arial"/>
          <w:b/>
          <w:bCs/>
          <w:sz w:val="24"/>
          <w:szCs w:val="24"/>
        </w:rPr>
        <w:t xml:space="preserve">Volunteer</w:t>
      </w:r>
    </w:p>
    <w:p>
      <w:pPr>
        <w:spacing w:before="80" w:after="80"/>
      </w:pPr>
      <w:r>
        <w:rPr>
          <w:rFonts w:ascii="Arial" w:cs="Arial" w:eastAsia="Arial" w:hAnsi="Arial"/>
          <w:sz w:val="22"/>
          <w:szCs w:val="22"/>
        </w:rPr>
        <w:t xml:space="preserve">Join our field teams for school tours, street outreach, or virtual sessions. You don't need to be a cybersecurity expert — just someone who cares about young people and education.</w:t>
      </w:r>
    </w:p>
    <w:p>
      <w:pPr>
        <w:spacing w:before="60" w:after="60"/>
      </w:pPr>
      <w:r>
        <w:t xml:space="preserve"/>
      </w:r>
    </w:p>
    <w:p>
      <w:pPr>
        <w:spacing w:before="240" w:after="80"/>
      </w:pPr>
      <w:r>
        <w:rPr>
          <w:rFonts w:ascii="Arial" w:cs="Arial" w:eastAsia="Arial" w:hAnsi="Arial"/>
          <w:b/>
          <w:bCs/>
          <w:sz w:val="24"/>
          <w:szCs w:val="24"/>
        </w:rPr>
        <w:t xml:space="preserve">Become a Mentor</w:t>
      </w:r>
    </w:p>
    <w:p>
      <w:pPr>
        <w:spacing w:before="80" w:after="80"/>
      </w:pPr>
      <w:r>
        <w:rPr>
          <w:rFonts w:ascii="Arial" w:cs="Arial" w:eastAsia="Arial" w:hAnsi="Arial"/>
          <w:sz w:val="22"/>
          <w:szCs w:val="22"/>
        </w:rPr>
        <w:t xml:space="preserve">Have experience in IT, cybersecurity, or tech? Share it. Our mentorship programme connects experienced professionals with motivated learners who are ready to grow.</w:t>
      </w:r>
    </w:p>
    <w:p>
      <w:pPr>
        <w:spacing w:before="60" w:after="60"/>
      </w:pPr>
      <w:r>
        <w:t xml:space="preserve"/>
      </w:r>
    </w:p>
    <w:p>
      <w:pPr>
        <w:spacing w:before="240" w:after="80"/>
      </w:pPr>
      <w:r>
        <w:rPr>
          <w:rFonts w:ascii="Arial" w:cs="Arial" w:eastAsia="Arial" w:hAnsi="Arial"/>
          <w:b/>
          <w:bCs/>
          <w:sz w:val="24"/>
          <w:szCs w:val="24"/>
        </w:rPr>
        <w:t xml:space="preserve">Partner With Us</w:t>
      </w:r>
    </w:p>
    <w:p>
      <w:pPr>
        <w:spacing w:before="80" w:after="80"/>
      </w:pPr>
      <w:r>
        <w:rPr>
          <w:rFonts w:ascii="Arial" w:cs="Arial" w:eastAsia="Arial" w:hAnsi="Arial"/>
          <w:sz w:val="22"/>
          <w:szCs w:val="22"/>
        </w:rPr>
        <w:t xml:space="preserve">We work with tech companies, educational institutions, NGOs, and community organisations to scale our reach. If your organisation shares our mission, let's talk.</w:t>
      </w:r>
    </w:p>
    <w:p>
      <w:pPr>
        <w:spacing w:before="60" w:after="60"/>
      </w:pPr>
      <w:r>
        <w:t xml:space="preserve"/>
      </w:r>
    </w:p>
    <w:p>
      <w:pPr>
        <w:spacing w:before="240" w:after="80"/>
      </w:pPr>
      <w:r>
        <w:rPr>
          <w:rFonts w:ascii="Arial" w:cs="Arial" w:eastAsia="Arial" w:hAnsi="Arial"/>
          <w:b/>
          <w:bCs/>
          <w:sz w:val="24"/>
          <w:szCs w:val="24"/>
        </w:rPr>
        <w:t xml:space="preserve">Support the Mission</w:t>
      </w:r>
    </w:p>
    <w:p>
      <w:pPr>
        <w:spacing w:before="80" w:after="80"/>
      </w:pPr>
      <w:r>
        <w:rPr>
          <w:rFonts w:ascii="Arial" w:cs="Arial" w:eastAsia="Arial" w:hAnsi="Arial"/>
          <w:sz w:val="22"/>
          <w:szCs w:val="22"/>
        </w:rPr>
        <w:t xml:space="preserve">Every contribution helps us run school tours, provide data support to learners, produce free content, and keep our community programmes running.</w:t>
      </w:r>
    </w:p>
    <w:p>
      <w:pPr>
        <w:pStyle w:val="ListParagraph"/>
        <w:numPr>
          <w:ilvl w:val="0"/>
          <w:numId w:val="2"/>
        </w:numPr>
        <w:spacing w:before="60" w:after="60"/>
      </w:pPr>
      <w:r>
        <w:rPr>
          <w:rFonts w:ascii="Arial" w:cs="Arial" w:eastAsia="Arial" w:hAnsi="Arial"/>
          <w:sz w:val="22"/>
          <w:szCs w:val="22"/>
        </w:rPr>
        <w:t xml:space="preserve">₦5,000 — prints cybersecurity awareness materials for a school visit</w:t>
      </w:r>
    </w:p>
    <w:p>
      <w:pPr>
        <w:pStyle w:val="ListParagraph"/>
        <w:numPr>
          <w:ilvl w:val="0"/>
          <w:numId w:val="2"/>
        </w:numPr>
        <w:spacing w:before="60" w:after="60"/>
      </w:pPr>
      <w:r>
        <w:rPr>
          <w:rFonts w:ascii="Arial" w:cs="Arial" w:eastAsia="Arial" w:hAnsi="Arial"/>
          <w:sz w:val="22"/>
          <w:szCs w:val="22"/>
        </w:rPr>
        <w:t xml:space="preserve">₦25,000 — sponsors one learner's data subscription for a full month</w:t>
      </w:r>
    </w:p>
    <w:p>
      <w:pPr>
        <w:pStyle w:val="ListParagraph"/>
        <w:numPr>
          <w:ilvl w:val="0"/>
          <w:numId w:val="2"/>
        </w:numPr>
        <w:spacing w:before="60" w:after="60"/>
      </w:pPr>
      <w:r>
        <w:rPr>
          <w:rFonts w:ascii="Arial" w:cs="Arial" w:eastAsia="Arial" w:hAnsi="Arial"/>
          <w:sz w:val="22"/>
          <w:szCs w:val="22"/>
        </w:rPr>
        <w:t xml:space="preserve">₦100,000 — funds a complete school cybersecurity workshop</w:t>
      </w:r>
    </w:p>
    <w:p>
      <w:pPr>
        <w:spacing w:before="60" w:after="60"/>
      </w:pPr>
      <w:r>
        <w:t xml:space="preserve"/>
      </w:r>
    </w:p>
    <w:p>
      <w:pPr>
        <w:spacing w:before="240" w:after="80"/>
      </w:pPr>
      <w:r>
        <w:rPr>
          <w:rFonts w:ascii="Arial" w:cs="Arial" w:eastAsia="Arial" w:hAnsi="Arial"/>
          <w:b/>
          <w:bCs/>
          <w:sz w:val="24"/>
          <w:szCs w:val="24"/>
        </w:rPr>
        <w:t xml:space="preserve">Share Opportunities</w:t>
      </w:r>
    </w:p>
    <w:p>
      <w:pPr>
        <w:spacing w:before="80" w:after="80"/>
      </w:pPr>
      <w:r>
        <w:rPr>
          <w:rFonts w:ascii="Arial" w:cs="Arial" w:eastAsia="Arial" w:hAnsi="Arial"/>
          <w:sz w:val="22"/>
          <w:szCs w:val="22"/>
        </w:rPr>
        <w:t xml:space="preserve">Know of a job vacancy, fellowship, bootcamp, or scholarship? Send it our way — we'll share it with the community. One repost can change someone's career trajectory.</w:t>
      </w:r>
    </w:p>
    <w:p>
      <w:pPr>
        <w:spacing w:before="60" w:after="60"/>
      </w:pPr>
      <w:r>
        <w:t xml:space="preserve"/>
      </w:r>
    </w:p>
    <w:p>
      <w:pPr>
        <w:pBdr>
          <w:bottom w:val="single" w:color="DDDDDD" w:sz="6" w:space="1"/>
        </w:pBdr>
        <w:spacing w:before="280" w:after="280"/>
      </w:pPr>
    </w:p>
    <w:p>
      <w:pPr>
        <w:spacing w:before="60" w:after="60"/>
      </w:pPr>
      <w:r>
        <w:t xml:space="preserve"/>
      </w:r>
    </w:p>
    <w:p>
      <w:pPr>
        <w:spacing w:before="400" w:after="80"/>
      </w:pPr>
      <w:r>
        <w:rPr>
          <w:rFonts w:ascii="Arial" w:cs="Arial" w:eastAsia="Arial" w:hAnsi="Arial"/>
          <w:b/>
          <w:bCs/>
          <w:caps/>
          <w:color w:val="888888"/>
          <w:sz w:val="20"/>
          <w:szCs w:val="20"/>
        </w:rPr>
        <w:t xml:space="preserve">📄  PAGE: Contact — contact.html</w:t>
      </w:r>
    </w:p>
    <w:p>
      <w:pPr>
        <w:pBdr>
          <w:bottom w:val="single" w:color="DDDDDD" w:sz="6" w:space="1"/>
        </w:pBdr>
        <w:spacing w:before="280" w:after="280"/>
      </w:pPr>
    </w:p>
    <w:p>
      <w:pPr>
        <w:spacing w:before="240" w:after="60"/>
      </w:pPr>
      <w:r>
        <w:rPr>
          <w:rFonts w:ascii="Arial" w:cs="Arial" w:eastAsia="Arial" w:hAnsi="Arial"/>
          <w:b/>
          <w:bCs/>
          <w:i/>
          <w:iCs/>
          <w:color w:val="AAAAAA"/>
          <w:sz w:val="18"/>
          <w:szCs w:val="18"/>
        </w:rPr>
        <w:t xml:space="preserve">[SECTION: Page Hero]</w:t>
      </w:r>
    </w:p>
    <w:p>
      <w:pPr>
        <w:pStyle w:val="Heading1"/>
        <w:spacing w:before="400" w:after="160"/>
      </w:pPr>
      <w:r>
        <w:rPr>
          <w:rFonts w:ascii="Arial" w:cs="Arial" w:eastAsia="Arial" w:hAnsi="Arial"/>
          <w:b/>
          <w:bCs/>
          <w:color w:val="5B2D8E"/>
          <w:sz w:val="36"/>
          <w:szCs w:val="36"/>
        </w:rPr>
        <w:t xml:space="preserve">Get in Touch</w:t>
      </w:r>
    </w:p>
    <w:p>
      <w:pPr>
        <w:spacing w:before="80" w:after="80"/>
      </w:pPr>
      <w:r>
        <w:rPr>
          <w:rFonts w:ascii="Arial" w:cs="Arial" w:eastAsia="Arial" w:hAnsi="Arial"/>
          <w:sz w:val="22"/>
          <w:szCs w:val="22"/>
        </w:rPr>
        <w:t xml:space="preserve">Have a question, a partnership idea, or just want to say hello? We'd love to hear from you.</w:t>
      </w:r>
    </w:p>
    <w:p>
      <w:pPr>
        <w:spacing w:before="60" w:after="60"/>
      </w:pPr>
      <w:r>
        <w:t xml:space="preserve"/>
      </w:r>
    </w:p>
    <w:p>
      <w:pPr>
        <w:spacing w:before="240" w:after="60"/>
      </w:pPr>
      <w:r>
        <w:rPr>
          <w:rFonts w:ascii="Arial" w:cs="Arial" w:eastAsia="Arial" w:hAnsi="Arial"/>
          <w:b/>
          <w:bCs/>
          <w:i/>
          <w:iCs/>
          <w:color w:val="AAAAAA"/>
          <w:sz w:val="18"/>
          <w:szCs w:val="18"/>
        </w:rPr>
        <w:t xml:space="preserve">[SECTION: Contact Details]</w:t>
      </w:r>
    </w:p>
    <w:p>
      <w:pPr>
        <w:pStyle w:val="Heading2"/>
        <w:spacing w:before="320" w:after="120"/>
      </w:pPr>
      <w:r>
        <w:rPr>
          <w:rFonts w:ascii="Arial" w:cs="Arial" w:eastAsia="Arial" w:hAnsi="Arial"/>
          <w:b/>
          <w:bCs/>
          <w:color w:val="5B2D8E"/>
          <w:sz w:val="28"/>
          <w:szCs w:val="28"/>
        </w:rPr>
        <w:t xml:space="preserve">Contact Information</w:t>
      </w:r>
    </w:p>
    <w:p>
      <w:pPr>
        <w:pStyle w:val="ListParagraph"/>
        <w:numPr>
          <w:ilvl w:val="0"/>
          <w:numId w:val="2"/>
        </w:numPr>
        <w:spacing w:before="60" w:after="60"/>
      </w:pPr>
      <w:r>
        <w:rPr>
          <w:rFonts w:ascii="Arial" w:cs="Arial" w:eastAsia="Arial" w:hAnsi="Arial"/>
          <w:sz w:val="22"/>
          <w:szCs w:val="22"/>
        </w:rPr>
        <w:t xml:space="preserve">Email: therootaccessnetwork@africybercore.com</w:t>
      </w:r>
    </w:p>
    <w:p>
      <w:pPr>
        <w:pStyle w:val="ListParagraph"/>
        <w:numPr>
          <w:ilvl w:val="0"/>
          <w:numId w:val="2"/>
        </w:numPr>
        <w:spacing w:before="60" w:after="60"/>
      </w:pPr>
      <w:r>
        <w:rPr>
          <w:rFonts w:ascii="Arial" w:cs="Arial" w:eastAsia="Arial" w:hAnsi="Arial"/>
          <w:sz w:val="22"/>
          <w:szCs w:val="22"/>
        </w:rPr>
        <w:t xml:space="preserve">Location: Lagos, Nigeria (with community members across multiple African countries)</w:t>
      </w:r>
    </w:p>
    <w:p>
      <w:pPr>
        <w:shd w:fill="FFF3CD"/>
        <w:spacing w:before="80" w:after="80"/>
      </w:pPr>
      <w:r>
        <w:rPr>
          <w:rFonts w:ascii="Arial" w:cs="Arial" w:eastAsia="Arial" w:hAnsi="Arial"/>
          <w:i/>
          <w:iCs/>
          <w:color w:val="7D5A00"/>
          <w:sz w:val="20"/>
          <w:szCs w:val="20"/>
        </w:rPr>
        <w:t xml:space="preserve">⚠  NOTE: REMOVE the placeholder phone number (+234 701-234-5678) — this appears to be a dummy number. Add a real number or remove the field entirely.</w:t>
      </w:r>
    </w:p>
    <w:p>
      <w:pPr>
        <w:spacing w:before="60" w:after="60"/>
      </w:pPr>
      <w:r>
        <w:t xml:space="preserve"/>
      </w:r>
    </w:p>
    <w:p>
      <w:pPr>
        <w:spacing w:before="240" w:after="60"/>
      </w:pPr>
      <w:r>
        <w:rPr>
          <w:rFonts w:ascii="Arial" w:cs="Arial" w:eastAsia="Arial" w:hAnsi="Arial"/>
          <w:b/>
          <w:bCs/>
          <w:i/>
          <w:iCs/>
          <w:color w:val="AAAAAA"/>
          <w:sz w:val="18"/>
          <w:szCs w:val="18"/>
        </w:rPr>
        <w:t xml:space="preserve">[SECTION: Contact Form — Subject Suggestions]</w:t>
      </w:r>
    </w:p>
    <w:p>
      <w:pPr>
        <w:pStyle w:val="Heading2"/>
        <w:spacing w:before="320" w:after="120"/>
      </w:pPr>
      <w:r>
        <w:rPr>
          <w:rFonts w:ascii="Arial" w:cs="Arial" w:eastAsia="Arial" w:hAnsi="Arial"/>
          <w:b/>
          <w:bCs/>
          <w:color w:val="5B2D8E"/>
          <w:sz w:val="28"/>
          <w:szCs w:val="28"/>
        </w:rPr>
        <w:t xml:space="preserve">What's your message about?</w:t>
      </w:r>
    </w:p>
    <w:p>
      <w:pPr>
        <w:spacing w:before="80" w:after="80"/>
      </w:pPr>
      <w:r>
        <w:rPr>
          <w:rFonts w:ascii="Arial" w:cs="Arial" w:eastAsia="Arial" w:hAnsi="Arial"/>
          <w:sz w:val="22"/>
          <w:szCs w:val="22"/>
        </w:rPr>
        <w:t xml:space="preserve">Suggested subject line options for the contact form dropdown:</w:t>
      </w:r>
    </w:p>
    <w:p>
      <w:pPr>
        <w:pStyle w:val="ListParagraph"/>
        <w:numPr>
          <w:ilvl w:val="0"/>
          <w:numId w:val="2"/>
        </w:numPr>
        <w:spacing w:before="60" w:after="60"/>
      </w:pPr>
      <w:r>
        <w:rPr>
          <w:rFonts w:ascii="Arial" w:cs="Arial" w:eastAsia="Arial" w:hAnsi="Arial"/>
          <w:sz w:val="22"/>
          <w:szCs w:val="22"/>
        </w:rPr>
        <w:t xml:space="preserve">Partnership enquiry</w:t>
      </w:r>
    </w:p>
    <w:p>
      <w:pPr>
        <w:pStyle w:val="ListParagraph"/>
        <w:numPr>
          <w:ilvl w:val="0"/>
          <w:numId w:val="2"/>
        </w:numPr>
        <w:spacing w:before="60" w:after="60"/>
      </w:pPr>
      <w:r>
        <w:rPr>
          <w:rFonts w:ascii="Arial" w:cs="Arial" w:eastAsia="Arial" w:hAnsi="Arial"/>
          <w:sz w:val="22"/>
          <w:szCs w:val="22"/>
        </w:rPr>
        <w:t xml:space="preserve">School tour request</w:t>
      </w:r>
    </w:p>
    <w:p>
      <w:pPr>
        <w:pStyle w:val="ListParagraph"/>
        <w:numPr>
          <w:ilvl w:val="0"/>
          <w:numId w:val="2"/>
        </w:numPr>
        <w:spacing w:before="60" w:after="60"/>
      </w:pPr>
      <w:r>
        <w:rPr>
          <w:rFonts w:ascii="Arial" w:cs="Arial" w:eastAsia="Arial" w:hAnsi="Arial"/>
          <w:sz w:val="22"/>
          <w:szCs w:val="22"/>
        </w:rPr>
        <w:t xml:space="preserve">Sponsorship / donation</w:t>
      </w:r>
    </w:p>
    <w:p>
      <w:pPr>
        <w:pStyle w:val="ListParagraph"/>
        <w:numPr>
          <w:ilvl w:val="0"/>
          <w:numId w:val="2"/>
        </w:numPr>
        <w:spacing w:before="60" w:after="60"/>
      </w:pPr>
      <w:r>
        <w:rPr>
          <w:rFonts w:ascii="Arial" w:cs="Arial" w:eastAsia="Arial" w:hAnsi="Arial"/>
          <w:sz w:val="22"/>
          <w:szCs w:val="22"/>
        </w:rPr>
        <w:t xml:space="preserve">Volunteering</w:t>
      </w:r>
    </w:p>
    <w:p>
      <w:pPr>
        <w:pStyle w:val="ListParagraph"/>
        <w:numPr>
          <w:ilvl w:val="0"/>
          <w:numId w:val="2"/>
        </w:numPr>
        <w:spacing w:before="60" w:after="60"/>
      </w:pPr>
      <w:r>
        <w:rPr>
          <w:rFonts w:ascii="Arial" w:cs="Arial" w:eastAsia="Arial" w:hAnsi="Arial"/>
          <w:sz w:val="22"/>
          <w:szCs w:val="22"/>
        </w:rPr>
        <w:t xml:space="preserve">Media / press</w:t>
      </w:r>
    </w:p>
    <w:p>
      <w:pPr>
        <w:pStyle w:val="ListParagraph"/>
        <w:numPr>
          <w:ilvl w:val="0"/>
          <w:numId w:val="2"/>
        </w:numPr>
        <w:spacing w:before="60" w:after="60"/>
      </w:pPr>
      <w:r>
        <w:rPr>
          <w:rFonts w:ascii="Arial" w:cs="Arial" w:eastAsia="Arial" w:hAnsi="Arial"/>
          <w:sz w:val="22"/>
          <w:szCs w:val="22"/>
        </w:rPr>
        <w:t xml:space="preserve">General question</w:t>
      </w:r>
    </w:p>
    <w:p>
      <w:pPr>
        <w:spacing w:before="60" w:after="60"/>
      </w:pPr>
      <w:r>
        <w:t xml:space="preserve"/>
      </w:r>
    </w:p>
    <w:p>
      <w:pPr>
        <w:pBdr>
          <w:bottom w:val="single" w:color="DDDDDD" w:sz="6" w:space="1"/>
        </w:pBdr>
        <w:spacing w:before="280" w:after="280"/>
      </w:pPr>
    </w:p>
    <w:p>
      <w:pPr>
        <w:spacing w:before="60" w:after="60"/>
      </w:pPr>
      <w:r>
        <w:t xml:space="preserve"/>
      </w:r>
    </w:p>
    <w:p>
      <w:pPr>
        <w:spacing w:before="400" w:after="80"/>
      </w:pPr>
      <w:r>
        <w:rPr>
          <w:rFonts w:ascii="Arial" w:cs="Arial" w:eastAsia="Arial" w:hAnsi="Arial"/>
          <w:b/>
          <w:bCs/>
          <w:caps/>
          <w:color w:val="888888"/>
          <w:sz w:val="20"/>
          <w:szCs w:val="20"/>
        </w:rPr>
        <w:t xml:space="preserve">📄  PAGE: Footer &amp; Global Fixes — All Pages</w:t>
      </w:r>
    </w:p>
    <w:p>
      <w:pPr>
        <w:pBdr>
          <w:bottom w:val="single" w:color="DDDDDD" w:sz="6" w:space="1"/>
        </w:pBdr>
        <w:spacing w:before="280" w:after="280"/>
      </w:pPr>
    </w:p>
    <w:p>
      <w:pPr>
        <w:spacing w:before="240" w:after="60"/>
      </w:pPr>
      <w:r>
        <w:rPr>
          <w:rFonts w:ascii="Arial" w:cs="Arial" w:eastAsia="Arial" w:hAnsi="Arial"/>
          <w:b/>
          <w:bCs/>
          <w:i/>
          <w:iCs/>
          <w:color w:val="AAAAAA"/>
          <w:sz w:val="18"/>
          <w:szCs w:val="18"/>
        </w:rPr>
        <w:t xml:space="preserve">[SECTION: Footer Copy — All Pages]</w:t>
      </w:r>
    </w:p>
    <w:p>
      <w:pPr>
        <w:pStyle w:val="Heading2"/>
        <w:spacing w:before="320" w:after="120"/>
      </w:pPr>
      <w:r>
        <w:rPr>
          <w:rFonts w:ascii="Arial" w:cs="Arial" w:eastAsia="Arial" w:hAnsi="Arial"/>
          <w:b/>
          <w:bCs/>
          <w:color w:val="5B2D8E"/>
          <w:sz w:val="28"/>
          <w:szCs w:val="28"/>
        </w:rPr>
        <w:t xml:space="preserve">Footer Tagline</w:t>
      </w:r>
    </w:p>
    <w:p>
      <w:pPr>
        <w:spacing w:before="80" w:after="80"/>
      </w:pPr>
      <w:r>
        <w:rPr>
          <w:rFonts w:ascii="Arial" w:cs="Arial" w:eastAsia="Arial" w:hAnsi="Arial"/>
          <w:sz w:val="22"/>
          <w:szCs w:val="22"/>
        </w:rPr>
        <w:t xml:space="preserve">A community-driven movement making IT and cybersecurity education freely available, practical, and empowering for Africans everywhere. Want to collaborate? Email us at therootaccessnetwork@africybercore.com</w:t>
      </w:r>
    </w:p>
    <w:p>
      <w:pPr>
        <w:spacing w:before="60" w:after="60"/>
      </w:pPr>
      <w:r>
        <w:t xml:space="preserve"/>
      </w:r>
    </w:p>
    <w:p>
      <w:pPr>
        <w:spacing w:before="240" w:after="60"/>
      </w:pPr>
      <w:r>
        <w:rPr>
          <w:rFonts w:ascii="Arial" w:cs="Arial" w:eastAsia="Arial" w:hAnsi="Arial"/>
          <w:b/>
          <w:bCs/>
          <w:i/>
          <w:iCs/>
          <w:color w:val="AAAAAA"/>
          <w:sz w:val="18"/>
          <w:szCs w:val="18"/>
        </w:rPr>
        <w:t xml:space="preserve">[SECTION: Global Fixes Required]</w:t>
      </w:r>
    </w:p>
    <w:p>
      <w:pPr>
        <w:pStyle w:val="Heading2"/>
        <w:spacing w:before="320" w:after="120"/>
      </w:pPr>
      <w:r>
        <w:rPr>
          <w:rFonts w:ascii="Arial" w:cs="Arial" w:eastAsia="Arial" w:hAnsi="Arial"/>
          <w:b/>
          <w:bCs/>
          <w:color w:val="5B2D8E"/>
          <w:sz w:val="28"/>
          <w:szCs w:val="28"/>
        </w:rPr>
        <w:t xml:space="preserve">Technical Fixes Before Launch</w:t>
      </w:r>
    </w:p>
    <w:p>
      <w:pPr>
        <w:shd w:fill="FFF3CD"/>
        <w:spacing w:before="80" w:after="80"/>
      </w:pPr>
      <w:r>
        <w:rPr>
          <w:rFonts w:ascii="Arial" w:cs="Arial" w:eastAsia="Arial" w:hAnsi="Arial"/>
          <w:i/>
          <w:iCs/>
          <w:color w:val="7D5A00"/>
          <w:sz w:val="20"/>
          <w:szCs w:val="20"/>
        </w:rPr>
        <w:t xml:space="preserve">⚠  NOTE: Copyright year: Update '© 2025' to '© 2026' across all pages.</w:t>
      </w:r>
    </w:p>
    <w:p>
      <w:pPr>
        <w:shd w:fill="FFF3CD"/>
        <w:spacing w:before="80" w:after="80"/>
      </w:pPr>
      <w:r>
        <w:rPr>
          <w:rFonts w:ascii="Arial" w:cs="Arial" w:eastAsia="Arial" w:hAnsi="Arial"/>
          <w:i/>
          <w:iCs/>
          <w:color w:val="7D5A00"/>
          <w:sz w:val="20"/>
          <w:szCs w:val="20"/>
        </w:rPr>
        <w:t xml:space="preserve">⚠  NOTE: Broken logo: contact.html shows a local Windows file path (C:\Users\ifeol\Desktop...) instead of the correct relative path TRAN-Logo.png. Fix this.</w:t>
      </w:r>
    </w:p>
    <w:p>
      <w:pPr>
        <w:shd w:fill="FFF3CD"/>
        <w:spacing w:before="80" w:after="80"/>
      </w:pPr>
      <w:r>
        <w:rPr>
          <w:rFonts w:ascii="Arial" w:cs="Arial" w:eastAsia="Arial" w:hAnsi="Arial"/>
          <w:i/>
          <w:iCs/>
          <w:color w:val="7D5A00"/>
          <w:sz w:val="20"/>
          <w:szCs w:val="20"/>
        </w:rPr>
        <w:t xml:space="preserve">⚠  NOTE: Placeholder phone number: Remove +234 701-234-5678 from contact.html — it appears to be a dummy number.</w:t>
      </w:r>
    </w:p>
    <w:p>
      <w:pPr>
        <w:shd w:fill="FFF3CD"/>
        <w:spacing w:before="80" w:after="80"/>
      </w:pPr>
      <w:r>
        <w:rPr>
          <w:rFonts w:ascii="Arial" w:cs="Arial" w:eastAsia="Arial" w:hAnsi="Arial"/>
          <w:i/>
          <w:iCs/>
          <w:color w:val="7D5A00"/>
          <w:sz w:val="20"/>
          <w:szCs w:val="20"/>
        </w:rPr>
        <w:t xml:space="preserve">⚠  NOTE: Expired events: Remove or replace the May/June 2025 upcoming events from index.html — they are in the past.</w:t>
      </w:r>
    </w:p>
    <w:p>
      <w:pPr>
        <w:shd w:fill="FFF3CD"/>
        <w:spacing w:before="80" w:after="80"/>
      </w:pPr>
      <w:r>
        <w:rPr>
          <w:rFonts w:ascii="Arial" w:cs="Arial" w:eastAsia="Arial" w:hAnsi="Arial"/>
          <w:i/>
          <w:iCs/>
          <w:color w:val="7D5A00"/>
          <w:sz w:val="20"/>
          <w:szCs w:val="20"/>
        </w:rPr>
        <w:t xml:space="preserve">⚠  NOTE: Programs page footer: Currently uses a stripped-down footer without nav links. Make it consistent with other pages.</w:t>
      </w:r>
    </w:p>
    <w:p>
      <w:pPr>
        <w:shd w:fill="FFF3CD"/>
        <w:spacing w:before="80" w:after="80"/>
      </w:pPr>
      <w:r>
        <w:rPr>
          <w:rFonts w:ascii="Arial" w:cs="Arial" w:eastAsia="Arial" w:hAnsi="Arial"/>
          <w:i/>
          <w:iCs/>
          <w:color w:val="7D5A00"/>
          <w:sz w:val="20"/>
          <w:szCs w:val="20"/>
        </w:rPr>
        <w:t xml:space="preserve">⚠  NOTE: About page: The footer on programs.html links to about.html but other pages link to about-us.html — confirm the correct filename and standardise.</w:t>
      </w:r>
    </w:p>
    <w:p>
      <w:pPr>
        <w:spacing w:before="60" w:after="60"/>
      </w:pPr>
      <w:r>
        <w:t xml:space="preserve"/>
      </w:r>
    </w:p>
    <w:p>
      <w:pPr>
        <w:pBdr>
          <w:bottom w:val="single" w:color="DDDDDD" w:sz="6" w:space="1"/>
        </w:pBdr>
        <w:spacing w:before="280" w:after="280"/>
      </w:pPr>
    </w:p>
    <w:p>
      <w:pPr>
        <w:spacing w:before="480" w:after="0"/>
        <w:jc w:val="center"/>
      </w:pPr>
      <w:r>
        <w:rPr>
          <w:rFonts w:ascii="Arial" w:cs="Arial" w:eastAsia="Arial" w:hAnsi="Arial"/>
          <w:i/>
          <w:iCs/>
          <w:color w:val="AAAAAA"/>
          <w:sz w:val="18"/>
          <w:szCs w:val="18"/>
        </w:rPr>
        <w:t xml:space="preserve">End of Document — 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2026-02-24T22:23:23.691Z</dcterms:created>
  <dcterms:modified xsi:type="dcterms:W3CDTF">2026-02-24T22:23:23.693Z</dcterms:modified>
</cp:coreProperties>
</file>

<file path=docProps/custom.xml><?xml version="1.0" encoding="utf-8"?>
<Properties xmlns="http://schemas.openxmlformats.org/officeDocument/2006/custom-properties" xmlns:vt="http://schemas.openxmlformats.org/officeDocument/2006/docPropsVTypes"/>
</file>