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DA682" w14:textId="77777777" w:rsidR="00CB077A" w:rsidRDefault="00DC4D92">
      <w:pPr>
        <w:spacing w:before="100" w:beforeAutospacing="1" w:after="100" w:afterAutospacing="1"/>
        <w:rPr>
          <w:rFonts w:ascii="Arial" w:hAnsi="Arial" w:cs="Arial"/>
          <w:b/>
          <w:color w:val="000000"/>
          <w:sz w:val="18"/>
          <w:u w:val="single"/>
        </w:rPr>
      </w:pPr>
      <w:r>
        <w:rPr>
          <w:rFonts w:ascii="Arial" w:hAnsi="Arial" w:cs="Arial"/>
          <w:noProof/>
          <w:sz w:val="18"/>
          <w:lang w:eastAsia="en-US"/>
        </w:rPr>
        <w:drawing>
          <wp:inline distT="0" distB="0" distL="0" distR="0" wp14:anchorId="37E1A8AA" wp14:editId="67105F44">
            <wp:extent cx="1120140" cy="313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873" cy="3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8A0A" w14:textId="77777777" w:rsidR="00CB077A" w:rsidRDefault="00DC4D92">
      <w:pPr>
        <w:spacing w:before="100" w:beforeAutospacing="1" w:after="100" w:afterAutospacing="1"/>
        <w:rPr>
          <w:rFonts w:ascii="Arial" w:hAnsi="Arial" w:cs="Arial"/>
          <w:b/>
          <w:color w:val="000000"/>
          <w:sz w:val="18"/>
          <w:u w:val="single"/>
        </w:rPr>
      </w:pPr>
      <w:proofErr w:type="spellStart"/>
      <w:r>
        <w:rPr>
          <w:rFonts w:ascii="Arial" w:hAnsi="Arial" w:cs="Arial"/>
          <w:b/>
          <w:color w:val="000000"/>
          <w:sz w:val="18"/>
          <w:u w:val="single"/>
        </w:rPr>
        <w:t>Postitial</w:t>
      </w:r>
      <w:proofErr w:type="spellEnd"/>
      <w:r>
        <w:rPr>
          <w:rFonts w:ascii="Arial" w:hAnsi="Arial" w:cs="Arial"/>
          <w:b/>
          <w:color w:val="000000"/>
          <w:sz w:val="18"/>
          <w:u w:val="single"/>
        </w:rPr>
        <w:t xml:space="preserve"> – </w:t>
      </w:r>
      <w:r>
        <w:rPr>
          <w:rFonts w:ascii="Arial" w:eastAsia="宋体" w:hAnsi="Arial" w:cs="Arial"/>
          <w:b/>
          <w:color w:val="000000"/>
          <w:sz w:val="18"/>
          <w:u w:val="single"/>
        </w:rPr>
        <w:t>适用于安卓系统的新广告单元</w:t>
      </w:r>
      <w:r w:rsidRPr="00DC4D92">
        <w:rPr>
          <w:rFonts w:ascii="宋体" w:eastAsia="宋体" w:hAnsi="Arial" w:cs="Arial" w:hint="eastAsia"/>
          <w:b/>
          <w:color w:val="000000"/>
          <w:sz w:val="18"/>
          <w:u w:val="single"/>
        </w:rPr>
        <w:t xml:space="preserve"> </w:t>
      </w:r>
      <w:r w:rsidRPr="00DC4D92">
        <w:rPr>
          <w:rFonts w:ascii="宋体" w:eastAsia="宋体" w:hAnsi="Arial" w:cs="Arial" w:hint="eastAsia"/>
          <w:b/>
          <w:color w:val="000000"/>
          <w:sz w:val="18"/>
          <w:u w:val="single"/>
        </w:rPr>
        <w:t>–</w:t>
      </w:r>
      <w:r w:rsidRPr="00DC4D92">
        <w:rPr>
          <w:rFonts w:ascii="宋体" w:eastAsia="宋体" w:hAnsi="Arial" w:cs="Arial" w:hint="eastAsia"/>
          <w:b/>
          <w:color w:val="000000"/>
          <w:sz w:val="18"/>
          <w:u w:val="single"/>
        </w:rPr>
        <w:t xml:space="preserve"> </w:t>
      </w:r>
      <w:r w:rsidRPr="00DC4D92">
        <w:rPr>
          <w:rFonts w:ascii="宋体" w:eastAsia="宋体" w:hAnsi="Arial" w:cs="Arial" w:hint="eastAsia"/>
          <w:b/>
          <w:color w:val="000000"/>
          <w:sz w:val="18"/>
          <w:u w:val="single"/>
        </w:rPr>
        <w:t>中国市场伙伴关系</w:t>
      </w:r>
      <w:r>
        <w:rPr>
          <w:rFonts w:ascii="Arial" w:eastAsia="SimSun-ExtB" w:hAnsi="Arial" w:cs="Arial"/>
          <w:b/>
          <w:color w:val="000000"/>
          <w:sz w:val="18"/>
          <w:u w:val="single"/>
        </w:rPr>
        <w:t xml:space="preserve"> </w:t>
      </w:r>
      <w:r>
        <w:rPr>
          <w:rFonts w:ascii="Arial" w:eastAsia="SimSun-ExtB" w:hAnsi="Arial" w:cs="Arial"/>
          <w:b/>
          <w:color w:val="000000"/>
          <w:sz w:val="18"/>
          <w:u w:val="single"/>
        </w:rPr>
        <w:t xml:space="preserve">– </w:t>
      </w:r>
      <w:r>
        <w:rPr>
          <w:rFonts w:ascii="Arial" w:eastAsia="宋体" w:hAnsi="Arial" w:cs="Arial"/>
          <w:b/>
          <w:color w:val="000000"/>
          <w:sz w:val="18"/>
          <w:u w:val="single"/>
        </w:rPr>
        <w:t>执行摘要：</w:t>
      </w:r>
    </w:p>
    <w:p w14:paraId="78F1800A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是适用于安卓系统的新的全屏广告单元，使用任一款安卓手机的用户在</w:t>
      </w:r>
      <w:r>
        <w:rPr>
          <w:rFonts w:ascii="Arial" w:eastAsia="宋体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结束时通过按</w:t>
      </w:r>
      <w:r>
        <w:rPr>
          <w:rFonts w:ascii="Arial" w:eastAsia="宋体" w:hAnsi="Arial" w:cs="Arial"/>
          <w:color w:val="000000"/>
          <w:sz w:val="17"/>
          <w:szCs w:val="17"/>
        </w:rPr>
        <w:t>home</w:t>
      </w:r>
      <w:r>
        <w:rPr>
          <w:rFonts w:ascii="Arial" w:eastAsia="宋体" w:hAnsi="Arial" w:cs="Arial"/>
          <w:color w:val="000000"/>
          <w:sz w:val="17"/>
          <w:szCs w:val="17"/>
        </w:rPr>
        <w:t>键离开时触发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(</w:t>
      </w:r>
      <w:r>
        <w:rPr>
          <w:rFonts w:ascii="Arial" w:hAnsi="Arial" w:cs="Arial"/>
          <w:color w:val="000000"/>
          <w:sz w:val="17"/>
          <w:szCs w:val="17"/>
        </w:rPr>
        <w:t>视频：</w:t>
      </w:r>
      <w:r>
        <w:fldChar w:fldCharType="begin"/>
      </w:r>
      <w:r>
        <w:rPr>
          <w:rFonts w:ascii="Arial" w:hAnsi="Arial" w:cs="Arial"/>
        </w:rPr>
        <w:instrText xml:space="preserve"> HYPERLINK "https://share.weiyun.com/59sAiS5" </w:instrText>
      </w:r>
      <w:r>
        <w:fldChar w:fldCharType="separate"/>
      </w:r>
      <w:r>
        <w:rPr>
          <w:rStyle w:val="Hyperlink"/>
          <w:rFonts w:ascii="Arial" w:hAnsi="Arial" w:cs="Arial"/>
          <w:sz w:val="17"/>
          <w:szCs w:val="17"/>
        </w:rPr>
        <w:t>https://share.weiyun.com/59sAiS5</w:t>
      </w:r>
      <w:r>
        <w:rPr>
          <w:rStyle w:val="Hyperlink"/>
          <w:rFonts w:ascii="Arial" w:hAnsi="Arial" w:cs="Arial"/>
          <w:sz w:val="17"/>
          <w:szCs w:val="17"/>
        </w:rPr>
        <w:fldChar w:fldCharType="end"/>
      </w:r>
      <w:r>
        <w:rPr>
          <w:rFonts w:ascii="Arial" w:hAnsi="Arial" w:cs="Arial"/>
          <w:color w:val="000000"/>
          <w:sz w:val="17"/>
          <w:szCs w:val="17"/>
        </w:rPr>
        <w:t>)</w:t>
      </w:r>
    </w:p>
    <w:p w14:paraId="63C9FABD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是世界上唯一的私有非开源广告单元</w:t>
      </w:r>
    </w:p>
    <w:p w14:paraId="56A50F48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相对于其他类型的移动广告单元（横幅广告、原生广告、插页式广告、激励视频、开屏广告等），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具有如下优势：</w:t>
      </w:r>
    </w:p>
    <w:p w14:paraId="15482935" w14:textId="77777777" w:rsidR="00CB077A" w:rsidRDefault="00DC4D92">
      <w:pPr>
        <w:numPr>
          <w:ilvl w:val="1"/>
          <w:numId w:val="1"/>
        </w:numPr>
        <w:snapToGrid w:val="0"/>
        <w:spacing w:beforeLines="50" w:before="120" w:after="100" w:afterAutospacing="1"/>
        <w:ind w:left="1446" w:hanging="363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在最高价值展示位置（印刷杂志的封底）开拓新的广告版位</w:t>
      </w:r>
    </w:p>
    <w:p w14:paraId="0C6186E3" w14:textId="77777777" w:rsidR="00CB077A" w:rsidRDefault="00DC4D9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全屏</w:t>
      </w:r>
    </w:p>
    <w:p w14:paraId="14806186" w14:textId="77777777" w:rsidR="00CB077A" w:rsidRDefault="00DC4D9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良好的用户体验</w:t>
      </w:r>
      <w:bookmarkStart w:id="0" w:name="_GoBack"/>
      <w:bookmarkEnd w:id="0"/>
    </w:p>
    <w:p w14:paraId="1C2A07DB" w14:textId="77777777" w:rsidR="00CB077A" w:rsidRDefault="00DC4D9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高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eCPM</w:t>
      </w:r>
      <w:proofErr w:type="spellEnd"/>
    </w:p>
    <w:p w14:paraId="137C1C8D" w14:textId="77777777" w:rsidR="00CB077A" w:rsidRDefault="00DC4D9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与各种</w:t>
      </w:r>
      <w:r>
        <w:rPr>
          <w:rFonts w:ascii="Arial" w:eastAsia="Times New Roman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兼容</w:t>
      </w:r>
    </w:p>
    <w:p w14:paraId="1B600559" w14:textId="77777777" w:rsidR="00CB077A" w:rsidRDefault="00DC4D9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与广告展示不会影响</w:t>
      </w:r>
      <w:r>
        <w:rPr>
          <w:rFonts w:ascii="Arial" w:eastAsia="Times New Roman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使用情况</w:t>
      </w:r>
    </w:p>
    <w:p w14:paraId="4DB9DCAE" w14:textId="77777777" w:rsidR="00CB077A" w:rsidRDefault="00DC4D92">
      <w:pPr>
        <w:numPr>
          <w:ilvl w:val="0"/>
          <w:numId w:val="1"/>
        </w:numPr>
        <w:snapToGrid w:val="0"/>
        <w:spacing w:beforeLines="50" w:before="120"/>
        <w:ind w:left="726" w:hanging="363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在对</w:t>
      </w:r>
      <w:r>
        <w:rPr>
          <w:rFonts w:ascii="Arial" w:eastAsia="宋体" w:hAnsi="Arial" w:cs="Arial"/>
          <w:color w:val="000000"/>
          <w:sz w:val="17"/>
          <w:szCs w:val="17"/>
        </w:rPr>
        <w:t>1</w:t>
      </w:r>
      <w:r>
        <w:rPr>
          <w:rFonts w:ascii="Arial" w:eastAsia="宋体" w:hAnsi="Arial" w:cs="Arial"/>
          <w:color w:val="000000"/>
          <w:sz w:val="17"/>
          <w:szCs w:val="17"/>
        </w:rPr>
        <w:t>万名安卓用户</w:t>
      </w:r>
      <w:r w:rsidRPr="00DC4D92">
        <w:rPr>
          <w:rFonts w:ascii="宋体" w:eastAsia="宋体" w:hAnsi="Arial" w:cs="Arial" w:hint="eastAsia"/>
          <w:color w:val="000000"/>
          <w:sz w:val="17"/>
          <w:szCs w:val="17"/>
        </w:rPr>
        <w:t>的调查中</w:t>
      </w:r>
      <w:r>
        <w:rPr>
          <w:rFonts w:ascii="Arial" w:eastAsia="宋体" w:hAnsi="Arial" w:cs="Arial"/>
          <w:color w:val="000000"/>
          <w:sz w:val="17"/>
          <w:szCs w:val="17"/>
        </w:rPr>
        <w:t>，有</w:t>
      </w:r>
      <w:r>
        <w:rPr>
          <w:rFonts w:ascii="Arial" w:eastAsia="宋体" w:hAnsi="Arial" w:cs="Arial"/>
          <w:color w:val="000000"/>
          <w:sz w:val="17"/>
          <w:szCs w:val="17"/>
        </w:rPr>
        <w:t>87%</w:t>
      </w:r>
      <w:r>
        <w:rPr>
          <w:rFonts w:ascii="Arial" w:eastAsia="宋体" w:hAnsi="Arial" w:cs="Arial"/>
          <w:color w:val="000000"/>
          <w:sz w:val="17"/>
          <w:szCs w:val="17"/>
        </w:rPr>
        <w:t>的用户更喜欢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而不是</w:t>
      </w:r>
      <w:r>
        <w:rPr>
          <w:rFonts w:ascii="Arial" w:eastAsia="宋体" w:hAnsi="Arial" w:cs="Arial"/>
          <w:color w:val="000000"/>
          <w:sz w:val="17"/>
          <w:szCs w:val="17"/>
        </w:rPr>
        <w:t>Splash</w:t>
      </w:r>
      <w:r>
        <w:rPr>
          <w:rFonts w:ascii="Arial" w:eastAsia="宋体" w:hAnsi="Arial" w:cs="Arial"/>
          <w:color w:val="000000"/>
          <w:sz w:val="17"/>
          <w:szCs w:val="17"/>
        </w:rPr>
        <w:t>！</w:t>
      </w:r>
    </w:p>
    <w:p w14:paraId="6E53E5A3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还可以植入之前未向广告开放的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app</w:t>
      </w:r>
      <w:r>
        <w:rPr>
          <w:rFonts w:ascii="Arial" w:eastAsia="宋体" w:hAnsi="Arial" w:cs="Arial"/>
          <w:color w:val="000000"/>
          <w:sz w:val="17"/>
          <w:szCs w:val="17"/>
        </w:rPr>
        <w:t>，包括浏览器、旅行、地图、新闻、电子商务、移动支付等。</w:t>
      </w:r>
    </w:p>
    <w:p w14:paraId="239D83AB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还签下了当前未投放任何广告的出版商（</w:t>
      </w:r>
      <w:r>
        <w:rPr>
          <w:rFonts w:ascii="Arial" w:eastAsia="宋体" w:hAnsi="Arial" w:cs="Arial"/>
          <w:color w:val="000000"/>
          <w:sz w:val="17"/>
          <w:szCs w:val="17"/>
        </w:rPr>
        <w:t>King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Supercell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Machine Zone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DiDi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NetEase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等）</w:t>
      </w:r>
    </w:p>
    <w:p w14:paraId="6CD10EDC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如果在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Outfit7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的</w:t>
      </w:r>
      <w:r>
        <w:rPr>
          <w:rFonts w:ascii="Arial" w:eastAsia="宋体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（</w:t>
      </w:r>
      <w:r>
        <w:rPr>
          <w:rFonts w:ascii="Arial" w:eastAsia="宋体" w:hAnsi="Arial" w:cs="Arial"/>
          <w:color w:val="000000"/>
          <w:sz w:val="17"/>
          <w:szCs w:val="17"/>
        </w:rPr>
        <w:t>“</w:t>
      </w:r>
      <w:r>
        <w:rPr>
          <w:rFonts w:ascii="Arial" w:eastAsia="宋体" w:hAnsi="Arial" w:cs="Arial"/>
          <w:color w:val="000000"/>
          <w:sz w:val="17"/>
          <w:szCs w:val="17"/>
        </w:rPr>
        <w:t>会说话的汤姆</w:t>
      </w:r>
      <w:r>
        <w:rPr>
          <w:rFonts w:ascii="Arial" w:eastAsia="宋体" w:hAnsi="Arial" w:cs="Arial"/>
          <w:color w:val="000000"/>
          <w:sz w:val="17"/>
          <w:szCs w:val="17"/>
        </w:rPr>
        <w:t>”</w:t>
      </w:r>
      <w:r>
        <w:rPr>
          <w:rFonts w:ascii="Arial" w:eastAsia="宋体" w:hAnsi="Arial" w:cs="Arial"/>
          <w:color w:val="000000"/>
          <w:sz w:val="17"/>
          <w:szCs w:val="17"/>
        </w:rPr>
        <w:t>的创建者）中投放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广告（下载量为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10B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），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广告的点击率将比插页式广告高</w:t>
      </w:r>
      <w:r>
        <w:rPr>
          <w:rFonts w:ascii="Arial" w:eastAsia="宋体" w:hAnsi="Arial" w:cs="Arial"/>
          <w:color w:val="000000"/>
          <w:sz w:val="17"/>
          <w:szCs w:val="17"/>
        </w:rPr>
        <w:t>2-3</w:t>
      </w:r>
      <w:r>
        <w:rPr>
          <w:rFonts w:ascii="Arial" w:eastAsia="宋体" w:hAnsi="Arial" w:cs="Arial"/>
          <w:color w:val="000000"/>
          <w:sz w:val="17"/>
          <w:szCs w:val="17"/>
        </w:rPr>
        <w:t>倍</w:t>
      </w:r>
    </w:p>
    <w:p w14:paraId="2B3402A9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 xml:space="preserve"> SDK</w:t>
      </w:r>
      <w:r>
        <w:rPr>
          <w:rFonts w:ascii="Arial" w:eastAsia="宋体" w:hAnsi="Arial" w:cs="Arial"/>
          <w:color w:val="000000"/>
          <w:sz w:val="17"/>
          <w:szCs w:val="17"/>
        </w:rPr>
        <w:t>可以轻松地以白标形式集成到任何</w:t>
      </w:r>
      <w:r>
        <w:rPr>
          <w:rFonts w:ascii="Arial" w:eastAsia="宋体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中</w:t>
      </w:r>
    </w:p>
    <w:p w14:paraId="0556E73D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支持插页式、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HTML5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MRAID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VAST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VPAID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和试玩广告</w:t>
      </w:r>
    </w:p>
    <w:p w14:paraId="71F1BA77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 xml:space="preserve"> </w:t>
      </w:r>
      <w:r>
        <w:rPr>
          <w:rFonts w:ascii="Arial" w:eastAsia="宋体" w:hAnsi="Arial" w:cs="Arial"/>
          <w:color w:val="000000"/>
          <w:sz w:val="17"/>
          <w:szCs w:val="17"/>
        </w:rPr>
        <w:t>核心知识产权：已申请或正在申请</w:t>
      </w:r>
      <w:r>
        <w:rPr>
          <w:rFonts w:ascii="Arial" w:eastAsia="宋体" w:hAnsi="Arial" w:cs="Arial"/>
          <w:color w:val="000000"/>
          <w:sz w:val="17"/>
          <w:szCs w:val="17"/>
        </w:rPr>
        <w:t>9</w:t>
      </w:r>
      <w:r>
        <w:rPr>
          <w:rFonts w:ascii="Arial" w:eastAsia="宋体" w:hAnsi="Arial" w:cs="Arial"/>
          <w:color w:val="000000"/>
          <w:sz w:val="17"/>
          <w:szCs w:val="17"/>
        </w:rPr>
        <w:t>项专利，</w:t>
      </w:r>
      <w:r>
        <w:rPr>
          <w:rFonts w:ascii="Arial" w:eastAsia="宋体" w:hAnsi="Arial" w:cs="Arial"/>
          <w:color w:val="000000"/>
          <w:sz w:val="17"/>
          <w:szCs w:val="17"/>
        </w:rPr>
        <w:t>7</w:t>
      </w:r>
      <w:r>
        <w:rPr>
          <w:rFonts w:ascii="Arial" w:eastAsia="宋体" w:hAnsi="Arial" w:cs="Arial"/>
          <w:color w:val="000000"/>
          <w:sz w:val="17"/>
          <w:szCs w:val="17"/>
        </w:rPr>
        <w:t>年以上的研发投入</w:t>
      </w:r>
    </w:p>
    <w:p w14:paraId="618B66FB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带有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的应用已于</w:t>
      </w:r>
      <w:r>
        <w:rPr>
          <w:rFonts w:ascii="Arial" w:eastAsia="宋体" w:hAnsi="Arial" w:cs="Arial"/>
          <w:color w:val="000000"/>
          <w:sz w:val="17"/>
          <w:szCs w:val="17"/>
        </w:rPr>
        <w:t>2014</w:t>
      </w:r>
      <w:r>
        <w:rPr>
          <w:rFonts w:ascii="Arial" w:eastAsia="宋体" w:hAnsi="Arial" w:cs="Arial"/>
          <w:color w:val="000000"/>
          <w:sz w:val="17"/>
          <w:szCs w:val="17"/>
        </w:rPr>
        <w:t>年第四季度在</w:t>
      </w:r>
      <w:r>
        <w:rPr>
          <w:rFonts w:ascii="Arial" w:eastAsia="宋体" w:hAnsi="Arial" w:cs="Arial"/>
          <w:color w:val="000000"/>
          <w:sz w:val="17"/>
          <w:szCs w:val="17"/>
        </w:rPr>
        <w:t>Google Play</w:t>
      </w:r>
      <w:r>
        <w:rPr>
          <w:rFonts w:ascii="Arial" w:eastAsia="宋体" w:hAnsi="Arial" w:cs="Arial"/>
          <w:color w:val="000000"/>
          <w:sz w:val="17"/>
          <w:szCs w:val="17"/>
        </w:rPr>
        <w:t>商店中上线</w:t>
      </w:r>
    </w:p>
    <w:p w14:paraId="3BFA9FD9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由于其出色的性能，对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的需求迅速增加到每月超过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6B</w:t>
      </w:r>
      <w:proofErr w:type="spellEnd"/>
    </w:p>
    <w:p w14:paraId="18D31A8E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2015</w:t>
      </w:r>
      <w:r>
        <w:rPr>
          <w:rFonts w:ascii="Arial" w:eastAsia="宋体" w:hAnsi="Arial" w:cs="Arial"/>
          <w:color w:val="000000"/>
          <w:sz w:val="17"/>
          <w:szCs w:val="17"/>
        </w:rPr>
        <w:t>年，由于不拥有底层广告单元知识产权，尽管用户和</w:t>
      </w:r>
      <w:r>
        <w:rPr>
          <w:rFonts w:ascii="Arial" w:eastAsia="宋体" w:hAnsi="Arial" w:cs="Arial"/>
          <w:color w:val="000000"/>
          <w:sz w:val="17"/>
          <w:szCs w:val="17"/>
        </w:rPr>
        <w:t>Google</w:t>
      </w:r>
      <w:r>
        <w:rPr>
          <w:rFonts w:ascii="Arial" w:eastAsia="宋体" w:hAnsi="Arial" w:cs="Arial"/>
          <w:color w:val="000000"/>
          <w:sz w:val="17"/>
          <w:szCs w:val="17"/>
        </w:rPr>
        <w:t>自己的广告部门提供了支持，</w:t>
      </w:r>
      <w:r>
        <w:rPr>
          <w:rFonts w:ascii="Arial" w:eastAsia="宋体" w:hAnsi="Arial" w:cs="Arial"/>
          <w:color w:val="000000"/>
          <w:sz w:val="17"/>
          <w:szCs w:val="17"/>
        </w:rPr>
        <w:t>Google</w:t>
      </w:r>
      <w:r>
        <w:rPr>
          <w:rFonts w:ascii="Arial" w:eastAsia="宋体" w:hAnsi="Arial" w:cs="Arial"/>
          <w:color w:val="000000"/>
          <w:sz w:val="17"/>
          <w:szCs w:val="17"/>
        </w:rPr>
        <w:t>还是决定</w:t>
      </w:r>
      <w:r>
        <w:rPr>
          <w:rFonts w:ascii="Arial" w:eastAsia="宋体" w:hAnsi="Arial" w:cs="Arial"/>
          <w:color w:val="000000"/>
          <w:sz w:val="17"/>
          <w:szCs w:val="17"/>
        </w:rPr>
        <w:t>“</w:t>
      </w:r>
      <w:r>
        <w:rPr>
          <w:rFonts w:ascii="Arial" w:eastAsia="宋体" w:hAnsi="Arial" w:cs="Arial"/>
          <w:color w:val="000000"/>
          <w:sz w:val="17"/>
          <w:szCs w:val="17"/>
        </w:rPr>
        <w:t>暂停</w:t>
      </w:r>
      <w:r>
        <w:rPr>
          <w:rFonts w:ascii="Arial" w:eastAsia="宋体" w:hAnsi="Arial" w:cs="Arial"/>
          <w:color w:val="000000"/>
          <w:sz w:val="17"/>
          <w:szCs w:val="17"/>
        </w:rPr>
        <w:t>”</w:t>
      </w:r>
      <w:r>
        <w:rPr>
          <w:rFonts w:ascii="Arial" w:eastAsia="宋体" w:hAnsi="Arial" w:cs="Arial"/>
          <w:color w:val="000000"/>
          <w:sz w:val="17"/>
          <w:szCs w:val="17"/>
        </w:rPr>
        <w:t>广告</w:t>
      </w:r>
    </w:p>
    <w:p w14:paraId="75AE8170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IQzone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 xml:space="preserve"> Inc.</w:t>
      </w:r>
      <w:r>
        <w:rPr>
          <w:rFonts w:ascii="Arial" w:eastAsia="宋体" w:hAnsi="Arial" w:cs="Arial"/>
          <w:color w:val="000000"/>
          <w:sz w:val="17"/>
          <w:szCs w:val="17"/>
        </w:rPr>
        <w:t>专为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Outfit7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Voodoo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Miniclip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等全球顶级应用发布商运营植入</w:t>
      </w:r>
      <w:r>
        <w:rPr>
          <w:rFonts w:ascii="Arial" w:eastAsia="宋体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的移动广告网络。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</w:t>
      </w:r>
    </w:p>
    <w:p w14:paraId="42A8AD4F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IQzone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成立于</w:t>
      </w:r>
      <w:r>
        <w:rPr>
          <w:rFonts w:ascii="Arial" w:eastAsia="宋体" w:hAnsi="Arial" w:cs="Arial"/>
          <w:color w:val="000000"/>
          <w:sz w:val="17"/>
          <w:szCs w:val="17"/>
        </w:rPr>
        <w:t>2007</w:t>
      </w:r>
      <w:r>
        <w:rPr>
          <w:rFonts w:ascii="Arial" w:eastAsia="宋体" w:hAnsi="Arial" w:cs="Arial"/>
          <w:color w:val="000000"/>
          <w:sz w:val="17"/>
          <w:szCs w:val="17"/>
        </w:rPr>
        <w:t>年，公司总部位于美国亚利桑那州，有</w:t>
      </w:r>
      <w:r>
        <w:rPr>
          <w:rFonts w:ascii="Arial" w:eastAsia="宋体" w:hAnsi="Arial" w:cs="Arial"/>
          <w:color w:val="000000"/>
          <w:sz w:val="17"/>
          <w:szCs w:val="17"/>
        </w:rPr>
        <w:t>24</w:t>
      </w:r>
      <w:r>
        <w:rPr>
          <w:rFonts w:ascii="Arial" w:eastAsia="宋体" w:hAnsi="Arial" w:cs="Arial"/>
          <w:color w:val="000000"/>
          <w:sz w:val="17"/>
          <w:szCs w:val="17"/>
        </w:rPr>
        <w:t>名员工，并由私募股权投资支持</w:t>
      </w:r>
    </w:p>
    <w:p w14:paraId="5C0D80D8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IQzone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目</w:t>
      </w:r>
      <w:r>
        <w:rPr>
          <w:rFonts w:ascii="Arial" w:eastAsia="宋体" w:hAnsi="Arial" w:cs="Arial"/>
          <w:color w:val="000000"/>
          <w:sz w:val="17"/>
          <w:szCs w:val="17"/>
        </w:rPr>
        <w:t>前运营一个完全托管的移动网络解决方案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Ad </w:t>
      </w:r>
      <w:r>
        <w:rPr>
          <w:rFonts w:ascii="Arial" w:eastAsia="宋体" w:hAnsi="Arial" w:cs="Arial"/>
          <w:color w:val="000000"/>
          <w:sz w:val="17"/>
          <w:szCs w:val="17"/>
        </w:rPr>
        <w:t>Mediation</w:t>
      </w:r>
      <w:r>
        <w:rPr>
          <w:rFonts w:ascii="Arial" w:eastAsia="宋体" w:hAnsi="Arial" w:cs="Arial"/>
          <w:color w:val="000000"/>
          <w:sz w:val="17"/>
          <w:szCs w:val="17"/>
        </w:rPr>
        <w:t>，</w:t>
      </w:r>
      <w:r>
        <w:rPr>
          <w:rFonts w:ascii="Arial" w:eastAsia="宋体" w:hAnsi="Arial" w:cs="Arial"/>
          <w:color w:val="000000"/>
          <w:sz w:val="17"/>
          <w:szCs w:val="17"/>
        </w:rPr>
        <w:t>以响应</w:t>
      </w:r>
      <w:r>
        <w:rPr>
          <w:rFonts w:ascii="Arial" w:eastAsia="宋体" w:hAnsi="Arial" w:cs="Arial"/>
          <w:color w:val="000000"/>
          <w:sz w:val="17"/>
          <w:szCs w:val="17"/>
        </w:rPr>
        <w:t>全球</w:t>
      </w:r>
      <w:r>
        <w:rPr>
          <w:rFonts w:ascii="Arial" w:eastAsia="宋体" w:hAnsi="Arial" w:cs="Arial"/>
          <w:color w:val="000000"/>
          <w:sz w:val="17"/>
          <w:szCs w:val="17"/>
        </w:rPr>
        <w:t>顶</w:t>
      </w:r>
      <w:r>
        <w:rPr>
          <w:rFonts w:ascii="Arial" w:eastAsia="宋体" w:hAnsi="Arial" w:cs="Arial"/>
          <w:color w:val="000000"/>
          <w:sz w:val="17"/>
          <w:szCs w:val="17"/>
        </w:rPr>
        <w:t>级应用发布商的</w:t>
      </w:r>
      <w:r>
        <w:rPr>
          <w:rFonts w:ascii="Arial" w:eastAsia="宋体" w:hAnsi="Arial" w:cs="Arial"/>
          <w:color w:val="000000"/>
          <w:sz w:val="17"/>
          <w:szCs w:val="17"/>
        </w:rPr>
        <w:t>app</w:t>
      </w:r>
      <w:r>
        <w:rPr>
          <w:rFonts w:ascii="Arial" w:eastAsia="宋体" w:hAnsi="Arial" w:cs="Arial"/>
          <w:color w:val="000000"/>
          <w:sz w:val="17"/>
          <w:szCs w:val="17"/>
        </w:rPr>
        <w:t>内需，例如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Outfit7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Voodoo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Miniclip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等，具有以下功能：</w:t>
      </w:r>
    </w:p>
    <w:p w14:paraId="0D14D3CF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35</w:t>
      </w:r>
      <w:r>
        <w:rPr>
          <w:rFonts w:ascii="Arial" w:eastAsia="宋体" w:hAnsi="Arial" w:cs="Arial"/>
          <w:color w:val="000000"/>
          <w:sz w:val="17"/>
          <w:szCs w:val="17"/>
        </w:rPr>
        <w:t>家以上</w:t>
      </w:r>
      <w:r>
        <w:rPr>
          <w:rFonts w:ascii="Arial" w:eastAsia="宋体" w:hAnsi="Arial" w:cs="Arial"/>
          <w:color w:val="000000"/>
          <w:sz w:val="17"/>
          <w:szCs w:val="17"/>
        </w:rPr>
        <w:t>需求来源</w:t>
      </w:r>
    </w:p>
    <w:p w14:paraId="730E70E8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在</w:t>
      </w:r>
      <w:r>
        <w:rPr>
          <w:rFonts w:ascii="Arial" w:eastAsia="宋体" w:hAnsi="Arial" w:cs="Arial"/>
          <w:color w:val="000000"/>
          <w:sz w:val="17"/>
          <w:szCs w:val="17"/>
        </w:rPr>
        <w:t>Android</w:t>
      </w:r>
      <w:r>
        <w:rPr>
          <w:rFonts w:ascii="Arial" w:eastAsia="宋体" w:hAnsi="Arial" w:cs="Arial"/>
          <w:color w:val="000000"/>
          <w:sz w:val="17"/>
          <w:szCs w:val="17"/>
        </w:rPr>
        <w:t>和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iOS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上提供所有主要广告类型（横幅广告、原生广告、插页式广告、激励视频、开屏广告）</w:t>
      </w:r>
    </w:p>
    <w:p w14:paraId="0C0E63C7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支持所有主要广告格式，包括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HTML5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MRAID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VAST</w:t>
      </w:r>
      <w:r>
        <w:rPr>
          <w:rFonts w:ascii="Arial" w:eastAsia="宋体" w:hAnsi="Arial" w:cs="Arial"/>
          <w:color w:val="000000"/>
          <w:sz w:val="17"/>
          <w:szCs w:val="17"/>
        </w:rPr>
        <w:t>、</w:t>
      </w:r>
      <w:r>
        <w:rPr>
          <w:rFonts w:ascii="Arial" w:eastAsia="宋体" w:hAnsi="Arial" w:cs="Arial"/>
          <w:color w:val="000000"/>
          <w:sz w:val="17"/>
          <w:szCs w:val="17"/>
        </w:rPr>
        <w:t>可播放内容等</w:t>
      </w:r>
    </w:p>
    <w:p w14:paraId="1F168790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根据每个发布者要求定制的</w:t>
      </w:r>
      <w:r>
        <w:rPr>
          <w:rFonts w:ascii="Arial" w:eastAsia="宋体" w:hAnsi="Arial" w:cs="Arial"/>
          <w:color w:val="000000"/>
          <w:sz w:val="17"/>
          <w:szCs w:val="17"/>
        </w:rPr>
        <w:t>SDK</w:t>
      </w:r>
    </w:p>
    <w:p w14:paraId="3E5B509E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与其他任何网络一样，适合发布者现有的广告堆栈</w:t>
      </w:r>
    </w:p>
    <w:p w14:paraId="503084CE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利用尖端技术（例如统一拍卖）的先进算法</w:t>
      </w:r>
    </w:p>
    <w:p w14:paraId="7063B0A5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内部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AdOps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团队致力于</w:t>
      </w:r>
      <w:r>
        <w:rPr>
          <w:rFonts w:ascii="Arial" w:eastAsia="宋体" w:hAnsi="Arial" w:cs="Arial"/>
          <w:color w:val="000000"/>
          <w:sz w:val="17"/>
          <w:szCs w:val="17"/>
        </w:rPr>
        <w:t>帮助</w:t>
      </w:r>
      <w:r>
        <w:rPr>
          <w:rFonts w:ascii="Arial" w:eastAsia="宋体" w:hAnsi="Arial" w:cs="Arial"/>
          <w:color w:val="000000"/>
          <w:sz w:val="17"/>
          <w:szCs w:val="17"/>
        </w:rPr>
        <w:t>发布商</w:t>
      </w:r>
      <w:r>
        <w:rPr>
          <w:rFonts w:ascii="Arial" w:eastAsia="宋体" w:hAnsi="Arial" w:cs="Arial"/>
          <w:color w:val="000000"/>
          <w:sz w:val="17"/>
          <w:szCs w:val="17"/>
        </w:rPr>
        <w:t>取得</w:t>
      </w:r>
      <w:r>
        <w:rPr>
          <w:rFonts w:ascii="Arial" w:eastAsia="宋体" w:hAnsi="Arial" w:cs="Arial"/>
          <w:color w:val="000000"/>
          <w:sz w:val="17"/>
          <w:szCs w:val="17"/>
        </w:rPr>
        <w:t>成功</w:t>
      </w:r>
    </w:p>
    <w:p w14:paraId="3B7C93AA" w14:textId="77777777" w:rsidR="00CB077A" w:rsidRDefault="00DC4D92">
      <w:pPr>
        <w:snapToGrid w:val="0"/>
        <w:ind w:leftChars="300" w:left="72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o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 </w:t>
      </w:r>
      <w:r>
        <w:rPr>
          <w:rFonts w:ascii="Arial" w:eastAsia="宋体" w:hAnsi="Arial" w:cs="Arial"/>
          <w:color w:val="000000"/>
          <w:sz w:val="17"/>
          <w:szCs w:val="17"/>
        </w:rPr>
        <w:t>符合全球需求的</w:t>
      </w:r>
      <w:r>
        <w:rPr>
          <w:rFonts w:ascii="Arial" w:eastAsia="宋体" w:hAnsi="Arial" w:cs="Arial"/>
          <w:color w:val="000000"/>
          <w:sz w:val="17"/>
          <w:szCs w:val="17"/>
        </w:rPr>
        <w:t>优质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CPM</w:t>
      </w:r>
      <w:proofErr w:type="spellEnd"/>
    </w:p>
    <w:p w14:paraId="3539C5FD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 xml:space="preserve"> 2019</w:t>
      </w:r>
      <w:r>
        <w:rPr>
          <w:rFonts w:ascii="Arial" w:eastAsia="宋体" w:hAnsi="Arial" w:cs="Arial"/>
          <w:color w:val="000000"/>
          <w:sz w:val="17"/>
          <w:szCs w:val="17"/>
        </w:rPr>
        <w:t>年收入约为</w:t>
      </w:r>
      <w:r>
        <w:rPr>
          <w:rFonts w:ascii="Arial" w:eastAsia="宋体" w:hAnsi="Arial" w:cs="Arial"/>
          <w:color w:val="000000"/>
          <w:sz w:val="17"/>
          <w:szCs w:val="17"/>
        </w:rPr>
        <w:t>1000</w:t>
      </w:r>
      <w:r>
        <w:rPr>
          <w:rFonts w:ascii="Arial" w:eastAsia="宋体" w:hAnsi="Arial" w:cs="Arial"/>
          <w:color w:val="000000"/>
          <w:sz w:val="17"/>
          <w:szCs w:val="17"/>
        </w:rPr>
        <w:t>万美元，</w:t>
      </w:r>
      <w:r>
        <w:rPr>
          <w:rFonts w:ascii="Arial" w:eastAsia="宋体" w:hAnsi="Arial" w:cs="Arial"/>
          <w:color w:val="000000"/>
          <w:sz w:val="17"/>
          <w:szCs w:val="17"/>
        </w:rPr>
        <w:t xml:space="preserve"> 2020</w:t>
      </w:r>
      <w:r>
        <w:rPr>
          <w:rFonts w:ascii="Arial" w:eastAsia="宋体" w:hAnsi="Arial" w:cs="Arial"/>
          <w:color w:val="000000"/>
          <w:sz w:val="17"/>
          <w:szCs w:val="17"/>
        </w:rPr>
        <w:t>年收入预</w:t>
      </w:r>
      <w:r>
        <w:rPr>
          <w:rFonts w:ascii="Arial" w:eastAsia="宋体" w:hAnsi="Arial" w:cs="Arial"/>
          <w:color w:val="000000"/>
          <w:sz w:val="17"/>
          <w:szCs w:val="17"/>
        </w:rPr>
        <w:t>计</w:t>
      </w:r>
      <w:r>
        <w:rPr>
          <w:rFonts w:ascii="Arial" w:eastAsia="宋体" w:hAnsi="Arial" w:cs="Arial"/>
          <w:color w:val="000000"/>
          <w:sz w:val="17"/>
          <w:szCs w:val="17"/>
        </w:rPr>
        <w:t>约为</w:t>
      </w:r>
      <w:r>
        <w:rPr>
          <w:rFonts w:ascii="Arial" w:eastAsia="宋体" w:hAnsi="Arial" w:cs="Arial"/>
          <w:color w:val="000000"/>
          <w:sz w:val="17"/>
          <w:szCs w:val="17"/>
        </w:rPr>
        <w:t>2400</w:t>
      </w:r>
      <w:r>
        <w:rPr>
          <w:rFonts w:ascii="Arial" w:eastAsia="宋体" w:hAnsi="Arial" w:cs="Arial"/>
          <w:color w:val="000000"/>
          <w:sz w:val="17"/>
          <w:szCs w:val="17"/>
        </w:rPr>
        <w:t>万美元，可</w:t>
      </w:r>
      <w:r>
        <w:rPr>
          <w:rFonts w:ascii="Arial" w:eastAsia="宋体" w:hAnsi="Arial" w:cs="Arial"/>
          <w:color w:val="000000"/>
          <w:sz w:val="17"/>
          <w:szCs w:val="17"/>
        </w:rPr>
        <w:t>实现</w:t>
      </w:r>
      <w:r>
        <w:rPr>
          <w:rFonts w:ascii="Arial" w:eastAsia="宋体" w:hAnsi="Arial" w:cs="Arial"/>
          <w:color w:val="000000"/>
          <w:sz w:val="17"/>
          <w:szCs w:val="17"/>
        </w:rPr>
        <w:t>盈利，</w:t>
      </w:r>
      <w:r>
        <w:rPr>
          <w:rFonts w:ascii="Arial" w:eastAsia="宋体" w:hAnsi="Arial" w:cs="Arial"/>
          <w:color w:val="000000"/>
          <w:sz w:val="17"/>
          <w:szCs w:val="17"/>
        </w:rPr>
        <w:t>100</w:t>
      </w:r>
      <w:r>
        <w:rPr>
          <w:rFonts w:ascii="Arial" w:eastAsia="宋体" w:hAnsi="Arial" w:cs="Arial"/>
          <w:color w:val="000000"/>
          <w:sz w:val="17"/>
          <w:szCs w:val="17"/>
        </w:rPr>
        <w:t>%</w:t>
      </w:r>
      <w:r>
        <w:rPr>
          <w:rFonts w:ascii="Arial" w:eastAsia="宋体" w:hAnsi="Arial" w:cs="Arial"/>
          <w:color w:val="000000"/>
          <w:sz w:val="17"/>
          <w:szCs w:val="17"/>
        </w:rPr>
        <w:t>收入来自</w:t>
      </w:r>
      <w:r>
        <w:rPr>
          <w:rFonts w:ascii="Arial" w:eastAsia="宋体" w:hAnsi="Arial" w:cs="Arial"/>
          <w:color w:val="000000"/>
          <w:sz w:val="17"/>
          <w:szCs w:val="17"/>
        </w:rPr>
        <w:t>Ad Mediation</w:t>
      </w:r>
    </w:p>
    <w:p w14:paraId="046D3D9A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可以通过</w:t>
      </w:r>
      <w:r>
        <w:rPr>
          <w:rFonts w:ascii="Arial" w:eastAsia="宋体" w:hAnsi="Arial" w:cs="Arial"/>
          <w:color w:val="000000"/>
          <w:sz w:val="17"/>
          <w:szCs w:val="17"/>
        </w:rPr>
        <w:t>战略伙伴关系、</w:t>
      </w:r>
      <w:r>
        <w:rPr>
          <w:rFonts w:ascii="Arial" w:eastAsia="宋体" w:hAnsi="Arial" w:cs="Arial"/>
          <w:color w:val="000000"/>
          <w:sz w:val="17"/>
          <w:szCs w:val="17"/>
        </w:rPr>
        <w:t>IP</w:t>
      </w:r>
      <w:r>
        <w:rPr>
          <w:rFonts w:ascii="Arial" w:eastAsia="宋体" w:hAnsi="Arial" w:cs="Arial"/>
          <w:color w:val="000000"/>
          <w:sz w:val="17"/>
          <w:szCs w:val="17"/>
        </w:rPr>
        <w:t>许可或购买资产获得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核心知识产权</w:t>
      </w:r>
    </w:p>
    <w:p w14:paraId="6DE0E362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有机会在全球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/>
          <w:color w:val="000000"/>
          <w:sz w:val="17"/>
          <w:szCs w:val="17"/>
        </w:rPr>
        <w:t>广告版位中获得先入优势</w:t>
      </w:r>
    </w:p>
    <w:p w14:paraId="67800768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拥有全球唯一的非开源广告单元知识产权的机会</w:t>
      </w:r>
    </w:p>
    <w:p w14:paraId="35A914B2" w14:textId="77777777" w:rsidR="00CB077A" w:rsidRDefault="00DC4D92">
      <w:pPr>
        <w:numPr>
          <w:ilvl w:val="0"/>
          <w:numId w:val="1"/>
        </w:numPr>
        <w:snapToGrid w:val="0"/>
        <w:rPr>
          <w:rFonts w:ascii="Arial" w:eastAsia="宋体" w:hAnsi="Arial" w:cs="Arial"/>
          <w:color w:val="000000"/>
          <w:sz w:val="17"/>
          <w:szCs w:val="17"/>
        </w:rPr>
      </w:pPr>
      <w:r>
        <w:rPr>
          <w:rFonts w:ascii="Arial" w:eastAsia="宋体" w:hAnsi="Arial" w:cs="Arial"/>
          <w:color w:val="000000"/>
          <w:sz w:val="17"/>
          <w:szCs w:val="17"/>
        </w:rPr>
        <w:t>可将</w:t>
      </w:r>
      <w:proofErr w:type="spellStart"/>
      <w:r>
        <w:rPr>
          <w:rFonts w:ascii="Arial" w:eastAsia="宋体" w:hAnsi="Arial" w:cs="Arial"/>
          <w:color w:val="000000"/>
          <w:sz w:val="17"/>
          <w:szCs w:val="17"/>
        </w:rPr>
        <w:t>Postitial</w:t>
      </w:r>
      <w:proofErr w:type="spellEnd"/>
      <w:r>
        <w:rPr>
          <w:rFonts w:ascii="Arial" w:eastAsia="宋体" w:hAnsi="Arial" w:cs="Arial" w:hint="eastAsia"/>
          <w:color w:val="000000"/>
          <w:sz w:val="17"/>
          <w:szCs w:val="17"/>
        </w:rPr>
        <w:t>与</w:t>
      </w:r>
      <w:r>
        <w:rPr>
          <w:rFonts w:ascii="Arial" w:eastAsia="宋体" w:hAnsi="Arial" w:cs="Arial"/>
          <w:color w:val="000000"/>
          <w:sz w:val="17"/>
          <w:szCs w:val="17"/>
        </w:rPr>
        <w:t>Ad Mediation</w:t>
      </w:r>
      <w:r>
        <w:rPr>
          <w:rFonts w:ascii="Arial" w:eastAsia="宋体" w:hAnsi="Arial" w:cs="Arial"/>
          <w:color w:val="000000"/>
          <w:sz w:val="17"/>
          <w:szCs w:val="17"/>
        </w:rPr>
        <w:t>整合为全面战略合作伙伴关系</w:t>
      </w:r>
    </w:p>
    <w:p w14:paraId="328BCA6E" w14:textId="77777777" w:rsidR="00CB077A" w:rsidRDefault="00DC4D92">
      <w:pPr>
        <w:spacing w:before="100" w:beforeAutospacing="1" w:after="100" w:afterAutospacing="1"/>
        <w:rPr>
          <w:rFonts w:ascii="微软雅黑" w:eastAsia="微软雅黑" w:hAnsi="微软雅黑" w:cs="微软雅黑"/>
          <w:iCs/>
          <w:sz w:val="18"/>
        </w:rPr>
      </w:pPr>
      <w:r>
        <w:rPr>
          <w:rFonts w:ascii="微软雅黑" w:eastAsia="微软雅黑" w:hAnsi="微软雅黑" w:cs="微软雅黑" w:hint="eastAsia"/>
          <w:b/>
          <w:iCs/>
          <w:color w:val="000000"/>
          <w:sz w:val="18"/>
        </w:rPr>
        <w:t>欲了解更多信息，请联系</w:t>
      </w:r>
      <w:r>
        <w:rPr>
          <w:rFonts w:ascii="微软雅黑" w:eastAsia="微软雅黑" w:hAnsi="微软雅黑" w:cs="微软雅黑" w:hint="eastAsia"/>
          <w:b/>
          <w:iCs/>
          <w:color w:val="000000"/>
          <w:sz w:val="18"/>
        </w:rPr>
        <w:t>Galen Berkowitz</w:t>
      </w:r>
      <w:r>
        <w:rPr>
          <w:rFonts w:ascii="微软雅黑" w:eastAsia="微软雅黑" w:hAnsi="微软雅黑" w:cs="微软雅黑" w:hint="eastAsia"/>
          <w:b/>
          <w:iCs/>
          <w:color w:val="000000"/>
          <w:sz w:val="18"/>
        </w:rPr>
        <w:t>，电子邮件：</w:t>
      </w: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iCs/>
        </w:rPr>
        <w:instrText xml:space="preserve"> HYPERLINK "mailto:galen@pantekpartners.com" </w:instrText>
      </w:r>
      <w:r>
        <w:rPr>
          <w:rFonts w:hint="eastAsia"/>
        </w:rPr>
        <w:fldChar w:fldCharType="separate"/>
      </w:r>
      <w:r>
        <w:rPr>
          <w:rStyle w:val="Hyperlink"/>
          <w:rFonts w:ascii="微软雅黑" w:eastAsia="微软雅黑" w:hAnsi="微软雅黑" w:cs="微软雅黑" w:hint="eastAsia"/>
          <w:b/>
          <w:iCs/>
          <w:sz w:val="18"/>
        </w:rPr>
        <w:t>galen@pantekpartners.com</w:t>
      </w:r>
      <w:r>
        <w:rPr>
          <w:rStyle w:val="Hyperlink"/>
          <w:rFonts w:ascii="微软雅黑" w:eastAsia="微软雅黑" w:hAnsi="微软雅黑" w:cs="微软雅黑" w:hint="eastAsia"/>
          <w:b/>
          <w:iCs/>
          <w:sz w:val="18"/>
        </w:rPr>
        <w:fldChar w:fldCharType="end"/>
      </w:r>
      <w:r>
        <w:rPr>
          <w:rFonts w:ascii="微软雅黑" w:eastAsia="微软雅黑" w:hAnsi="微软雅黑" w:cs="微软雅黑" w:hint="eastAsia"/>
          <w:b/>
          <w:iCs/>
          <w:color w:val="000000"/>
          <w:sz w:val="18"/>
        </w:rPr>
        <w:t>，微信：</w:t>
      </w:r>
      <w:proofErr w:type="spellStart"/>
      <w:r>
        <w:rPr>
          <w:rFonts w:ascii="微软雅黑" w:eastAsia="微软雅黑" w:hAnsi="微软雅黑" w:cs="微软雅黑" w:hint="eastAsia"/>
          <w:b/>
          <w:iCs/>
          <w:color w:val="000000"/>
          <w:sz w:val="18"/>
        </w:rPr>
        <w:t>galen_berkowitz</w:t>
      </w:r>
      <w:proofErr w:type="spellEnd"/>
    </w:p>
    <w:sectPr w:rsidR="00CB077A">
      <w:headerReference w:type="default" r:id="rId12"/>
      <w:pgSz w:w="12240" w:h="15840"/>
      <w:pgMar w:top="810" w:right="284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2C000" w14:textId="77777777" w:rsidR="00000000" w:rsidRDefault="00DC4D92">
      <w:r>
        <w:separator/>
      </w:r>
    </w:p>
  </w:endnote>
  <w:endnote w:type="continuationSeparator" w:id="0">
    <w:p w14:paraId="6FDA83B5" w14:textId="77777777" w:rsidR="00000000" w:rsidRDefault="00DC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微软雅黑">
    <w:altName w:val="Arial Unicode MS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3A7EA" w14:textId="77777777" w:rsidR="00000000" w:rsidRDefault="00DC4D92">
      <w:r>
        <w:separator/>
      </w:r>
    </w:p>
  </w:footnote>
  <w:footnote w:type="continuationSeparator" w:id="0">
    <w:p w14:paraId="6DC4E7AC" w14:textId="77777777" w:rsidR="00000000" w:rsidRDefault="00DC4D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E38B9" w14:textId="77777777" w:rsidR="00CB077A" w:rsidRDefault="00DC4D9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C6BABEA" wp14:editId="79AF1D06">
          <wp:simplePos x="0" y="0"/>
          <wp:positionH relativeFrom="column">
            <wp:posOffset>5440680</wp:posOffset>
          </wp:positionH>
          <wp:positionV relativeFrom="paragraph">
            <wp:posOffset>-278765</wp:posOffset>
          </wp:positionV>
          <wp:extent cx="1305560" cy="393065"/>
          <wp:effectExtent l="0" t="0" r="0" b="0"/>
          <wp:wrapTight wrapText="bothSides">
            <wp:wrapPolygon edited="0">
              <wp:start x="0" y="0"/>
              <wp:lineTo x="0" y="19541"/>
              <wp:lineTo x="21012" y="19541"/>
              <wp:lineTo x="21012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617" t="6250" r="26563" b="83333"/>
                  <a:stretch>
                    <a:fillRect/>
                  </a:stretch>
                </pic:blipFill>
                <pic:spPr>
                  <a:xfrm>
                    <a:off x="0" y="0"/>
                    <a:ext cx="130556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FB"/>
    <w:multiLevelType w:val="multilevel"/>
    <w:tmpl w:val="194A51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85"/>
    <w:rsid w:val="0000706C"/>
    <w:rsid w:val="00021ECB"/>
    <w:rsid w:val="00055F3F"/>
    <w:rsid w:val="00096C26"/>
    <w:rsid w:val="000A0FBD"/>
    <w:rsid w:val="000B45CD"/>
    <w:rsid w:val="000E3049"/>
    <w:rsid w:val="000E439A"/>
    <w:rsid w:val="00172909"/>
    <w:rsid w:val="00180414"/>
    <w:rsid w:val="00181B4C"/>
    <w:rsid w:val="001C271C"/>
    <w:rsid w:val="001D38E5"/>
    <w:rsid w:val="002025D9"/>
    <w:rsid w:val="00206DA2"/>
    <w:rsid w:val="00216D77"/>
    <w:rsid w:val="002800D3"/>
    <w:rsid w:val="002B1F8B"/>
    <w:rsid w:val="002C48EC"/>
    <w:rsid w:val="002E33B8"/>
    <w:rsid w:val="002F75B3"/>
    <w:rsid w:val="00322934"/>
    <w:rsid w:val="003304CC"/>
    <w:rsid w:val="00350FC7"/>
    <w:rsid w:val="003617BF"/>
    <w:rsid w:val="003736E8"/>
    <w:rsid w:val="00376AA1"/>
    <w:rsid w:val="00376E55"/>
    <w:rsid w:val="00387D09"/>
    <w:rsid w:val="003B50B6"/>
    <w:rsid w:val="003B5D2C"/>
    <w:rsid w:val="003B6E13"/>
    <w:rsid w:val="003D6FE0"/>
    <w:rsid w:val="003E4079"/>
    <w:rsid w:val="004051FA"/>
    <w:rsid w:val="00411F30"/>
    <w:rsid w:val="00420B85"/>
    <w:rsid w:val="004630B6"/>
    <w:rsid w:val="00473BE6"/>
    <w:rsid w:val="00476B73"/>
    <w:rsid w:val="00492905"/>
    <w:rsid w:val="004B56E6"/>
    <w:rsid w:val="004D2B50"/>
    <w:rsid w:val="00507ABE"/>
    <w:rsid w:val="00531D1B"/>
    <w:rsid w:val="00533C85"/>
    <w:rsid w:val="00570519"/>
    <w:rsid w:val="005B5FC2"/>
    <w:rsid w:val="005C61CE"/>
    <w:rsid w:val="005D6B70"/>
    <w:rsid w:val="005E395A"/>
    <w:rsid w:val="005F376F"/>
    <w:rsid w:val="006256B8"/>
    <w:rsid w:val="0064324B"/>
    <w:rsid w:val="006835F1"/>
    <w:rsid w:val="006D2A86"/>
    <w:rsid w:val="006D702F"/>
    <w:rsid w:val="006F6D2B"/>
    <w:rsid w:val="007064C5"/>
    <w:rsid w:val="00713E0E"/>
    <w:rsid w:val="00736E80"/>
    <w:rsid w:val="00741A76"/>
    <w:rsid w:val="007517F9"/>
    <w:rsid w:val="00754548"/>
    <w:rsid w:val="007A770F"/>
    <w:rsid w:val="007B6835"/>
    <w:rsid w:val="00812EA2"/>
    <w:rsid w:val="00815475"/>
    <w:rsid w:val="00822561"/>
    <w:rsid w:val="008315ED"/>
    <w:rsid w:val="008347E2"/>
    <w:rsid w:val="0085100E"/>
    <w:rsid w:val="008600D6"/>
    <w:rsid w:val="00870089"/>
    <w:rsid w:val="00893002"/>
    <w:rsid w:val="008D71C4"/>
    <w:rsid w:val="009138DF"/>
    <w:rsid w:val="00914E64"/>
    <w:rsid w:val="00955AB1"/>
    <w:rsid w:val="0096215A"/>
    <w:rsid w:val="009679A3"/>
    <w:rsid w:val="009904EB"/>
    <w:rsid w:val="009B0047"/>
    <w:rsid w:val="009B78DE"/>
    <w:rsid w:val="009C4A7F"/>
    <w:rsid w:val="009D61E7"/>
    <w:rsid w:val="009F1CE7"/>
    <w:rsid w:val="00A15433"/>
    <w:rsid w:val="00A32107"/>
    <w:rsid w:val="00A372D3"/>
    <w:rsid w:val="00A44667"/>
    <w:rsid w:val="00A51DFC"/>
    <w:rsid w:val="00A61794"/>
    <w:rsid w:val="00A62053"/>
    <w:rsid w:val="00A6505D"/>
    <w:rsid w:val="00A7093E"/>
    <w:rsid w:val="00AE2187"/>
    <w:rsid w:val="00B100FA"/>
    <w:rsid w:val="00B46A18"/>
    <w:rsid w:val="00B519C4"/>
    <w:rsid w:val="00B90746"/>
    <w:rsid w:val="00B9553A"/>
    <w:rsid w:val="00BD165D"/>
    <w:rsid w:val="00C1050D"/>
    <w:rsid w:val="00C12F9D"/>
    <w:rsid w:val="00C23F20"/>
    <w:rsid w:val="00C25D40"/>
    <w:rsid w:val="00C32BB3"/>
    <w:rsid w:val="00C444A6"/>
    <w:rsid w:val="00C70DB7"/>
    <w:rsid w:val="00C72616"/>
    <w:rsid w:val="00C74987"/>
    <w:rsid w:val="00C75140"/>
    <w:rsid w:val="00C918E6"/>
    <w:rsid w:val="00C954E8"/>
    <w:rsid w:val="00CB077A"/>
    <w:rsid w:val="00CB0DB8"/>
    <w:rsid w:val="00CC28BE"/>
    <w:rsid w:val="00CD2BB8"/>
    <w:rsid w:val="00CE11ED"/>
    <w:rsid w:val="00CE6FA3"/>
    <w:rsid w:val="00CF4AB2"/>
    <w:rsid w:val="00D11B4E"/>
    <w:rsid w:val="00D52E30"/>
    <w:rsid w:val="00D64A42"/>
    <w:rsid w:val="00D73F21"/>
    <w:rsid w:val="00D83B1A"/>
    <w:rsid w:val="00D90D0A"/>
    <w:rsid w:val="00D97314"/>
    <w:rsid w:val="00DC4D92"/>
    <w:rsid w:val="00DD22EB"/>
    <w:rsid w:val="00DD4FA5"/>
    <w:rsid w:val="00DE6873"/>
    <w:rsid w:val="00E200E4"/>
    <w:rsid w:val="00E20882"/>
    <w:rsid w:val="00E75CB6"/>
    <w:rsid w:val="00E86D47"/>
    <w:rsid w:val="00E9178E"/>
    <w:rsid w:val="00EA135B"/>
    <w:rsid w:val="00ED5139"/>
    <w:rsid w:val="00EF0EDA"/>
    <w:rsid w:val="00EF5081"/>
    <w:rsid w:val="00F72208"/>
    <w:rsid w:val="00F73118"/>
    <w:rsid w:val="00FC74B9"/>
    <w:rsid w:val="0CD60270"/>
    <w:rsid w:val="17B03340"/>
    <w:rsid w:val="1C6B6D21"/>
    <w:rsid w:val="1FE000AF"/>
    <w:rsid w:val="2CDA7807"/>
    <w:rsid w:val="46020DBE"/>
    <w:rsid w:val="46694BA9"/>
    <w:rsid w:val="64A26C0A"/>
    <w:rsid w:val="742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C4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F7F48-AA23-334A-88F5-6B56E0C470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A82300-D78B-C748-B65F-22C5F53E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Berkowitz</dc:creator>
  <cp:lastModifiedBy>Jack Bell</cp:lastModifiedBy>
  <cp:revision>3</cp:revision>
  <cp:lastPrinted>2019-09-24T13:24:00Z</cp:lastPrinted>
  <dcterms:created xsi:type="dcterms:W3CDTF">2019-10-23T00:41:00Z</dcterms:created>
  <dcterms:modified xsi:type="dcterms:W3CDTF">2019-10-23T00:44:00Z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