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178335" w14:textId="77777777" w:rsidR="00B27A64" w:rsidRPr="00B27A64" w:rsidRDefault="00B27A64" w:rsidP="00B27A64">
      <w:pPr>
        <w:widowControl/>
        <w:spacing w:before="100" w:beforeAutospacing="1" w:after="100" w:afterAutospacing="1"/>
        <w:jc w:val="left"/>
        <w:outlineLvl w:val="1"/>
        <w:rPr>
          <w:rFonts w:ascii="宋体" w:eastAsia="宋体" w:hAnsi="宋体" w:cs="宋体"/>
          <w:b/>
          <w:bCs/>
          <w:kern w:val="0"/>
          <w:sz w:val="36"/>
          <w:szCs w:val="36"/>
          <w14:ligatures w14:val="none"/>
        </w:rPr>
      </w:pPr>
      <w:proofErr w:type="gramStart"/>
      <w:r w:rsidRPr="00B27A64">
        <w:rPr>
          <w:rFonts w:ascii="宋体" w:eastAsia="宋体" w:hAnsi="宋体" w:cs="宋体"/>
          <w:b/>
          <w:bCs/>
          <w:kern w:val="0"/>
          <w:sz w:val="36"/>
          <w:szCs w:val="36"/>
          <w14:ligatures w14:val="none"/>
        </w:rPr>
        <w:t>一</w:t>
      </w:r>
      <w:proofErr w:type="gramEnd"/>
      <w:r w:rsidRPr="00B27A64">
        <w:rPr>
          <w:rFonts w:ascii="宋体" w:eastAsia="宋体" w:hAnsi="宋体" w:cs="宋体"/>
          <w:b/>
          <w:bCs/>
          <w:kern w:val="0"/>
          <w:sz w:val="36"/>
          <w:szCs w:val="36"/>
          <w14:ligatures w14:val="none"/>
        </w:rPr>
        <w:t>. 创新驱动把握机遇</w:t>
      </w:r>
    </w:p>
    <w:p w14:paraId="74117F16" w14:textId="77777777" w:rsidR="00B27A64" w:rsidRPr="00B27A64" w:rsidRDefault="00B27A64" w:rsidP="00B27A64">
      <w:pPr>
        <w:widowControl/>
        <w:spacing w:before="100" w:beforeAutospacing="1" w:after="100" w:afterAutospacing="1"/>
        <w:jc w:val="left"/>
        <w:outlineLvl w:val="2"/>
        <w:rPr>
          <w:rFonts w:ascii="宋体" w:eastAsia="宋体" w:hAnsi="宋体" w:cs="宋体"/>
          <w:b/>
          <w:bCs/>
          <w:kern w:val="0"/>
          <w:sz w:val="27"/>
          <w:szCs w:val="27"/>
          <w14:ligatures w14:val="none"/>
        </w:rPr>
      </w:pPr>
      <w:r w:rsidRPr="00B27A64">
        <w:rPr>
          <w:rFonts w:ascii="宋体" w:eastAsia="宋体" w:hAnsi="宋体" w:cs="宋体"/>
          <w:b/>
          <w:bCs/>
          <w:kern w:val="0"/>
          <w:sz w:val="27"/>
          <w:szCs w:val="27"/>
          <w14:ligatures w14:val="none"/>
        </w:rPr>
        <w:t>科技创新引领发展</w:t>
      </w:r>
    </w:p>
    <w:p w14:paraId="5E45727D" w14:textId="77777777" w:rsidR="00B27A64" w:rsidRPr="00B27A64" w:rsidRDefault="00B27A64" w:rsidP="00B27A64">
      <w:pPr>
        <w:widowControl/>
        <w:spacing w:before="100" w:beforeAutospacing="1" w:after="100" w:afterAutospacing="1"/>
        <w:jc w:val="left"/>
        <w:outlineLvl w:val="3"/>
        <w:rPr>
          <w:rFonts w:ascii="宋体" w:eastAsia="宋体" w:hAnsi="宋体" w:cs="宋体"/>
          <w:b/>
          <w:bCs/>
          <w:kern w:val="0"/>
          <w:sz w:val="24"/>
          <w:szCs w:val="24"/>
          <w14:ligatures w14:val="none"/>
        </w:rPr>
      </w:pPr>
      <w:r w:rsidRPr="00B27A64">
        <w:rPr>
          <w:rFonts w:ascii="宋体" w:eastAsia="宋体" w:hAnsi="宋体" w:cs="宋体"/>
          <w:b/>
          <w:bCs/>
          <w:kern w:val="0"/>
          <w:sz w:val="24"/>
          <w:szCs w:val="24"/>
          <w14:ligatures w14:val="none"/>
        </w:rPr>
        <w:t>市场需求的分析</w:t>
      </w:r>
    </w:p>
    <w:p w14:paraId="29461D39" w14:textId="77777777" w:rsidR="00B27A64" w:rsidRPr="00B27A64" w:rsidRDefault="00B27A64" w:rsidP="00B27A64">
      <w:pPr>
        <w:widowControl/>
        <w:spacing w:before="100" w:beforeAutospacing="1" w:after="100" w:afterAutospacing="1"/>
        <w:jc w:val="left"/>
        <w:rPr>
          <w:rFonts w:ascii="宋体" w:eastAsia="宋体" w:hAnsi="宋体" w:cs="宋体"/>
          <w:kern w:val="0"/>
          <w:sz w:val="24"/>
          <w:szCs w:val="24"/>
          <w14:ligatures w14:val="none"/>
        </w:rPr>
      </w:pPr>
      <w:proofErr w:type="gramStart"/>
      <w:r w:rsidRPr="00B27A64">
        <w:rPr>
          <w:rFonts w:ascii="宋体" w:eastAsia="宋体" w:hAnsi="宋体" w:cs="宋体"/>
          <w:kern w:val="0"/>
          <w:sz w:val="24"/>
          <w:szCs w:val="24"/>
          <w14:ligatures w14:val="none"/>
        </w:rPr>
        <w:t>砺芯慧感公司</w:t>
      </w:r>
      <w:proofErr w:type="gramEnd"/>
      <w:r w:rsidRPr="00B27A64">
        <w:rPr>
          <w:rFonts w:ascii="宋体" w:eastAsia="宋体" w:hAnsi="宋体" w:cs="宋体"/>
          <w:kern w:val="0"/>
          <w:sz w:val="24"/>
          <w:szCs w:val="24"/>
          <w14:ligatures w14:val="none"/>
        </w:rPr>
        <w:t>敏锐地识别出航空航天和军工领域对高精度传感器的大量需求，这一发现成为公司发展的起点。每年，薄膜</w:t>
      </w:r>
      <w:proofErr w:type="gramStart"/>
      <w:r w:rsidRPr="00B27A64">
        <w:rPr>
          <w:rFonts w:ascii="宋体" w:eastAsia="宋体" w:hAnsi="宋体" w:cs="宋体"/>
          <w:kern w:val="0"/>
          <w:sz w:val="24"/>
          <w:szCs w:val="24"/>
          <w14:ligatures w14:val="none"/>
        </w:rPr>
        <w:t>铂</w:t>
      </w:r>
      <w:proofErr w:type="gramEnd"/>
      <w:r w:rsidRPr="00B27A64">
        <w:rPr>
          <w:rFonts w:ascii="宋体" w:eastAsia="宋体" w:hAnsi="宋体" w:cs="宋体"/>
          <w:kern w:val="0"/>
          <w:sz w:val="24"/>
          <w:szCs w:val="24"/>
          <w14:ligatures w14:val="none"/>
        </w:rPr>
        <w:t>电阻温度传感芯片的国内市场需求达到3亿支，而国际市场需求更是高达10亿支。正是这一巨大的市场需求，激发了</w:t>
      </w:r>
      <w:proofErr w:type="gramStart"/>
      <w:r w:rsidRPr="00B27A64">
        <w:rPr>
          <w:rFonts w:ascii="宋体" w:eastAsia="宋体" w:hAnsi="宋体" w:cs="宋体"/>
          <w:kern w:val="0"/>
          <w:sz w:val="24"/>
          <w:szCs w:val="24"/>
          <w14:ligatures w14:val="none"/>
        </w:rPr>
        <w:t>砺芯慧感</w:t>
      </w:r>
      <w:proofErr w:type="gramEnd"/>
      <w:r w:rsidRPr="00B27A64">
        <w:rPr>
          <w:rFonts w:ascii="宋体" w:eastAsia="宋体" w:hAnsi="宋体" w:cs="宋体"/>
          <w:kern w:val="0"/>
          <w:sz w:val="24"/>
          <w:szCs w:val="24"/>
          <w14:ligatures w14:val="none"/>
        </w:rPr>
        <w:t>团队的创业热情。</w:t>
      </w:r>
    </w:p>
    <w:p w14:paraId="6A01AA63" w14:textId="77777777" w:rsidR="00B27A64" w:rsidRPr="00B27A64" w:rsidRDefault="00B27A64" w:rsidP="00B27A64">
      <w:pPr>
        <w:widowControl/>
        <w:numPr>
          <w:ilvl w:val="0"/>
          <w:numId w:val="2"/>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需求细分：</w:t>
      </w:r>
      <w:r w:rsidRPr="00B27A64">
        <w:rPr>
          <w:rFonts w:ascii="宋体" w:eastAsia="宋体" w:hAnsi="宋体" w:cs="宋体"/>
          <w:kern w:val="0"/>
          <w:sz w:val="24"/>
          <w:szCs w:val="24"/>
          <w14:ligatures w14:val="none"/>
        </w:rPr>
        <w:t xml:space="preserve"> 在识别到市场需求之后，公司进一步细分了市场需求。例如，在航空航天领域，高精度传感器需要在极端环境下保持稳定性能；而在军工领域，高精度传感器则需要具备高可靠性和抗干扰能力。通过细分市场需求，公司能够更好地针对不同领域的需求开发出符合要求的产品。</w:t>
      </w:r>
    </w:p>
    <w:p w14:paraId="5CF288F5" w14:textId="77777777" w:rsidR="00B27A64" w:rsidRPr="00B27A64" w:rsidRDefault="00B27A64" w:rsidP="00B27A64">
      <w:pPr>
        <w:widowControl/>
        <w:numPr>
          <w:ilvl w:val="0"/>
          <w:numId w:val="2"/>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需求预测：</w:t>
      </w:r>
      <w:r w:rsidRPr="00B27A64">
        <w:rPr>
          <w:rFonts w:ascii="宋体" w:eastAsia="宋体" w:hAnsi="宋体" w:cs="宋体"/>
          <w:kern w:val="0"/>
          <w:sz w:val="24"/>
          <w:szCs w:val="24"/>
          <w14:ligatures w14:val="none"/>
        </w:rPr>
        <w:t xml:space="preserve"> 除了识别当前的市场需求，公司还进行了市场需求的预测。通过分析行业发展趋势和技术进步，公司预测未来几年高精度传感器的市场需求将持续增长。基于这一预测，公司制定了相应的发展战略和研发计划。</w:t>
      </w:r>
    </w:p>
    <w:p w14:paraId="5F7D0C8C" w14:textId="77777777" w:rsidR="00B27A64" w:rsidRPr="00B27A64" w:rsidRDefault="00B27A64" w:rsidP="00B27A64">
      <w:pPr>
        <w:widowControl/>
        <w:spacing w:before="100" w:beforeAutospacing="1" w:after="100" w:afterAutospacing="1"/>
        <w:jc w:val="left"/>
        <w:outlineLvl w:val="3"/>
        <w:rPr>
          <w:rFonts w:ascii="宋体" w:eastAsia="宋体" w:hAnsi="宋体" w:cs="宋体"/>
          <w:b/>
          <w:bCs/>
          <w:kern w:val="0"/>
          <w:sz w:val="24"/>
          <w:szCs w:val="24"/>
          <w14:ligatures w14:val="none"/>
        </w:rPr>
      </w:pPr>
      <w:r w:rsidRPr="00B27A64">
        <w:rPr>
          <w:rFonts w:ascii="宋体" w:eastAsia="宋体" w:hAnsi="宋体" w:cs="宋体"/>
          <w:b/>
          <w:bCs/>
          <w:kern w:val="0"/>
          <w:sz w:val="24"/>
          <w:szCs w:val="24"/>
          <w14:ligatures w14:val="none"/>
        </w:rPr>
        <w:t>技术创新与市场结合</w:t>
      </w:r>
    </w:p>
    <w:p w14:paraId="5B574620" w14:textId="77777777" w:rsidR="00B27A64" w:rsidRPr="00B27A64" w:rsidRDefault="00B27A64" w:rsidP="00B27A64">
      <w:pPr>
        <w:widowControl/>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kern w:val="0"/>
          <w:sz w:val="24"/>
          <w:szCs w:val="24"/>
          <w14:ligatures w14:val="none"/>
        </w:rPr>
        <w:t>在确定了方向之后，公司团队利用他们在</w:t>
      </w:r>
      <w:proofErr w:type="gramStart"/>
      <w:r w:rsidRPr="00B27A64">
        <w:rPr>
          <w:rFonts w:ascii="宋体" w:eastAsia="宋体" w:hAnsi="宋体" w:cs="宋体"/>
          <w:kern w:val="0"/>
          <w:sz w:val="24"/>
          <w:szCs w:val="24"/>
          <w14:ligatures w14:val="none"/>
        </w:rPr>
        <w:t>微机电</w:t>
      </w:r>
      <w:proofErr w:type="gramEnd"/>
      <w:r w:rsidRPr="00B27A64">
        <w:rPr>
          <w:rFonts w:ascii="宋体" w:eastAsia="宋体" w:hAnsi="宋体" w:cs="宋体"/>
          <w:kern w:val="0"/>
          <w:sz w:val="24"/>
          <w:szCs w:val="24"/>
          <w14:ligatures w14:val="none"/>
        </w:rPr>
        <w:t>系统和微纳米功能结构制造技术等领域的深厚积累，成功将市场需求与技术能力相结合，研发出性能卓越的薄膜温度传感器。这一技术突破不仅解决了技术“卡脖子”的问题，还使</w:t>
      </w:r>
      <w:proofErr w:type="gramStart"/>
      <w:r w:rsidRPr="00B27A64">
        <w:rPr>
          <w:rFonts w:ascii="宋体" w:eastAsia="宋体" w:hAnsi="宋体" w:cs="宋体"/>
          <w:kern w:val="0"/>
          <w:sz w:val="24"/>
          <w:szCs w:val="24"/>
          <w14:ligatures w14:val="none"/>
        </w:rPr>
        <w:t>砺芯慧感</w:t>
      </w:r>
      <w:proofErr w:type="gramEnd"/>
      <w:r w:rsidRPr="00B27A64">
        <w:rPr>
          <w:rFonts w:ascii="宋体" w:eastAsia="宋体" w:hAnsi="宋体" w:cs="宋体"/>
          <w:kern w:val="0"/>
          <w:sz w:val="24"/>
          <w:szCs w:val="24"/>
          <w14:ligatures w14:val="none"/>
        </w:rPr>
        <w:t>成为国内唯一能生产出达到国际标准的该类产品的企业。</w:t>
      </w:r>
    </w:p>
    <w:p w14:paraId="3E2A2FB6" w14:textId="77777777" w:rsidR="00B27A64" w:rsidRPr="00B27A64" w:rsidRDefault="00B27A64" w:rsidP="00B27A64">
      <w:pPr>
        <w:widowControl/>
        <w:numPr>
          <w:ilvl w:val="0"/>
          <w:numId w:val="3"/>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技术研发过程：</w:t>
      </w:r>
      <w:r w:rsidRPr="00B27A64">
        <w:rPr>
          <w:rFonts w:ascii="宋体" w:eastAsia="宋体" w:hAnsi="宋体" w:cs="宋体"/>
          <w:kern w:val="0"/>
          <w:sz w:val="24"/>
          <w:szCs w:val="24"/>
          <w14:ligatures w14:val="none"/>
        </w:rPr>
        <w:t xml:space="preserve"> 公司在技术研发过程中，首先进行了广泛的市场调研和技术可行性分析。通过分析市场需求和技术趋势，制定了详细的研发计划。在材料选择上，公司团队进行了大量实验，筛选出最优质的薄膜材料。同时，优化了工艺流程，以确保产品的稳定性和一致性。</w:t>
      </w:r>
    </w:p>
    <w:p w14:paraId="73753D25" w14:textId="77777777" w:rsidR="00B27A64" w:rsidRPr="00B27A64" w:rsidRDefault="00B27A64" w:rsidP="00B27A64">
      <w:pPr>
        <w:widowControl/>
        <w:numPr>
          <w:ilvl w:val="0"/>
          <w:numId w:val="3"/>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市场结合策略：</w:t>
      </w:r>
      <w:r w:rsidRPr="00B27A64">
        <w:rPr>
          <w:rFonts w:ascii="宋体" w:eastAsia="宋体" w:hAnsi="宋体" w:cs="宋体"/>
          <w:kern w:val="0"/>
          <w:sz w:val="24"/>
          <w:szCs w:val="24"/>
          <w14:ligatures w14:val="none"/>
        </w:rPr>
        <w:t xml:space="preserve"> 公司通过与客户的紧密合作，深入了解他们的需求和痛点，从而开发出更具竞争力的产品。例如，在航空航天领域，公司开发的高精度温度传感器可以在极端环境下保持稳定性能，受到了客户的高度评价。通过不断的市场调研和客户反馈，公司能够及时调整产品设计和工艺流程，确保产品能够满足市场需求。</w:t>
      </w:r>
    </w:p>
    <w:p w14:paraId="73B7A116" w14:textId="77777777" w:rsidR="00B27A64" w:rsidRPr="00B27A64" w:rsidRDefault="00B27A64" w:rsidP="00B27A64">
      <w:pPr>
        <w:widowControl/>
        <w:numPr>
          <w:ilvl w:val="0"/>
          <w:numId w:val="3"/>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技术与市场的双轮驱动：</w:t>
      </w:r>
      <w:r w:rsidRPr="00B27A64">
        <w:rPr>
          <w:rFonts w:ascii="宋体" w:eastAsia="宋体" w:hAnsi="宋体" w:cs="宋体"/>
          <w:kern w:val="0"/>
          <w:sz w:val="24"/>
          <w:szCs w:val="24"/>
          <w14:ligatures w14:val="none"/>
        </w:rPr>
        <w:t xml:space="preserve"> 公司通过技术创新和市场结合，实现了技术与市场的双轮驱动。通过不断的技术创新，公司不仅提高了产品的性能和质量，还在生产效率和成本控制上取得了显著成果。这种持续的技术创新，使得</w:t>
      </w:r>
      <w:proofErr w:type="gramStart"/>
      <w:r w:rsidRPr="00B27A64">
        <w:rPr>
          <w:rFonts w:ascii="宋体" w:eastAsia="宋体" w:hAnsi="宋体" w:cs="宋体"/>
          <w:kern w:val="0"/>
          <w:sz w:val="24"/>
          <w:szCs w:val="24"/>
          <w14:ligatures w14:val="none"/>
        </w:rPr>
        <w:t>砺芯慧感</w:t>
      </w:r>
      <w:proofErr w:type="gramEnd"/>
      <w:r w:rsidRPr="00B27A64">
        <w:rPr>
          <w:rFonts w:ascii="宋体" w:eastAsia="宋体" w:hAnsi="宋体" w:cs="宋体"/>
          <w:kern w:val="0"/>
          <w:sz w:val="24"/>
          <w:szCs w:val="24"/>
          <w14:ligatures w14:val="none"/>
        </w:rPr>
        <w:t>在市场竞争中始终保持领先地位。</w:t>
      </w:r>
    </w:p>
    <w:p w14:paraId="66ABB184" w14:textId="77777777" w:rsidR="00B27A64" w:rsidRPr="00B27A64" w:rsidRDefault="00B27A64" w:rsidP="00B27A64">
      <w:pPr>
        <w:widowControl/>
        <w:spacing w:before="100" w:beforeAutospacing="1" w:after="100" w:afterAutospacing="1"/>
        <w:jc w:val="left"/>
        <w:outlineLvl w:val="1"/>
        <w:rPr>
          <w:rFonts w:ascii="宋体" w:eastAsia="宋体" w:hAnsi="宋体" w:cs="宋体"/>
          <w:b/>
          <w:bCs/>
          <w:kern w:val="0"/>
          <w:sz w:val="36"/>
          <w:szCs w:val="36"/>
          <w14:ligatures w14:val="none"/>
        </w:rPr>
      </w:pPr>
      <w:r w:rsidRPr="00B27A64">
        <w:rPr>
          <w:rFonts w:ascii="宋体" w:eastAsia="宋体" w:hAnsi="宋体" w:cs="宋体"/>
          <w:b/>
          <w:bCs/>
          <w:kern w:val="0"/>
          <w:sz w:val="36"/>
          <w:szCs w:val="36"/>
          <w14:ligatures w14:val="none"/>
        </w:rPr>
        <w:lastRenderedPageBreak/>
        <w:t>二. 自主创新提升产业技术水平</w:t>
      </w:r>
    </w:p>
    <w:p w14:paraId="63C5FDC7" w14:textId="77777777" w:rsidR="00B27A64" w:rsidRPr="00B27A64" w:rsidRDefault="00B27A64" w:rsidP="00B27A64">
      <w:pPr>
        <w:widowControl/>
        <w:spacing w:before="100" w:beforeAutospacing="1" w:after="100" w:afterAutospacing="1"/>
        <w:jc w:val="left"/>
        <w:outlineLvl w:val="2"/>
        <w:rPr>
          <w:rFonts w:ascii="宋体" w:eastAsia="宋体" w:hAnsi="宋体" w:cs="宋体"/>
          <w:b/>
          <w:bCs/>
          <w:kern w:val="0"/>
          <w:sz w:val="27"/>
          <w:szCs w:val="27"/>
          <w14:ligatures w14:val="none"/>
        </w:rPr>
      </w:pPr>
      <w:r w:rsidRPr="00B27A64">
        <w:rPr>
          <w:rFonts w:ascii="宋体" w:eastAsia="宋体" w:hAnsi="宋体" w:cs="宋体"/>
          <w:b/>
          <w:bCs/>
          <w:kern w:val="0"/>
          <w:sz w:val="27"/>
          <w:szCs w:val="27"/>
          <w14:ligatures w14:val="none"/>
        </w:rPr>
        <w:t>技术积累与突破</w:t>
      </w:r>
    </w:p>
    <w:p w14:paraId="3DA5998E" w14:textId="77777777" w:rsidR="00B27A64" w:rsidRPr="00B27A64" w:rsidRDefault="00B27A64" w:rsidP="00B27A64">
      <w:pPr>
        <w:widowControl/>
        <w:spacing w:before="100" w:beforeAutospacing="1" w:after="100" w:afterAutospacing="1"/>
        <w:jc w:val="left"/>
        <w:rPr>
          <w:rFonts w:ascii="宋体" w:eastAsia="宋体" w:hAnsi="宋体" w:cs="宋体"/>
          <w:kern w:val="0"/>
          <w:sz w:val="24"/>
          <w:szCs w:val="24"/>
          <w14:ligatures w14:val="none"/>
        </w:rPr>
      </w:pPr>
      <w:proofErr w:type="gramStart"/>
      <w:r w:rsidRPr="00B27A64">
        <w:rPr>
          <w:rFonts w:ascii="宋体" w:eastAsia="宋体" w:hAnsi="宋体" w:cs="宋体"/>
          <w:kern w:val="0"/>
          <w:sz w:val="24"/>
          <w:szCs w:val="24"/>
          <w14:ligatures w14:val="none"/>
        </w:rPr>
        <w:t>砺芯慧感公司</w:t>
      </w:r>
      <w:proofErr w:type="gramEnd"/>
      <w:r w:rsidRPr="00B27A64">
        <w:rPr>
          <w:rFonts w:ascii="宋体" w:eastAsia="宋体" w:hAnsi="宋体" w:cs="宋体"/>
          <w:kern w:val="0"/>
          <w:sz w:val="24"/>
          <w:szCs w:val="24"/>
          <w14:ligatures w14:val="none"/>
        </w:rPr>
        <w:t>作为一家专注于</w:t>
      </w:r>
      <w:proofErr w:type="gramStart"/>
      <w:r w:rsidRPr="00B27A64">
        <w:rPr>
          <w:rFonts w:ascii="宋体" w:eastAsia="宋体" w:hAnsi="宋体" w:cs="宋体"/>
          <w:kern w:val="0"/>
          <w:sz w:val="24"/>
          <w:szCs w:val="24"/>
          <w14:ligatures w14:val="none"/>
        </w:rPr>
        <w:t>微机电</w:t>
      </w:r>
      <w:proofErr w:type="gramEnd"/>
      <w:r w:rsidRPr="00B27A64">
        <w:rPr>
          <w:rFonts w:ascii="宋体" w:eastAsia="宋体" w:hAnsi="宋体" w:cs="宋体"/>
          <w:kern w:val="0"/>
          <w:sz w:val="24"/>
          <w:szCs w:val="24"/>
          <w14:ligatures w14:val="none"/>
        </w:rPr>
        <w:t>系统（MEMS）和微纳米功能结构制造技术的企业，通过多年的技术研发和工艺改进，积累了深厚的技术实力和经验。这种技术积累不仅包括理论研究和实验验证，更重要的是在实际应用中持续积累的生产实践经验和问题解决能力。</w:t>
      </w:r>
    </w:p>
    <w:p w14:paraId="1500A365" w14:textId="77777777" w:rsidR="00B27A64" w:rsidRPr="00B27A64" w:rsidRDefault="00B27A64" w:rsidP="00B27A64">
      <w:pPr>
        <w:widowControl/>
        <w:spacing w:before="100" w:beforeAutospacing="1" w:after="100" w:afterAutospacing="1"/>
        <w:jc w:val="left"/>
        <w:outlineLvl w:val="3"/>
        <w:rPr>
          <w:rFonts w:ascii="宋体" w:eastAsia="宋体" w:hAnsi="宋体" w:cs="宋体"/>
          <w:b/>
          <w:bCs/>
          <w:kern w:val="0"/>
          <w:sz w:val="24"/>
          <w:szCs w:val="24"/>
          <w14:ligatures w14:val="none"/>
        </w:rPr>
      </w:pPr>
      <w:r w:rsidRPr="00B27A64">
        <w:rPr>
          <w:rFonts w:ascii="宋体" w:eastAsia="宋体" w:hAnsi="宋体" w:cs="宋体"/>
          <w:b/>
          <w:bCs/>
          <w:kern w:val="0"/>
          <w:sz w:val="24"/>
          <w:szCs w:val="24"/>
          <w14:ligatures w14:val="none"/>
        </w:rPr>
        <w:t>技术积累的具体案例</w:t>
      </w:r>
    </w:p>
    <w:p w14:paraId="2C88313B" w14:textId="77777777" w:rsidR="00B27A64" w:rsidRPr="00B27A64" w:rsidRDefault="00B27A64" w:rsidP="00B27A64">
      <w:pPr>
        <w:widowControl/>
        <w:numPr>
          <w:ilvl w:val="0"/>
          <w:numId w:val="4"/>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材料优化：</w:t>
      </w:r>
      <w:r w:rsidRPr="00B27A64">
        <w:rPr>
          <w:rFonts w:ascii="宋体" w:eastAsia="宋体" w:hAnsi="宋体" w:cs="宋体"/>
          <w:kern w:val="0"/>
          <w:sz w:val="24"/>
          <w:szCs w:val="24"/>
          <w14:ligatures w14:val="none"/>
        </w:rPr>
        <w:t xml:space="preserve"> 公司在材料选择上进行了大量的研究，通过对比不同材料的性能和成本，最终选择了最适合的薄膜材料。通过优化材料配方和生产工艺，公司成功开发出高性能的传感器薄膜。</w:t>
      </w:r>
    </w:p>
    <w:p w14:paraId="7FD56039" w14:textId="77777777" w:rsidR="00B27A64" w:rsidRPr="00B27A64" w:rsidRDefault="00B27A64" w:rsidP="00B27A64">
      <w:pPr>
        <w:widowControl/>
        <w:numPr>
          <w:ilvl w:val="0"/>
          <w:numId w:val="4"/>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工艺改进：</w:t>
      </w:r>
      <w:r w:rsidRPr="00B27A64">
        <w:rPr>
          <w:rFonts w:ascii="宋体" w:eastAsia="宋体" w:hAnsi="宋体" w:cs="宋体"/>
          <w:kern w:val="0"/>
          <w:sz w:val="24"/>
          <w:szCs w:val="24"/>
          <w14:ligatures w14:val="none"/>
        </w:rPr>
        <w:t xml:space="preserve"> 在工艺流程上，公司团队不断进行试验和改进，优化了生产工艺的每一个环节。通过引入先进的生产设备和技术，公司大幅提高了生产效率和产品质量。</w:t>
      </w:r>
    </w:p>
    <w:p w14:paraId="37D968F6" w14:textId="77777777" w:rsidR="00B27A64" w:rsidRPr="00B27A64" w:rsidRDefault="00B27A64" w:rsidP="00B27A64">
      <w:pPr>
        <w:widowControl/>
        <w:numPr>
          <w:ilvl w:val="0"/>
          <w:numId w:val="4"/>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设备技术：</w:t>
      </w:r>
      <w:r w:rsidRPr="00B27A64">
        <w:rPr>
          <w:rFonts w:ascii="宋体" w:eastAsia="宋体" w:hAnsi="宋体" w:cs="宋体"/>
          <w:kern w:val="0"/>
          <w:sz w:val="24"/>
          <w:szCs w:val="24"/>
          <w14:ligatures w14:val="none"/>
        </w:rPr>
        <w:t xml:space="preserve"> 公司引进了国际先进的生产设备，并结合自主研发的技术，形成了独特的生产工艺。设备的升级不仅提高了生产效率，还保证了产品的高精度和可靠性。</w:t>
      </w:r>
    </w:p>
    <w:p w14:paraId="2A9C81C1" w14:textId="77777777" w:rsidR="00B27A64" w:rsidRPr="00B27A64" w:rsidRDefault="00B27A64" w:rsidP="00B27A64">
      <w:pPr>
        <w:widowControl/>
        <w:spacing w:before="100" w:beforeAutospacing="1" w:after="100" w:afterAutospacing="1"/>
        <w:jc w:val="left"/>
        <w:outlineLvl w:val="2"/>
        <w:rPr>
          <w:rFonts w:ascii="宋体" w:eastAsia="宋体" w:hAnsi="宋体" w:cs="宋体"/>
          <w:b/>
          <w:bCs/>
          <w:kern w:val="0"/>
          <w:sz w:val="27"/>
          <w:szCs w:val="27"/>
          <w14:ligatures w14:val="none"/>
        </w:rPr>
      </w:pPr>
      <w:r w:rsidRPr="00B27A64">
        <w:rPr>
          <w:rFonts w:ascii="宋体" w:eastAsia="宋体" w:hAnsi="宋体" w:cs="宋体"/>
          <w:b/>
          <w:bCs/>
          <w:kern w:val="0"/>
          <w:sz w:val="27"/>
          <w:szCs w:val="27"/>
          <w14:ligatures w14:val="none"/>
        </w:rPr>
        <w:t>短时间内突破</w:t>
      </w:r>
      <w:proofErr w:type="gramStart"/>
      <w:r w:rsidRPr="00B27A64">
        <w:rPr>
          <w:rFonts w:ascii="宋体" w:eastAsia="宋体" w:hAnsi="宋体" w:cs="宋体"/>
          <w:b/>
          <w:bCs/>
          <w:kern w:val="0"/>
          <w:sz w:val="27"/>
          <w:szCs w:val="27"/>
          <w14:ligatures w14:val="none"/>
        </w:rPr>
        <w:t>微机电</w:t>
      </w:r>
      <w:proofErr w:type="gramEnd"/>
      <w:r w:rsidRPr="00B27A64">
        <w:rPr>
          <w:rFonts w:ascii="宋体" w:eastAsia="宋体" w:hAnsi="宋体" w:cs="宋体"/>
          <w:b/>
          <w:bCs/>
          <w:kern w:val="0"/>
          <w:sz w:val="27"/>
          <w:szCs w:val="27"/>
          <w14:ligatures w14:val="none"/>
        </w:rPr>
        <w:t>系统和微纳米功能结构制造技术瓶颈</w:t>
      </w:r>
    </w:p>
    <w:p w14:paraId="512AA187" w14:textId="77777777" w:rsidR="00B27A64" w:rsidRPr="00B27A64" w:rsidRDefault="00B27A64" w:rsidP="00B27A64">
      <w:pPr>
        <w:widowControl/>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kern w:val="0"/>
          <w:sz w:val="24"/>
          <w:szCs w:val="24"/>
          <w14:ligatures w14:val="none"/>
        </w:rPr>
        <w:t>通过多年的技术积累和不断的研发创新，</w:t>
      </w:r>
      <w:proofErr w:type="gramStart"/>
      <w:r w:rsidRPr="00B27A64">
        <w:rPr>
          <w:rFonts w:ascii="宋体" w:eastAsia="宋体" w:hAnsi="宋体" w:cs="宋体"/>
          <w:kern w:val="0"/>
          <w:sz w:val="24"/>
          <w:szCs w:val="24"/>
          <w14:ligatures w14:val="none"/>
        </w:rPr>
        <w:t>砺芯慧感公司</w:t>
      </w:r>
      <w:proofErr w:type="gramEnd"/>
      <w:r w:rsidRPr="00B27A64">
        <w:rPr>
          <w:rFonts w:ascii="宋体" w:eastAsia="宋体" w:hAnsi="宋体" w:cs="宋体"/>
          <w:kern w:val="0"/>
          <w:sz w:val="24"/>
          <w:szCs w:val="24"/>
          <w14:ligatures w14:val="none"/>
        </w:rPr>
        <w:t>在短时间内突破了</w:t>
      </w:r>
      <w:proofErr w:type="gramStart"/>
      <w:r w:rsidRPr="00B27A64">
        <w:rPr>
          <w:rFonts w:ascii="宋体" w:eastAsia="宋体" w:hAnsi="宋体" w:cs="宋体"/>
          <w:kern w:val="0"/>
          <w:sz w:val="24"/>
          <w:szCs w:val="24"/>
          <w14:ligatures w14:val="none"/>
        </w:rPr>
        <w:t>微机电</w:t>
      </w:r>
      <w:proofErr w:type="gramEnd"/>
      <w:r w:rsidRPr="00B27A64">
        <w:rPr>
          <w:rFonts w:ascii="宋体" w:eastAsia="宋体" w:hAnsi="宋体" w:cs="宋体"/>
          <w:kern w:val="0"/>
          <w:sz w:val="24"/>
          <w:szCs w:val="24"/>
          <w14:ligatures w14:val="none"/>
        </w:rPr>
        <w:t>系统和微纳米功能结构制造技术的瓶颈，成功开发出一系列高精度、高可靠性的传感器产品。这些技术突破不仅提升了产品的性能和市场竞争力，还为公司在行业内树立了良好的技术声誉。</w:t>
      </w:r>
    </w:p>
    <w:p w14:paraId="6B839EC4" w14:textId="77777777" w:rsidR="00B27A64" w:rsidRPr="00B27A64" w:rsidRDefault="00B27A64" w:rsidP="00B27A64">
      <w:pPr>
        <w:widowControl/>
        <w:spacing w:before="100" w:beforeAutospacing="1" w:after="100" w:afterAutospacing="1"/>
        <w:jc w:val="left"/>
        <w:outlineLvl w:val="3"/>
        <w:rPr>
          <w:rFonts w:ascii="宋体" w:eastAsia="宋体" w:hAnsi="宋体" w:cs="宋体"/>
          <w:b/>
          <w:bCs/>
          <w:kern w:val="0"/>
          <w:sz w:val="24"/>
          <w:szCs w:val="24"/>
          <w14:ligatures w14:val="none"/>
        </w:rPr>
      </w:pPr>
      <w:r w:rsidRPr="00B27A64">
        <w:rPr>
          <w:rFonts w:ascii="宋体" w:eastAsia="宋体" w:hAnsi="宋体" w:cs="宋体"/>
          <w:b/>
          <w:bCs/>
          <w:kern w:val="0"/>
          <w:sz w:val="24"/>
          <w:szCs w:val="24"/>
          <w14:ligatures w14:val="none"/>
        </w:rPr>
        <w:t>技术突破的具体措施</w:t>
      </w:r>
    </w:p>
    <w:p w14:paraId="336EC688" w14:textId="77777777" w:rsidR="00B27A64" w:rsidRPr="00B27A64" w:rsidRDefault="00B27A64" w:rsidP="00B27A64">
      <w:pPr>
        <w:widowControl/>
        <w:numPr>
          <w:ilvl w:val="0"/>
          <w:numId w:val="5"/>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创新研发团队：</w:t>
      </w:r>
      <w:r w:rsidRPr="00B27A64">
        <w:rPr>
          <w:rFonts w:ascii="宋体" w:eastAsia="宋体" w:hAnsi="宋体" w:cs="宋体"/>
          <w:kern w:val="0"/>
          <w:sz w:val="24"/>
          <w:szCs w:val="24"/>
          <w14:ligatures w14:val="none"/>
        </w:rPr>
        <w:t xml:space="preserve"> 公司组建了一支由行业专家和技术骨干组成的研发团队。通过引入先进的研发设备和技术，团队在短时间内取得了多项技术突破。</w:t>
      </w:r>
    </w:p>
    <w:p w14:paraId="3BC316AA" w14:textId="77777777" w:rsidR="00B27A64" w:rsidRPr="00B27A64" w:rsidRDefault="00B27A64" w:rsidP="00B27A64">
      <w:pPr>
        <w:widowControl/>
        <w:numPr>
          <w:ilvl w:val="0"/>
          <w:numId w:val="5"/>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研发投入：</w:t>
      </w:r>
      <w:r w:rsidRPr="00B27A64">
        <w:rPr>
          <w:rFonts w:ascii="宋体" w:eastAsia="宋体" w:hAnsi="宋体" w:cs="宋体"/>
          <w:kern w:val="0"/>
          <w:sz w:val="24"/>
          <w:szCs w:val="24"/>
          <w14:ligatures w14:val="none"/>
        </w:rPr>
        <w:t xml:space="preserve"> 公司加大了研发投入，建立了先进的研发实验室和生产基地。通过不断的研发投入，公司在短时间内实现了技术突破。</w:t>
      </w:r>
    </w:p>
    <w:p w14:paraId="464947A2" w14:textId="77777777" w:rsidR="00B27A64" w:rsidRPr="00B27A64" w:rsidRDefault="00B27A64" w:rsidP="00B27A64">
      <w:pPr>
        <w:widowControl/>
        <w:numPr>
          <w:ilvl w:val="0"/>
          <w:numId w:val="5"/>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合作研发：</w:t>
      </w:r>
      <w:r w:rsidRPr="00B27A64">
        <w:rPr>
          <w:rFonts w:ascii="宋体" w:eastAsia="宋体" w:hAnsi="宋体" w:cs="宋体"/>
          <w:kern w:val="0"/>
          <w:sz w:val="24"/>
          <w:szCs w:val="24"/>
          <w14:ligatures w14:val="none"/>
        </w:rPr>
        <w:t xml:space="preserve"> 公司与国内外多家科研机构和高校建立了紧密的合作关系。通过合作研发，公司在技术突破方面取得了显著成果。</w:t>
      </w:r>
    </w:p>
    <w:p w14:paraId="044DDD75" w14:textId="77777777" w:rsidR="00B27A64" w:rsidRPr="00B27A64" w:rsidRDefault="00B27A64" w:rsidP="00B27A64">
      <w:pPr>
        <w:widowControl/>
        <w:spacing w:before="100" w:beforeAutospacing="1" w:after="100" w:afterAutospacing="1"/>
        <w:jc w:val="left"/>
        <w:outlineLvl w:val="2"/>
        <w:rPr>
          <w:rFonts w:ascii="宋体" w:eastAsia="宋体" w:hAnsi="宋体" w:cs="宋体"/>
          <w:b/>
          <w:bCs/>
          <w:kern w:val="0"/>
          <w:sz w:val="27"/>
          <w:szCs w:val="27"/>
          <w14:ligatures w14:val="none"/>
        </w:rPr>
      </w:pPr>
      <w:r w:rsidRPr="00B27A64">
        <w:rPr>
          <w:rFonts w:ascii="宋体" w:eastAsia="宋体" w:hAnsi="宋体" w:cs="宋体"/>
          <w:b/>
          <w:bCs/>
          <w:kern w:val="0"/>
          <w:sz w:val="27"/>
          <w:szCs w:val="27"/>
          <w14:ligatures w14:val="none"/>
        </w:rPr>
        <w:t>100%国产化的实现</w:t>
      </w:r>
    </w:p>
    <w:p w14:paraId="3A358F8C" w14:textId="77777777" w:rsidR="00B27A64" w:rsidRPr="00B27A64" w:rsidRDefault="00B27A64" w:rsidP="00B27A64">
      <w:pPr>
        <w:widowControl/>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kern w:val="0"/>
          <w:sz w:val="24"/>
          <w:szCs w:val="24"/>
          <w14:ligatures w14:val="none"/>
        </w:rPr>
        <w:lastRenderedPageBreak/>
        <w:t>自主创新使</w:t>
      </w:r>
      <w:proofErr w:type="gramStart"/>
      <w:r w:rsidRPr="00B27A64">
        <w:rPr>
          <w:rFonts w:ascii="宋体" w:eastAsia="宋体" w:hAnsi="宋体" w:cs="宋体"/>
          <w:kern w:val="0"/>
          <w:sz w:val="24"/>
          <w:szCs w:val="24"/>
          <w14:ligatures w14:val="none"/>
        </w:rPr>
        <w:t>砺芯慧感公司</w:t>
      </w:r>
      <w:proofErr w:type="gramEnd"/>
      <w:r w:rsidRPr="00B27A64">
        <w:rPr>
          <w:rFonts w:ascii="宋体" w:eastAsia="宋体" w:hAnsi="宋体" w:cs="宋体"/>
          <w:kern w:val="0"/>
          <w:sz w:val="24"/>
          <w:szCs w:val="24"/>
          <w14:ligatures w14:val="none"/>
        </w:rPr>
        <w:t>得以实现从原材料到生产设备再到全套工艺的100%国产化。这一过程并非简单地替代进口产品，而是在自主研发的基础上，逐步替代外部依赖，提高了生产效率和产品质量。</w:t>
      </w:r>
    </w:p>
    <w:p w14:paraId="33D0B09F" w14:textId="77777777" w:rsidR="00B27A64" w:rsidRPr="00B27A64" w:rsidRDefault="00B27A64" w:rsidP="00B27A64">
      <w:pPr>
        <w:widowControl/>
        <w:spacing w:before="100" w:beforeAutospacing="1" w:after="100" w:afterAutospacing="1"/>
        <w:jc w:val="left"/>
        <w:outlineLvl w:val="3"/>
        <w:rPr>
          <w:rFonts w:ascii="宋体" w:eastAsia="宋体" w:hAnsi="宋体" w:cs="宋体"/>
          <w:b/>
          <w:bCs/>
          <w:kern w:val="0"/>
          <w:sz w:val="24"/>
          <w:szCs w:val="24"/>
          <w14:ligatures w14:val="none"/>
        </w:rPr>
      </w:pPr>
      <w:r w:rsidRPr="00B27A64">
        <w:rPr>
          <w:rFonts w:ascii="宋体" w:eastAsia="宋体" w:hAnsi="宋体" w:cs="宋体"/>
          <w:b/>
          <w:bCs/>
          <w:kern w:val="0"/>
          <w:sz w:val="24"/>
          <w:szCs w:val="24"/>
          <w14:ligatures w14:val="none"/>
        </w:rPr>
        <w:t>国产化的具体步骤</w:t>
      </w:r>
    </w:p>
    <w:p w14:paraId="68149788" w14:textId="77777777" w:rsidR="00B27A64" w:rsidRPr="00B27A64" w:rsidRDefault="00B27A64" w:rsidP="00B27A64">
      <w:pPr>
        <w:widowControl/>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kern w:val="0"/>
          <w:sz w:val="24"/>
          <w:szCs w:val="24"/>
          <w14:ligatures w14:val="none"/>
        </w:rPr>
        <w:t>国产化的关键在于降低生产成本和提升产品的竞争力。据</w:t>
      </w:r>
      <w:proofErr w:type="gramStart"/>
      <w:r w:rsidRPr="00B27A64">
        <w:rPr>
          <w:rFonts w:ascii="宋体" w:eastAsia="宋体" w:hAnsi="宋体" w:cs="宋体"/>
          <w:kern w:val="0"/>
          <w:sz w:val="24"/>
          <w:szCs w:val="24"/>
          <w14:ligatures w14:val="none"/>
        </w:rPr>
        <w:t>砺芯慧感公司</w:t>
      </w:r>
      <w:proofErr w:type="gramEnd"/>
      <w:r w:rsidRPr="00B27A64">
        <w:rPr>
          <w:rFonts w:ascii="宋体" w:eastAsia="宋体" w:hAnsi="宋体" w:cs="宋体"/>
          <w:kern w:val="0"/>
          <w:sz w:val="24"/>
          <w:szCs w:val="24"/>
          <w14:ligatures w14:val="none"/>
        </w:rPr>
        <w:t>的内部数据显示，通过国产化措施，公司的产品生产成本</w:t>
      </w:r>
      <w:proofErr w:type="gramStart"/>
      <w:r w:rsidRPr="00B27A64">
        <w:rPr>
          <w:rFonts w:ascii="宋体" w:eastAsia="宋体" w:hAnsi="宋体" w:cs="宋体"/>
          <w:kern w:val="0"/>
          <w:sz w:val="24"/>
          <w:szCs w:val="24"/>
          <w14:ligatures w14:val="none"/>
        </w:rPr>
        <w:t>较引进</w:t>
      </w:r>
      <w:proofErr w:type="gramEnd"/>
      <w:r w:rsidRPr="00B27A64">
        <w:rPr>
          <w:rFonts w:ascii="宋体" w:eastAsia="宋体" w:hAnsi="宋体" w:cs="宋体"/>
          <w:kern w:val="0"/>
          <w:sz w:val="24"/>
          <w:szCs w:val="24"/>
          <w14:ligatures w14:val="none"/>
        </w:rPr>
        <w:t>国外同类产品降低了约20%。这种成本优势使得</w:t>
      </w:r>
      <w:proofErr w:type="gramStart"/>
      <w:r w:rsidRPr="00B27A64">
        <w:rPr>
          <w:rFonts w:ascii="宋体" w:eastAsia="宋体" w:hAnsi="宋体" w:cs="宋体"/>
          <w:kern w:val="0"/>
          <w:sz w:val="24"/>
          <w:szCs w:val="24"/>
          <w14:ligatures w14:val="none"/>
        </w:rPr>
        <w:t>砺芯慧感</w:t>
      </w:r>
      <w:proofErr w:type="gramEnd"/>
      <w:r w:rsidRPr="00B27A64">
        <w:rPr>
          <w:rFonts w:ascii="宋体" w:eastAsia="宋体" w:hAnsi="宋体" w:cs="宋体"/>
          <w:kern w:val="0"/>
          <w:sz w:val="24"/>
          <w:szCs w:val="24"/>
          <w14:ligatures w14:val="none"/>
        </w:rPr>
        <w:t>在国际市场上具备了较强的价格竞争力，吸引了更多国内外客户的青睐和采购意向。</w:t>
      </w:r>
    </w:p>
    <w:p w14:paraId="79061917" w14:textId="77777777" w:rsidR="00B27A64" w:rsidRPr="00B27A64" w:rsidRDefault="00B27A64" w:rsidP="00B27A64">
      <w:pPr>
        <w:widowControl/>
        <w:numPr>
          <w:ilvl w:val="0"/>
          <w:numId w:val="6"/>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原材料国产化：</w:t>
      </w:r>
      <w:r w:rsidRPr="00B27A64">
        <w:rPr>
          <w:rFonts w:ascii="宋体" w:eastAsia="宋体" w:hAnsi="宋体" w:cs="宋体"/>
          <w:kern w:val="0"/>
          <w:sz w:val="24"/>
          <w:szCs w:val="24"/>
          <w14:ligatures w14:val="none"/>
        </w:rPr>
        <w:t xml:space="preserve"> 公司在原材料方面进行了大量的研究和试验，最终成功开发出符合要求的国产原材料。这不仅降低了材料成本，还减少了对进口材料的依赖。</w:t>
      </w:r>
    </w:p>
    <w:p w14:paraId="79FD7BA4" w14:textId="77777777" w:rsidR="00B27A64" w:rsidRPr="00B27A64" w:rsidRDefault="00B27A64" w:rsidP="00B27A64">
      <w:pPr>
        <w:widowControl/>
        <w:numPr>
          <w:ilvl w:val="0"/>
          <w:numId w:val="6"/>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生产设备国产化：</w:t>
      </w:r>
      <w:r w:rsidRPr="00B27A64">
        <w:rPr>
          <w:rFonts w:ascii="宋体" w:eastAsia="宋体" w:hAnsi="宋体" w:cs="宋体"/>
          <w:kern w:val="0"/>
          <w:sz w:val="24"/>
          <w:szCs w:val="24"/>
          <w14:ligatures w14:val="none"/>
        </w:rPr>
        <w:t xml:space="preserve"> 公司通过自主研发和技术引进，逐步实现了生产设备的国产化。设备的国产化不仅降低了采购成本，还提高了生产效率和设备的稳定性。</w:t>
      </w:r>
    </w:p>
    <w:p w14:paraId="0C7D3F30" w14:textId="77777777" w:rsidR="00B27A64" w:rsidRPr="00B27A64" w:rsidRDefault="00B27A64" w:rsidP="00B27A64">
      <w:pPr>
        <w:widowControl/>
        <w:numPr>
          <w:ilvl w:val="0"/>
          <w:numId w:val="6"/>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工艺流程国产化：</w:t>
      </w:r>
      <w:r w:rsidRPr="00B27A64">
        <w:rPr>
          <w:rFonts w:ascii="宋体" w:eastAsia="宋体" w:hAnsi="宋体" w:cs="宋体"/>
          <w:kern w:val="0"/>
          <w:sz w:val="24"/>
          <w:szCs w:val="24"/>
          <w14:ligatures w14:val="none"/>
        </w:rPr>
        <w:t xml:space="preserve"> 在工艺流程上，公司团队通过不断的试验和优化，成功实现了全套工艺的国产化。这不仅提高了生产效率，还保证了产品的高质量和一致性。</w:t>
      </w:r>
    </w:p>
    <w:p w14:paraId="3BEDCA9C" w14:textId="77777777" w:rsidR="00B27A64" w:rsidRPr="00B27A64" w:rsidRDefault="00B27A64" w:rsidP="00B27A64">
      <w:pPr>
        <w:widowControl/>
        <w:spacing w:before="100" w:beforeAutospacing="1" w:after="100" w:afterAutospacing="1"/>
        <w:jc w:val="left"/>
        <w:outlineLvl w:val="2"/>
        <w:rPr>
          <w:rFonts w:ascii="宋体" w:eastAsia="宋体" w:hAnsi="宋体" w:cs="宋体"/>
          <w:b/>
          <w:bCs/>
          <w:kern w:val="0"/>
          <w:sz w:val="27"/>
          <w:szCs w:val="27"/>
          <w14:ligatures w14:val="none"/>
        </w:rPr>
      </w:pPr>
      <w:r w:rsidRPr="00B27A64">
        <w:rPr>
          <w:rFonts w:ascii="宋体" w:eastAsia="宋体" w:hAnsi="宋体" w:cs="宋体"/>
          <w:b/>
          <w:bCs/>
          <w:kern w:val="0"/>
          <w:sz w:val="27"/>
          <w:szCs w:val="27"/>
          <w14:ligatures w14:val="none"/>
        </w:rPr>
        <w:t>认证与标准的突破</w:t>
      </w:r>
    </w:p>
    <w:p w14:paraId="2C82A907" w14:textId="77777777" w:rsidR="00B27A64" w:rsidRPr="00B27A64" w:rsidRDefault="00B27A64" w:rsidP="00B27A64">
      <w:pPr>
        <w:widowControl/>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kern w:val="0"/>
          <w:sz w:val="24"/>
          <w:szCs w:val="24"/>
          <w14:ligatures w14:val="none"/>
        </w:rPr>
        <w:t>为确保产品质量和市场准入，</w:t>
      </w:r>
      <w:proofErr w:type="gramStart"/>
      <w:r w:rsidRPr="00B27A64">
        <w:rPr>
          <w:rFonts w:ascii="宋体" w:eastAsia="宋体" w:hAnsi="宋体" w:cs="宋体"/>
          <w:kern w:val="0"/>
          <w:sz w:val="24"/>
          <w:szCs w:val="24"/>
          <w14:ligatures w14:val="none"/>
        </w:rPr>
        <w:t>砺芯慧感公司</w:t>
      </w:r>
      <w:proofErr w:type="gramEnd"/>
      <w:r w:rsidRPr="00B27A64">
        <w:rPr>
          <w:rFonts w:ascii="宋体" w:eastAsia="宋体" w:hAnsi="宋体" w:cs="宋体"/>
          <w:kern w:val="0"/>
          <w:sz w:val="24"/>
          <w:szCs w:val="24"/>
          <w14:ligatures w14:val="none"/>
        </w:rPr>
        <w:t>积极申请并通过了多项国家和国际认证，如国家高新技术企业认证、欧盟RoHS认证和CE认证等。这些认证不仅是对公司自主研发和生产能力的认可，更是产品在国际市场上的“通行证”，有助于提升产品的全球市场竞争力和销售渠道的拓展。</w:t>
      </w:r>
    </w:p>
    <w:p w14:paraId="2B9B29AA" w14:textId="77777777" w:rsidR="00B27A64" w:rsidRPr="00B27A64" w:rsidRDefault="00B27A64" w:rsidP="00B27A64">
      <w:pPr>
        <w:widowControl/>
        <w:spacing w:before="100" w:beforeAutospacing="1" w:after="100" w:afterAutospacing="1"/>
        <w:jc w:val="left"/>
        <w:outlineLvl w:val="3"/>
        <w:rPr>
          <w:rFonts w:ascii="宋体" w:eastAsia="宋体" w:hAnsi="宋体" w:cs="宋体"/>
          <w:b/>
          <w:bCs/>
          <w:kern w:val="0"/>
          <w:sz w:val="24"/>
          <w:szCs w:val="24"/>
          <w14:ligatures w14:val="none"/>
        </w:rPr>
      </w:pPr>
      <w:r w:rsidRPr="00B27A64">
        <w:rPr>
          <w:rFonts w:ascii="宋体" w:eastAsia="宋体" w:hAnsi="宋体" w:cs="宋体"/>
          <w:b/>
          <w:bCs/>
          <w:kern w:val="0"/>
          <w:sz w:val="24"/>
          <w:szCs w:val="24"/>
          <w14:ligatures w14:val="none"/>
        </w:rPr>
        <w:t>认证的具体过程和意义</w:t>
      </w:r>
    </w:p>
    <w:p w14:paraId="7A9A3A77" w14:textId="77777777" w:rsidR="00B27A64" w:rsidRPr="00B27A64" w:rsidRDefault="00B27A64" w:rsidP="00B27A64">
      <w:pPr>
        <w:widowControl/>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kern w:val="0"/>
          <w:sz w:val="24"/>
          <w:szCs w:val="24"/>
          <w14:ligatures w14:val="none"/>
        </w:rPr>
        <w:t>例如，欧盟RoHS认证要求产品在市场销售时不得含有有害物质，这不仅提升了产品的环保性，也符合欧洲市场的法律法规要求，为产品在欧盟市场的销售提供了便利。同时，CE认证则是进入欧洲市场的必备认证标准，证明产品符合欧洲的安全性和健康要求，增强了产品的市场竞争力和消费者的信任度。</w:t>
      </w:r>
    </w:p>
    <w:p w14:paraId="09C1F406" w14:textId="77777777" w:rsidR="00B27A64" w:rsidRPr="00B27A64" w:rsidRDefault="00B27A64" w:rsidP="00B27A64">
      <w:pPr>
        <w:widowControl/>
        <w:numPr>
          <w:ilvl w:val="0"/>
          <w:numId w:val="7"/>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RoHS认证：</w:t>
      </w:r>
      <w:r w:rsidRPr="00B27A64">
        <w:rPr>
          <w:rFonts w:ascii="宋体" w:eastAsia="宋体" w:hAnsi="宋体" w:cs="宋体"/>
          <w:kern w:val="0"/>
          <w:sz w:val="24"/>
          <w:szCs w:val="24"/>
          <w14:ligatures w14:val="none"/>
        </w:rPr>
        <w:t xml:space="preserve"> 公司在产品开发过程中，严格按照RoHS标准进行材料选择和生产工艺设计，确保产品不含有害物质。通过多次测试和验证，公司成功通过了RoHS认证。</w:t>
      </w:r>
    </w:p>
    <w:p w14:paraId="70BB4957" w14:textId="77777777" w:rsidR="00B27A64" w:rsidRPr="00B27A64" w:rsidRDefault="00B27A64" w:rsidP="00B27A64">
      <w:pPr>
        <w:widowControl/>
        <w:numPr>
          <w:ilvl w:val="0"/>
          <w:numId w:val="7"/>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CE认证：</w:t>
      </w:r>
      <w:r w:rsidRPr="00B27A64">
        <w:rPr>
          <w:rFonts w:ascii="宋体" w:eastAsia="宋体" w:hAnsi="宋体" w:cs="宋体"/>
          <w:kern w:val="0"/>
          <w:sz w:val="24"/>
          <w:szCs w:val="24"/>
          <w14:ligatures w14:val="none"/>
        </w:rPr>
        <w:t xml:space="preserve"> 为确保产品符合欧洲市场的安全和健康要求，公司在产品设计和生产过程中，严格遵守CE认证标准。通过严格的测试和审核，公司成功获得了CE认证，为产品进入欧洲市场铺平了道路。</w:t>
      </w:r>
    </w:p>
    <w:p w14:paraId="5BF99387" w14:textId="77777777" w:rsidR="00B27A64" w:rsidRPr="00B27A64" w:rsidRDefault="00B27A64" w:rsidP="00B27A64">
      <w:pPr>
        <w:widowControl/>
        <w:numPr>
          <w:ilvl w:val="0"/>
          <w:numId w:val="7"/>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其他认证：</w:t>
      </w:r>
      <w:r w:rsidRPr="00B27A64">
        <w:rPr>
          <w:rFonts w:ascii="宋体" w:eastAsia="宋体" w:hAnsi="宋体" w:cs="宋体"/>
          <w:kern w:val="0"/>
          <w:sz w:val="24"/>
          <w:szCs w:val="24"/>
          <w14:ligatures w14:val="none"/>
        </w:rPr>
        <w:t xml:space="preserve"> 除了RoHS和CE认证，公司还积极申请并通过了多项国家和国际认证，如国家高新技术企业认证。这些认证不仅提升了公司的技术水平和市场竞争力，还为公司拓展国际市场提供了有力支持。</w:t>
      </w:r>
    </w:p>
    <w:p w14:paraId="109D84E0" w14:textId="77777777" w:rsidR="00B27A64" w:rsidRPr="00B27A64" w:rsidRDefault="00B27A64" w:rsidP="00B27A64">
      <w:pPr>
        <w:widowControl/>
        <w:spacing w:before="100" w:beforeAutospacing="1" w:after="100" w:afterAutospacing="1"/>
        <w:jc w:val="left"/>
        <w:outlineLvl w:val="1"/>
        <w:rPr>
          <w:rFonts w:ascii="宋体" w:eastAsia="宋体" w:hAnsi="宋体" w:cs="宋体"/>
          <w:b/>
          <w:bCs/>
          <w:kern w:val="0"/>
          <w:sz w:val="36"/>
          <w:szCs w:val="36"/>
          <w14:ligatures w14:val="none"/>
        </w:rPr>
      </w:pPr>
      <w:r w:rsidRPr="00B27A64">
        <w:rPr>
          <w:rFonts w:ascii="宋体" w:eastAsia="宋体" w:hAnsi="宋体" w:cs="宋体"/>
          <w:b/>
          <w:bCs/>
          <w:kern w:val="0"/>
          <w:sz w:val="36"/>
          <w:szCs w:val="36"/>
          <w14:ligatures w14:val="none"/>
        </w:rPr>
        <w:lastRenderedPageBreak/>
        <w:t>三. 三链融合激发动能</w:t>
      </w:r>
    </w:p>
    <w:p w14:paraId="05FF4F42" w14:textId="77777777" w:rsidR="00B27A64" w:rsidRPr="00B27A64" w:rsidRDefault="00B27A64" w:rsidP="00B27A64">
      <w:pPr>
        <w:widowControl/>
        <w:spacing w:before="100" w:beforeAutospacing="1" w:after="100" w:afterAutospacing="1"/>
        <w:jc w:val="left"/>
        <w:outlineLvl w:val="2"/>
        <w:rPr>
          <w:rFonts w:ascii="宋体" w:eastAsia="宋体" w:hAnsi="宋体" w:cs="宋体"/>
          <w:b/>
          <w:bCs/>
          <w:kern w:val="0"/>
          <w:sz w:val="27"/>
          <w:szCs w:val="27"/>
          <w14:ligatures w14:val="none"/>
        </w:rPr>
      </w:pPr>
      <w:r w:rsidRPr="00B27A64">
        <w:rPr>
          <w:rFonts w:ascii="宋体" w:eastAsia="宋体" w:hAnsi="宋体" w:cs="宋体"/>
          <w:b/>
          <w:bCs/>
          <w:kern w:val="0"/>
          <w:sz w:val="27"/>
          <w:szCs w:val="27"/>
          <w14:ligatures w14:val="none"/>
        </w:rPr>
        <w:t>政策支持保驾护航</w:t>
      </w:r>
    </w:p>
    <w:p w14:paraId="2E904E33" w14:textId="77777777" w:rsidR="00B27A64" w:rsidRPr="00B27A64" w:rsidRDefault="00B27A64" w:rsidP="00B27A64">
      <w:pPr>
        <w:widowControl/>
        <w:spacing w:before="100" w:beforeAutospacing="1" w:after="100" w:afterAutospacing="1"/>
        <w:jc w:val="left"/>
        <w:rPr>
          <w:rFonts w:ascii="宋体" w:eastAsia="宋体" w:hAnsi="宋体" w:cs="宋体"/>
          <w:kern w:val="0"/>
          <w:sz w:val="24"/>
          <w:szCs w:val="24"/>
          <w14:ligatures w14:val="none"/>
        </w:rPr>
      </w:pPr>
      <w:proofErr w:type="gramStart"/>
      <w:r w:rsidRPr="00B27A64">
        <w:rPr>
          <w:rFonts w:ascii="宋体" w:eastAsia="宋体" w:hAnsi="宋体" w:cs="宋体"/>
          <w:kern w:val="0"/>
          <w:sz w:val="24"/>
          <w:szCs w:val="24"/>
          <w14:ligatures w14:val="none"/>
        </w:rPr>
        <w:t>砺芯慧感公司</w:t>
      </w:r>
      <w:proofErr w:type="gramEnd"/>
      <w:r w:rsidRPr="00B27A64">
        <w:rPr>
          <w:rFonts w:ascii="宋体" w:eastAsia="宋体" w:hAnsi="宋体" w:cs="宋体"/>
          <w:kern w:val="0"/>
          <w:sz w:val="24"/>
          <w:szCs w:val="24"/>
          <w14:ligatures w14:val="none"/>
        </w:rPr>
        <w:t>通过三链融合激发企业发展动能。公司成功整合了来自高校、政府和创新平台的三条资源链，形成了强大的技术支持和政策保障。与西北工业大学等高校的紧密合作，为公司提供了先进的技术支持和人才储备；陕西省政府的政策扶持和资金支持，为公司的研发投入和市场扩展提供了动力。</w:t>
      </w:r>
    </w:p>
    <w:p w14:paraId="7114CF58" w14:textId="77777777" w:rsidR="00B27A64" w:rsidRPr="00B27A64" w:rsidRDefault="00B27A64" w:rsidP="00B27A64">
      <w:pPr>
        <w:widowControl/>
        <w:spacing w:before="100" w:beforeAutospacing="1" w:after="100" w:afterAutospacing="1"/>
        <w:jc w:val="left"/>
        <w:outlineLvl w:val="3"/>
        <w:rPr>
          <w:rFonts w:ascii="宋体" w:eastAsia="宋体" w:hAnsi="宋体" w:cs="宋体"/>
          <w:b/>
          <w:bCs/>
          <w:kern w:val="0"/>
          <w:sz w:val="24"/>
          <w:szCs w:val="24"/>
          <w14:ligatures w14:val="none"/>
        </w:rPr>
      </w:pPr>
      <w:r w:rsidRPr="00B27A64">
        <w:rPr>
          <w:rFonts w:ascii="宋体" w:eastAsia="宋体" w:hAnsi="宋体" w:cs="宋体"/>
          <w:b/>
          <w:bCs/>
          <w:kern w:val="0"/>
          <w:sz w:val="24"/>
          <w:szCs w:val="24"/>
          <w14:ligatures w14:val="none"/>
        </w:rPr>
        <w:t>高校、政府与创新平台的具体支持</w:t>
      </w:r>
    </w:p>
    <w:p w14:paraId="4663547C" w14:textId="77777777" w:rsidR="00B27A64" w:rsidRPr="00B27A64" w:rsidRDefault="00B27A64" w:rsidP="00B27A64">
      <w:pPr>
        <w:widowControl/>
        <w:numPr>
          <w:ilvl w:val="0"/>
          <w:numId w:val="8"/>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高校合作：</w:t>
      </w:r>
      <w:r w:rsidRPr="00B27A64">
        <w:rPr>
          <w:rFonts w:ascii="宋体" w:eastAsia="宋体" w:hAnsi="宋体" w:cs="宋体"/>
          <w:kern w:val="0"/>
          <w:sz w:val="24"/>
          <w:szCs w:val="24"/>
          <w14:ligatures w14:val="none"/>
        </w:rPr>
        <w:t xml:space="preserve"> </w:t>
      </w:r>
      <w:proofErr w:type="gramStart"/>
      <w:r w:rsidRPr="00B27A64">
        <w:rPr>
          <w:rFonts w:ascii="宋体" w:eastAsia="宋体" w:hAnsi="宋体" w:cs="宋体"/>
          <w:kern w:val="0"/>
          <w:sz w:val="24"/>
          <w:szCs w:val="24"/>
          <w14:ligatures w14:val="none"/>
        </w:rPr>
        <w:t>砺芯慧感公司</w:t>
      </w:r>
      <w:proofErr w:type="gramEnd"/>
      <w:r w:rsidRPr="00B27A64">
        <w:rPr>
          <w:rFonts w:ascii="宋体" w:eastAsia="宋体" w:hAnsi="宋体" w:cs="宋体"/>
          <w:kern w:val="0"/>
          <w:sz w:val="24"/>
          <w:szCs w:val="24"/>
          <w14:ligatures w14:val="none"/>
        </w:rPr>
        <w:t>与西北工业大学等高校建立了紧密的合作关系。高校不仅为公司提供了先进的技术支持，还为公司培养了大量优秀的人才。通过与高校的合作，公司在技术研发和人才储备方面得到了极大的支持。</w:t>
      </w:r>
    </w:p>
    <w:p w14:paraId="6BACFA14" w14:textId="77777777" w:rsidR="00B27A64" w:rsidRPr="00B27A64" w:rsidRDefault="00B27A64" w:rsidP="00B27A64">
      <w:pPr>
        <w:widowControl/>
        <w:numPr>
          <w:ilvl w:val="0"/>
          <w:numId w:val="8"/>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政府政策支持：</w:t>
      </w:r>
      <w:r w:rsidRPr="00B27A64">
        <w:rPr>
          <w:rFonts w:ascii="宋体" w:eastAsia="宋体" w:hAnsi="宋体" w:cs="宋体"/>
          <w:kern w:val="0"/>
          <w:sz w:val="24"/>
          <w:szCs w:val="24"/>
          <w14:ligatures w14:val="none"/>
        </w:rPr>
        <w:t xml:space="preserve"> 陕西省政府的政策扶持和资金支持，为公司的发展提供了重要保障。例如，陕西省的“职务科技成果单列管理”政策，加速了</w:t>
      </w:r>
      <w:proofErr w:type="gramStart"/>
      <w:r w:rsidRPr="00B27A64">
        <w:rPr>
          <w:rFonts w:ascii="宋体" w:eastAsia="宋体" w:hAnsi="宋体" w:cs="宋体"/>
          <w:kern w:val="0"/>
          <w:sz w:val="24"/>
          <w:szCs w:val="24"/>
          <w14:ligatures w14:val="none"/>
        </w:rPr>
        <w:t>砺芯慧感公司</w:t>
      </w:r>
      <w:proofErr w:type="gramEnd"/>
      <w:r w:rsidRPr="00B27A64">
        <w:rPr>
          <w:rFonts w:ascii="宋体" w:eastAsia="宋体" w:hAnsi="宋体" w:cs="宋体"/>
          <w:kern w:val="0"/>
          <w:sz w:val="24"/>
          <w:szCs w:val="24"/>
          <w14:ligatures w14:val="none"/>
        </w:rPr>
        <w:t>的科技成果转化进程，使其能够快速实现从实验室到生产线的转化。仅用一个月时间，</w:t>
      </w:r>
      <w:proofErr w:type="gramStart"/>
      <w:r w:rsidRPr="00B27A64">
        <w:rPr>
          <w:rFonts w:ascii="宋体" w:eastAsia="宋体" w:hAnsi="宋体" w:cs="宋体"/>
          <w:kern w:val="0"/>
          <w:sz w:val="24"/>
          <w:szCs w:val="24"/>
          <w14:ligatures w14:val="none"/>
        </w:rPr>
        <w:t>砺芯慧感公司</w:t>
      </w:r>
      <w:proofErr w:type="gramEnd"/>
      <w:r w:rsidRPr="00B27A64">
        <w:rPr>
          <w:rFonts w:ascii="宋体" w:eastAsia="宋体" w:hAnsi="宋体" w:cs="宋体"/>
          <w:kern w:val="0"/>
          <w:sz w:val="24"/>
          <w:szCs w:val="24"/>
          <w14:ligatures w14:val="none"/>
        </w:rPr>
        <w:t>就完成了审批、评估、专利出资到位等流程，成功落户西安西咸新区</w:t>
      </w:r>
      <w:proofErr w:type="gramStart"/>
      <w:r w:rsidRPr="00B27A64">
        <w:rPr>
          <w:rFonts w:ascii="宋体" w:eastAsia="宋体" w:hAnsi="宋体" w:cs="宋体"/>
          <w:kern w:val="0"/>
          <w:sz w:val="24"/>
          <w:szCs w:val="24"/>
          <w14:ligatures w14:val="none"/>
        </w:rPr>
        <w:t>沣东创智云</w:t>
      </w:r>
      <w:proofErr w:type="gramEnd"/>
      <w:r w:rsidRPr="00B27A64">
        <w:rPr>
          <w:rFonts w:ascii="宋体" w:eastAsia="宋体" w:hAnsi="宋体" w:cs="宋体"/>
          <w:kern w:val="0"/>
          <w:sz w:val="24"/>
          <w:szCs w:val="24"/>
          <w14:ligatures w14:val="none"/>
        </w:rPr>
        <w:t>谷。</w:t>
      </w:r>
    </w:p>
    <w:p w14:paraId="6602B3B8" w14:textId="77777777" w:rsidR="00B27A64" w:rsidRPr="00B27A64" w:rsidRDefault="00B27A64" w:rsidP="00B27A64">
      <w:pPr>
        <w:widowControl/>
        <w:numPr>
          <w:ilvl w:val="0"/>
          <w:numId w:val="8"/>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创新平台：</w:t>
      </w:r>
      <w:r w:rsidRPr="00B27A64">
        <w:rPr>
          <w:rFonts w:ascii="宋体" w:eastAsia="宋体" w:hAnsi="宋体" w:cs="宋体"/>
          <w:kern w:val="0"/>
          <w:sz w:val="24"/>
          <w:szCs w:val="24"/>
          <w14:ligatures w14:val="none"/>
        </w:rPr>
        <w:t xml:space="preserve"> 通过</w:t>
      </w:r>
      <w:proofErr w:type="gramStart"/>
      <w:r w:rsidRPr="00B27A64">
        <w:rPr>
          <w:rFonts w:ascii="宋体" w:eastAsia="宋体" w:hAnsi="宋体" w:cs="宋体"/>
          <w:kern w:val="0"/>
          <w:sz w:val="24"/>
          <w:szCs w:val="24"/>
          <w14:ligatures w14:val="none"/>
        </w:rPr>
        <w:t>秦创原创新促进</w:t>
      </w:r>
      <w:proofErr w:type="gramEnd"/>
      <w:r w:rsidRPr="00B27A64">
        <w:rPr>
          <w:rFonts w:ascii="宋体" w:eastAsia="宋体" w:hAnsi="宋体" w:cs="宋体"/>
          <w:kern w:val="0"/>
          <w:sz w:val="24"/>
          <w:szCs w:val="24"/>
          <w14:ligatures w14:val="none"/>
        </w:rPr>
        <w:t>中心等平台的资源共享，公司得以在产业链中形成有利的竞争地位。创新平台为公司提供了丰富的资源和合作机会，促进了公司的技术创新和市场拓展。</w:t>
      </w:r>
    </w:p>
    <w:p w14:paraId="10B58DC3" w14:textId="77777777" w:rsidR="00B27A64" w:rsidRPr="00B27A64" w:rsidRDefault="00B27A64" w:rsidP="00B27A64">
      <w:pPr>
        <w:widowControl/>
        <w:spacing w:before="100" w:beforeAutospacing="1" w:after="100" w:afterAutospacing="1"/>
        <w:jc w:val="left"/>
        <w:outlineLvl w:val="2"/>
        <w:rPr>
          <w:rFonts w:ascii="宋体" w:eastAsia="宋体" w:hAnsi="宋体" w:cs="宋体"/>
          <w:b/>
          <w:bCs/>
          <w:kern w:val="0"/>
          <w:sz w:val="27"/>
          <w:szCs w:val="27"/>
          <w14:ligatures w14:val="none"/>
        </w:rPr>
      </w:pPr>
      <w:r w:rsidRPr="00B27A64">
        <w:rPr>
          <w:rFonts w:ascii="宋体" w:eastAsia="宋体" w:hAnsi="宋体" w:cs="宋体"/>
          <w:b/>
          <w:bCs/>
          <w:kern w:val="0"/>
          <w:sz w:val="27"/>
          <w:szCs w:val="27"/>
          <w14:ligatures w14:val="none"/>
        </w:rPr>
        <w:t>内外</w:t>
      </w:r>
      <w:proofErr w:type="gramStart"/>
      <w:r w:rsidRPr="00B27A64">
        <w:rPr>
          <w:rFonts w:ascii="宋体" w:eastAsia="宋体" w:hAnsi="宋体" w:cs="宋体"/>
          <w:b/>
          <w:bCs/>
          <w:kern w:val="0"/>
          <w:sz w:val="27"/>
          <w:szCs w:val="27"/>
          <w14:ligatures w14:val="none"/>
        </w:rPr>
        <w:t>平衡实现</w:t>
      </w:r>
      <w:proofErr w:type="gramEnd"/>
      <w:r w:rsidRPr="00B27A64">
        <w:rPr>
          <w:rFonts w:ascii="宋体" w:eastAsia="宋体" w:hAnsi="宋体" w:cs="宋体"/>
          <w:b/>
          <w:bCs/>
          <w:kern w:val="0"/>
          <w:sz w:val="27"/>
          <w:szCs w:val="27"/>
          <w14:ligatures w14:val="none"/>
        </w:rPr>
        <w:t>持续发展</w:t>
      </w:r>
    </w:p>
    <w:p w14:paraId="200C253E" w14:textId="77777777" w:rsidR="00B27A64" w:rsidRPr="00B27A64" w:rsidRDefault="00B27A64" w:rsidP="00B27A64">
      <w:pPr>
        <w:widowControl/>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kern w:val="0"/>
          <w:sz w:val="24"/>
          <w:szCs w:val="24"/>
          <w14:ligatures w14:val="none"/>
        </w:rPr>
        <w:t>在资源整合的过程中，公司还注重在内部研发和外部合作之间找到平衡。一方面，通过自主创新提升核心技术水平，避免过度依赖外部资源；另一方面，与高校和政府的合作为公司提供了强大的技术支持和政策保障。</w:t>
      </w:r>
      <w:proofErr w:type="gramStart"/>
      <w:r w:rsidRPr="00B27A64">
        <w:rPr>
          <w:rFonts w:ascii="宋体" w:eastAsia="宋体" w:hAnsi="宋体" w:cs="宋体"/>
          <w:kern w:val="0"/>
          <w:sz w:val="24"/>
          <w:szCs w:val="24"/>
          <w14:ligatures w14:val="none"/>
        </w:rPr>
        <w:t>砺芯慧感公司</w:t>
      </w:r>
      <w:proofErr w:type="gramEnd"/>
      <w:r w:rsidRPr="00B27A64">
        <w:rPr>
          <w:rFonts w:ascii="宋体" w:eastAsia="宋体" w:hAnsi="宋体" w:cs="宋体"/>
          <w:kern w:val="0"/>
          <w:sz w:val="24"/>
          <w:szCs w:val="24"/>
          <w14:ligatures w14:val="none"/>
        </w:rPr>
        <w:t>通过有效管理多方资源，减少了资源浪费，降低了运营成本，从而实现了企业的稳定发展。</w:t>
      </w:r>
    </w:p>
    <w:p w14:paraId="0CFD863B" w14:textId="77777777" w:rsidR="00B27A64" w:rsidRPr="00B27A64" w:rsidRDefault="00B27A64" w:rsidP="00B27A64">
      <w:pPr>
        <w:widowControl/>
        <w:spacing w:before="100" w:beforeAutospacing="1" w:after="100" w:afterAutospacing="1"/>
        <w:jc w:val="left"/>
        <w:outlineLvl w:val="3"/>
        <w:rPr>
          <w:rFonts w:ascii="宋体" w:eastAsia="宋体" w:hAnsi="宋体" w:cs="宋体"/>
          <w:b/>
          <w:bCs/>
          <w:kern w:val="0"/>
          <w:sz w:val="24"/>
          <w:szCs w:val="24"/>
          <w14:ligatures w14:val="none"/>
        </w:rPr>
      </w:pPr>
      <w:r w:rsidRPr="00B27A64">
        <w:rPr>
          <w:rFonts w:ascii="宋体" w:eastAsia="宋体" w:hAnsi="宋体" w:cs="宋体"/>
          <w:b/>
          <w:bCs/>
          <w:kern w:val="0"/>
          <w:sz w:val="24"/>
          <w:szCs w:val="24"/>
          <w14:ligatures w14:val="none"/>
        </w:rPr>
        <w:t>自主创新与外部合作的具体策略</w:t>
      </w:r>
    </w:p>
    <w:p w14:paraId="75133C94" w14:textId="77777777" w:rsidR="00B27A64" w:rsidRPr="00B27A64" w:rsidRDefault="00B27A64" w:rsidP="00B27A64">
      <w:pPr>
        <w:widowControl/>
        <w:numPr>
          <w:ilvl w:val="0"/>
          <w:numId w:val="9"/>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自主创新：</w:t>
      </w:r>
      <w:r w:rsidRPr="00B27A64">
        <w:rPr>
          <w:rFonts w:ascii="宋体" w:eastAsia="宋体" w:hAnsi="宋体" w:cs="宋体"/>
          <w:kern w:val="0"/>
          <w:sz w:val="24"/>
          <w:szCs w:val="24"/>
          <w14:ligatures w14:val="none"/>
        </w:rPr>
        <w:t xml:space="preserve"> 公司通过不断的技术研发和创新，提升了核心技术水平和产品质量。通过自主创新，公司不仅提高了市场竞争力，还增强了应对市场变化的能力。</w:t>
      </w:r>
    </w:p>
    <w:p w14:paraId="7E07EDFA" w14:textId="77777777" w:rsidR="00B27A64" w:rsidRPr="00B27A64" w:rsidRDefault="00B27A64" w:rsidP="00B27A64">
      <w:pPr>
        <w:widowControl/>
        <w:numPr>
          <w:ilvl w:val="0"/>
          <w:numId w:val="9"/>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t>外部合作：</w:t>
      </w:r>
      <w:r w:rsidRPr="00B27A64">
        <w:rPr>
          <w:rFonts w:ascii="宋体" w:eastAsia="宋体" w:hAnsi="宋体" w:cs="宋体"/>
          <w:kern w:val="0"/>
          <w:sz w:val="24"/>
          <w:szCs w:val="24"/>
          <w14:ligatures w14:val="none"/>
        </w:rPr>
        <w:t xml:space="preserve"> 公司通过与高校和政府的紧密合作，获得了先进的技术支持和政策保障。通过外部合作，公司不仅提升了技术水平，还拓展了市场渠道。</w:t>
      </w:r>
    </w:p>
    <w:p w14:paraId="11418589" w14:textId="77777777" w:rsidR="00B27A64" w:rsidRPr="00B27A64" w:rsidRDefault="00B27A64" w:rsidP="00B27A64">
      <w:pPr>
        <w:widowControl/>
        <w:numPr>
          <w:ilvl w:val="0"/>
          <w:numId w:val="9"/>
        </w:numPr>
        <w:spacing w:before="100" w:beforeAutospacing="1" w:after="100" w:afterAutospacing="1"/>
        <w:jc w:val="left"/>
        <w:rPr>
          <w:rFonts w:ascii="宋体" w:eastAsia="宋体" w:hAnsi="宋体" w:cs="宋体"/>
          <w:kern w:val="0"/>
          <w:sz w:val="24"/>
          <w:szCs w:val="24"/>
          <w14:ligatures w14:val="none"/>
        </w:rPr>
      </w:pPr>
      <w:r w:rsidRPr="00B27A64">
        <w:rPr>
          <w:rFonts w:ascii="宋体" w:eastAsia="宋体" w:hAnsi="宋体" w:cs="宋体"/>
          <w:b/>
          <w:bCs/>
          <w:kern w:val="0"/>
          <w:sz w:val="24"/>
          <w:szCs w:val="24"/>
          <w14:ligatures w14:val="none"/>
        </w:rPr>
        <w:lastRenderedPageBreak/>
        <w:t>资源管理：</w:t>
      </w:r>
      <w:r w:rsidRPr="00B27A64">
        <w:rPr>
          <w:rFonts w:ascii="宋体" w:eastAsia="宋体" w:hAnsi="宋体" w:cs="宋体"/>
          <w:kern w:val="0"/>
          <w:sz w:val="24"/>
          <w:szCs w:val="24"/>
          <w14:ligatures w14:val="none"/>
        </w:rPr>
        <w:t xml:space="preserve"> 公司通过有效的资源管理，减少了资源浪费，降低了运营成本。通过科学的管理，公司在技术研发和市场拓展方面取得了显著成果。</w:t>
      </w:r>
    </w:p>
    <w:p w14:paraId="6D94AC35" w14:textId="02204E51" w:rsidR="00E22C68" w:rsidRDefault="00E22C68" w:rsidP="00E22C68">
      <w:pPr>
        <w:pStyle w:val="3"/>
      </w:pPr>
      <w:r>
        <w:t xml:space="preserve">问题 1: </w:t>
      </w:r>
      <w:proofErr w:type="gramStart"/>
      <w:r>
        <w:t>砺芯慧感公司</w:t>
      </w:r>
      <w:proofErr w:type="gramEnd"/>
      <w:r>
        <w:t>是如何通过技术创新在市场中建立竞争优势的？</w:t>
      </w:r>
    </w:p>
    <w:p w14:paraId="7B9F71F3" w14:textId="77777777" w:rsidR="00E22C68" w:rsidRDefault="00E22C68" w:rsidP="00E22C68">
      <w:pPr>
        <w:pStyle w:val="a8"/>
      </w:pPr>
      <w:r>
        <w:rPr>
          <w:rStyle w:val="a9"/>
        </w:rPr>
        <w:t>回答:</w:t>
      </w:r>
      <w:r>
        <w:t xml:space="preserve"> </w:t>
      </w:r>
      <w:proofErr w:type="gramStart"/>
      <w:r>
        <w:t>砺芯慧感公司</w:t>
      </w:r>
      <w:proofErr w:type="gramEnd"/>
      <w:r>
        <w:t>通过技术创新在市场中建立竞争优势的关键在于其独特的技术积累和突破。公司在</w:t>
      </w:r>
      <w:proofErr w:type="gramStart"/>
      <w:r>
        <w:t>微机电</w:t>
      </w:r>
      <w:proofErr w:type="gramEnd"/>
      <w:r>
        <w:t>系统和微纳米功能结构制造技术上有深厚的技术积累，通过材料优化、工艺改进和设备技术升级，使其薄膜温度传感器不仅满足高精度和高可靠性的需求，还能在极端环境下稳定运行。这样的技术优势使得公司能够在竞争激烈的航空航天和军工市场中脱颖而出，成为国内唯一能生产出达到国际标准的该类产品的企业 。</w:t>
      </w:r>
    </w:p>
    <w:p w14:paraId="2EE36B7E" w14:textId="77777777" w:rsidR="00E22C68" w:rsidRDefault="00E22C68" w:rsidP="00E22C68">
      <w:pPr>
        <w:pStyle w:val="3"/>
      </w:pPr>
      <w:r>
        <w:t>问题 2: 在市场需求分析和细分上，</w:t>
      </w:r>
      <w:proofErr w:type="gramStart"/>
      <w:r>
        <w:t>砺芯慧感公司</w:t>
      </w:r>
      <w:proofErr w:type="gramEnd"/>
      <w:r>
        <w:t>采取了哪些具体策略？</w:t>
      </w:r>
    </w:p>
    <w:p w14:paraId="659F901F" w14:textId="77777777" w:rsidR="00E22C68" w:rsidRDefault="00E22C68" w:rsidP="00E22C68">
      <w:pPr>
        <w:pStyle w:val="a8"/>
      </w:pPr>
      <w:r>
        <w:rPr>
          <w:rStyle w:val="a9"/>
        </w:rPr>
        <w:t>回答:</w:t>
      </w:r>
      <w:r>
        <w:t xml:space="preserve"> </w:t>
      </w:r>
      <w:proofErr w:type="gramStart"/>
      <w:r>
        <w:t>砺芯慧感公司</w:t>
      </w:r>
      <w:proofErr w:type="gramEnd"/>
      <w:r>
        <w:t>通过详细的市场调研和需求分析，识别出不同领域对高精度传感器的特殊需求。例如，在航空航天领域，传感器需要在极端环境下保持稳定，而在军工领域，则需要具备高可靠性和抗干扰能力。公司根据这些细分需求，开发出具有针对性的产品，并且通过与客户的紧密合作，深入了解他们的具体需求和痛点，及时调整产品设计和工艺流程，以确保产品能够满足市场需求并具有竞争力 。</w:t>
      </w:r>
    </w:p>
    <w:p w14:paraId="3568DCD0" w14:textId="77777777" w:rsidR="00E22C68" w:rsidRDefault="00E22C68" w:rsidP="00E22C68">
      <w:pPr>
        <w:pStyle w:val="3"/>
      </w:pPr>
      <w:r>
        <w:t>问题 3: 公司如何通过自主创新和外部合作实现产业技术水平的提升？</w:t>
      </w:r>
    </w:p>
    <w:p w14:paraId="12EBF274" w14:textId="77777777" w:rsidR="00E22C68" w:rsidRDefault="00E22C68" w:rsidP="00E22C68">
      <w:pPr>
        <w:pStyle w:val="a8"/>
      </w:pPr>
      <w:r>
        <w:rPr>
          <w:rStyle w:val="a9"/>
        </w:rPr>
        <w:t>回答:</w:t>
      </w:r>
      <w:r>
        <w:t xml:space="preserve"> </w:t>
      </w:r>
      <w:proofErr w:type="gramStart"/>
      <w:r>
        <w:t>砺芯慧感公司</w:t>
      </w:r>
      <w:proofErr w:type="gramEnd"/>
      <w:r>
        <w:t>通过自主创新和外部合作实现产业技术水平提升的策略包括：首先，通过组建高水平的研发团队和加大研发投入，自主研发并突破关键技术，提升核心技术水平。其次，通过与西北工业大学等高校的紧密合作，获取先进的技术支持和人才储备。同时，依托政府的政策扶持和资金支持，公司能够加速科技成果的转化，并且通过创新平台共享资源，促进技术创新和市场拓展。通过这些内外平衡的策略，公司实现了技术水平和市场竞争力的全面提升 。</w:t>
      </w:r>
    </w:p>
    <w:p w14:paraId="00C10C49" w14:textId="77777777" w:rsidR="00E22C68" w:rsidRDefault="00E22C68" w:rsidP="00E22C68">
      <w:pPr>
        <w:pStyle w:val="3"/>
      </w:pPr>
      <w:r>
        <w:t xml:space="preserve">问题 4: </w:t>
      </w:r>
      <w:proofErr w:type="gramStart"/>
      <w:r>
        <w:t>砺芯慧感公司</w:t>
      </w:r>
      <w:proofErr w:type="gramEnd"/>
      <w:r>
        <w:t>在实现100%国产化过程中，采取了哪些措施来降低生产成本和提升产品竞争力？</w:t>
      </w:r>
    </w:p>
    <w:p w14:paraId="0900EC38" w14:textId="77777777" w:rsidR="00E22C68" w:rsidRDefault="00E22C68" w:rsidP="00E22C68">
      <w:pPr>
        <w:pStyle w:val="a8"/>
      </w:pPr>
      <w:r>
        <w:rPr>
          <w:rStyle w:val="a9"/>
        </w:rPr>
        <w:lastRenderedPageBreak/>
        <w:t>回答:</w:t>
      </w:r>
      <w:r>
        <w:t xml:space="preserve"> 为实现100%国产化，</w:t>
      </w:r>
      <w:proofErr w:type="gramStart"/>
      <w:r>
        <w:t>砺芯慧感公司</w:t>
      </w:r>
      <w:proofErr w:type="gramEnd"/>
      <w:r>
        <w:t>采取了多项措施来降低生产成本和提升产品竞争力。首先，公司在原材料方面进行了深入研究和试验，开发出符合要求的国产原材料，降低了材料成本并减少了对进口材料的依赖。其次，公司通过自主研发和技术引进，实现了生产设备的国产化，降低了设备采购成本并提高了生产效率。此外，公司优化了工艺流程，提升了生产效率和产品质量，从而显著降低了生产成本并增强了产品的市场竞争力 。</w:t>
      </w:r>
    </w:p>
    <w:p w14:paraId="0372CD75" w14:textId="77777777" w:rsidR="00E22C68" w:rsidRDefault="00E22C68" w:rsidP="00E22C68">
      <w:pPr>
        <w:pStyle w:val="3"/>
      </w:pPr>
      <w:r>
        <w:t>问题 5: 公司在技术研发过程中如何确保产品的高质量和一致性？</w:t>
      </w:r>
    </w:p>
    <w:p w14:paraId="6640A774" w14:textId="77777777" w:rsidR="00E22C68" w:rsidRDefault="00E22C68" w:rsidP="00E22C68">
      <w:pPr>
        <w:pStyle w:val="a8"/>
      </w:pPr>
      <w:r>
        <w:rPr>
          <w:rStyle w:val="a9"/>
        </w:rPr>
        <w:t>回答:</w:t>
      </w:r>
      <w:r>
        <w:t xml:space="preserve"> </w:t>
      </w:r>
      <w:proofErr w:type="gramStart"/>
      <w:r>
        <w:t>砺芯慧感公司</w:t>
      </w:r>
      <w:proofErr w:type="gramEnd"/>
      <w:r>
        <w:t>在技术研发过程中通过一系列措施确保产品的高质量和一致性。首先，公司进行广泛的市场调研和技术可行性分析，制定详细的研发计划，确保每个环节都符合市场需求。其次，公司在材料选择上进行了大量实验，筛选出最优质的薄膜材料，并在生产过程中优化工艺流程，以保证产品的稳定性和一致性。此外，公司引进先进的生产设备和技术，结合自主研发的工艺，进一步提高了生产效率和产品精度，从而确保了产品的高质量和一致性 。</w:t>
      </w:r>
    </w:p>
    <w:p w14:paraId="3C385C42" w14:textId="194B0BFC" w:rsidR="00B27A64" w:rsidRPr="00E22C68" w:rsidRDefault="00B27A64" w:rsidP="00B27A64"/>
    <w:sectPr w:rsidR="00B27A64" w:rsidRPr="00E22C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13B97B" w14:textId="77777777" w:rsidR="006F2923" w:rsidRDefault="006F2923" w:rsidP="00B27A64">
      <w:r>
        <w:separator/>
      </w:r>
    </w:p>
  </w:endnote>
  <w:endnote w:type="continuationSeparator" w:id="0">
    <w:p w14:paraId="37FD3254" w14:textId="77777777" w:rsidR="006F2923" w:rsidRDefault="006F2923" w:rsidP="00B27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973495" w14:textId="77777777" w:rsidR="006F2923" w:rsidRDefault="006F2923" w:rsidP="00B27A64">
      <w:r>
        <w:separator/>
      </w:r>
    </w:p>
  </w:footnote>
  <w:footnote w:type="continuationSeparator" w:id="0">
    <w:p w14:paraId="76980AB4" w14:textId="77777777" w:rsidR="006F2923" w:rsidRDefault="006F2923" w:rsidP="00B27A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C35B4"/>
    <w:multiLevelType w:val="multilevel"/>
    <w:tmpl w:val="F6B89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50F13"/>
    <w:multiLevelType w:val="multilevel"/>
    <w:tmpl w:val="DC7C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EC19C7"/>
    <w:multiLevelType w:val="multilevel"/>
    <w:tmpl w:val="3C30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C9717B"/>
    <w:multiLevelType w:val="multilevel"/>
    <w:tmpl w:val="8C8C7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1339C9"/>
    <w:multiLevelType w:val="multilevel"/>
    <w:tmpl w:val="2274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0372CB"/>
    <w:multiLevelType w:val="multilevel"/>
    <w:tmpl w:val="4F504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3453FC"/>
    <w:multiLevelType w:val="multilevel"/>
    <w:tmpl w:val="51A0C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1E5959"/>
    <w:multiLevelType w:val="hybridMultilevel"/>
    <w:tmpl w:val="0E0C513A"/>
    <w:lvl w:ilvl="0" w:tplc="A5E6DD5A">
      <w:start w:val="1"/>
      <w:numFmt w:val="bullet"/>
      <w:lvlText w:val="•"/>
      <w:lvlJc w:val="left"/>
      <w:pPr>
        <w:tabs>
          <w:tab w:val="num" w:pos="720"/>
        </w:tabs>
        <w:ind w:left="720" w:hanging="360"/>
      </w:pPr>
      <w:rPr>
        <w:rFonts w:ascii="Arial" w:hAnsi="Arial" w:hint="default"/>
      </w:rPr>
    </w:lvl>
    <w:lvl w:ilvl="1" w:tplc="8710063C" w:tentative="1">
      <w:start w:val="1"/>
      <w:numFmt w:val="bullet"/>
      <w:lvlText w:val="•"/>
      <w:lvlJc w:val="left"/>
      <w:pPr>
        <w:tabs>
          <w:tab w:val="num" w:pos="1440"/>
        </w:tabs>
        <w:ind w:left="1440" w:hanging="360"/>
      </w:pPr>
      <w:rPr>
        <w:rFonts w:ascii="Arial" w:hAnsi="Arial" w:hint="default"/>
      </w:rPr>
    </w:lvl>
    <w:lvl w:ilvl="2" w:tplc="A5202ADC" w:tentative="1">
      <w:start w:val="1"/>
      <w:numFmt w:val="bullet"/>
      <w:lvlText w:val="•"/>
      <w:lvlJc w:val="left"/>
      <w:pPr>
        <w:tabs>
          <w:tab w:val="num" w:pos="2160"/>
        </w:tabs>
        <w:ind w:left="2160" w:hanging="360"/>
      </w:pPr>
      <w:rPr>
        <w:rFonts w:ascii="Arial" w:hAnsi="Arial" w:hint="default"/>
      </w:rPr>
    </w:lvl>
    <w:lvl w:ilvl="3" w:tplc="85EAF2EC" w:tentative="1">
      <w:start w:val="1"/>
      <w:numFmt w:val="bullet"/>
      <w:lvlText w:val="•"/>
      <w:lvlJc w:val="left"/>
      <w:pPr>
        <w:tabs>
          <w:tab w:val="num" w:pos="2880"/>
        </w:tabs>
        <w:ind w:left="2880" w:hanging="360"/>
      </w:pPr>
      <w:rPr>
        <w:rFonts w:ascii="Arial" w:hAnsi="Arial" w:hint="default"/>
      </w:rPr>
    </w:lvl>
    <w:lvl w:ilvl="4" w:tplc="0A4EB71A" w:tentative="1">
      <w:start w:val="1"/>
      <w:numFmt w:val="bullet"/>
      <w:lvlText w:val="•"/>
      <w:lvlJc w:val="left"/>
      <w:pPr>
        <w:tabs>
          <w:tab w:val="num" w:pos="3600"/>
        </w:tabs>
        <w:ind w:left="3600" w:hanging="360"/>
      </w:pPr>
      <w:rPr>
        <w:rFonts w:ascii="Arial" w:hAnsi="Arial" w:hint="default"/>
      </w:rPr>
    </w:lvl>
    <w:lvl w:ilvl="5" w:tplc="034CDAA0" w:tentative="1">
      <w:start w:val="1"/>
      <w:numFmt w:val="bullet"/>
      <w:lvlText w:val="•"/>
      <w:lvlJc w:val="left"/>
      <w:pPr>
        <w:tabs>
          <w:tab w:val="num" w:pos="4320"/>
        </w:tabs>
        <w:ind w:left="4320" w:hanging="360"/>
      </w:pPr>
      <w:rPr>
        <w:rFonts w:ascii="Arial" w:hAnsi="Arial" w:hint="default"/>
      </w:rPr>
    </w:lvl>
    <w:lvl w:ilvl="6" w:tplc="BD8647B8" w:tentative="1">
      <w:start w:val="1"/>
      <w:numFmt w:val="bullet"/>
      <w:lvlText w:val="•"/>
      <w:lvlJc w:val="left"/>
      <w:pPr>
        <w:tabs>
          <w:tab w:val="num" w:pos="5040"/>
        </w:tabs>
        <w:ind w:left="5040" w:hanging="360"/>
      </w:pPr>
      <w:rPr>
        <w:rFonts w:ascii="Arial" w:hAnsi="Arial" w:hint="default"/>
      </w:rPr>
    </w:lvl>
    <w:lvl w:ilvl="7" w:tplc="DA0449E2" w:tentative="1">
      <w:start w:val="1"/>
      <w:numFmt w:val="bullet"/>
      <w:lvlText w:val="•"/>
      <w:lvlJc w:val="left"/>
      <w:pPr>
        <w:tabs>
          <w:tab w:val="num" w:pos="5760"/>
        </w:tabs>
        <w:ind w:left="5760" w:hanging="360"/>
      </w:pPr>
      <w:rPr>
        <w:rFonts w:ascii="Arial" w:hAnsi="Arial" w:hint="default"/>
      </w:rPr>
    </w:lvl>
    <w:lvl w:ilvl="8" w:tplc="F2180D1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4611BC9"/>
    <w:multiLevelType w:val="multilevel"/>
    <w:tmpl w:val="34E80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34733A"/>
    <w:multiLevelType w:val="multilevel"/>
    <w:tmpl w:val="6F964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0835A2"/>
    <w:multiLevelType w:val="multilevel"/>
    <w:tmpl w:val="8D626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579791">
    <w:abstractNumId w:val="7"/>
  </w:num>
  <w:num w:numId="2" w16cid:durableId="265967569">
    <w:abstractNumId w:val="10"/>
  </w:num>
  <w:num w:numId="3" w16cid:durableId="86587360">
    <w:abstractNumId w:val="2"/>
  </w:num>
  <w:num w:numId="4" w16cid:durableId="185296362">
    <w:abstractNumId w:val="4"/>
  </w:num>
  <w:num w:numId="5" w16cid:durableId="1613826444">
    <w:abstractNumId w:val="1"/>
  </w:num>
  <w:num w:numId="6" w16cid:durableId="580874929">
    <w:abstractNumId w:val="8"/>
  </w:num>
  <w:num w:numId="7" w16cid:durableId="479545149">
    <w:abstractNumId w:val="6"/>
  </w:num>
  <w:num w:numId="8" w16cid:durableId="2093580271">
    <w:abstractNumId w:val="3"/>
  </w:num>
  <w:num w:numId="9" w16cid:durableId="672338440">
    <w:abstractNumId w:val="5"/>
  </w:num>
  <w:num w:numId="10" w16cid:durableId="378557361">
    <w:abstractNumId w:val="9"/>
  </w:num>
  <w:num w:numId="11" w16cid:durableId="760368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8ED"/>
    <w:rsid w:val="002258CD"/>
    <w:rsid w:val="00676B67"/>
    <w:rsid w:val="006F2923"/>
    <w:rsid w:val="0079168F"/>
    <w:rsid w:val="009F48ED"/>
    <w:rsid w:val="00B27A64"/>
    <w:rsid w:val="00E22C68"/>
    <w:rsid w:val="00E41F09"/>
    <w:rsid w:val="00E91685"/>
    <w:rsid w:val="00E92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0856EC"/>
  <w15:chartTrackingRefBased/>
  <w15:docId w15:val="{3FE22696-EC2B-4E72-AB79-F88F16912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B27A64"/>
    <w:pPr>
      <w:widowControl/>
      <w:spacing w:before="100" w:beforeAutospacing="1" w:after="100" w:afterAutospacing="1"/>
      <w:jc w:val="left"/>
      <w:outlineLvl w:val="1"/>
    </w:pPr>
    <w:rPr>
      <w:rFonts w:ascii="宋体" w:eastAsia="宋体" w:hAnsi="宋体" w:cs="宋体"/>
      <w:b/>
      <w:bCs/>
      <w:kern w:val="0"/>
      <w:sz w:val="36"/>
      <w:szCs w:val="36"/>
      <w14:ligatures w14:val="none"/>
    </w:rPr>
  </w:style>
  <w:style w:type="paragraph" w:styleId="3">
    <w:name w:val="heading 3"/>
    <w:basedOn w:val="a"/>
    <w:link w:val="30"/>
    <w:uiPriority w:val="9"/>
    <w:qFormat/>
    <w:rsid w:val="00B27A64"/>
    <w:pPr>
      <w:widowControl/>
      <w:spacing w:before="100" w:beforeAutospacing="1" w:after="100" w:afterAutospacing="1"/>
      <w:jc w:val="left"/>
      <w:outlineLvl w:val="2"/>
    </w:pPr>
    <w:rPr>
      <w:rFonts w:ascii="宋体" w:eastAsia="宋体" w:hAnsi="宋体" w:cs="宋体"/>
      <w:b/>
      <w:bCs/>
      <w:kern w:val="0"/>
      <w:sz w:val="27"/>
      <w:szCs w:val="27"/>
      <w14:ligatures w14:val="none"/>
    </w:rPr>
  </w:style>
  <w:style w:type="paragraph" w:styleId="4">
    <w:name w:val="heading 4"/>
    <w:basedOn w:val="a"/>
    <w:link w:val="40"/>
    <w:uiPriority w:val="9"/>
    <w:qFormat/>
    <w:rsid w:val="00B27A64"/>
    <w:pPr>
      <w:widowControl/>
      <w:spacing w:before="100" w:beforeAutospacing="1" w:after="100" w:afterAutospacing="1"/>
      <w:jc w:val="left"/>
      <w:outlineLvl w:val="3"/>
    </w:pPr>
    <w:rPr>
      <w:rFonts w:ascii="宋体" w:eastAsia="宋体" w:hAnsi="宋体" w:cs="宋体"/>
      <w:b/>
      <w:bCs/>
      <w:kern w:val="0"/>
      <w:sz w:val="24"/>
      <w:szCs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7A64"/>
    <w:pPr>
      <w:tabs>
        <w:tab w:val="center" w:pos="4153"/>
        <w:tab w:val="right" w:pos="8306"/>
      </w:tabs>
      <w:snapToGrid w:val="0"/>
      <w:jc w:val="center"/>
    </w:pPr>
    <w:rPr>
      <w:sz w:val="18"/>
      <w:szCs w:val="18"/>
    </w:rPr>
  </w:style>
  <w:style w:type="character" w:customStyle="1" w:styleId="a4">
    <w:name w:val="页眉 字符"/>
    <w:basedOn w:val="a0"/>
    <w:link w:val="a3"/>
    <w:uiPriority w:val="99"/>
    <w:rsid w:val="00B27A64"/>
    <w:rPr>
      <w:sz w:val="18"/>
      <w:szCs w:val="18"/>
    </w:rPr>
  </w:style>
  <w:style w:type="paragraph" w:styleId="a5">
    <w:name w:val="footer"/>
    <w:basedOn w:val="a"/>
    <w:link w:val="a6"/>
    <w:uiPriority w:val="99"/>
    <w:unhideWhenUsed/>
    <w:rsid w:val="00B27A64"/>
    <w:pPr>
      <w:tabs>
        <w:tab w:val="center" w:pos="4153"/>
        <w:tab w:val="right" w:pos="8306"/>
      </w:tabs>
      <w:snapToGrid w:val="0"/>
      <w:jc w:val="left"/>
    </w:pPr>
    <w:rPr>
      <w:sz w:val="18"/>
      <w:szCs w:val="18"/>
    </w:rPr>
  </w:style>
  <w:style w:type="character" w:customStyle="1" w:styleId="a6">
    <w:name w:val="页脚 字符"/>
    <w:basedOn w:val="a0"/>
    <w:link w:val="a5"/>
    <w:uiPriority w:val="99"/>
    <w:rsid w:val="00B27A64"/>
    <w:rPr>
      <w:sz w:val="18"/>
      <w:szCs w:val="18"/>
    </w:rPr>
  </w:style>
  <w:style w:type="paragraph" w:styleId="a7">
    <w:name w:val="List Paragraph"/>
    <w:basedOn w:val="a"/>
    <w:uiPriority w:val="34"/>
    <w:qFormat/>
    <w:rsid w:val="00B27A64"/>
    <w:pPr>
      <w:ind w:firstLineChars="200" w:firstLine="420"/>
    </w:pPr>
  </w:style>
  <w:style w:type="character" w:customStyle="1" w:styleId="20">
    <w:name w:val="标题 2 字符"/>
    <w:basedOn w:val="a0"/>
    <w:link w:val="2"/>
    <w:uiPriority w:val="9"/>
    <w:rsid w:val="00B27A64"/>
    <w:rPr>
      <w:rFonts w:ascii="宋体" w:eastAsia="宋体" w:hAnsi="宋体" w:cs="宋体"/>
      <w:b/>
      <w:bCs/>
      <w:kern w:val="0"/>
      <w:sz w:val="36"/>
      <w:szCs w:val="36"/>
      <w14:ligatures w14:val="none"/>
    </w:rPr>
  </w:style>
  <w:style w:type="character" w:customStyle="1" w:styleId="30">
    <w:name w:val="标题 3 字符"/>
    <w:basedOn w:val="a0"/>
    <w:link w:val="3"/>
    <w:uiPriority w:val="9"/>
    <w:rsid w:val="00B27A64"/>
    <w:rPr>
      <w:rFonts w:ascii="宋体" w:eastAsia="宋体" w:hAnsi="宋体" w:cs="宋体"/>
      <w:b/>
      <w:bCs/>
      <w:kern w:val="0"/>
      <w:sz w:val="27"/>
      <w:szCs w:val="27"/>
      <w14:ligatures w14:val="none"/>
    </w:rPr>
  </w:style>
  <w:style w:type="character" w:customStyle="1" w:styleId="40">
    <w:name w:val="标题 4 字符"/>
    <w:basedOn w:val="a0"/>
    <w:link w:val="4"/>
    <w:uiPriority w:val="9"/>
    <w:rsid w:val="00B27A64"/>
    <w:rPr>
      <w:rFonts w:ascii="宋体" w:eastAsia="宋体" w:hAnsi="宋体" w:cs="宋体"/>
      <w:b/>
      <w:bCs/>
      <w:kern w:val="0"/>
      <w:sz w:val="24"/>
      <w:szCs w:val="24"/>
      <w14:ligatures w14:val="none"/>
    </w:rPr>
  </w:style>
  <w:style w:type="paragraph" w:styleId="a8">
    <w:name w:val="Normal (Web)"/>
    <w:basedOn w:val="a"/>
    <w:uiPriority w:val="99"/>
    <w:semiHidden/>
    <w:unhideWhenUsed/>
    <w:rsid w:val="00B27A64"/>
    <w:pPr>
      <w:widowControl/>
      <w:spacing w:before="100" w:beforeAutospacing="1" w:after="100" w:afterAutospacing="1"/>
      <w:jc w:val="left"/>
    </w:pPr>
    <w:rPr>
      <w:rFonts w:ascii="宋体" w:eastAsia="宋体" w:hAnsi="宋体" w:cs="宋体"/>
      <w:kern w:val="0"/>
      <w:sz w:val="24"/>
      <w:szCs w:val="24"/>
      <w14:ligatures w14:val="none"/>
    </w:rPr>
  </w:style>
  <w:style w:type="character" w:styleId="a9">
    <w:name w:val="Strong"/>
    <w:basedOn w:val="a0"/>
    <w:uiPriority w:val="22"/>
    <w:qFormat/>
    <w:rsid w:val="00B27A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275543">
      <w:bodyDiv w:val="1"/>
      <w:marLeft w:val="0"/>
      <w:marRight w:val="0"/>
      <w:marTop w:val="0"/>
      <w:marBottom w:val="0"/>
      <w:divBdr>
        <w:top w:val="none" w:sz="0" w:space="0" w:color="auto"/>
        <w:left w:val="none" w:sz="0" w:space="0" w:color="auto"/>
        <w:bottom w:val="none" w:sz="0" w:space="0" w:color="auto"/>
        <w:right w:val="none" w:sz="0" w:space="0" w:color="auto"/>
      </w:divBdr>
    </w:div>
    <w:div w:id="883249896">
      <w:bodyDiv w:val="1"/>
      <w:marLeft w:val="0"/>
      <w:marRight w:val="0"/>
      <w:marTop w:val="0"/>
      <w:marBottom w:val="0"/>
      <w:divBdr>
        <w:top w:val="none" w:sz="0" w:space="0" w:color="auto"/>
        <w:left w:val="none" w:sz="0" w:space="0" w:color="auto"/>
        <w:bottom w:val="none" w:sz="0" w:space="0" w:color="auto"/>
        <w:right w:val="none" w:sz="0" w:space="0" w:color="auto"/>
      </w:divBdr>
    </w:div>
    <w:div w:id="987132574">
      <w:bodyDiv w:val="1"/>
      <w:marLeft w:val="0"/>
      <w:marRight w:val="0"/>
      <w:marTop w:val="0"/>
      <w:marBottom w:val="0"/>
      <w:divBdr>
        <w:top w:val="none" w:sz="0" w:space="0" w:color="auto"/>
        <w:left w:val="none" w:sz="0" w:space="0" w:color="auto"/>
        <w:bottom w:val="none" w:sz="0" w:space="0" w:color="auto"/>
        <w:right w:val="none" w:sz="0" w:space="0" w:color="auto"/>
      </w:divBdr>
    </w:div>
    <w:div w:id="1036546303">
      <w:bodyDiv w:val="1"/>
      <w:marLeft w:val="0"/>
      <w:marRight w:val="0"/>
      <w:marTop w:val="0"/>
      <w:marBottom w:val="0"/>
      <w:divBdr>
        <w:top w:val="none" w:sz="0" w:space="0" w:color="auto"/>
        <w:left w:val="none" w:sz="0" w:space="0" w:color="auto"/>
        <w:bottom w:val="none" w:sz="0" w:space="0" w:color="auto"/>
        <w:right w:val="none" w:sz="0" w:space="0" w:color="auto"/>
      </w:divBdr>
    </w:div>
    <w:div w:id="1117679737">
      <w:bodyDiv w:val="1"/>
      <w:marLeft w:val="0"/>
      <w:marRight w:val="0"/>
      <w:marTop w:val="0"/>
      <w:marBottom w:val="0"/>
      <w:divBdr>
        <w:top w:val="none" w:sz="0" w:space="0" w:color="auto"/>
        <w:left w:val="none" w:sz="0" w:space="0" w:color="auto"/>
        <w:bottom w:val="none" w:sz="0" w:space="0" w:color="auto"/>
        <w:right w:val="none" w:sz="0" w:space="0" w:color="auto"/>
      </w:divBdr>
    </w:div>
    <w:div w:id="1616399665">
      <w:bodyDiv w:val="1"/>
      <w:marLeft w:val="0"/>
      <w:marRight w:val="0"/>
      <w:marTop w:val="0"/>
      <w:marBottom w:val="0"/>
      <w:divBdr>
        <w:top w:val="none" w:sz="0" w:space="0" w:color="auto"/>
        <w:left w:val="none" w:sz="0" w:space="0" w:color="auto"/>
        <w:bottom w:val="none" w:sz="0" w:space="0" w:color="auto"/>
        <w:right w:val="none" w:sz="0" w:space="0" w:color="auto"/>
      </w:divBdr>
    </w:div>
    <w:div w:id="1736586954">
      <w:bodyDiv w:val="1"/>
      <w:marLeft w:val="0"/>
      <w:marRight w:val="0"/>
      <w:marTop w:val="0"/>
      <w:marBottom w:val="0"/>
      <w:divBdr>
        <w:top w:val="none" w:sz="0" w:space="0" w:color="auto"/>
        <w:left w:val="none" w:sz="0" w:space="0" w:color="auto"/>
        <w:bottom w:val="none" w:sz="0" w:space="0" w:color="auto"/>
        <w:right w:val="none" w:sz="0" w:space="0" w:color="auto"/>
      </w:divBdr>
    </w:div>
    <w:div w:id="1756390362">
      <w:bodyDiv w:val="1"/>
      <w:marLeft w:val="0"/>
      <w:marRight w:val="0"/>
      <w:marTop w:val="0"/>
      <w:marBottom w:val="0"/>
      <w:divBdr>
        <w:top w:val="none" w:sz="0" w:space="0" w:color="auto"/>
        <w:left w:val="none" w:sz="0" w:space="0" w:color="auto"/>
        <w:bottom w:val="none" w:sz="0" w:space="0" w:color="auto"/>
        <w:right w:val="none" w:sz="0" w:space="0" w:color="auto"/>
      </w:divBdr>
    </w:div>
    <w:div w:id="1890604792">
      <w:bodyDiv w:val="1"/>
      <w:marLeft w:val="0"/>
      <w:marRight w:val="0"/>
      <w:marTop w:val="0"/>
      <w:marBottom w:val="0"/>
      <w:divBdr>
        <w:top w:val="none" w:sz="0" w:space="0" w:color="auto"/>
        <w:left w:val="none" w:sz="0" w:space="0" w:color="auto"/>
        <w:bottom w:val="none" w:sz="0" w:space="0" w:color="auto"/>
        <w:right w:val="none" w:sz="0" w:space="0" w:color="auto"/>
      </w:divBdr>
    </w:div>
    <w:div w:id="1910572676">
      <w:bodyDiv w:val="1"/>
      <w:marLeft w:val="0"/>
      <w:marRight w:val="0"/>
      <w:marTop w:val="0"/>
      <w:marBottom w:val="0"/>
      <w:divBdr>
        <w:top w:val="none" w:sz="0" w:space="0" w:color="auto"/>
        <w:left w:val="none" w:sz="0" w:space="0" w:color="auto"/>
        <w:bottom w:val="none" w:sz="0" w:space="0" w:color="auto"/>
        <w:right w:val="none" w:sz="0" w:space="0" w:color="auto"/>
      </w:divBdr>
    </w:div>
    <w:div w:id="2046170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696</Words>
  <Characters>3969</Characters>
  <Application>Microsoft Office Word</Application>
  <DocSecurity>0</DocSecurity>
  <Lines>33</Lines>
  <Paragraphs>9</Paragraphs>
  <ScaleCrop>false</ScaleCrop>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3</cp:revision>
  <dcterms:created xsi:type="dcterms:W3CDTF">2024-06-17T02:40:00Z</dcterms:created>
  <dcterms:modified xsi:type="dcterms:W3CDTF">2024-06-24T01:29:00Z</dcterms:modified>
</cp:coreProperties>
</file>