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ACC8" w14:textId="77777777" w:rsidR="00DB4A4C" w:rsidRDefault="00000000">
      <w:pPr>
        <w:tabs>
          <w:tab w:val="right" w:pos="9070"/>
        </w:tabs>
        <w:spacing w:beforeLines="50" w:before="156" w:afterLines="50" w:after="156" w:line="360" w:lineRule="auto"/>
        <w:jc w:val="center"/>
        <w:rPr>
          <w:b/>
          <w:bCs/>
          <w:sz w:val="52"/>
        </w:rPr>
      </w:pPr>
      <w:r>
        <w:rPr>
          <w:b/>
          <w:bCs/>
          <w:noProof/>
          <w:sz w:val="52"/>
        </w:rPr>
        <w:drawing>
          <wp:inline distT="0" distB="0" distL="0" distR="0" wp14:anchorId="4CC2D87E" wp14:editId="69F846CB">
            <wp:extent cx="4393565" cy="819150"/>
            <wp:effectExtent l="0" t="0" r="6985" b="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393565" cy="819150"/>
                    </a:xfrm>
                    <a:prstGeom prst="rect">
                      <a:avLst/>
                    </a:prstGeom>
                    <a:noFill/>
                    <a:ln>
                      <a:noFill/>
                    </a:ln>
                  </pic:spPr>
                </pic:pic>
              </a:graphicData>
            </a:graphic>
          </wp:inline>
        </w:drawing>
      </w:r>
    </w:p>
    <w:p w14:paraId="256D4D39" w14:textId="77777777" w:rsidR="00DB4A4C" w:rsidRDefault="00000000">
      <w:pPr>
        <w:spacing w:line="360" w:lineRule="auto"/>
        <w:jc w:val="center"/>
        <w:rPr>
          <w:sz w:val="52"/>
        </w:rPr>
      </w:pPr>
      <w:r>
        <w:rPr>
          <w:sz w:val="52"/>
        </w:rPr>
        <w:t>计算机与信息学院</w:t>
      </w:r>
    </w:p>
    <w:p w14:paraId="6D385201" w14:textId="77777777" w:rsidR="00DB4A4C" w:rsidRDefault="00DB4A4C">
      <w:pPr>
        <w:spacing w:line="360" w:lineRule="auto"/>
        <w:jc w:val="center"/>
        <w:rPr>
          <w:sz w:val="52"/>
        </w:rPr>
      </w:pPr>
    </w:p>
    <w:p w14:paraId="24AEE973" w14:textId="77777777" w:rsidR="00DB4A4C" w:rsidRDefault="00000000">
      <w:pPr>
        <w:spacing w:line="360" w:lineRule="auto"/>
        <w:jc w:val="center"/>
        <w:rPr>
          <w:sz w:val="52"/>
          <w:szCs w:val="68"/>
        </w:rPr>
      </w:pPr>
      <w:r>
        <w:rPr>
          <w:sz w:val="52"/>
          <w:szCs w:val="68"/>
        </w:rPr>
        <w:t>认知实习报告</w:t>
      </w:r>
    </w:p>
    <w:p w14:paraId="653EA8A2" w14:textId="77777777" w:rsidR="00DB4A4C" w:rsidRDefault="00DB4A4C">
      <w:pPr>
        <w:jc w:val="center"/>
        <w:rPr>
          <w:sz w:val="84"/>
        </w:rPr>
      </w:pPr>
    </w:p>
    <w:p w14:paraId="2FD8301C" w14:textId="77777777" w:rsidR="00DB4A4C" w:rsidRDefault="00DB4A4C">
      <w:pPr>
        <w:jc w:val="center"/>
        <w:rPr>
          <w:sz w:val="84"/>
        </w:rPr>
      </w:pPr>
    </w:p>
    <w:p w14:paraId="13BA732C" w14:textId="77777777" w:rsidR="00DB4A4C" w:rsidRDefault="00DB4A4C">
      <w:pPr>
        <w:ind w:firstLine="750"/>
      </w:pPr>
    </w:p>
    <w:tbl>
      <w:tblPr>
        <w:tblW w:w="7478" w:type="dxa"/>
        <w:jc w:val="center"/>
        <w:tblLook w:val="04A0" w:firstRow="1" w:lastRow="0" w:firstColumn="1" w:lastColumn="0" w:noHBand="0" w:noVBand="1"/>
      </w:tblPr>
      <w:tblGrid>
        <w:gridCol w:w="2487"/>
        <w:gridCol w:w="4991"/>
      </w:tblGrid>
      <w:tr w:rsidR="00DB4A4C" w14:paraId="3F0007CF" w14:textId="77777777">
        <w:trPr>
          <w:trHeight w:val="794"/>
          <w:jc w:val="center"/>
        </w:trPr>
        <w:tc>
          <w:tcPr>
            <w:tcW w:w="2487" w:type="dxa"/>
            <w:vAlign w:val="center"/>
          </w:tcPr>
          <w:p w14:paraId="72E12005" w14:textId="77777777" w:rsidR="00DB4A4C" w:rsidRDefault="00000000">
            <w:pPr>
              <w:jc w:val="distribute"/>
            </w:pPr>
            <w:r>
              <w:rPr>
                <w:sz w:val="30"/>
              </w:rPr>
              <w:t>姓名</w:t>
            </w:r>
          </w:p>
        </w:tc>
        <w:tc>
          <w:tcPr>
            <w:tcW w:w="4991" w:type="dxa"/>
            <w:vAlign w:val="center"/>
          </w:tcPr>
          <w:p w14:paraId="41965322" w14:textId="22DD7705" w:rsidR="00DB4A4C" w:rsidRDefault="00000000">
            <w:pPr>
              <w:spacing w:beforeLines="100" w:before="312"/>
              <w:rPr>
                <w:u w:val="single"/>
              </w:rPr>
            </w:pPr>
            <w:r>
              <w:rPr>
                <w:u w:val="single"/>
              </w:rPr>
              <w:t xml:space="preserve">          </w:t>
            </w:r>
            <w:r w:rsidR="0002209E">
              <w:rPr>
                <w:rFonts w:hint="eastAsia"/>
                <w:u w:val="single"/>
              </w:rPr>
              <w:t>朱清扬</w:t>
            </w:r>
            <w:r>
              <w:rPr>
                <w:u w:val="single"/>
              </w:rPr>
              <w:t xml:space="preserve">                                 </w:t>
            </w:r>
          </w:p>
        </w:tc>
      </w:tr>
      <w:tr w:rsidR="00DB4A4C" w14:paraId="37165297" w14:textId="77777777">
        <w:trPr>
          <w:trHeight w:val="794"/>
          <w:jc w:val="center"/>
        </w:trPr>
        <w:tc>
          <w:tcPr>
            <w:tcW w:w="2487" w:type="dxa"/>
            <w:vAlign w:val="center"/>
          </w:tcPr>
          <w:p w14:paraId="7F385C79" w14:textId="77777777" w:rsidR="00DB4A4C" w:rsidRDefault="00000000">
            <w:pPr>
              <w:jc w:val="distribute"/>
            </w:pPr>
            <w:r>
              <w:rPr>
                <w:sz w:val="30"/>
              </w:rPr>
              <w:t>专业与班级</w:t>
            </w:r>
          </w:p>
        </w:tc>
        <w:tc>
          <w:tcPr>
            <w:tcW w:w="4991" w:type="dxa"/>
            <w:vAlign w:val="center"/>
          </w:tcPr>
          <w:p w14:paraId="30408AB7" w14:textId="0D95769B" w:rsidR="00DB4A4C" w:rsidRDefault="00000000">
            <w:pPr>
              <w:spacing w:beforeLines="100" w:before="312"/>
              <w:rPr>
                <w:u w:val="single"/>
              </w:rPr>
            </w:pPr>
            <w:r>
              <w:rPr>
                <w:u w:val="single"/>
              </w:rPr>
              <w:t xml:space="preserve">          </w:t>
            </w:r>
            <w:proofErr w:type="gramStart"/>
            <w:r w:rsidR="0002209E">
              <w:rPr>
                <w:rFonts w:hint="eastAsia"/>
                <w:u w:val="single"/>
              </w:rPr>
              <w:t>计科</w:t>
            </w:r>
            <w:proofErr w:type="gramEnd"/>
            <w:r w:rsidR="0002209E">
              <w:rPr>
                <w:rFonts w:hint="eastAsia"/>
                <w:u w:val="single"/>
              </w:rPr>
              <w:t>23-3</w:t>
            </w:r>
            <w:r w:rsidR="0002209E">
              <w:rPr>
                <w:rFonts w:hint="eastAsia"/>
                <w:u w:val="single"/>
              </w:rPr>
              <w:t>班</w:t>
            </w:r>
            <w:r>
              <w:rPr>
                <w:u w:val="single"/>
              </w:rPr>
              <w:t xml:space="preserve">                                 </w:t>
            </w:r>
          </w:p>
        </w:tc>
      </w:tr>
      <w:tr w:rsidR="00DB4A4C" w14:paraId="02407A7A" w14:textId="77777777">
        <w:trPr>
          <w:trHeight w:val="794"/>
          <w:jc w:val="center"/>
        </w:trPr>
        <w:tc>
          <w:tcPr>
            <w:tcW w:w="2487" w:type="dxa"/>
            <w:vAlign w:val="center"/>
          </w:tcPr>
          <w:p w14:paraId="6E6B48F7" w14:textId="77777777" w:rsidR="00DB4A4C" w:rsidRDefault="00000000">
            <w:pPr>
              <w:jc w:val="distribute"/>
            </w:pPr>
            <w:r>
              <w:rPr>
                <w:sz w:val="30"/>
              </w:rPr>
              <w:t>学号</w:t>
            </w:r>
          </w:p>
        </w:tc>
        <w:tc>
          <w:tcPr>
            <w:tcW w:w="4991" w:type="dxa"/>
            <w:vAlign w:val="center"/>
          </w:tcPr>
          <w:p w14:paraId="24DB0AF7" w14:textId="47F3183C" w:rsidR="00DB4A4C" w:rsidRDefault="00000000">
            <w:pPr>
              <w:spacing w:beforeLines="100" w:before="312"/>
              <w:rPr>
                <w:u w:val="single"/>
              </w:rPr>
            </w:pPr>
            <w:r>
              <w:rPr>
                <w:u w:val="single"/>
              </w:rPr>
              <w:t xml:space="preserve">          </w:t>
            </w:r>
            <w:r w:rsidR="0002209E">
              <w:rPr>
                <w:rFonts w:hint="eastAsia"/>
                <w:u w:val="single"/>
              </w:rPr>
              <w:t>2023212290</w:t>
            </w:r>
            <w:r>
              <w:rPr>
                <w:u w:val="single"/>
              </w:rPr>
              <w:t xml:space="preserve">                                 </w:t>
            </w:r>
          </w:p>
        </w:tc>
      </w:tr>
      <w:tr w:rsidR="00DB4A4C" w14:paraId="622A92AA" w14:textId="77777777">
        <w:trPr>
          <w:trHeight w:val="794"/>
          <w:jc w:val="center"/>
        </w:trPr>
        <w:tc>
          <w:tcPr>
            <w:tcW w:w="2487" w:type="dxa"/>
            <w:vAlign w:val="center"/>
          </w:tcPr>
          <w:p w14:paraId="7EA75E80" w14:textId="77777777" w:rsidR="00DB4A4C" w:rsidRDefault="00000000">
            <w:pPr>
              <w:jc w:val="distribute"/>
              <w:rPr>
                <w:sz w:val="30"/>
              </w:rPr>
            </w:pPr>
            <w:r>
              <w:rPr>
                <w:sz w:val="30"/>
              </w:rPr>
              <w:t>邮箱</w:t>
            </w:r>
          </w:p>
        </w:tc>
        <w:tc>
          <w:tcPr>
            <w:tcW w:w="4991" w:type="dxa"/>
            <w:vAlign w:val="center"/>
          </w:tcPr>
          <w:p w14:paraId="75E15FF1" w14:textId="2AD6F6C8" w:rsidR="00DB4A4C" w:rsidRDefault="00000000">
            <w:pPr>
              <w:spacing w:beforeLines="100" w:before="312"/>
              <w:rPr>
                <w:u w:val="single"/>
              </w:rPr>
            </w:pPr>
            <w:r>
              <w:rPr>
                <w:u w:val="single"/>
              </w:rPr>
              <w:t xml:space="preserve">          </w:t>
            </w:r>
            <w:r w:rsidR="0002209E">
              <w:rPr>
                <w:rFonts w:hint="eastAsia"/>
                <w:u w:val="single"/>
              </w:rPr>
              <w:t>2226859179@qq.com</w:t>
            </w:r>
            <w:r>
              <w:rPr>
                <w:u w:val="single"/>
              </w:rPr>
              <w:t xml:space="preserve">                                </w:t>
            </w:r>
          </w:p>
        </w:tc>
      </w:tr>
      <w:tr w:rsidR="00DB4A4C" w14:paraId="1BE7AB25" w14:textId="77777777">
        <w:trPr>
          <w:trHeight w:val="794"/>
          <w:jc w:val="center"/>
        </w:trPr>
        <w:tc>
          <w:tcPr>
            <w:tcW w:w="2487" w:type="dxa"/>
            <w:vAlign w:val="center"/>
          </w:tcPr>
          <w:p w14:paraId="1649762D" w14:textId="77777777" w:rsidR="00DB4A4C" w:rsidRDefault="00000000">
            <w:pPr>
              <w:jc w:val="distribute"/>
            </w:pPr>
            <w:r>
              <w:rPr>
                <w:sz w:val="30"/>
              </w:rPr>
              <w:t>实习时间</w:t>
            </w:r>
          </w:p>
        </w:tc>
        <w:tc>
          <w:tcPr>
            <w:tcW w:w="4991" w:type="dxa"/>
            <w:vAlign w:val="center"/>
          </w:tcPr>
          <w:p w14:paraId="1B475DD6" w14:textId="507BE4B3" w:rsidR="00DB4A4C" w:rsidRDefault="00000000">
            <w:pPr>
              <w:spacing w:beforeLines="100" w:before="312"/>
              <w:rPr>
                <w:u w:val="single"/>
              </w:rPr>
            </w:pPr>
            <w:r>
              <w:rPr>
                <w:u w:val="single"/>
              </w:rPr>
              <w:t xml:space="preserve">          </w:t>
            </w:r>
            <w:proofErr w:type="gramStart"/>
            <w:r w:rsidR="0002209E">
              <w:rPr>
                <w:rFonts w:hint="eastAsia"/>
                <w:u w:val="single"/>
              </w:rPr>
              <w:t>202</w:t>
            </w:r>
            <w:r w:rsidR="004A5914">
              <w:rPr>
                <w:rFonts w:hint="eastAsia"/>
                <w:u w:val="single"/>
              </w:rPr>
              <w:t>5</w:t>
            </w:r>
            <w:r w:rsidR="0002209E">
              <w:rPr>
                <w:rFonts w:hint="eastAsia"/>
                <w:u w:val="single"/>
              </w:rPr>
              <w:t>.4.2</w:t>
            </w:r>
            <w:r>
              <w:rPr>
                <w:u w:val="single"/>
              </w:rPr>
              <w:t xml:space="preserve">  </w:t>
            </w:r>
            <w:r w:rsidR="004A5914">
              <w:rPr>
                <w:rFonts w:hint="eastAsia"/>
                <w:u w:val="single"/>
              </w:rPr>
              <w:t>2025.4.23</w:t>
            </w:r>
            <w:proofErr w:type="gramEnd"/>
            <w:r>
              <w:rPr>
                <w:u w:val="single"/>
              </w:rPr>
              <w:t xml:space="preserve">                              </w:t>
            </w:r>
          </w:p>
        </w:tc>
      </w:tr>
    </w:tbl>
    <w:p w14:paraId="219D5A19" w14:textId="77777777" w:rsidR="00DB4A4C" w:rsidRDefault="00DB4A4C"/>
    <w:p w14:paraId="2C9638A4" w14:textId="77777777" w:rsidR="00DB4A4C" w:rsidRDefault="00000000">
      <w:pPr>
        <w:widowControl/>
        <w:jc w:val="left"/>
      </w:pPr>
      <w:r>
        <w:br w:type="page"/>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835"/>
        <w:gridCol w:w="2977"/>
      </w:tblGrid>
      <w:tr w:rsidR="00DB4A4C" w14:paraId="4B6CA0BC" w14:textId="77777777">
        <w:trPr>
          <w:trHeight w:val="121"/>
          <w:jc w:val="center"/>
        </w:trPr>
        <w:tc>
          <w:tcPr>
            <w:tcW w:w="2405" w:type="dxa"/>
            <w:vAlign w:val="center"/>
          </w:tcPr>
          <w:p w14:paraId="1A07B0F7" w14:textId="77777777" w:rsidR="00DB4A4C" w:rsidRDefault="00000000">
            <w:pPr>
              <w:jc w:val="center"/>
              <w:rPr>
                <w:b/>
                <w:sz w:val="15"/>
                <w:szCs w:val="15"/>
              </w:rPr>
            </w:pPr>
            <w:r>
              <w:rPr>
                <w:b/>
                <w:sz w:val="15"/>
                <w:szCs w:val="15"/>
              </w:rPr>
              <w:lastRenderedPageBreak/>
              <w:t>课程目标</w:t>
            </w:r>
            <w:r>
              <w:rPr>
                <w:b/>
                <w:sz w:val="15"/>
                <w:szCs w:val="15"/>
              </w:rPr>
              <w:t>(Course Objectives, CO)</w:t>
            </w:r>
          </w:p>
        </w:tc>
        <w:tc>
          <w:tcPr>
            <w:tcW w:w="5812" w:type="dxa"/>
            <w:gridSpan w:val="2"/>
            <w:vAlign w:val="center"/>
          </w:tcPr>
          <w:p w14:paraId="341CAEDA" w14:textId="77777777" w:rsidR="00DB4A4C" w:rsidRDefault="00000000">
            <w:pPr>
              <w:jc w:val="center"/>
              <w:rPr>
                <w:b/>
                <w:sz w:val="15"/>
                <w:szCs w:val="15"/>
              </w:rPr>
            </w:pPr>
            <w:r>
              <w:rPr>
                <w:b/>
                <w:sz w:val="15"/>
                <w:szCs w:val="15"/>
              </w:rPr>
              <w:t>支撑的毕业要求</w:t>
            </w:r>
            <w:r>
              <w:rPr>
                <w:b/>
                <w:sz w:val="15"/>
                <w:szCs w:val="15"/>
              </w:rPr>
              <w:t xml:space="preserve"> (Graduation Requirement, GR)</w:t>
            </w:r>
            <w:r>
              <w:rPr>
                <w:b/>
                <w:sz w:val="15"/>
                <w:szCs w:val="15"/>
              </w:rPr>
              <w:t>及二级指标点</w:t>
            </w:r>
          </w:p>
        </w:tc>
      </w:tr>
      <w:tr w:rsidR="00DB4A4C" w14:paraId="1A725588" w14:textId="77777777">
        <w:trPr>
          <w:trHeight w:val="270"/>
          <w:jc w:val="center"/>
        </w:trPr>
        <w:tc>
          <w:tcPr>
            <w:tcW w:w="2405" w:type="dxa"/>
          </w:tcPr>
          <w:p w14:paraId="215F2756" w14:textId="77777777" w:rsidR="00DB4A4C" w:rsidRDefault="00000000">
            <w:pPr>
              <w:rPr>
                <w:sz w:val="10"/>
                <w:szCs w:val="10"/>
              </w:rPr>
            </w:pPr>
            <w:r>
              <w:rPr>
                <w:color w:val="000000"/>
                <w:sz w:val="15"/>
                <w:szCs w:val="18"/>
              </w:rPr>
              <w:t>CO1</w:t>
            </w:r>
            <w:r>
              <w:rPr>
                <w:color w:val="000000"/>
                <w:sz w:val="15"/>
                <w:szCs w:val="18"/>
              </w:rPr>
              <w:t>：</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tc>
        <w:tc>
          <w:tcPr>
            <w:tcW w:w="2835" w:type="dxa"/>
          </w:tcPr>
          <w:p w14:paraId="5A74DC51" w14:textId="77777777" w:rsidR="00DB4A4C" w:rsidRDefault="00000000">
            <w:pPr>
              <w:rPr>
                <w:sz w:val="10"/>
                <w:szCs w:val="10"/>
              </w:rPr>
            </w:pPr>
            <w:r>
              <w:rPr>
                <w:color w:val="000000"/>
                <w:sz w:val="15"/>
                <w:szCs w:val="18"/>
              </w:rPr>
              <w:t>G</w:t>
            </w:r>
            <w:r>
              <w:rPr>
                <w:rFonts w:hint="eastAsia"/>
                <w:color w:val="000000"/>
                <w:sz w:val="15"/>
                <w:szCs w:val="18"/>
              </w:rPr>
              <w:t>A</w:t>
            </w:r>
            <w:r>
              <w:rPr>
                <w:color w:val="000000"/>
                <w:sz w:val="15"/>
                <w:szCs w:val="18"/>
              </w:rPr>
              <w:t xml:space="preserve">7. </w:t>
            </w:r>
            <w:r>
              <w:rPr>
                <w:rFonts w:hint="eastAsia"/>
                <w:color w:val="000000"/>
                <w:sz w:val="15"/>
                <w:szCs w:val="18"/>
              </w:rPr>
              <w:t>环境和可持续发展：能够理解和评价针对物联网工程领域的复杂工程问题的工程实践对环境、社会可持续发展的影响。</w:t>
            </w:r>
          </w:p>
        </w:tc>
        <w:tc>
          <w:tcPr>
            <w:tcW w:w="2977" w:type="dxa"/>
          </w:tcPr>
          <w:p w14:paraId="5034F39B" w14:textId="77777777" w:rsidR="00DB4A4C" w:rsidRDefault="00000000">
            <w:pPr>
              <w:rPr>
                <w:sz w:val="10"/>
                <w:szCs w:val="10"/>
              </w:rPr>
            </w:pPr>
            <w:r>
              <w:rPr>
                <w:rFonts w:hint="eastAsia"/>
                <w:color w:val="000000"/>
                <w:sz w:val="15"/>
                <w:szCs w:val="18"/>
              </w:rPr>
              <w:t>GA7.1</w:t>
            </w:r>
            <w:r>
              <w:rPr>
                <w:rFonts w:hint="eastAsia"/>
                <w:color w:val="000000"/>
                <w:sz w:val="15"/>
                <w:szCs w:val="18"/>
              </w:rPr>
              <w:t>知晓和理解“联合国可持续发展目标</w:t>
            </w:r>
            <w:r>
              <w:rPr>
                <w:rFonts w:hint="eastAsia"/>
                <w:color w:val="000000"/>
                <w:sz w:val="15"/>
                <w:szCs w:val="18"/>
              </w:rPr>
              <w:t>SDG17</w:t>
            </w:r>
            <w:r>
              <w:rPr>
                <w:rFonts w:hint="eastAsia"/>
                <w:color w:val="000000"/>
                <w:sz w:val="15"/>
                <w:szCs w:val="18"/>
              </w:rPr>
              <w:t>”的理念和内涵。</w:t>
            </w:r>
          </w:p>
        </w:tc>
      </w:tr>
      <w:tr w:rsidR="00DB4A4C" w14:paraId="50FDEA1F" w14:textId="77777777">
        <w:trPr>
          <w:trHeight w:val="267"/>
          <w:jc w:val="center"/>
        </w:trPr>
        <w:tc>
          <w:tcPr>
            <w:tcW w:w="2405" w:type="dxa"/>
          </w:tcPr>
          <w:p w14:paraId="2F47FC2D" w14:textId="77777777" w:rsidR="00DB4A4C" w:rsidRDefault="00000000">
            <w:pPr>
              <w:rPr>
                <w:sz w:val="10"/>
                <w:szCs w:val="10"/>
              </w:rPr>
            </w:pPr>
            <w:r>
              <w:rPr>
                <w:color w:val="000000"/>
                <w:sz w:val="15"/>
                <w:szCs w:val="18"/>
              </w:rPr>
              <w:t>CO2</w:t>
            </w:r>
            <w:r>
              <w:rPr>
                <w:color w:val="000000"/>
                <w:sz w:val="15"/>
                <w:szCs w:val="18"/>
              </w:rPr>
              <w:t>：</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w:t>
            </w:r>
            <w:r>
              <w:rPr>
                <w:color w:val="000000"/>
                <w:sz w:val="15"/>
                <w:szCs w:val="18"/>
              </w:rPr>
              <w:t xml:space="preserve"> </w:t>
            </w:r>
          </w:p>
        </w:tc>
        <w:tc>
          <w:tcPr>
            <w:tcW w:w="2835" w:type="dxa"/>
          </w:tcPr>
          <w:p w14:paraId="77A225E8" w14:textId="77777777" w:rsidR="00DB4A4C" w:rsidRDefault="00000000">
            <w:pPr>
              <w:rPr>
                <w:sz w:val="10"/>
                <w:szCs w:val="10"/>
              </w:rPr>
            </w:pPr>
            <w:r>
              <w:rPr>
                <w:rFonts w:hint="eastAsia"/>
                <w:color w:val="000000"/>
                <w:sz w:val="15"/>
                <w:szCs w:val="18"/>
              </w:rPr>
              <w:t>GA8.</w:t>
            </w:r>
            <w:r>
              <w:rPr>
                <w:rFonts w:hint="eastAsia"/>
                <w:color w:val="000000"/>
                <w:sz w:val="15"/>
                <w:szCs w:val="18"/>
              </w:rPr>
              <w:t>职业规范：具有人文社会科学素养、社会责任感，能够在物联网工程领域的工程实践中理解并遵守工程职业道德和规范，履行责任。</w:t>
            </w:r>
          </w:p>
        </w:tc>
        <w:tc>
          <w:tcPr>
            <w:tcW w:w="2977" w:type="dxa"/>
          </w:tcPr>
          <w:p w14:paraId="22953423" w14:textId="77777777" w:rsidR="00DB4A4C" w:rsidRDefault="00000000">
            <w:pPr>
              <w:rPr>
                <w:sz w:val="10"/>
                <w:szCs w:val="10"/>
              </w:rPr>
            </w:pPr>
            <w:r>
              <w:rPr>
                <w:rFonts w:hint="eastAsia"/>
                <w:color w:val="000000"/>
                <w:sz w:val="15"/>
                <w:szCs w:val="18"/>
              </w:rPr>
              <w:t>GA8.2</w:t>
            </w:r>
            <w:r>
              <w:rPr>
                <w:rFonts w:hint="eastAsia"/>
                <w:color w:val="000000"/>
                <w:sz w:val="15"/>
                <w:szCs w:val="18"/>
              </w:rPr>
              <w:t>恪守工程伦理、理解并遵守工程职业道德和规范，尊重相关国家和国际通行的法律法规。</w:t>
            </w:r>
            <w:r>
              <w:rPr>
                <w:rFonts w:hint="eastAsia"/>
                <w:color w:val="000000"/>
                <w:sz w:val="15"/>
                <w:szCs w:val="18"/>
              </w:rPr>
              <w:t xml:space="preserve"> </w:t>
            </w:r>
          </w:p>
        </w:tc>
      </w:tr>
      <w:tr w:rsidR="00DB4A4C" w14:paraId="3A7DABDB" w14:textId="77777777">
        <w:trPr>
          <w:trHeight w:val="267"/>
          <w:jc w:val="center"/>
        </w:trPr>
        <w:tc>
          <w:tcPr>
            <w:tcW w:w="2405" w:type="dxa"/>
          </w:tcPr>
          <w:p w14:paraId="380B8513" w14:textId="77777777" w:rsidR="00DB4A4C" w:rsidRDefault="00000000">
            <w:pPr>
              <w:rPr>
                <w:color w:val="000000"/>
                <w:sz w:val="15"/>
                <w:szCs w:val="18"/>
              </w:rPr>
            </w:pPr>
            <w:r>
              <w:rPr>
                <w:color w:val="000000"/>
                <w:sz w:val="15"/>
                <w:szCs w:val="18"/>
              </w:rPr>
              <w:t>CO3</w:t>
            </w:r>
            <w:r>
              <w:rPr>
                <w:color w:val="000000"/>
                <w:sz w:val="15"/>
                <w:szCs w:val="18"/>
              </w:rPr>
              <w:t>：激发学生的学习兴趣，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tc>
        <w:tc>
          <w:tcPr>
            <w:tcW w:w="2835" w:type="dxa"/>
          </w:tcPr>
          <w:p w14:paraId="2CFCED44" w14:textId="77777777" w:rsidR="00DB4A4C" w:rsidRDefault="00000000">
            <w:pPr>
              <w:rPr>
                <w:sz w:val="10"/>
                <w:szCs w:val="10"/>
              </w:rPr>
            </w:pPr>
            <w:r>
              <w:rPr>
                <w:rFonts w:hint="eastAsia"/>
                <w:color w:val="000000"/>
                <w:sz w:val="15"/>
                <w:szCs w:val="18"/>
              </w:rPr>
              <w:t xml:space="preserve">GA9. </w:t>
            </w:r>
            <w:r>
              <w:rPr>
                <w:rFonts w:hint="eastAsia"/>
                <w:color w:val="000000"/>
                <w:sz w:val="15"/>
                <w:szCs w:val="18"/>
              </w:rPr>
              <w:t>个人和团队：能够在多学科背景下的团队中承担个体、团队成员以及负责人的角色。</w:t>
            </w:r>
          </w:p>
        </w:tc>
        <w:tc>
          <w:tcPr>
            <w:tcW w:w="2977" w:type="dxa"/>
          </w:tcPr>
          <w:p w14:paraId="7E27087D" w14:textId="77777777" w:rsidR="00DB4A4C" w:rsidRDefault="00000000">
            <w:pPr>
              <w:rPr>
                <w:sz w:val="10"/>
                <w:szCs w:val="10"/>
              </w:rPr>
            </w:pPr>
            <w:bookmarkStart w:id="0" w:name="OLE_LINK1"/>
            <w:bookmarkStart w:id="1" w:name="OLE_LINK2"/>
            <w:r>
              <w:rPr>
                <w:rFonts w:hint="eastAsia"/>
                <w:color w:val="000000"/>
                <w:sz w:val="15"/>
                <w:szCs w:val="18"/>
              </w:rPr>
              <w:t>GA9.1</w:t>
            </w:r>
            <w:bookmarkEnd w:id="0"/>
            <w:bookmarkEnd w:id="1"/>
            <w:r>
              <w:rPr>
                <w:rFonts w:hint="eastAsia"/>
                <w:color w:val="000000"/>
                <w:sz w:val="15"/>
                <w:szCs w:val="18"/>
              </w:rPr>
              <w:t xml:space="preserve"> </w:t>
            </w:r>
            <w:r>
              <w:rPr>
                <w:rFonts w:hint="eastAsia"/>
                <w:color w:val="000000"/>
                <w:sz w:val="15"/>
                <w:szCs w:val="18"/>
              </w:rPr>
              <w:t>能够在多学科、多元化、多形式（面对面、远程互动）的团队中与其他团队成员进行有效地、包容性地沟通与合作。</w:t>
            </w:r>
          </w:p>
        </w:tc>
      </w:tr>
      <w:tr w:rsidR="00DB4A4C" w14:paraId="4443FEA9" w14:textId="77777777">
        <w:trPr>
          <w:trHeight w:val="267"/>
          <w:jc w:val="center"/>
        </w:trPr>
        <w:tc>
          <w:tcPr>
            <w:tcW w:w="2405" w:type="dxa"/>
          </w:tcPr>
          <w:p w14:paraId="0236C18F" w14:textId="77777777" w:rsidR="00DB4A4C" w:rsidRDefault="00000000">
            <w:pPr>
              <w:rPr>
                <w:sz w:val="10"/>
                <w:szCs w:val="10"/>
              </w:rPr>
            </w:pPr>
            <w:r>
              <w:rPr>
                <w:color w:val="000000"/>
                <w:sz w:val="15"/>
                <w:szCs w:val="18"/>
              </w:rPr>
              <w:t>CO4</w:t>
            </w:r>
            <w:r>
              <w:rPr>
                <w:color w:val="000000"/>
                <w:sz w:val="15"/>
                <w:szCs w:val="18"/>
              </w:rPr>
              <w:t>：</w:t>
            </w:r>
            <w:r>
              <w:rPr>
                <w:rFonts w:hint="eastAsia"/>
                <w:color w:val="000000"/>
                <w:sz w:val="15"/>
                <w:szCs w:val="18"/>
              </w:rPr>
              <w:t>能够将所学相关理论知识应用与参观企业相关工程问题解决方案的比较与综合，并理解和掌握工程项目中涉及的管理与经济决策方法。</w:t>
            </w:r>
          </w:p>
        </w:tc>
        <w:tc>
          <w:tcPr>
            <w:tcW w:w="2835" w:type="dxa"/>
          </w:tcPr>
          <w:p w14:paraId="09AC4BFE" w14:textId="77777777" w:rsidR="00DB4A4C" w:rsidRDefault="00000000">
            <w:pPr>
              <w:rPr>
                <w:color w:val="000000"/>
                <w:sz w:val="15"/>
                <w:szCs w:val="18"/>
              </w:rPr>
            </w:pPr>
            <w:r>
              <w:rPr>
                <w:rFonts w:hint="eastAsia"/>
                <w:color w:val="000000"/>
                <w:sz w:val="15"/>
                <w:szCs w:val="18"/>
              </w:rPr>
              <w:t xml:space="preserve">GA11. </w:t>
            </w:r>
            <w:r>
              <w:rPr>
                <w:rFonts w:hint="eastAsia"/>
                <w:color w:val="000000"/>
                <w:sz w:val="15"/>
                <w:szCs w:val="18"/>
              </w:rPr>
              <w:t>项目管理：理解并掌握物联网工程领域工程管理原理与经济决策方法，并能在多学科环境中应用。</w:t>
            </w:r>
          </w:p>
        </w:tc>
        <w:tc>
          <w:tcPr>
            <w:tcW w:w="2977" w:type="dxa"/>
          </w:tcPr>
          <w:p w14:paraId="31EBF5DD" w14:textId="77777777" w:rsidR="00DB4A4C" w:rsidRDefault="00000000">
            <w:pPr>
              <w:rPr>
                <w:color w:val="000000"/>
                <w:sz w:val="15"/>
                <w:szCs w:val="18"/>
              </w:rPr>
            </w:pPr>
            <w:r>
              <w:rPr>
                <w:rFonts w:hint="eastAsia"/>
                <w:color w:val="000000"/>
                <w:sz w:val="15"/>
                <w:szCs w:val="18"/>
              </w:rPr>
              <w:t>GA11.1</w:t>
            </w:r>
            <w:r>
              <w:rPr>
                <w:rFonts w:hint="eastAsia"/>
                <w:color w:val="000000"/>
                <w:sz w:val="15"/>
                <w:szCs w:val="18"/>
              </w:rPr>
              <w:t>掌握物联网工程领域工程项目中涉及的管理与经济决策方法。</w:t>
            </w:r>
          </w:p>
        </w:tc>
      </w:tr>
    </w:tbl>
    <w:p w14:paraId="7F8D6CC0" w14:textId="77777777" w:rsidR="00DB4A4C" w:rsidRDefault="00DB4A4C">
      <w:pPr>
        <w:spacing w:beforeLines="50" w:before="156" w:line="360" w:lineRule="auto"/>
        <w:rPr>
          <w:b/>
          <w:bCs/>
          <w:kern w:val="44"/>
          <w:sz w:val="18"/>
          <w:szCs w:val="18"/>
        </w:rPr>
      </w:pPr>
    </w:p>
    <w:p w14:paraId="6F91F1B1" w14:textId="77777777" w:rsidR="00DB4A4C" w:rsidRDefault="00000000">
      <w:pPr>
        <w:widowControl/>
        <w:jc w:val="left"/>
        <w:rPr>
          <w:b/>
          <w:bCs/>
          <w:kern w:val="44"/>
          <w:sz w:val="24"/>
        </w:rPr>
      </w:pPr>
      <w:r>
        <w:rPr>
          <w:b/>
          <w:bCs/>
          <w:kern w:val="44"/>
          <w:sz w:val="24"/>
        </w:rPr>
        <w:br w:type="page"/>
      </w:r>
    </w:p>
    <w:p w14:paraId="4CF1FB87" w14:textId="77777777" w:rsidR="00DB4A4C" w:rsidRDefault="00000000">
      <w:pPr>
        <w:spacing w:beforeLines="50" w:before="156" w:line="360" w:lineRule="auto"/>
        <w:rPr>
          <w:b/>
          <w:bCs/>
          <w:kern w:val="44"/>
          <w:sz w:val="24"/>
        </w:rPr>
      </w:pPr>
      <w:r>
        <w:rPr>
          <w:b/>
          <w:bCs/>
          <w:kern w:val="44"/>
          <w:sz w:val="24"/>
        </w:rPr>
        <w:lastRenderedPageBreak/>
        <w:t>实习日记成绩</w:t>
      </w:r>
    </w:p>
    <w:tbl>
      <w:tblPr>
        <w:tblStyle w:val="a8"/>
        <w:tblW w:w="0" w:type="auto"/>
        <w:jc w:val="center"/>
        <w:tblLook w:val="04A0" w:firstRow="1" w:lastRow="0" w:firstColumn="1" w:lastColumn="0" w:noHBand="0" w:noVBand="1"/>
      </w:tblPr>
      <w:tblGrid>
        <w:gridCol w:w="1980"/>
        <w:gridCol w:w="2268"/>
        <w:gridCol w:w="1559"/>
        <w:gridCol w:w="1985"/>
      </w:tblGrid>
      <w:tr w:rsidR="00E93E5E" w14:paraId="09E87ADB" w14:textId="77777777" w:rsidTr="00E93E5E">
        <w:trPr>
          <w:jc w:val="center"/>
        </w:trPr>
        <w:tc>
          <w:tcPr>
            <w:tcW w:w="1980" w:type="dxa"/>
          </w:tcPr>
          <w:p w14:paraId="7A4B36FE" w14:textId="2A4F1D49" w:rsidR="00E93E5E" w:rsidRDefault="00E93E5E">
            <w:pPr>
              <w:rPr>
                <w:sz w:val="15"/>
                <w:szCs w:val="15"/>
              </w:rPr>
            </w:pPr>
            <w:r>
              <w:rPr>
                <w:sz w:val="15"/>
                <w:szCs w:val="15"/>
              </w:rPr>
              <w:t>CO1</w:t>
            </w:r>
            <w:r>
              <w:rPr>
                <w:sz w:val="15"/>
                <w:szCs w:val="15"/>
              </w:rPr>
              <w:t>：</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p w14:paraId="32899D05" w14:textId="77777777" w:rsidR="00E93E5E" w:rsidRDefault="00E93E5E">
            <w:pPr>
              <w:rPr>
                <w:b/>
                <w:bCs/>
                <w:kern w:val="44"/>
                <w:sz w:val="28"/>
                <w:szCs w:val="28"/>
              </w:rPr>
            </w:pPr>
            <w:r>
              <w:rPr>
                <w:sz w:val="15"/>
                <w:szCs w:val="15"/>
              </w:rPr>
              <w:t>（</w:t>
            </w:r>
            <w:r>
              <w:rPr>
                <w:sz w:val="15"/>
                <w:szCs w:val="15"/>
              </w:rPr>
              <w:t>15</w:t>
            </w:r>
            <w:r>
              <w:rPr>
                <w:sz w:val="15"/>
                <w:szCs w:val="15"/>
              </w:rPr>
              <w:t>分）</w:t>
            </w:r>
          </w:p>
        </w:tc>
        <w:tc>
          <w:tcPr>
            <w:tcW w:w="2268" w:type="dxa"/>
          </w:tcPr>
          <w:p w14:paraId="64598E46" w14:textId="4653C333" w:rsidR="00E93E5E" w:rsidRDefault="00E93E5E">
            <w:pPr>
              <w:rPr>
                <w:sz w:val="15"/>
                <w:szCs w:val="15"/>
              </w:rPr>
            </w:pPr>
            <w:r>
              <w:rPr>
                <w:sz w:val="15"/>
                <w:szCs w:val="15"/>
              </w:rPr>
              <w:t>CO2</w:t>
            </w:r>
            <w:r>
              <w:rPr>
                <w:sz w:val="15"/>
                <w:szCs w:val="15"/>
              </w:rPr>
              <w:t>：</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w:t>
            </w:r>
          </w:p>
          <w:p w14:paraId="5AB3FBE1" w14:textId="3D6C0352" w:rsidR="00E93E5E" w:rsidRDefault="00E93E5E">
            <w:pPr>
              <w:rPr>
                <w:sz w:val="15"/>
                <w:szCs w:val="15"/>
              </w:rPr>
            </w:pPr>
            <w:r>
              <w:rPr>
                <w:sz w:val="15"/>
                <w:szCs w:val="15"/>
              </w:rPr>
              <w:t>（</w:t>
            </w:r>
            <w:r w:rsidR="0075613D">
              <w:rPr>
                <w:rFonts w:hint="eastAsia"/>
                <w:sz w:val="15"/>
                <w:szCs w:val="15"/>
              </w:rPr>
              <w:t>10</w:t>
            </w:r>
            <w:r>
              <w:rPr>
                <w:sz w:val="15"/>
                <w:szCs w:val="15"/>
              </w:rPr>
              <w:t>分）</w:t>
            </w:r>
          </w:p>
        </w:tc>
        <w:tc>
          <w:tcPr>
            <w:tcW w:w="1559" w:type="dxa"/>
          </w:tcPr>
          <w:p w14:paraId="45D2C885" w14:textId="035079C2" w:rsidR="00E93E5E" w:rsidRDefault="00E93E5E">
            <w:pPr>
              <w:rPr>
                <w:sz w:val="15"/>
                <w:szCs w:val="15"/>
              </w:rPr>
            </w:pPr>
            <w:r>
              <w:rPr>
                <w:sz w:val="15"/>
                <w:szCs w:val="15"/>
              </w:rPr>
              <w:t>CO3</w:t>
            </w:r>
            <w:r>
              <w:rPr>
                <w:sz w:val="15"/>
                <w:szCs w:val="15"/>
              </w:rPr>
              <w:t>：</w:t>
            </w:r>
            <w:r>
              <w:rPr>
                <w:color w:val="000000"/>
                <w:sz w:val="15"/>
                <w:szCs w:val="18"/>
              </w:rPr>
              <w:t>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p w14:paraId="426371BB" w14:textId="77777777" w:rsidR="00E93E5E" w:rsidRDefault="00E93E5E">
            <w:pPr>
              <w:rPr>
                <w:sz w:val="15"/>
                <w:szCs w:val="15"/>
              </w:rPr>
            </w:pPr>
            <w:r>
              <w:rPr>
                <w:sz w:val="15"/>
                <w:szCs w:val="15"/>
              </w:rPr>
              <w:t>（</w:t>
            </w:r>
            <w:r>
              <w:rPr>
                <w:sz w:val="15"/>
                <w:szCs w:val="15"/>
              </w:rPr>
              <w:t>10</w:t>
            </w:r>
            <w:r>
              <w:rPr>
                <w:sz w:val="15"/>
                <w:szCs w:val="15"/>
              </w:rPr>
              <w:t>分）</w:t>
            </w:r>
          </w:p>
        </w:tc>
        <w:tc>
          <w:tcPr>
            <w:tcW w:w="1985" w:type="dxa"/>
          </w:tcPr>
          <w:p w14:paraId="7C0EDD7C" w14:textId="660312D1" w:rsidR="00E93E5E" w:rsidRDefault="00E93E5E">
            <w:pPr>
              <w:rPr>
                <w:sz w:val="15"/>
                <w:szCs w:val="15"/>
              </w:rPr>
            </w:pPr>
            <w:r>
              <w:rPr>
                <w:sz w:val="15"/>
                <w:szCs w:val="15"/>
              </w:rPr>
              <w:t>CO4</w:t>
            </w:r>
            <w:r>
              <w:rPr>
                <w:sz w:val="15"/>
                <w:szCs w:val="15"/>
              </w:rPr>
              <w:t>：</w:t>
            </w:r>
            <w:r>
              <w:rPr>
                <w:rFonts w:hint="eastAsia"/>
                <w:color w:val="000000"/>
                <w:sz w:val="15"/>
                <w:szCs w:val="18"/>
              </w:rPr>
              <w:t>能够将所学相关理论知识应用与参观企业相关工程问题解决方案的比较与综合，并理解和掌握工程项目中涉及的管理与经济决策方法。</w:t>
            </w:r>
          </w:p>
          <w:p w14:paraId="6153D3FB" w14:textId="77777777" w:rsidR="00E93E5E" w:rsidRDefault="00E93E5E">
            <w:pPr>
              <w:rPr>
                <w:sz w:val="15"/>
                <w:szCs w:val="15"/>
              </w:rPr>
            </w:pPr>
            <w:r>
              <w:rPr>
                <w:sz w:val="15"/>
                <w:szCs w:val="15"/>
              </w:rPr>
              <w:t>（</w:t>
            </w:r>
            <w:r>
              <w:rPr>
                <w:sz w:val="15"/>
                <w:szCs w:val="15"/>
              </w:rPr>
              <w:t>15</w:t>
            </w:r>
            <w:r>
              <w:rPr>
                <w:sz w:val="15"/>
                <w:szCs w:val="15"/>
              </w:rPr>
              <w:t>分）</w:t>
            </w:r>
          </w:p>
        </w:tc>
      </w:tr>
      <w:tr w:rsidR="00E93E5E" w14:paraId="7CE41842" w14:textId="77777777" w:rsidTr="00E93E5E">
        <w:trPr>
          <w:jc w:val="center"/>
        </w:trPr>
        <w:tc>
          <w:tcPr>
            <w:tcW w:w="1980" w:type="dxa"/>
          </w:tcPr>
          <w:p w14:paraId="36BDDFCD" w14:textId="77777777" w:rsidR="00E93E5E" w:rsidRDefault="00E93E5E">
            <w:pPr>
              <w:rPr>
                <w:b/>
                <w:bCs/>
                <w:kern w:val="44"/>
                <w:sz w:val="28"/>
                <w:szCs w:val="28"/>
              </w:rPr>
            </w:pPr>
          </w:p>
        </w:tc>
        <w:tc>
          <w:tcPr>
            <w:tcW w:w="2268" w:type="dxa"/>
          </w:tcPr>
          <w:p w14:paraId="2D3F96D0" w14:textId="77777777" w:rsidR="00E93E5E" w:rsidRDefault="00E93E5E">
            <w:pPr>
              <w:rPr>
                <w:b/>
                <w:bCs/>
                <w:kern w:val="44"/>
                <w:sz w:val="28"/>
                <w:szCs w:val="28"/>
              </w:rPr>
            </w:pPr>
          </w:p>
        </w:tc>
        <w:tc>
          <w:tcPr>
            <w:tcW w:w="1559" w:type="dxa"/>
          </w:tcPr>
          <w:p w14:paraId="7B896D25" w14:textId="77777777" w:rsidR="00E93E5E" w:rsidRDefault="00E93E5E">
            <w:pPr>
              <w:rPr>
                <w:b/>
                <w:bCs/>
                <w:kern w:val="44"/>
                <w:sz w:val="28"/>
                <w:szCs w:val="28"/>
              </w:rPr>
            </w:pPr>
          </w:p>
        </w:tc>
        <w:tc>
          <w:tcPr>
            <w:tcW w:w="1985" w:type="dxa"/>
          </w:tcPr>
          <w:p w14:paraId="622D1E7F" w14:textId="77777777" w:rsidR="00E93E5E" w:rsidRDefault="00E93E5E">
            <w:pPr>
              <w:rPr>
                <w:b/>
                <w:bCs/>
                <w:kern w:val="44"/>
                <w:sz w:val="28"/>
                <w:szCs w:val="28"/>
              </w:rPr>
            </w:pPr>
          </w:p>
        </w:tc>
      </w:tr>
    </w:tbl>
    <w:p w14:paraId="55839416" w14:textId="77777777" w:rsidR="00DB4A4C" w:rsidRDefault="00000000">
      <w:pPr>
        <w:spacing w:beforeLines="50" w:before="156" w:line="360" w:lineRule="auto"/>
        <w:rPr>
          <w:b/>
          <w:bCs/>
          <w:kern w:val="44"/>
          <w:sz w:val="24"/>
        </w:rPr>
      </w:pPr>
      <w:r>
        <w:rPr>
          <w:b/>
          <w:bCs/>
          <w:kern w:val="44"/>
          <w:sz w:val="24"/>
        </w:rPr>
        <w:t>实习报告成绩</w:t>
      </w:r>
    </w:p>
    <w:tbl>
      <w:tblPr>
        <w:tblStyle w:val="a8"/>
        <w:tblW w:w="0" w:type="auto"/>
        <w:jc w:val="center"/>
        <w:tblLook w:val="04A0" w:firstRow="1" w:lastRow="0" w:firstColumn="1" w:lastColumn="0" w:noHBand="0" w:noVBand="1"/>
      </w:tblPr>
      <w:tblGrid>
        <w:gridCol w:w="1980"/>
        <w:gridCol w:w="2268"/>
        <w:gridCol w:w="1559"/>
        <w:gridCol w:w="1985"/>
      </w:tblGrid>
      <w:tr w:rsidR="00E93E5E" w14:paraId="3D34F401" w14:textId="77777777" w:rsidTr="00BD3016">
        <w:trPr>
          <w:jc w:val="center"/>
        </w:trPr>
        <w:tc>
          <w:tcPr>
            <w:tcW w:w="1980" w:type="dxa"/>
          </w:tcPr>
          <w:p w14:paraId="16E24BFD" w14:textId="77777777" w:rsidR="00E93E5E" w:rsidRDefault="00E93E5E" w:rsidP="00BD3016">
            <w:pPr>
              <w:rPr>
                <w:sz w:val="15"/>
                <w:szCs w:val="15"/>
              </w:rPr>
            </w:pPr>
            <w:r>
              <w:rPr>
                <w:sz w:val="15"/>
                <w:szCs w:val="15"/>
              </w:rPr>
              <w:t>CO1</w:t>
            </w:r>
            <w:r>
              <w:rPr>
                <w:sz w:val="15"/>
                <w:szCs w:val="15"/>
              </w:rPr>
              <w:t>：</w:t>
            </w:r>
            <w:r>
              <w:rPr>
                <w:rFonts w:hint="eastAsia"/>
                <w:color w:val="000000"/>
                <w:sz w:val="15"/>
                <w:szCs w:val="18"/>
              </w:rPr>
              <w:t>能够更加具体的知晓和理解可持续发展目标的理念和内涵，进一步</w:t>
            </w:r>
            <w:r>
              <w:rPr>
                <w:color w:val="000000"/>
                <w:sz w:val="15"/>
                <w:szCs w:val="18"/>
              </w:rPr>
              <w:t>理解</w:t>
            </w:r>
            <w:r>
              <w:rPr>
                <w:rFonts w:hint="eastAsia"/>
                <w:color w:val="000000"/>
                <w:sz w:val="15"/>
                <w:szCs w:val="18"/>
              </w:rPr>
              <w:t>物联网工程领域的复杂工程问题的实践对环境和可持续发展的影响。</w:t>
            </w:r>
          </w:p>
          <w:p w14:paraId="0289EE4C" w14:textId="77777777" w:rsidR="00E93E5E" w:rsidRDefault="00E93E5E" w:rsidP="00BD3016">
            <w:pPr>
              <w:rPr>
                <w:b/>
                <w:bCs/>
                <w:kern w:val="44"/>
                <w:sz w:val="28"/>
                <w:szCs w:val="28"/>
              </w:rPr>
            </w:pPr>
            <w:r>
              <w:rPr>
                <w:sz w:val="15"/>
                <w:szCs w:val="15"/>
              </w:rPr>
              <w:t>（</w:t>
            </w:r>
            <w:r>
              <w:rPr>
                <w:sz w:val="15"/>
                <w:szCs w:val="15"/>
              </w:rPr>
              <w:t>15</w:t>
            </w:r>
            <w:r>
              <w:rPr>
                <w:sz w:val="15"/>
                <w:szCs w:val="15"/>
              </w:rPr>
              <w:t>分）</w:t>
            </w:r>
          </w:p>
        </w:tc>
        <w:tc>
          <w:tcPr>
            <w:tcW w:w="2268" w:type="dxa"/>
          </w:tcPr>
          <w:p w14:paraId="008794BB" w14:textId="77777777" w:rsidR="00E93E5E" w:rsidRDefault="00E93E5E" w:rsidP="00BD3016">
            <w:pPr>
              <w:rPr>
                <w:sz w:val="15"/>
                <w:szCs w:val="15"/>
              </w:rPr>
            </w:pPr>
            <w:r>
              <w:rPr>
                <w:sz w:val="15"/>
                <w:szCs w:val="15"/>
              </w:rPr>
              <w:t>CO2</w:t>
            </w:r>
            <w:r>
              <w:rPr>
                <w:sz w:val="15"/>
                <w:szCs w:val="15"/>
              </w:rPr>
              <w:t>：</w:t>
            </w:r>
            <w:r>
              <w:rPr>
                <w:rFonts w:hint="eastAsia"/>
                <w:color w:val="000000"/>
                <w:sz w:val="15"/>
                <w:szCs w:val="18"/>
              </w:rPr>
              <w:t>能够通过对企业文化的了解，培养人文社会科学素养，树立社会责任感，并通过了解本领域工程实践中涉及的职业道德和规范，培养自觉遵守工程职业道道和规范的意识，履行责任</w:t>
            </w:r>
            <w:r>
              <w:rPr>
                <w:color w:val="000000"/>
                <w:sz w:val="15"/>
                <w:szCs w:val="18"/>
              </w:rPr>
              <w:t>。</w:t>
            </w:r>
          </w:p>
          <w:p w14:paraId="6C618979" w14:textId="6E7F8BE0" w:rsidR="00E93E5E" w:rsidRDefault="00E93E5E" w:rsidP="00BD3016">
            <w:pPr>
              <w:rPr>
                <w:sz w:val="15"/>
                <w:szCs w:val="15"/>
              </w:rPr>
            </w:pPr>
            <w:r>
              <w:rPr>
                <w:sz w:val="15"/>
                <w:szCs w:val="15"/>
              </w:rPr>
              <w:t>（</w:t>
            </w:r>
            <w:r w:rsidR="0075613D">
              <w:rPr>
                <w:rFonts w:hint="eastAsia"/>
                <w:sz w:val="15"/>
                <w:szCs w:val="15"/>
              </w:rPr>
              <w:t>10</w:t>
            </w:r>
            <w:r>
              <w:rPr>
                <w:sz w:val="15"/>
                <w:szCs w:val="15"/>
              </w:rPr>
              <w:t>分）</w:t>
            </w:r>
          </w:p>
        </w:tc>
        <w:tc>
          <w:tcPr>
            <w:tcW w:w="1559" w:type="dxa"/>
          </w:tcPr>
          <w:p w14:paraId="74E3D8FD" w14:textId="77777777" w:rsidR="00E93E5E" w:rsidRDefault="00E93E5E" w:rsidP="00BD3016">
            <w:pPr>
              <w:rPr>
                <w:sz w:val="15"/>
                <w:szCs w:val="15"/>
              </w:rPr>
            </w:pPr>
            <w:r>
              <w:rPr>
                <w:sz w:val="15"/>
                <w:szCs w:val="15"/>
              </w:rPr>
              <w:t>CO3</w:t>
            </w:r>
            <w:r>
              <w:rPr>
                <w:sz w:val="15"/>
                <w:szCs w:val="15"/>
              </w:rPr>
              <w:t>：</w:t>
            </w:r>
            <w:r>
              <w:rPr>
                <w:color w:val="000000"/>
                <w:sz w:val="15"/>
                <w:szCs w:val="18"/>
              </w:rPr>
              <w:t>激发学生的学习兴趣，</w:t>
            </w:r>
            <w:r>
              <w:rPr>
                <w:rFonts w:hint="eastAsia"/>
                <w:color w:val="000000"/>
                <w:sz w:val="15"/>
                <w:szCs w:val="18"/>
              </w:rPr>
              <w:t>能理解</w:t>
            </w:r>
            <w:r>
              <w:rPr>
                <w:color w:val="000000"/>
                <w:sz w:val="15"/>
                <w:szCs w:val="18"/>
              </w:rPr>
              <w:t>多学科背景下</w:t>
            </w:r>
            <w:r>
              <w:rPr>
                <w:rFonts w:hint="eastAsia"/>
                <w:color w:val="000000"/>
                <w:sz w:val="15"/>
                <w:szCs w:val="18"/>
              </w:rPr>
              <w:t>的团队中</w:t>
            </w:r>
            <w:r>
              <w:rPr>
                <w:color w:val="000000"/>
                <w:sz w:val="15"/>
                <w:szCs w:val="18"/>
              </w:rPr>
              <w:t>个体、团队成员以及负责人的</w:t>
            </w:r>
            <w:r>
              <w:rPr>
                <w:rFonts w:hint="eastAsia"/>
                <w:color w:val="000000"/>
                <w:sz w:val="15"/>
                <w:szCs w:val="18"/>
              </w:rPr>
              <w:t>作用。</w:t>
            </w:r>
          </w:p>
          <w:p w14:paraId="6408609D" w14:textId="77777777" w:rsidR="00E93E5E" w:rsidRDefault="00E93E5E" w:rsidP="00BD3016">
            <w:pPr>
              <w:rPr>
                <w:sz w:val="15"/>
                <w:szCs w:val="15"/>
              </w:rPr>
            </w:pPr>
            <w:r>
              <w:rPr>
                <w:sz w:val="15"/>
                <w:szCs w:val="15"/>
              </w:rPr>
              <w:t>（</w:t>
            </w:r>
            <w:r>
              <w:rPr>
                <w:sz w:val="15"/>
                <w:szCs w:val="15"/>
              </w:rPr>
              <w:t>10</w:t>
            </w:r>
            <w:r>
              <w:rPr>
                <w:sz w:val="15"/>
                <w:szCs w:val="15"/>
              </w:rPr>
              <w:t>分）</w:t>
            </w:r>
          </w:p>
        </w:tc>
        <w:tc>
          <w:tcPr>
            <w:tcW w:w="1985" w:type="dxa"/>
          </w:tcPr>
          <w:p w14:paraId="306F46DF" w14:textId="77777777" w:rsidR="00E93E5E" w:rsidRDefault="00E93E5E" w:rsidP="00BD3016">
            <w:pPr>
              <w:rPr>
                <w:sz w:val="15"/>
                <w:szCs w:val="15"/>
              </w:rPr>
            </w:pPr>
            <w:r>
              <w:rPr>
                <w:sz w:val="15"/>
                <w:szCs w:val="15"/>
              </w:rPr>
              <w:t>CO4</w:t>
            </w:r>
            <w:r>
              <w:rPr>
                <w:sz w:val="15"/>
                <w:szCs w:val="15"/>
              </w:rPr>
              <w:t>：</w:t>
            </w:r>
            <w:r>
              <w:rPr>
                <w:rFonts w:hint="eastAsia"/>
                <w:color w:val="000000"/>
                <w:sz w:val="15"/>
                <w:szCs w:val="18"/>
              </w:rPr>
              <w:t>能够将所学相关理论知识应用与参观企业相关工程问题解决方案的比较与综合，并理解和掌握工程项目中涉及的管理与经济决策方法。</w:t>
            </w:r>
          </w:p>
          <w:p w14:paraId="37FE98B4" w14:textId="77777777" w:rsidR="00E93E5E" w:rsidRDefault="00E93E5E" w:rsidP="00BD3016">
            <w:pPr>
              <w:rPr>
                <w:sz w:val="15"/>
                <w:szCs w:val="15"/>
              </w:rPr>
            </w:pPr>
            <w:r>
              <w:rPr>
                <w:sz w:val="15"/>
                <w:szCs w:val="15"/>
              </w:rPr>
              <w:t>（</w:t>
            </w:r>
            <w:r>
              <w:rPr>
                <w:sz w:val="15"/>
                <w:szCs w:val="15"/>
              </w:rPr>
              <w:t>15</w:t>
            </w:r>
            <w:r>
              <w:rPr>
                <w:sz w:val="15"/>
                <w:szCs w:val="15"/>
              </w:rPr>
              <w:t>分）</w:t>
            </w:r>
          </w:p>
        </w:tc>
      </w:tr>
      <w:tr w:rsidR="00E93E5E" w14:paraId="6CFBA9A1" w14:textId="77777777" w:rsidTr="00BD3016">
        <w:trPr>
          <w:jc w:val="center"/>
        </w:trPr>
        <w:tc>
          <w:tcPr>
            <w:tcW w:w="1980" w:type="dxa"/>
          </w:tcPr>
          <w:p w14:paraId="33819033" w14:textId="77777777" w:rsidR="00E93E5E" w:rsidRDefault="00E93E5E" w:rsidP="00BD3016">
            <w:pPr>
              <w:rPr>
                <w:b/>
                <w:bCs/>
                <w:kern w:val="44"/>
                <w:sz w:val="28"/>
                <w:szCs w:val="28"/>
              </w:rPr>
            </w:pPr>
          </w:p>
        </w:tc>
        <w:tc>
          <w:tcPr>
            <w:tcW w:w="2268" w:type="dxa"/>
          </w:tcPr>
          <w:p w14:paraId="0C85B319" w14:textId="77777777" w:rsidR="00E93E5E" w:rsidRDefault="00E93E5E" w:rsidP="00BD3016">
            <w:pPr>
              <w:rPr>
                <w:b/>
                <w:bCs/>
                <w:kern w:val="44"/>
                <w:sz w:val="28"/>
                <w:szCs w:val="28"/>
              </w:rPr>
            </w:pPr>
          </w:p>
        </w:tc>
        <w:tc>
          <w:tcPr>
            <w:tcW w:w="1559" w:type="dxa"/>
          </w:tcPr>
          <w:p w14:paraId="00346CE6" w14:textId="77777777" w:rsidR="00E93E5E" w:rsidRDefault="00E93E5E" w:rsidP="00BD3016">
            <w:pPr>
              <w:rPr>
                <w:b/>
                <w:bCs/>
                <w:kern w:val="44"/>
                <w:sz w:val="28"/>
                <w:szCs w:val="28"/>
              </w:rPr>
            </w:pPr>
          </w:p>
        </w:tc>
        <w:tc>
          <w:tcPr>
            <w:tcW w:w="1985" w:type="dxa"/>
          </w:tcPr>
          <w:p w14:paraId="76426A79" w14:textId="77777777" w:rsidR="00E93E5E" w:rsidRDefault="00E93E5E" w:rsidP="00E93E5E">
            <w:pPr>
              <w:keepNext/>
              <w:rPr>
                <w:b/>
                <w:bCs/>
                <w:kern w:val="44"/>
                <w:sz w:val="28"/>
                <w:szCs w:val="28"/>
              </w:rPr>
            </w:pPr>
          </w:p>
        </w:tc>
      </w:tr>
    </w:tbl>
    <w:p w14:paraId="4210C510" w14:textId="77777777" w:rsidR="00DB4A4C" w:rsidRDefault="00000000">
      <w:pPr>
        <w:spacing w:beforeLines="50" w:before="156" w:line="360" w:lineRule="auto"/>
        <w:rPr>
          <w:b/>
          <w:bCs/>
          <w:kern w:val="44"/>
          <w:sz w:val="24"/>
        </w:rPr>
      </w:pPr>
      <w:r>
        <w:rPr>
          <w:b/>
          <w:bCs/>
          <w:kern w:val="44"/>
          <w:sz w:val="24"/>
        </w:rPr>
        <w:t>总成绩：</w:t>
      </w:r>
    </w:p>
    <w:p w14:paraId="1864CF88" w14:textId="77777777" w:rsidR="00DB4A4C" w:rsidRDefault="00000000">
      <w:pPr>
        <w:spacing w:beforeLines="50" w:before="156" w:line="360" w:lineRule="auto"/>
        <w:rPr>
          <w:b/>
          <w:bCs/>
          <w:kern w:val="44"/>
          <w:sz w:val="24"/>
        </w:rPr>
      </w:pPr>
      <w:r>
        <w:rPr>
          <w:b/>
          <w:bCs/>
          <w:kern w:val="44"/>
          <w:sz w:val="24"/>
        </w:rPr>
        <w:t>指导教师评语：</w:t>
      </w:r>
    </w:p>
    <w:p w14:paraId="6E7A4A47" w14:textId="77777777" w:rsidR="00DB4A4C" w:rsidRDefault="00DB4A4C">
      <w:pPr>
        <w:spacing w:beforeLines="50" w:before="156" w:line="360" w:lineRule="auto"/>
        <w:rPr>
          <w:b/>
          <w:bCs/>
          <w:kern w:val="44"/>
          <w:sz w:val="24"/>
        </w:rPr>
      </w:pPr>
    </w:p>
    <w:p w14:paraId="648076A2" w14:textId="77777777" w:rsidR="00DB4A4C" w:rsidRDefault="00DB4A4C">
      <w:pPr>
        <w:spacing w:beforeLines="50" w:before="156" w:line="360" w:lineRule="auto"/>
        <w:rPr>
          <w:b/>
          <w:bCs/>
          <w:kern w:val="44"/>
          <w:sz w:val="24"/>
        </w:rPr>
      </w:pPr>
    </w:p>
    <w:p w14:paraId="2F5413F9" w14:textId="77777777" w:rsidR="00DB4A4C" w:rsidRDefault="00DB4A4C">
      <w:pPr>
        <w:spacing w:beforeLines="50" w:before="156" w:line="360" w:lineRule="auto"/>
        <w:rPr>
          <w:b/>
          <w:bCs/>
          <w:kern w:val="44"/>
          <w:sz w:val="24"/>
        </w:rPr>
      </w:pPr>
    </w:p>
    <w:p w14:paraId="478EF93E" w14:textId="77777777" w:rsidR="00DB4A4C" w:rsidRDefault="00DB4A4C">
      <w:pPr>
        <w:spacing w:beforeLines="50" w:before="156" w:line="360" w:lineRule="auto"/>
        <w:rPr>
          <w:b/>
          <w:bCs/>
          <w:kern w:val="44"/>
          <w:sz w:val="24"/>
        </w:rPr>
      </w:pPr>
    </w:p>
    <w:p w14:paraId="52FCABCB" w14:textId="77777777" w:rsidR="00DB4A4C" w:rsidRDefault="00000000">
      <w:pPr>
        <w:wordWrap w:val="0"/>
        <w:spacing w:beforeLines="50" w:before="156" w:line="360" w:lineRule="auto"/>
        <w:jc w:val="right"/>
        <w:rPr>
          <w:b/>
          <w:bCs/>
          <w:kern w:val="44"/>
          <w:sz w:val="24"/>
        </w:rPr>
      </w:pPr>
      <w:r>
        <w:rPr>
          <w:b/>
          <w:bCs/>
          <w:kern w:val="44"/>
          <w:sz w:val="24"/>
        </w:rPr>
        <w:t>指导教师签名：</w:t>
      </w:r>
      <w:r>
        <w:rPr>
          <w:b/>
          <w:bCs/>
          <w:kern w:val="44"/>
          <w:sz w:val="24"/>
        </w:rPr>
        <w:t xml:space="preserve">                  </w:t>
      </w:r>
    </w:p>
    <w:p w14:paraId="425776A5" w14:textId="77777777" w:rsidR="00DB4A4C" w:rsidRDefault="00DB4A4C">
      <w:pPr>
        <w:spacing w:beforeLines="50" w:before="156" w:line="360" w:lineRule="auto"/>
        <w:jc w:val="right"/>
        <w:rPr>
          <w:b/>
          <w:bCs/>
          <w:kern w:val="44"/>
          <w:sz w:val="24"/>
        </w:rPr>
      </w:pPr>
    </w:p>
    <w:p w14:paraId="306F60FF" w14:textId="77777777" w:rsidR="00DB4A4C" w:rsidRDefault="00000000">
      <w:pPr>
        <w:spacing w:beforeLines="50" w:before="156" w:line="360" w:lineRule="auto"/>
        <w:jc w:val="right"/>
        <w:rPr>
          <w:b/>
          <w:bCs/>
          <w:kern w:val="44"/>
          <w:sz w:val="24"/>
        </w:rPr>
      </w:pPr>
      <w:r>
        <w:rPr>
          <w:b/>
          <w:bCs/>
          <w:kern w:val="44"/>
          <w:sz w:val="24"/>
        </w:rPr>
        <w:t>日期：</w:t>
      </w:r>
      <w:r>
        <w:rPr>
          <w:b/>
          <w:bCs/>
          <w:kern w:val="44"/>
          <w:sz w:val="24"/>
        </w:rPr>
        <w:t xml:space="preserve">    </w:t>
      </w:r>
      <w:r>
        <w:rPr>
          <w:b/>
          <w:bCs/>
          <w:kern w:val="44"/>
          <w:sz w:val="24"/>
        </w:rPr>
        <w:t>年</w:t>
      </w:r>
      <w:r>
        <w:rPr>
          <w:b/>
          <w:bCs/>
          <w:kern w:val="44"/>
          <w:sz w:val="24"/>
        </w:rPr>
        <w:t xml:space="preserve">    </w:t>
      </w:r>
      <w:r>
        <w:rPr>
          <w:b/>
          <w:bCs/>
          <w:kern w:val="44"/>
          <w:sz w:val="24"/>
        </w:rPr>
        <w:t>月</w:t>
      </w:r>
      <w:r>
        <w:rPr>
          <w:b/>
          <w:bCs/>
          <w:kern w:val="44"/>
          <w:sz w:val="24"/>
        </w:rPr>
        <w:t xml:space="preserve">    </w:t>
      </w:r>
      <w:r>
        <w:rPr>
          <w:b/>
          <w:bCs/>
          <w:kern w:val="44"/>
          <w:sz w:val="24"/>
        </w:rPr>
        <w:t>日</w:t>
      </w:r>
    </w:p>
    <w:p w14:paraId="3BE8F44C" w14:textId="77777777" w:rsidR="00DB4A4C" w:rsidRDefault="00000000">
      <w:pPr>
        <w:widowControl/>
        <w:jc w:val="left"/>
        <w:rPr>
          <w:b/>
          <w:bCs/>
          <w:kern w:val="44"/>
          <w:sz w:val="28"/>
          <w:szCs w:val="28"/>
        </w:rPr>
      </w:pPr>
      <w:r>
        <w:rPr>
          <w:sz w:val="28"/>
          <w:szCs w:val="28"/>
        </w:rPr>
        <w:br w:type="page"/>
      </w:r>
    </w:p>
    <w:p w14:paraId="72F0E365" w14:textId="77777777" w:rsidR="00DB4A4C" w:rsidRDefault="00000000">
      <w:pPr>
        <w:pStyle w:val="1"/>
        <w:keepNext w:val="0"/>
        <w:keepLines w:val="0"/>
        <w:spacing w:before="0" w:after="0" w:line="360" w:lineRule="auto"/>
        <w:jc w:val="center"/>
      </w:pPr>
      <w:r>
        <w:lastRenderedPageBreak/>
        <w:t>实习日记</w:t>
      </w:r>
    </w:p>
    <w:p w14:paraId="575504D4" w14:textId="3D844345" w:rsidR="00FA1E40" w:rsidRPr="00FA1E40" w:rsidRDefault="00FA1E40" w:rsidP="00FA1E40">
      <w:r w:rsidRPr="00FA1E40">
        <w:rPr>
          <w:b/>
          <w:bCs/>
        </w:rPr>
        <w:t>日期：</w:t>
      </w:r>
      <w:r w:rsidRPr="00FA1E40">
        <w:t xml:space="preserve"> 2024</w:t>
      </w:r>
      <w:r w:rsidRPr="00FA1E40">
        <w:t>年</w:t>
      </w:r>
      <w:r w:rsidRPr="00FA1E40">
        <w:t>4</w:t>
      </w:r>
      <w:r w:rsidRPr="00FA1E40">
        <w:t>月</w:t>
      </w:r>
      <w:r w:rsidRPr="00FA1E40">
        <w:t>2</w:t>
      </w:r>
      <w:r w:rsidRPr="00FA1E40">
        <w:t>日</w:t>
      </w:r>
      <w:r w:rsidRPr="00FA1E40">
        <w:br/>
      </w:r>
      <w:r w:rsidRPr="00FA1E40">
        <w:rPr>
          <w:b/>
          <w:bCs/>
        </w:rPr>
        <w:t>天气：</w:t>
      </w:r>
      <w:r w:rsidRPr="00FA1E40">
        <w:t>晴</w:t>
      </w:r>
      <w:r w:rsidRPr="00FA1E40">
        <w:br/>
      </w:r>
      <w:r w:rsidRPr="00FA1E40">
        <w:rPr>
          <w:b/>
          <w:bCs/>
        </w:rPr>
        <w:t>实习地点：</w:t>
      </w:r>
      <w:r w:rsidRPr="00FA1E40">
        <w:t xml:space="preserve"> </w:t>
      </w:r>
      <w:r w:rsidRPr="00FA1E40">
        <w:t>合肥工大高科信息科技股份有限公司、安徽文康科技有限公司、</w:t>
      </w:r>
      <w:proofErr w:type="gramStart"/>
      <w:r w:rsidRPr="00FA1E40">
        <w:t>安徽智圣新创</w:t>
      </w:r>
      <w:proofErr w:type="gramEnd"/>
      <w:r w:rsidRPr="00FA1E40">
        <w:t>信息技术有限公司</w:t>
      </w:r>
      <w:r w:rsidRPr="00FA1E40">
        <w:br/>
      </w:r>
      <w:r w:rsidRPr="00FA1E40">
        <w:rPr>
          <w:b/>
          <w:bCs/>
        </w:rPr>
        <w:t>指导老师：</w:t>
      </w:r>
      <w:proofErr w:type="gramStart"/>
      <w:r>
        <w:rPr>
          <w:rFonts w:hint="eastAsia"/>
        </w:rPr>
        <w:t>胡学刚</w:t>
      </w:r>
      <w:proofErr w:type="gramEnd"/>
      <w:r w:rsidRPr="00FA1E40">
        <w:t xml:space="preserve"> </w:t>
      </w:r>
      <w:r w:rsidRPr="00FA1E40">
        <w:br/>
      </w:r>
      <w:r w:rsidRPr="00FA1E40">
        <w:rPr>
          <w:b/>
          <w:bCs/>
        </w:rPr>
        <w:t>实习主题：</w:t>
      </w:r>
      <w:r w:rsidRPr="00FA1E40">
        <w:t>企业认知与物</w:t>
      </w:r>
      <w:r>
        <w:rPr>
          <w:rFonts w:hint="eastAsia"/>
        </w:rPr>
        <w:t>计算机科学与技术</w:t>
      </w:r>
      <w:r w:rsidRPr="00FA1E40">
        <w:t>工程实践初探</w:t>
      </w:r>
    </w:p>
    <w:p w14:paraId="73A717F2" w14:textId="5E01A1E8" w:rsidR="00FA1E40" w:rsidRPr="00FA1E40" w:rsidRDefault="00FA1E40" w:rsidP="00FA1E40">
      <w:r w:rsidRPr="00FA1E40">
        <w:rPr>
          <w:b/>
          <w:bCs/>
        </w:rPr>
        <w:t>今日行程与安排：</w:t>
      </w:r>
      <w:r w:rsidRPr="00FA1E40">
        <w:br/>
      </w:r>
      <w:r w:rsidRPr="00FA1E40">
        <w:t>今日的认知实习安排紧凑，我们依次参观了三家在不同领域各具特色的科技公司。出发前，老师特别嘱咐我们要关注企业的科技创新性，尤其是其核心技术和专利情况，理解这些要素如何构成企业的</w:t>
      </w:r>
      <w:r w:rsidRPr="00FA1E40">
        <w:t>“</w:t>
      </w:r>
      <w:r w:rsidRPr="00FA1E40">
        <w:t>护城河</w:t>
      </w:r>
      <w:r w:rsidRPr="00FA1E40">
        <w:t>”</w:t>
      </w:r>
      <w:r w:rsidRPr="00FA1E40">
        <w:t>，并建议我们带着未来求职者的心态去审视和学习，思考企业能为我们提供的发展平台及其突出优势。</w:t>
      </w:r>
    </w:p>
    <w:p w14:paraId="6C4EA46F" w14:textId="77777777" w:rsidR="00FA1E40" w:rsidRPr="00FA1E40" w:rsidRDefault="00FA1E40" w:rsidP="00FA1E40">
      <w:pPr>
        <w:numPr>
          <w:ilvl w:val="0"/>
          <w:numId w:val="1"/>
        </w:numPr>
      </w:pPr>
      <w:r w:rsidRPr="00FA1E40">
        <w:t>13:30 - 14:15</w:t>
      </w:r>
      <w:r w:rsidRPr="00FA1E40">
        <w:t>：合肥工大高科信息科技股份有限公司</w:t>
      </w:r>
    </w:p>
    <w:p w14:paraId="20072A8A" w14:textId="77777777" w:rsidR="00FA1E40" w:rsidRPr="00FA1E40" w:rsidRDefault="00FA1E40" w:rsidP="00FA1E40">
      <w:pPr>
        <w:numPr>
          <w:ilvl w:val="0"/>
          <w:numId w:val="1"/>
        </w:numPr>
      </w:pPr>
      <w:r w:rsidRPr="00FA1E40">
        <w:t>14:15 - 15:00</w:t>
      </w:r>
      <w:r w:rsidRPr="00FA1E40">
        <w:t>：安徽文康科技有限公司</w:t>
      </w:r>
    </w:p>
    <w:p w14:paraId="4DF7BF7B" w14:textId="77777777" w:rsidR="00FA1E40" w:rsidRPr="00FA1E40" w:rsidRDefault="00FA1E40" w:rsidP="00FA1E40">
      <w:pPr>
        <w:numPr>
          <w:ilvl w:val="0"/>
          <w:numId w:val="1"/>
        </w:numPr>
      </w:pPr>
      <w:r w:rsidRPr="00FA1E40">
        <w:t xml:space="preserve">15:00 - </w:t>
      </w:r>
      <w:r w:rsidRPr="00FA1E40">
        <w:t>结束：</w:t>
      </w:r>
      <w:proofErr w:type="gramStart"/>
      <w:r w:rsidRPr="00FA1E40">
        <w:t>安徽智圣新创</w:t>
      </w:r>
      <w:proofErr w:type="gramEnd"/>
      <w:r w:rsidRPr="00FA1E40">
        <w:t>信息技术有限公司</w:t>
      </w:r>
    </w:p>
    <w:p w14:paraId="3479B93C" w14:textId="77777777" w:rsidR="00FA1E40" w:rsidRPr="00FA1E40" w:rsidRDefault="00FA1E40" w:rsidP="00FA1E40">
      <w:r w:rsidRPr="00FA1E40">
        <w:rPr>
          <w:b/>
          <w:bCs/>
        </w:rPr>
        <w:t>实习内容与观察：</w:t>
      </w:r>
    </w:p>
    <w:p w14:paraId="3CC40DAF" w14:textId="77777777" w:rsidR="00FA1E40" w:rsidRPr="00FA1E40" w:rsidRDefault="00FA1E40" w:rsidP="00FA1E40">
      <w:r w:rsidRPr="00FA1E40">
        <w:rPr>
          <w:b/>
          <w:bCs/>
        </w:rPr>
        <w:t>第一站：合肥工大高科信息科技股份有限公司</w:t>
      </w:r>
      <w:r w:rsidRPr="00FA1E40">
        <w:rPr>
          <w:b/>
          <w:bCs/>
        </w:rPr>
        <w:t xml:space="preserve"> (13:30 - 14:15)</w:t>
      </w:r>
    </w:p>
    <w:p w14:paraId="484DD913" w14:textId="16157181" w:rsidR="00FA1E40" w:rsidRDefault="00FA1E40" w:rsidP="00FA1E40">
      <w:pPr>
        <w:numPr>
          <w:ilvl w:val="0"/>
          <w:numId w:val="2"/>
        </w:numPr>
      </w:pPr>
      <w:r w:rsidRPr="00FA1E40">
        <w:rPr>
          <w:b/>
          <w:bCs/>
        </w:rPr>
        <w:t>企业背景与文化：</w:t>
      </w:r>
      <w:r w:rsidRPr="00FA1E40">
        <w:t xml:space="preserve"> </w:t>
      </w:r>
      <w:r w:rsidRPr="00FA1E40">
        <w:t>工大高科依托合肥工业大学建立，专注于铁路信号智能控制与安全调度、以及智能化矿山整体解决方案的研发与应用。讲解员首先介绍了公司的发展历程和深厚的</w:t>
      </w:r>
      <w:r w:rsidRPr="00FA1E40">
        <w:t>“</w:t>
      </w:r>
      <w:r w:rsidRPr="00FA1E40">
        <w:t>工大基因</w:t>
      </w:r>
      <w:r w:rsidRPr="00FA1E40">
        <w:t>”</w:t>
      </w:r>
      <w:r w:rsidRPr="00FA1E40">
        <w:t>企业文化。许多核心技术源于学校的科研项目转化，这让我深刻体会到</w:t>
      </w:r>
      <w:r w:rsidRPr="00FA1E40">
        <w:t>“</w:t>
      </w:r>
      <w:r w:rsidRPr="00FA1E40">
        <w:t>产学研</w:t>
      </w:r>
      <w:r w:rsidRPr="00FA1E40">
        <w:t>”</w:t>
      </w:r>
      <w:r w:rsidRPr="00FA1E40">
        <w:t>结合的重要性，以及学校推动创新创业教育对于促进科技成果落地、服务社会经济发展的深远意义。这体现了企业在推动可持续发展目标方面的努力，通过技术创新提升传统行业的效率与安全。</w:t>
      </w:r>
    </w:p>
    <w:p w14:paraId="3459AE55" w14:textId="363F7BE5" w:rsidR="00FA1E40" w:rsidRDefault="00FA1E40" w:rsidP="00FA1E40">
      <w:pPr>
        <w:ind w:left="720"/>
      </w:pPr>
      <w:r w:rsidRPr="00FA1E40">
        <w:rPr>
          <w:noProof/>
        </w:rPr>
        <w:drawing>
          <wp:inline distT="0" distB="0" distL="0" distR="0" wp14:anchorId="3C80DDED" wp14:editId="58B0C644">
            <wp:extent cx="5274310" cy="2963545"/>
            <wp:effectExtent l="0" t="0" r="2540" b="8255"/>
            <wp:docPr id="5883211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3545"/>
                    </a:xfrm>
                    <a:prstGeom prst="rect">
                      <a:avLst/>
                    </a:prstGeom>
                    <a:noFill/>
                    <a:ln>
                      <a:noFill/>
                    </a:ln>
                  </pic:spPr>
                </pic:pic>
              </a:graphicData>
            </a:graphic>
          </wp:inline>
        </w:drawing>
      </w:r>
    </w:p>
    <w:p w14:paraId="347B9840" w14:textId="77777777" w:rsidR="00FA1E40" w:rsidRPr="00FA1E40" w:rsidRDefault="00FA1E40" w:rsidP="00FA1E40">
      <w:pPr>
        <w:ind w:left="720" w:firstLineChars="400" w:firstLine="840"/>
        <w:jc w:val="center"/>
      </w:pPr>
      <w:r>
        <w:rPr>
          <w:rFonts w:hint="eastAsia"/>
        </w:rPr>
        <w:t>图</w:t>
      </w:r>
      <w:r>
        <w:rPr>
          <w:rFonts w:hint="eastAsia"/>
        </w:rPr>
        <w:t>1</w:t>
      </w:r>
      <w:r>
        <w:rPr>
          <w:rFonts w:hint="eastAsia"/>
        </w:rPr>
        <w:t>：工大高科的发展史</w:t>
      </w:r>
    </w:p>
    <w:p w14:paraId="72127DD0" w14:textId="788971CB" w:rsidR="00FA1E40" w:rsidRPr="00FA1E40" w:rsidRDefault="00FA1E40" w:rsidP="00FA1E40">
      <w:pPr>
        <w:ind w:left="720" w:firstLineChars="100" w:firstLine="210"/>
        <w:rPr>
          <w:rFonts w:eastAsiaTheme="minorEastAsia"/>
        </w:rPr>
      </w:pPr>
      <w:r w:rsidRPr="00FA1E40">
        <w:rPr>
          <w:noProof/>
        </w:rPr>
        <w:lastRenderedPageBreak/>
        <w:drawing>
          <wp:inline distT="0" distB="0" distL="0" distR="0" wp14:anchorId="039B94C1" wp14:editId="4D8A9631">
            <wp:extent cx="1943168" cy="3458210"/>
            <wp:effectExtent l="0" t="0" r="0" b="8890"/>
            <wp:docPr id="19279333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3906" cy="3477321"/>
                    </a:xfrm>
                    <a:prstGeom prst="rect">
                      <a:avLst/>
                    </a:prstGeom>
                    <a:noFill/>
                    <a:ln>
                      <a:noFill/>
                    </a:ln>
                  </pic:spPr>
                </pic:pic>
              </a:graphicData>
            </a:graphic>
          </wp:inline>
        </w:drawing>
      </w:r>
      <w:r w:rsidRPr="00FA1E40">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FA1E40">
        <w:rPr>
          <w:noProof/>
        </w:rPr>
        <w:drawing>
          <wp:inline distT="0" distB="0" distL="0" distR="0" wp14:anchorId="4C075505" wp14:editId="0B5EC3CF">
            <wp:extent cx="1935318" cy="3444240"/>
            <wp:effectExtent l="0" t="0" r="8255" b="3810"/>
            <wp:docPr id="2336495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9752" cy="3452131"/>
                    </a:xfrm>
                    <a:prstGeom prst="rect">
                      <a:avLst/>
                    </a:prstGeom>
                    <a:noFill/>
                    <a:ln>
                      <a:noFill/>
                    </a:ln>
                  </pic:spPr>
                </pic:pic>
              </a:graphicData>
            </a:graphic>
          </wp:inline>
        </w:drawing>
      </w:r>
      <w:r w:rsidRPr="00FA1E40">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FA1E40">
        <w:rPr>
          <w:rFonts w:eastAsia="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7CAA1BCE" wp14:editId="58929B5A">
            <wp:extent cx="1892501" cy="3368040"/>
            <wp:effectExtent l="0" t="0" r="0" b="3810"/>
            <wp:docPr id="6685055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6583" cy="3375305"/>
                    </a:xfrm>
                    <a:prstGeom prst="rect">
                      <a:avLst/>
                    </a:prstGeom>
                    <a:noFill/>
                    <a:ln>
                      <a:noFill/>
                    </a:ln>
                  </pic:spPr>
                </pic:pic>
              </a:graphicData>
            </a:graphic>
          </wp:inline>
        </w:drawing>
      </w:r>
      <w:r w:rsidRPr="00FA1E40">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FA1E40">
        <w:rPr>
          <w:rFonts w:eastAsia="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30DAD002" wp14:editId="5D3F1843">
            <wp:extent cx="2474809" cy="4404360"/>
            <wp:effectExtent l="0" t="0" r="1905" b="0"/>
            <wp:docPr id="3338608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6983" cy="4408229"/>
                    </a:xfrm>
                    <a:prstGeom prst="rect">
                      <a:avLst/>
                    </a:prstGeom>
                    <a:noFill/>
                    <a:ln>
                      <a:noFill/>
                    </a:ln>
                  </pic:spPr>
                </pic:pic>
              </a:graphicData>
            </a:graphic>
          </wp:inline>
        </w:drawing>
      </w:r>
    </w:p>
    <w:p w14:paraId="3439975A" w14:textId="10F334D9" w:rsidR="00FA1E40" w:rsidRPr="00FA1E40" w:rsidRDefault="00FA1E40" w:rsidP="00FA1E40">
      <w:pPr>
        <w:ind w:left="720"/>
        <w:jc w:val="center"/>
      </w:pPr>
      <w:r>
        <w:rPr>
          <w:rFonts w:hint="eastAsia"/>
        </w:rPr>
        <w:t>图</w:t>
      </w:r>
      <w:r>
        <w:rPr>
          <w:rFonts w:hint="eastAsia"/>
        </w:rPr>
        <w:t xml:space="preserve">2.3.4.5 </w:t>
      </w:r>
      <w:r>
        <w:rPr>
          <w:rFonts w:hint="eastAsia"/>
        </w:rPr>
        <w:t>公司简介、行业地位、主业领域、创新体系</w:t>
      </w:r>
    </w:p>
    <w:p w14:paraId="6D8D9A52" w14:textId="0825FBCD" w:rsidR="00FA1E40" w:rsidRDefault="00FA1E40" w:rsidP="00FA1E40">
      <w:pPr>
        <w:numPr>
          <w:ilvl w:val="0"/>
          <w:numId w:val="2"/>
        </w:numPr>
      </w:pPr>
      <w:r w:rsidRPr="00FA1E40">
        <w:rPr>
          <w:b/>
          <w:bCs/>
        </w:rPr>
        <w:t>核心竞争力与创新：</w:t>
      </w:r>
      <w:r w:rsidRPr="00FA1E40">
        <w:t xml:space="preserve"> </w:t>
      </w:r>
      <w:r w:rsidRPr="00FA1E40">
        <w:t>公司对自身知识产权高度重视，</w:t>
      </w:r>
      <w:proofErr w:type="gramStart"/>
      <w:r w:rsidRPr="00FA1E40">
        <w:t>一</w:t>
      </w:r>
      <w:proofErr w:type="gramEnd"/>
      <w:r w:rsidRPr="00FA1E40">
        <w:t>面墙的专利证书不仅是荣誉，更是其核心竞争力的体现。其中不少专利成果来源于在校学生的</w:t>
      </w:r>
      <w:r w:rsidRPr="00FA1E40">
        <w:t>“</w:t>
      </w:r>
      <w:r w:rsidRPr="00FA1E40">
        <w:t>大创</w:t>
      </w:r>
      <w:r w:rsidRPr="00FA1E40">
        <w:t>”</w:t>
      </w:r>
      <w:r w:rsidRPr="00FA1E40">
        <w:t>、</w:t>
      </w:r>
      <w:r w:rsidRPr="00FA1E40">
        <w:t>“</w:t>
      </w:r>
      <w:r w:rsidRPr="00FA1E40">
        <w:t>挑战杯</w:t>
      </w:r>
      <w:r w:rsidRPr="00FA1E40">
        <w:t>”</w:t>
      </w:r>
      <w:r w:rsidRPr="00FA1E40">
        <w:lastRenderedPageBreak/>
        <w:t>等竞赛项目，这激励了我们积极</w:t>
      </w:r>
      <w:proofErr w:type="gramStart"/>
      <w:r w:rsidRPr="00FA1E40">
        <w:t>参与科创活动</w:t>
      </w:r>
      <w:proofErr w:type="gramEnd"/>
      <w:r w:rsidRPr="00FA1E40">
        <w:t>的热情，也展现了企业对人才培养和创新孵化的重视。</w:t>
      </w:r>
    </w:p>
    <w:p w14:paraId="4B17D8BC" w14:textId="6DAF5B92" w:rsidR="00F05514" w:rsidRDefault="00F05514" w:rsidP="00F05514">
      <w:r w:rsidRPr="00F05514">
        <w:rPr>
          <w:noProof/>
        </w:rPr>
        <w:drawing>
          <wp:inline distT="0" distB="0" distL="0" distR="0" wp14:anchorId="5674BF39" wp14:editId="18C83DE4">
            <wp:extent cx="2286000" cy="1286116"/>
            <wp:effectExtent l="0" t="0" r="0" b="9525"/>
            <wp:docPr id="17730188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6336" cy="1291931"/>
                    </a:xfrm>
                    <a:prstGeom prst="rect">
                      <a:avLst/>
                    </a:prstGeom>
                    <a:noFill/>
                    <a:ln>
                      <a:noFill/>
                    </a:ln>
                  </pic:spPr>
                </pic:pic>
              </a:graphicData>
            </a:graphic>
          </wp:inline>
        </w:drawing>
      </w:r>
      <w:r w:rsidRPr="00F05514">
        <w:rPr>
          <w:noProof/>
        </w:rPr>
        <w:drawing>
          <wp:inline distT="0" distB="0" distL="0" distR="0" wp14:anchorId="7B58CF1F" wp14:editId="40690A98">
            <wp:extent cx="2255145" cy="1267126"/>
            <wp:effectExtent l="0" t="0" r="0" b="9525"/>
            <wp:docPr id="2680677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70340" cy="1275664"/>
                    </a:xfrm>
                    <a:prstGeom prst="rect">
                      <a:avLst/>
                    </a:prstGeom>
                    <a:noFill/>
                    <a:ln>
                      <a:noFill/>
                    </a:ln>
                  </pic:spPr>
                </pic:pic>
              </a:graphicData>
            </a:graphic>
          </wp:inline>
        </w:drawing>
      </w:r>
    </w:p>
    <w:p w14:paraId="5BBB2474" w14:textId="02AEDCE4" w:rsidR="00F05514" w:rsidRDefault="00F05514" w:rsidP="00F05514"/>
    <w:p w14:paraId="678D9CF0" w14:textId="7599332C" w:rsidR="00F05514" w:rsidRDefault="00F05514" w:rsidP="00F05514">
      <w:r w:rsidRPr="00F05514">
        <w:rPr>
          <w:noProof/>
        </w:rPr>
        <w:drawing>
          <wp:inline distT="0" distB="0" distL="0" distR="0" wp14:anchorId="1A396A9A" wp14:editId="427FEB0C">
            <wp:extent cx="2689860" cy="1511387"/>
            <wp:effectExtent l="0" t="0" r="0" b="0"/>
            <wp:docPr id="180678150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1763" cy="1512456"/>
                    </a:xfrm>
                    <a:prstGeom prst="rect">
                      <a:avLst/>
                    </a:prstGeom>
                    <a:noFill/>
                    <a:ln>
                      <a:noFill/>
                    </a:ln>
                  </pic:spPr>
                </pic:pic>
              </a:graphicData>
            </a:graphic>
          </wp:inline>
        </w:drawing>
      </w:r>
      <w:r w:rsidRPr="00F05514">
        <w:rPr>
          <w:noProof/>
        </w:rPr>
        <w:drawing>
          <wp:inline distT="0" distB="0" distL="0" distR="0" wp14:anchorId="114D258F" wp14:editId="7BE2AFD1">
            <wp:extent cx="2477766" cy="1392216"/>
            <wp:effectExtent l="0" t="0" r="0" b="0"/>
            <wp:docPr id="12395488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5723" cy="1396687"/>
                    </a:xfrm>
                    <a:prstGeom prst="rect">
                      <a:avLst/>
                    </a:prstGeom>
                    <a:noFill/>
                    <a:ln>
                      <a:noFill/>
                    </a:ln>
                  </pic:spPr>
                </pic:pic>
              </a:graphicData>
            </a:graphic>
          </wp:inline>
        </w:drawing>
      </w:r>
    </w:p>
    <w:p w14:paraId="0D1091F0" w14:textId="35C203EC" w:rsidR="00F05514" w:rsidRDefault="00F05514" w:rsidP="00F05514"/>
    <w:p w14:paraId="346036A3" w14:textId="77988EE9" w:rsidR="00F05514" w:rsidRDefault="00F05514" w:rsidP="00F05514">
      <w:r w:rsidRPr="00F05514">
        <w:rPr>
          <w:noProof/>
        </w:rPr>
        <w:drawing>
          <wp:inline distT="0" distB="0" distL="0" distR="0" wp14:anchorId="79163ECA" wp14:editId="0BC767B8">
            <wp:extent cx="1927860" cy="3430967"/>
            <wp:effectExtent l="0" t="0" r="0" b="0"/>
            <wp:docPr id="7074640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9677" cy="3434201"/>
                    </a:xfrm>
                    <a:prstGeom prst="rect">
                      <a:avLst/>
                    </a:prstGeom>
                    <a:noFill/>
                    <a:ln>
                      <a:noFill/>
                    </a:ln>
                  </pic:spPr>
                </pic:pic>
              </a:graphicData>
            </a:graphic>
          </wp:inline>
        </w:drawing>
      </w:r>
    </w:p>
    <w:p w14:paraId="46604F61" w14:textId="0C1B7D96" w:rsidR="00F05514" w:rsidRPr="00FA1E40" w:rsidRDefault="00F05514" w:rsidP="00F05514">
      <w:pPr>
        <w:jc w:val="center"/>
      </w:pPr>
      <w:r>
        <w:rPr>
          <w:rFonts w:hint="eastAsia"/>
        </w:rPr>
        <w:t>图</w:t>
      </w:r>
      <w:r>
        <w:rPr>
          <w:rFonts w:hint="eastAsia"/>
        </w:rPr>
        <w:t>6</w:t>
      </w:r>
      <w:r>
        <w:rPr>
          <w:rFonts w:hint="eastAsia"/>
        </w:rPr>
        <w:t>、</w:t>
      </w:r>
      <w:r>
        <w:rPr>
          <w:rFonts w:hint="eastAsia"/>
        </w:rPr>
        <w:t>7</w:t>
      </w:r>
      <w:r>
        <w:rPr>
          <w:rFonts w:hint="eastAsia"/>
        </w:rPr>
        <w:t>、</w:t>
      </w:r>
      <w:r>
        <w:rPr>
          <w:rFonts w:hint="eastAsia"/>
        </w:rPr>
        <w:t>8</w:t>
      </w:r>
      <w:r>
        <w:rPr>
          <w:rFonts w:hint="eastAsia"/>
        </w:rPr>
        <w:t>、</w:t>
      </w:r>
      <w:r>
        <w:rPr>
          <w:rFonts w:hint="eastAsia"/>
        </w:rPr>
        <w:t>9</w:t>
      </w:r>
      <w:r>
        <w:rPr>
          <w:rFonts w:hint="eastAsia"/>
        </w:rPr>
        <w:t>、</w:t>
      </w:r>
      <w:r>
        <w:rPr>
          <w:rFonts w:hint="eastAsia"/>
        </w:rPr>
        <w:t xml:space="preserve">10 </w:t>
      </w:r>
      <w:r>
        <w:rPr>
          <w:rFonts w:hint="eastAsia"/>
        </w:rPr>
        <w:t>公司获得荣誉、专利展示</w:t>
      </w:r>
    </w:p>
    <w:p w14:paraId="6C66359F" w14:textId="5A0FF63A" w:rsidR="00FA1E40" w:rsidRDefault="00FA1E40" w:rsidP="00FA1E40">
      <w:pPr>
        <w:numPr>
          <w:ilvl w:val="0"/>
          <w:numId w:val="2"/>
        </w:numPr>
      </w:pPr>
      <w:r w:rsidRPr="00FA1E40">
        <w:rPr>
          <w:b/>
          <w:bCs/>
        </w:rPr>
        <w:t>技术实践与应用：</w:t>
      </w:r>
      <w:r w:rsidRPr="00FA1E40">
        <w:t xml:space="preserve"> </w:t>
      </w:r>
      <w:r w:rsidRPr="00FA1E40">
        <w:t>在一楼展厅，我们重点了解了</w:t>
      </w:r>
      <w:r w:rsidRPr="00FA1E40">
        <w:t>“</w:t>
      </w:r>
      <w:r w:rsidRPr="00FA1E40">
        <w:t>基于矿山物联网的矿井目标安全监控技术体系</w:t>
      </w:r>
      <w:r w:rsidRPr="00FA1E40">
        <w:t>”</w:t>
      </w:r>
      <w:r w:rsidRPr="00FA1E40">
        <w:t>等相对成熟的工业解决方案。这些系统通过物联网技术，显著提升了矿山作业的安全性，直接关系到可持续发展目标中关于保障工人安全的内容，同时也体现了物联网工程在解决复杂工程问题中的实际应用及其对环境（矿山安全）和可持续发展的积极影响。</w:t>
      </w:r>
    </w:p>
    <w:p w14:paraId="42DE133A" w14:textId="34041933" w:rsidR="00F05514" w:rsidRDefault="00F05514" w:rsidP="00F05514">
      <w:pPr>
        <w:ind w:left="720"/>
      </w:pPr>
      <w:r w:rsidRPr="00F05514">
        <w:rPr>
          <w:noProof/>
        </w:rPr>
        <w:lastRenderedPageBreak/>
        <w:drawing>
          <wp:inline distT="0" distB="0" distL="0" distR="0" wp14:anchorId="1AA1BB48" wp14:editId="7A78EA74">
            <wp:extent cx="5274310" cy="2963545"/>
            <wp:effectExtent l="0" t="0" r="2540" b="8255"/>
            <wp:docPr id="7721027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63545"/>
                    </a:xfrm>
                    <a:prstGeom prst="rect">
                      <a:avLst/>
                    </a:prstGeom>
                    <a:noFill/>
                    <a:ln>
                      <a:noFill/>
                    </a:ln>
                  </pic:spPr>
                </pic:pic>
              </a:graphicData>
            </a:graphic>
          </wp:inline>
        </w:drawing>
      </w:r>
    </w:p>
    <w:p w14:paraId="2C02DF6C" w14:textId="18DD3CF9" w:rsidR="00F05514" w:rsidRPr="00FA1E40" w:rsidRDefault="00F05514" w:rsidP="00F05514">
      <w:pPr>
        <w:ind w:left="720"/>
        <w:jc w:val="center"/>
      </w:pPr>
      <w:r>
        <w:rPr>
          <w:rFonts w:hint="eastAsia"/>
        </w:rPr>
        <w:t>图</w:t>
      </w:r>
      <w:r>
        <w:rPr>
          <w:rFonts w:hint="eastAsia"/>
        </w:rPr>
        <w:t xml:space="preserve">11 </w:t>
      </w:r>
      <w:r>
        <w:rPr>
          <w:rFonts w:hint="eastAsia"/>
        </w:rPr>
        <w:t>项目展示</w:t>
      </w:r>
    </w:p>
    <w:p w14:paraId="2823FC17" w14:textId="77777777" w:rsidR="00FA1E40" w:rsidRDefault="00FA1E40" w:rsidP="00FA1E40">
      <w:pPr>
        <w:numPr>
          <w:ilvl w:val="0"/>
          <w:numId w:val="2"/>
        </w:numPr>
      </w:pPr>
      <w:r w:rsidRPr="00FA1E40">
        <w:rPr>
          <w:b/>
          <w:bCs/>
        </w:rPr>
        <w:t>前沿技术探索：</w:t>
      </w:r>
      <w:r w:rsidRPr="00FA1E40">
        <w:t xml:space="preserve"> </w:t>
      </w:r>
      <w:r w:rsidRPr="00FA1E40">
        <w:t>二楼则展示了公司在</w:t>
      </w:r>
      <w:r w:rsidRPr="00FA1E40">
        <w:t>“5G+AI+</w:t>
      </w:r>
      <w:r w:rsidRPr="00FA1E40">
        <w:t>工业物联网</w:t>
      </w:r>
      <w:r w:rsidRPr="00FA1E40">
        <w:t>”</w:t>
      </w:r>
      <w:r w:rsidRPr="00FA1E40">
        <w:t>方向的最新探索。大数据平台实时监控、基于深度学习的计算机视觉</w:t>
      </w:r>
      <w:r w:rsidRPr="00FA1E40">
        <w:t>(CV)</w:t>
      </w:r>
      <w:r w:rsidRPr="00FA1E40">
        <w:t>应用（如：障碍物识别、设备异常检测、员工规范操作及疲劳状态监测等）随处可见。这些技术紧密结合了我们当前所学的专业知识，如人工智能、物联网工程等，展示了如何将理论应用于解决实际工程问题。</w:t>
      </w:r>
    </w:p>
    <w:p w14:paraId="19D35384" w14:textId="6A6BA3A7" w:rsidR="00423E01" w:rsidRDefault="00423E01" w:rsidP="00423E01">
      <w:pPr>
        <w:ind w:left="720"/>
      </w:pPr>
      <w:r w:rsidRPr="00423E01">
        <w:rPr>
          <w:noProof/>
        </w:rPr>
        <w:drawing>
          <wp:inline distT="0" distB="0" distL="0" distR="0" wp14:anchorId="163C9B7C" wp14:editId="7B9AFA25">
            <wp:extent cx="5274310" cy="2963545"/>
            <wp:effectExtent l="0" t="0" r="2540" b="8255"/>
            <wp:docPr id="19421575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963545"/>
                    </a:xfrm>
                    <a:prstGeom prst="rect">
                      <a:avLst/>
                    </a:prstGeom>
                    <a:noFill/>
                    <a:ln>
                      <a:noFill/>
                    </a:ln>
                  </pic:spPr>
                </pic:pic>
              </a:graphicData>
            </a:graphic>
          </wp:inline>
        </w:drawing>
      </w:r>
    </w:p>
    <w:p w14:paraId="595238AB" w14:textId="17B92B6F" w:rsidR="00423E01" w:rsidRDefault="00423E01" w:rsidP="00423E01">
      <w:pPr>
        <w:ind w:left="720"/>
        <w:jc w:val="center"/>
      </w:pPr>
      <w:r>
        <w:rPr>
          <w:rFonts w:hint="eastAsia"/>
        </w:rPr>
        <w:t>图</w:t>
      </w:r>
      <w:r>
        <w:rPr>
          <w:rFonts w:hint="eastAsia"/>
        </w:rPr>
        <w:t xml:space="preserve">12 </w:t>
      </w:r>
      <w:r>
        <w:rPr>
          <w:rFonts w:hint="eastAsia"/>
        </w:rPr>
        <w:t>工大高科的未来发展方向</w:t>
      </w:r>
    </w:p>
    <w:p w14:paraId="389ED923" w14:textId="1FA73BE2" w:rsidR="00423E01" w:rsidRDefault="00423E01" w:rsidP="00423E01">
      <w:pPr>
        <w:ind w:left="720"/>
      </w:pPr>
      <w:r w:rsidRPr="00423E01">
        <w:rPr>
          <w:noProof/>
        </w:rPr>
        <w:lastRenderedPageBreak/>
        <w:drawing>
          <wp:inline distT="0" distB="0" distL="0" distR="0" wp14:anchorId="71EDEBBD" wp14:editId="24EEE384">
            <wp:extent cx="5274310" cy="2963545"/>
            <wp:effectExtent l="0" t="0" r="2540" b="8255"/>
            <wp:docPr id="8142773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963545"/>
                    </a:xfrm>
                    <a:prstGeom prst="rect">
                      <a:avLst/>
                    </a:prstGeom>
                    <a:noFill/>
                    <a:ln>
                      <a:noFill/>
                    </a:ln>
                  </pic:spPr>
                </pic:pic>
              </a:graphicData>
            </a:graphic>
          </wp:inline>
        </w:drawing>
      </w:r>
    </w:p>
    <w:p w14:paraId="1F301304" w14:textId="5151D8FC" w:rsidR="00423E01" w:rsidRPr="00FA1E40" w:rsidRDefault="00423E01" w:rsidP="00423E01">
      <w:pPr>
        <w:ind w:left="720"/>
        <w:jc w:val="center"/>
      </w:pPr>
      <w:r>
        <w:rPr>
          <w:rFonts w:hint="eastAsia"/>
        </w:rPr>
        <w:t>图</w:t>
      </w:r>
      <w:r>
        <w:rPr>
          <w:rFonts w:hint="eastAsia"/>
        </w:rPr>
        <w:t xml:space="preserve">13 </w:t>
      </w:r>
      <w:r>
        <w:rPr>
          <w:rFonts w:hint="eastAsia"/>
        </w:rPr>
        <w:t>基于人工智能与大数据的检测平台</w:t>
      </w:r>
    </w:p>
    <w:p w14:paraId="078AC46B" w14:textId="77777777" w:rsidR="00FA1E40" w:rsidRDefault="00FA1E40" w:rsidP="00FA1E40">
      <w:pPr>
        <w:numPr>
          <w:ilvl w:val="0"/>
          <w:numId w:val="2"/>
        </w:numPr>
      </w:pPr>
      <w:r w:rsidRPr="00FA1E40">
        <w:rPr>
          <w:b/>
          <w:bCs/>
        </w:rPr>
        <w:t>个人思考：</w:t>
      </w:r>
      <w:r w:rsidRPr="00FA1E40">
        <w:t xml:space="preserve"> </w:t>
      </w:r>
      <w:r w:rsidRPr="00FA1E40">
        <w:t>工大高科从传统工业自动化向智能化、信息化转型的历程让我印象深刻。这种转型不仅是技术路径的选择，更是一种涉及管理与经济决策的战略调整，体现了企业对市场变化的敏锐洞察和持续发展的追求。</w:t>
      </w:r>
    </w:p>
    <w:p w14:paraId="719DE9FA" w14:textId="77777777" w:rsidR="00FA1E40" w:rsidRPr="00FA1E40" w:rsidRDefault="00FA1E40" w:rsidP="00FA1E40">
      <w:r w:rsidRPr="00FA1E40">
        <w:rPr>
          <w:b/>
          <w:bCs/>
        </w:rPr>
        <w:t>第二站：安徽文康科技有限公司</w:t>
      </w:r>
      <w:r w:rsidRPr="00FA1E40">
        <w:rPr>
          <w:b/>
          <w:bCs/>
        </w:rPr>
        <w:t xml:space="preserve"> (14:15 - 15:00)</w:t>
      </w:r>
    </w:p>
    <w:p w14:paraId="522602FF" w14:textId="77777777" w:rsidR="00FA1E40" w:rsidRDefault="00FA1E40" w:rsidP="00FA1E40">
      <w:pPr>
        <w:numPr>
          <w:ilvl w:val="0"/>
          <w:numId w:val="3"/>
        </w:numPr>
      </w:pPr>
      <w:r w:rsidRPr="00FA1E40">
        <w:rPr>
          <w:b/>
          <w:bCs/>
        </w:rPr>
        <w:t>企业定位与业务：</w:t>
      </w:r>
      <w:r w:rsidRPr="00FA1E40">
        <w:t xml:space="preserve"> </w:t>
      </w:r>
      <w:r w:rsidRPr="00FA1E40">
        <w:t>文康科技专注于中国警用执法装备的研发与制造，与公安系统有深度合作。讲解员通过</w:t>
      </w:r>
      <w:r w:rsidRPr="00FA1E40">
        <w:t>PPT</w:t>
      </w:r>
      <w:r w:rsidRPr="00FA1E40">
        <w:t>介绍了公司的产业布局和技术优势，主要集中在嵌入式人工智能和智慧交通领域。</w:t>
      </w:r>
    </w:p>
    <w:p w14:paraId="71139FC4" w14:textId="6E91B3A1" w:rsidR="00423E01" w:rsidRDefault="00423E01" w:rsidP="00423E01">
      <w:pPr>
        <w:ind w:left="720"/>
      </w:pPr>
      <w:r w:rsidRPr="00423E01">
        <w:rPr>
          <w:noProof/>
        </w:rPr>
        <w:drawing>
          <wp:inline distT="0" distB="0" distL="0" distR="0" wp14:anchorId="0372A9EC" wp14:editId="236642D6">
            <wp:extent cx="2179320" cy="1155256"/>
            <wp:effectExtent l="0" t="0" r="0" b="6985"/>
            <wp:docPr id="1625376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76073" name=""/>
                    <pic:cNvPicPr/>
                  </pic:nvPicPr>
                  <pic:blipFill>
                    <a:blip r:embed="rId21"/>
                    <a:stretch>
                      <a:fillRect/>
                    </a:stretch>
                  </pic:blipFill>
                  <pic:spPr>
                    <a:xfrm>
                      <a:off x="0" y="0"/>
                      <a:ext cx="2185597" cy="1158584"/>
                    </a:xfrm>
                    <a:prstGeom prst="rect">
                      <a:avLst/>
                    </a:prstGeom>
                  </pic:spPr>
                </pic:pic>
              </a:graphicData>
            </a:graphic>
          </wp:inline>
        </w:drawing>
      </w:r>
      <w:r w:rsidRPr="00423E01">
        <w:rPr>
          <w:noProof/>
        </w:rPr>
        <w:t xml:space="preserve"> </w:t>
      </w:r>
      <w:r w:rsidRPr="00423E01">
        <w:rPr>
          <w:noProof/>
        </w:rPr>
        <w:drawing>
          <wp:inline distT="0" distB="0" distL="0" distR="0" wp14:anchorId="19007247" wp14:editId="1559C4CA">
            <wp:extent cx="2232460" cy="1173480"/>
            <wp:effectExtent l="0" t="0" r="0" b="7620"/>
            <wp:docPr id="662372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72734" name=""/>
                    <pic:cNvPicPr/>
                  </pic:nvPicPr>
                  <pic:blipFill>
                    <a:blip r:embed="rId22"/>
                    <a:stretch>
                      <a:fillRect/>
                    </a:stretch>
                  </pic:blipFill>
                  <pic:spPr>
                    <a:xfrm>
                      <a:off x="0" y="0"/>
                      <a:ext cx="2242864" cy="1178949"/>
                    </a:xfrm>
                    <a:prstGeom prst="rect">
                      <a:avLst/>
                    </a:prstGeom>
                  </pic:spPr>
                </pic:pic>
              </a:graphicData>
            </a:graphic>
          </wp:inline>
        </w:drawing>
      </w:r>
    </w:p>
    <w:p w14:paraId="4955D943" w14:textId="572175CA" w:rsidR="00423E01" w:rsidRPr="00FA1E40" w:rsidRDefault="00423E01" w:rsidP="00423E01">
      <w:pPr>
        <w:ind w:left="720"/>
        <w:jc w:val="center"/>
      </w:pPr>
      <w:r>
        <w:rPr>
          <w:rFonts w:hint="eastAsia"/>
        </w:rPr>
        <w:t>图</w:t>
      </w:r>
      <w:r>
        <w:rPr>
          <w:rFonts w:hint="eastAsia"/>
        </w:rPr>
        <w:t>14</w:t>
      </w:r>
      <w:r>
        <w:rPr>
          <w:rFonts w:hint="eastAsia"/>
        </w:rPr>
        <w:t>、</w:t>
      </w:r>
      <w:r>
        <w:rPr>
          <w:rFonts w:hint="eastAsia"/>
        </w:rPr>
        <w:t xml:space="preserve">15 </w:t>
      </w:r>
      <w:r>
        <w:rPr>
          <w:rFonts w:hint="eastAsia"/>
        </w:rPr>
        <w:t>文康科技公司简介与行业优势</w:t>
      </w:r>
    </w:p>
    <w:p w14:paraId="174DCF20" w14:textId="02A9EE13" w:rsidR="00FA1E40" w:rsidRDefault="00FA1E40" w:rsidP="00FA1E40">
      <w:pPr>
        <w:numPr>
          <w:ilvl w:val="0"/>
          <w:numId w:val="3"/>
        </w:numPr>
      </w:pPr>
      <w:r w:rsidRPr="00FA1E40">
        <w:rPr>
          <w:b/>
          <w:bCs/>
        </w:rPr>
        <w:t>技术应用实例：</w:t>
      </w:r>
      <w:r w:rsidRPr="00FA1E40">
        <w:t xml:space="preserve"> </w:t>
      </w:r>
      <w:r w:rsidRPr="00FA1E40">
        <w:t>公司展示了智能执法记录仪、疲劳驾驶预警系统、基于雷达的目标检测等产品。这些应用体现了嵌入式系统、人工智能等技术在提升执法效率、保障公共安全及优化交通管理方面的潜力。例如，智能违停抓拍设备旨在减轻交警工作负担，提高执法效率，这与可持续发展目标中关于提升城市交通管理效率与安全性的目标相契合</w:t>
      </w:r>
      <w:r w:rsidRPr="00FA1E40">
        <w:rPr>
          <w:rFonts w:hint="eastAsia"/>
        </w:rPr>
        <w:t>。</w:t>
      </w:r>
    </w:p>
    <w:p w14:paraId="24083B89" w14:textId="6A5C77E4" w:rsidR="00423E01" w:rsidRDefault="00423E01" w:rsidP="00423E01">
      <w:r w:rsidRPr="00423E01">
        <w:rPr>
          <w:noProof/>
        </w:rPr>
        <w:lastRenderedPageBreak/>
        <w:drawing>
          <wp:inline distT="0" distB="0" distL="0" distR="0" wp14:anchorId="78705219" wp14:editId="0F86C54D">
            <wp:extent cx="5274310" cy="2618740"/>
            <wp:effectExtent l="0" t="0" r="2540" b="0"/>
            <wp:docPr id="1138307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07203" name=""/>
                    <pic:cNvPicPr/>
                  </pic:nvPicPr>
                  <pic:blipFill>
                    <a:blip r:embed="rId23"/>
                    <a:stretch>
                      <a:fillRect/>
                    </a:stretch>
                  </pic:blipFill>
                  <pic:spPr>
                    <a:xfrm>
                      <a:off x="0" y="0"/>
                      <a:ext cx="5274310" cy="2618740"/>
                    </a:xfrm>
                    <a:prstGeom prst="rect">
                      <a:avLst/>
                    </a:prstGeom>
                  </pic:spPr>
                </pic:pic>
              </a:graphicData>
            </a:graphic>
          </wp:inline>
        </w:drawing>
      </w:r>
    </w:p>
    <w:p w14:paraId="385B5684" w14:textId="4F4854ED" w:rsidR="00423E01" w:rsidRPr="00FA1E40" w:rsidRDefault="00423E01" w:rsidP="00423E01">
      <w:pPr>
        <w:jc w:val="center"/>
      </w:pPr>
      <w:r>
        <w:rPr>
          <w:rFonts w:hint="eastAsia"/>
        </w:rPr>
        <w:t>图</w:t>
      </w:r>
      <w:r>
        <w:rPr>
          <w:rFonts w:hint="eastAsia"/>
        </w:rPr>
        <w:t xml:space="preserve">16 </w:t>
      </w:r>
      <w:r>
        <w:rPr>
          <w:rFonts w:hint="eastAsia"/>
        </w:rPr>
        <w:t>文康科技公司的产品介绍</w:t>
      </w:r>
    </w:p>
    <w:p w14:paraId="1F0FB3FA" w14:textId="77777777" w:rsidR="00FA1E40" w:rsidRPr="00FA1E40" w:rsidRDefault="00FA1E40" w:rsidP="00FA1E40">
      <w:pPr>
        <w:numPr>
          <w:ilvl w:val="0"/>
          <w:numId w:val="3"/>
        </w:numPr>
      </w:pPr>
      <w:r w:rsidRPr="00FA1E40">
        <w:rPr>
          <w:b/>
          <w:bCs/>
        </w:rPr>
        <w:t>职业道德与社会责任：</w:t>
      </w:r>
      <w:r w:rsidRPr="00FA1E40">
        <w:t xml:space="preserve"> </w:t>
      </w:r>
      <w:r w:rsidRPr="00FA1E40">
        <w:t>作为警用装备供应商，文康科技的产品直接关系到公共权力的行使和公民权益。这让我意识到，在该领域工作不仅需要扎实的工程技术，更要有强烈的社会责任感和严格遵守职业道德规范的意识，确保技术的正当、合</w:t>
      </w:r>
      <w:proofErr w:type="gramStart"/>
      <w:r w:rsidRPr="00FA1E40">
        <w:t>规</w:t>
      </w:r>
      <w:proofErr w:type="gramEnd"/>
      <w:r w:rsidRPr="00FA1E40">
        <w:t>应用。同时，在讨论智能设备可能存在的误判或损坏问题时，也引发了关于技术可靠性与人工监管必要性的思考。</w:t>
      </w:r>
    </w:p>
    <w:p w14:paraId="38783DE3" w14:textId="77777777" w:rsidR="00FA1E40" w:rsidRPr="00FA1E40" w:rsidRDefault="00FA1E40" w:rsidP="00FA1E40">
      <w:pPr>
        <w:numPr>
          <w:ilvl w:val="0"/>
          <w:numId w:val="3"/>
        </w:numPr>
      </w:pPr>
      <w:r w:rsidRPr="00FA1E40">
        <w:rPr>
          <w:b/>
          <w:bCs/>
        </w:rPr>
        <w:t>个人思考：</w:t>
      </w:r>
      <w:r w:rsidRPr="00FA1E40">
        <w:t xml:space="preserve"> </w:t>
      </w:r>
      <w:r w:rsidRPr="00FA1E40">
        <w:t>文康科技的技术路线与工大高科的</w:t>
      </w:r>
      <w:r w:rsidRPr="00FA1E40">
        <w:t>AI</w:t>
      </w:r>
      <w:r w:rsidRPr="00FA1E40">
        <w:t>应用有相似之处，但更侧重于嵌入式终端和特定场景（警务、交通）。这让我看到了物联网和</w:t>
      </w:r>
      <w:r w:rsidRPr="00FA1E40">
        <w:t>AI</w:t>
      </w:r>
      <w:r w:rsidRPr="00FA1E40">
        <w:t>技术在不同垂直领域的具体落地方式。</w:t>
      </w:r>
    </w:p>
    <w:p w14:paraId="77EAEC8D" w14:textId="77777777" w:rsidR="00FA1E40" w:rsidRPr="00FA1E40" w:rsidRDefault="00FA1E40" w:rsidP="00FA1E40">
      <w:r w:rsidRPr="00FA1E40">
        <w:rPr>
          <w:b/>
          <w:bCs/>
        </w:rPr>
        <w:t>第三站：</w:t>
      </w:r>
      <w:proofErr w:type="gramStart"/>
      <w:r w:rsidRPr="00FA1E40">
        <w:rPr>
          <w:b/>
          <w:bCs/>
        </w:rPr>
        <w:t>安徽智圣新创</w:t>
      </w:r>
      <w:proofErr w:type="gramEnd"/>
      <w:r w:rsidRPr="00FA1E40">
        <w:rPr>
          <w:b/>
          <w:bCs/>
        </w:rPr>
        <w:t>信息技术有限公司</w:t>
      </w:r>
      <w:r w:rsidRPr="00FA1E40">
        <w:rPr>
          <w:b/>
          <w:bCs/>
        </w:rPr>
        <w:t xml:space="preserve"> (15:00 - </w:t>
      </w:r>
      <w:r w:rsidRPr="00FA1E40">
        <w:rPr>
          <w:b/>
          <w:bCs/>
        </w:rPr>
        <w:t>结束</w:t>
      </w:r>
      <w:r w:rsidRPr="00FA1E40">
        <w:rPr>
          <w:b/>
          <w:bCs/>
        </w:rPr>
        <w:t>)</w:t>
      </w:r>
    </w:p>
    <w:p w14:paraId="0A81DB2E" w14:textId="077BAD38" w:rsidR="00FA1E40" w:rsidRDefault="00FA1E40" w:rsidP="00FA1E40">
      <w:pPr>
        <w:numPr>
          <w:ilvl w:val="0"/>
          <w:numId w:val="4"/>
        </w:numPr>
      </w:pPr>
      <w:r w:rsidRPr="00FA1E40">
        <w:rPr>
          <w:b/>
          <w:bCs/>
        </w:rPr>
        <w:t>企业类型与文化：</w:t>
      </w:r>
      <w:r w:rsidRPr="00FA1E40">
        <w:t xml:space="preserve"> </w:t>
      </w:r>
      <w:proofErr w:type="gramStart"/>
      <w:r w:rsidRPr="00FA1E40">
        <w:t>智圣新创</w:t>
      </w:r>
      <w:proofErr w:type="gramEnd"/>
      <w:r w:rsidRPr="00FA1E40">
        <w:t>是一家典型的中小型互联网软件公司，由我校校友创立，主要为高校提供信息化系统开发服务，扮演着高校</w:t>
      </w:r>
      <w:r w:rsidRPr="00FA1E40">
        <w:t>“</w:t>
      </w:r>
      <w:r w:rsidRPr="00FA1E40">
        <w:t>乙方</w:t>
      </w:r>
      <w:r w:rsidRPr="00FA1E40">
        <w:t>”</w:t>
      </w:r>
      <w:r w:rsidRPr="00FA1E40">
        <w:t>的角色。这种模式体现了信息技术在优质教育中的支持作用，通过提供工具优化教育管理。</w:t>
      </w:r>
    </w:p>
    <w:p w14:paraId="1567CB1B" w14:textId="0C447F06" w:rsidR="00AB5347" w:rsidRDefault="00AB5347" w:rsidP="00AB5347">
      <w:r w:rsidRPr="00AB5347">
        <w:rPr>
          <w:noProof/>
        </w:rPr>
        <w:drawing>
          <wp:inline distT="0" distB="0" distL="0" distR="0" wp14:anchorId="4802BCAF" wp14:editId="5BE5E4EC">
            <wp:extent cx="2506736" cy="1409700"/>
            <wp:effectExtent l="0" t="0" r="8255" b="0"/>
            <wp:docPr id="19653488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4749" cy="1414206"/>
                    </a:xfrm>
                    <a:prstGeom prst="rect">
                      <a:avLst/>
                    </a:prstGeom>
                    <a:noFill/>
                    <a:ln>
                      <a:noFill/>
                    </a:ln>
                  </pic:spPr>
                </pic:pic>
              </a:graphicData>
            </a:graphic>
          </wp:inline>
        </w:drawing>
      </w:r>
      <w:r w:rsidRPr="00AB5347">
        <w:rPr>
          <w:noProof/>
        </w:rPr>
        <w:drawing>
          <wp:inline distT="0" distB="0" distL="0" distR="0" wp14:anchorId="3AC9CB31" wp14:editId="496251B8">
            <wp:extent cx="2567940" cy="1445664"/>
            <wp:effectExtent l="0" t="0" r="3810" b="2540"/>
            <wp:docPr id="19602817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74688" cy="1449463"/>
                    </a:xfrm>
                    <a:prstGeom prst="rect">
                      <a:avLst/>
                    </a:prstGeom>
                    <a:noFill/>
                    <a:ln>
                      <a:noFill/>
                    </a:ln>
                  </pic:spPr>
                </pic:pic>
              </a:graphicData>
            </a:graphic>
          </wp:inline>
        </w:drawing>
      </w:r>
    </w:p>
    <w:p w14:paraId="23B8CFF8" w14:textId="52A65D03" w:rsidR="00AB5347" w:rsidRDefault="00AB5347" w:rsidP="00AB5347">
      <w:pPr>
        <w:jc w:val="center"/>
      </w:pPr>
      <w:r>
        <w:rPr>
          <w:rFonts w:hint="eastAsia"/>
        </w:rPr>
        <w:t>图</w:t>
      </w:r>
      <w:r>
        <w:rPr>
          <w:rFonts w:hint="eastAsia"/>
        </w:rPr>
        <w:t>17</w:t>
      </w:r>
      <w:r>
        <w:rPr>
          <w:rFonts w:hint="eastAsia"/>
        </w:rPr>
        <w:t>、</w:t>
      </w:r>
      <w:r>
        <w:rPr>
          <w:rFonts w:hint="eastAsia"/>
        </w:rPr>
        <w:t xml:space="preserve">18 </w:t>
      </w:r>
      <w:proofErr w:type="gramStart"/>
      <w:r w:rsidRPr="00FA1E40">
        <w:t>智圣新创</w:t>
      </w:r>
      <w:proofErr w:type="gramEnd"/>
      <w:r w:rsidRPr="00AB5347">
        <w:rPr>
          <w:rFonts w:hint="eastAsia"/>
        </w:rPr>
        <w:t>公司业务介绍</w:t>
      </w:r>
    </w:p>
    <w:p w14:paraId="04B08F8E" w14:textId="76328AFA" w:rsidR="00AB5347" w:rsidRDefault="00AB5347" w:rsidP="00AB5347">
      <w:r w:rsidRPr="00AB5347">
        <w:rPr>
          <w:noProof/>
        </w:rPr>
        <w:lastRenderedPageBreak/>
        <w:drawing>
          <wp:inline distT="0" distB="0" distL="0" distR="0" wp14:anchorId="26415699" wp14:editId="0378B91D">
            <wp:extent cx="5274310" cy="2966085"/>
            <wp:effectExtent l="0" t="0" r="2540" b="5715"/>
            <wp:docPr id="11259284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04C5A3EB" w14:textId="29650473" w:rsidR="00AB5347" w:rsidRPr="00FA1E40" w:rsidRDefault="00AB5347" w:rsidP="00AB5347">
      <w:pPr>
        <w:jc w:val="center"/>
      </w:pPr>
      <w:r>
        <w:rPr>
          <w:rFonts w:hint="eastAsia"/>
        </w:rPr>
        <w:t>图</w:t>
      </w:r>
      <w:r>
        <w:rPr>
          <w:rFonts w:hint="eastAsia"/>
        </w:rPr>
        <w:t xml:space="preserve">19 </w:t>
      </w:r>
      <w:proofErr w:type="gramStart"/>
      <w:r w:rsidRPr="00FA1E40">
        <w:t>智圣新创</w:t>
      </w:r>
      <w:proofErr w:type="gramEnd"/>
      <w:r w:rsidRPr="00AB5347">
        <w:rPr>
          <w:rFonts w:hint="eastAsia"/>
        </w:rPr>
        <w:t>公司知识产权</w:t>
      </w:r>
    </w:p>
    <w:p w14:paraId="32C2343A" w14:textId="77777777" w:rsidR="00FA1E40" w:rsidRDefault="00FA1E40" w:rsidP="00FA1E40">
      <w:pPr>
        <w:numPr>
          <w:ilvl w:val="0"/>
          <w:numId w:val="4"/>
        </w:numPr>
      </w:pPr>
      <w:r w:rsidRPr="00FA1E40">
        <w:rPr>
          <w:b/>
          <w:bCs/>
        </w:rPr>
        <w:t>工作环境与团队：</w:t>
      </w:r>
      <w:r w:rsidRPr="00FA1E40">
        <w:t xml:space="preserve"> </w:t>
      </w:r>
      <w:r w:rsidRPr="00FA1E40">
        <w:t>公司内部环境符合我对互联网公司的普遍认知，与我过往实习经历相似。工作区域划分清晰，如前端、后端开发团队集中办公，便于沟通协作。设有专门的休息区，体现了对员工的人文关怀。这种环境也让我初步理解了在多学科背景（前后端、测试、产品等）下的团队中个体、团队成员以及负责人的作用与协作模式。</w:t>
      </w:r>
    </w:p>
    <w:p w14:paraId="6D12A3E6" w14:textId="1968203E" w:rsidR="00AB5347" w:rsidRDefault="00AB5347" w:rsidP="00AB5347">
      <w:r w:rsidRPr="00AB5347">
        <w:rPr>
          <w:noProof/>
        </w:rPr>
        <w:drawing>
          <wp:inline distT="0" distB="0" distL="0" distR="0" wp14:anchorId="624A651F" wp14:editId="4404B3F6">
            <wp:extent cx="2533835" cy="1424940"/>
            <wp:effectExtent l="0" t="0" r="0" b="3810"/>
            <wp:docPr id="8912800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38849" cy="1427760"/>
                    </a:xfrm>
                    <a:prstGeom prst="rect">
                      <a:avLst/>
                    </a:prstGeom>
                    <a:noFill/>
                    <a:ln>
                      <a:noFill/>
                    </a:ln>
                  </pic:spPr>
                </pic:pic>
              </a:graphicData>
            </a:graphic>
          </wp:inline>
        </w:drawing>
      </w:r>
      <w:r w:rsidRPr="00AB5347">
        <w:rPr>
          <w:noProof/>
        </w:rPr>
        <w:drawing>
          <wp:inline distT="0" distB="0" distL="0" distR="0" wp14:anchorId="4AA99D1A" wp14:editId="107718F2">
            <wp:extent cx="2709986" cy="1524000"/>
            <wp:effectExtent l="0" t="0" r="0" b="0"/>
            <wp:docPr id="112168090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19413" cy="1529301"/>
                    </a:xfrm>
                    <a:prstGeom prst="rect">
                      <a:avLst/>
                    </a:prstGeom>
                    <a:noFill/>
                    <a:ln>
                      <a:noFill/>
                    </a:ln>
                  </pic:spPr>
                </pic:pic>
              </a:graphicData>
            </a:graphic>
          </wp:inline>
        </w:drawing>
      </w:r>
    </w:p>
    <w:p w14:paraId="3FD070B3" w14:textId="54DBD494" w:rsidR="00AB5347" w:rsidRPr="00FA1E40" w:rsidRDefault="00AB5347" w:rsidP="00AB5347">
      <w:pPr>
        <w:jc w:val="center"/>
      </w:pPr>
      <w:r>
        <w:rPr>
          <w:rFonts w:hint="eastAsia"/>
        </w:rPr>
        <w:t>图</w:t>
      </w:r>
      <w:r>
        <w:rPr>
          <w:rFonts w:hint="eastAsia"/>
        </w:rPr>
        <w:t>20</w:t>
      </w:r>
      <w:r>
        <w:rPr>
          <w:rFonts w:hint="eastAsia"/>
        </w:rPr>
        <w:t>、</w:t>
      </w:r>
      <w:r>
        <w:rPr>
          <w:rFonts w:hint="eastAsia"/>
        </w:rPr>
        <w:t xml:space="preserve">21 </w:t>
      </w:r>
      <w:proofErr w:type="gramStart"/>
      <w:r w:rsidRPr="00FA1E40">
        <w:t>智圣新创</w:t>
      </w:r>
      <w:proofErr w:type="gramEnd"/>
      <w:r w:rsidRPr="00AB5347">
        <w:rPr>
          <w:rFonts w:hint="eastAsia"/>
        </w:rPr>
        <w:t>公司</w:t>
      </w:r>
      <w:r>
        <w:rPr>
          <w:rFonts w:hint="eastAsia"/>
        </w:rPr>
        <w:t>工作环境</w:t>
      </w:r>
    </w:p>
    <w:p w14:paraId="5F5A579B" w14:textId="77777777" w:rsidR="00FA1E40" w:rsidRPr="00FA1E40" w:rsidRDefault="00FA1E40" w:rsidP="00FA1E40">
      <w:pPr>
        <w:numPr>
          <w:ilvl w:val="0"/>
          <w:numId w:val="4"/>
        </w:numPr>
      </w:pPr>
      <w:r w:rsidRPr="00FA1E40">
        <w:rPr>
          <w:b/>
          <w:bCs/>
        </w:rPr>
        <w:t>技术与管理：</w:t>
      </w:r>
      <w:r w:rsidRPr="00FA1E40">
        <w:t xml:space="preserve"> </w:t>
      </w:r>
      <w:r w:rsidRPr="00FA1E40">
        <w:t>作为一家聚焦软件开发的企业，其核心在于项目管理、需求理解和技术实现能力。虽然未深入了解具体项目，但其作为高校供应商的角色，必然涉及项目招投标、合同管理、交付验收等环节，这间接体现了工程项目中涉及的管理与经济决策方法。</w:t>
      </w:r>
    </w:p>
    <w:p w14:paraId="27DFBA8A" w14:textId="77777777" w:rsidR="00FA1E40" w:rsidRPr="00FA1E40" w:rsidRDefault="00FA1E40" w:rsidP="00FA1E40">
      <w:pPr>
        <w:numPr>
          <w:ilvl w:val="0"/>
          <w:numId w:val="4"/>
        </w:numPr>
      </w:pPr>
      <w:r w:rsidRPr="00FA1E40">
        <w:rPr>
          <w:b/>
          <w:bCs/>
        </w:rPr>
        <w:t>个人思考：</w:t>
      </w:r>
      <w:r w:rsidRPr="00FA1E40">
        <w:t xml:space="preserve"> </w:t>
      </w:r>
      <w:r w:rsidRPr="00FA1E40">
        <w:t>这家公司的模式代表了软件开发的常见路径。观察开发者们的工作状态和环境，让我对未来可能从事的开发岗位有了更直观的认识。</w:t>
      </w:r>
    </w:p>
    <w:p w14:paraId="5A04D1A5" w14:textId="77777777" w:rsidR="004106F0" w:rsidRPr="004106F0" w:rsidRDefault="004106F0" w:rsidP="004106F0">
      <w:pPr>
        <w:widowControl/>
        <w:jc w:val="left"/>
        <w:rPr>
          <w:szCs w:val="21"/>
        </w:rPr>
      </w:pPr>
      <w:r w:rsidRPr="004106F0">
        <w:rPr>
          <w:szCs w:val="21"/>
        </w:rPr>
        <w:t>好的，这是一篇根据你提供的笔记扩写和补充的认知实习日记：</w:t>
      </w:r>
    </w:p>
    <w:p w14:paraId="10072FCC" w14:textId="77777777" w:rsidR="004106F0" w:rsidRDefault="004106F0" w:rsidP="004106F0">
      <w:pPr>
        <w:widowControl/>
        <w:jc w:val="left"/>
        <w:rPr>
          <w:szCs w:val="21"/>
        </w:rPr>
      </w:pPr>
    </w:p>
    <w:p w14:paraId="35B2B619" w14:textId="08ADD669" w:rsidR="004106F0" w:rsidRPr="004106F0" w:rsidRDefault="004106F0" w:rsidP="004106F0">
      <w:pPr>
        <w:widowControl/>
        <w:jc w:val="left"/>
        <w:rPr>
          <w:szCs w:val="21"/>
        </w:rPr>
      </w:pPr>
      <w:r w:rsidRPr="004106F0">
        <w:rPr>
          <w:b/>
          <w:bCs/>
          <w:szCs w:val="21"/>
        </w:rPr>
        <w:t>2025</w:t>
      </w:r>
      <w:r w:rsidRPr="004106F0">
        <w:rPr>
          <w:b/>
          <w:bCs/>
          <w:szCs w:val="21"/>
        </w:rPr>
        <w:t>年</w:t>
      </w:r>
      <w:r w:rsidRPr="004106F0">
        <w:rPr>
          <w:b/>
          <w:bCs/>
          <w:szCs w:val="21"/>
        </w:rPr>
        <w:t>4</w:t>
      </w:r>
      <w:r w:rsidRPr="004106F0">
        <w:rPr>
          <w:b/>
          <w:bCs/>
          <w:szCs w:val="21"/>
        </w:rPr>
        <w:t>月</w:t>
      </w:r>
      <w:r w:rsidRPr="004106F0">
        <w:rPr>
          <w:b/>
          <w:bCs/>
          <w:szCs w:val="21"/>
        </w:rPr>
        <w:t>23</w:t>
      </w:r>
      <w:r w:rsidRPr="004106F0">
        <w:rPr>
          <w:b/>
          <w:bCs/>
          <w:szCs w:val="21"/>
        </w:rPr>
        <w:t>日</w:t>
      </w:r>
      <w:r w:rsidRPr="004106F0">
        <w:rPr>
          <w:b/>
          <w:bCs/>
          <w:szCs w:val="21"/>
        </w:rPr>
        <w:t xml:space="preserve"> </w:t>
      </w:r>
      <w:r w:rsidRPr="004106F0">
        <w:rPr>
          <w:b/>
          <w:bCs/>
          <w:szCs w:val="21"/>
        </w:rPr>
        <w:t>星期三</w:t>
      </w:r>
      <w:r w:rsidRPr="004106F0">
        <w:rPr>
          <w:b/>
          <w:bCs/>
          <w:szCs w:val="21"/>
        </w:rPr>
        <w:t xml:space="preserve"> </w:t>
      </w:r>
      <w:r w:rsidRPr="004106F0">
        <w:rPr>
          <w:b/>
          <w:bCs/>
          <w:szCs w:val="21"/>
        </w:rPr>
        <w:t>晴</w:t>
      </w:r>
    </w:p>
    <w:p w14:paraId="468992B3" w14:textId="77777777" w:rsidR="004106F0" w:rsidRDefault="004106F0" w:rsidP="004106F0">
      <w:pPr>
        <w:widowControl/>
        <w:ind w:firstLine="420"/>
        <w:jc w:val="left"/>
        <w:rPr>
          <w:szCs w:val="21"/>
        </w:rPr>
      </w:pPr>
      <w:r w:rsidRPr="004106F0">
        <w:rPr>
          <w:szCs w:val="21"/>
        </w:rPr>
        <w:t>今天</w:t>
      </w:r>
      <w:r>
        <w:rPr>
          <w:rFonts w:hint="eastAsia"/>
          <w:szCs w:val="21"/>
        </w:rPr>
        <w:t>是认知实习的第二场</w:t>
      </w:r>
      <w:r w:rsidRPr="004106F0">
        <w:rPr>
          <w:szCs w:val="21"/>
        </w:rPr>
        <w:t>，主要日程是听三场专家讲座。</w:t>
      </w:r>
    </w:p>
    <w:p w14:paraId="3A1DF8F8" w14:textId="77777777" w:rsidR="004106F0" w:rsidRDefault="004106F0" w:rsidP="004106F0">
      <w:pPr>
        <w:widowControl/>
        <w:ind w:firstLine="420"/>
        <w:jc w:val="left"/>
        <w:rPr>
          <w:szCs w:val="21"/>
        </w:rPr>
      </w:pPr>
      <w:r>
        <w:rPr>
          <w:rFonts w:hint="eastAsia"/>
          <w:szCs w:val="21"/>
        </w:rPr>
        <w:t>会议开始前，</w:t>
      </w:r>
      <w:r w:rsidRPr="004106F0">
        <w:rPr>
          <w:szCs w:val="21"/>
        </w:rPr>
        <w:t>胡老师再次叮嘱我们，听讲座不能像看热闹，要带着问题去听，主动思考他特别强调，这次请来的都是各自领域的</w:t>
      </w:r>
      <w:r w:rsidRPr="004106F0">
        <w:rPr>
          <w:szCs w:val="21"/>
        </w:rPr>
        <w:t>“</w:t>
      </w:r>
      <w:r w:rsidRPr="004106F0">
        <w:rPr>
          <w:szCs w:val="21"/>
        </w:rPr>
        <w:t>业界大咖</w:t>
      </w:r>
      <w:r w:rsidRPr="004106F0">
        <w:rPr>
          <w:szCs w:val="21"/>
        </w:rPr>
        <w:t>”</w:t>
      </w:r>
      <w:r w:rsidRPr="004106F0">
        <w:rPr>
          <w:szCs w:val="21"/>
        </w:rPr>
        <w:t>，带来的讲座内容质量非常高，很多甚至是平时我们接触不到的宝贵信息和前沿视角。</w:t>
      </w:r>
    </w:p>
    <w:p w14:paraId="2400ADDB" w14:textId="732A5579" w:rsidR="004106F0" w:rsidRPr="004106F0" w:rsidRDefault="004106F0" w:rsidP="004106F0">
      <w:pPr>
        <w:widowControl/>
        <w:ind w:firstLine="420"/>
        <w:jc w:val="left"/>
        <w:rPr>
          <w:szCs w:val="21"/>
        </w:rPr>
      </w:pPr>
      <w:r w:rsidRPr="004106F0">
        <w:rPr>
          <w:szCs w:val="21"/>
        </w:rPr>
        <w:lastRenderedPageBreak/>
        <w:t>确实，之前的实习活动我们更多关注的是具体企业的运作模式、部门分工，以及我们计算机专业在其中的实际应用场景。而今天的重点则完全不同，更偏向宏观理论、技术前沿、政策解读以及与我们息息相关的就业规划。感觉视角一下子从</w:t>
      </w:r>
      <w:r w:rsidRPr="004106F0">
        <w:rPr>
          <w:szCs w:val="21"/>
        </w:rPr>
        <w:t>“</w:t>
      </w:r>
      <w:r w:rsidRPr="004106F0">
        <w:rPr>
          <w:szCs w:val="21"/>
        </w:rPr>
        <w:t>微观</w:t>
      </w:r>
      <w:r w:rsidRPr="004106F0">
        <w:rPr>
          <w:szCs w:val="21"/>
        </w:rPr>
        <w:t>”</w:t>
      </w:r>
      <w:r w:rsidRPr="004106F0">
        <w:rPr>
          <w:szCs w:val="21"/>
        </w:rPr>
        <w:t>拉到了</w:t>
      </w:r>
      <w:r w:rsidRPr="004106F0">
        <w:rPr>
          <w:szCs w:val="21"/>
        </w:rPr>
        <w:t>“</w:t>
      </w:r>
      <w:r w:rsidRPr="004106F0">
        <w:rPr>
          <w:szCs w:val="21"/>
        </w:rPr>
        <w:t>宏观</w:t>
      </w:r>
      <w:r w:rsidRPr="004106F0">
        <w:rPr>
          <w:szCs w:val="21"/>
        </w:rPr>
        <w:t>”</w:t>
      </w:r>
      <w:r w:rsidRPr="004106F0">
        <w:rPr>
          <w:szCs w:val="21"/>
        </w:rPr>
        <w:t>，还挺期待的。</w:t>
      </w:r>
    </w:p>
    <w:p w14:paraId="25D25BAC" w14:textId="77777777" w:rsidR="004106F0" w:rsidRDefault="004106F0" w:rsidP="004106F0">
      <w:pPr>
        <w:widowControl/>
        <w:jc w:val="left"/>
        <w:rPr>
          <w:b/>
          <w:bCs/>
          <w:szCs w:val="21"/>
        </w:rPr>
      </w:pPr>
    </w:p>
    <w:p w14:paraId="491A7D0E" w14:textId="21A3D941" w:rsidR="004106F0" w:rsidRPr="004106F0" w:rsidRDefault="004106F0" w:rsidP="004106F0">
      <w:pPr>
        <w:widowControl/>
        <w:jc w:val="left"/>
        <w:rPr>
          <w:szCs w:val="21"/>
        </w:rPr>
      </w:pPr>
      <w:r w:rsidRPr="004106F0">
        <w:rPr>
          <w:b/>
          <w:bCs/>
          <w:szCs w:val="21"/>
        </w:rPr>
        <w:t>下午</w:t>
      </w:r>
      <w:r w:rsidRPr="004106F0">
        <w:rPr>
          <w:b/>
          <w:bCs/>
          <w:szCs w:val="21"/>
        </w:rPr>
        <w:t xml:space="preserve"> 14:00 - </w:t>
      </w:r>
      <w:r w:rsidRPr="004106F0">
        <w:rPr>
          <w:b/>
          <w:bCs/>
          <w:szCs w:val="21"/>
        </w:rPr>
        <w:t>第一场讲座：通用人工智能技术及应用进展</w:t>
      </w:r>
    </w:p>
    <w:p w14:paraId="183C5B67" w14:textId="77777777" w:rsidR="004106F0" w:rsidRDefault="004106F0" w:rsidP="004106F0">
      <w:pPr>
        <w:widowControl/>
        <w:ind w:firstLine="360"/>
        <w:jc w:val="left"/>
        <w:rPr>
          <w:szCs w:val="21"/>
        </w:rPr>
      </w:pPr>
      <w:r w:rsidRPr="004106F0">
        <w:rPr>
          <w:szCs w:val="21"/>
        </w:rPr>
        <w:t>第一位主讲人是</w:t>
      </w:r>
      <w:proofErr w:type="gramStart"/>
      <w:r w:rsidRPr="004106F0">
        <w:rPr>
          <w:szCs w:val="21"/>
        </w:rPr>
        <w:t>科大讯飞的</w:t>
      </w:r>
      <w:proofErr w:type="gramEnd"/>
      <w:r w:rsidRPr="004106F0">
        <w:rPr>
          <w:szCs w:val="21"/>
        </w:rPr>
        <w:t>副总裁高建清博士。光看头衔（副总裁、研究院常务副院长、教授级高工）和简介（主导星火大模型研发、</w:t>
      </w:r>
      <w:proofErr w:type="gramStart"/>
      <w:r w:rsidRPr="004106F0">
        <w:rPr>
          <w:szCs w:val="21"/>
        </w:rPr>
        <w:t>孵化讯飞听见</w:t>
      </w:r>
      <w:proofErr w:type="gramEnd"/>
      <w:r w:rsidRPr="004106F0">
        <w:rPr>
          <w:szCs w:val="21"/>
        </w:rPr>
        <w:t>、</w:t>
      </w:r>
      <w:proofErr w:type="gramStart"/>
      <w:r w:rsidRPr="004106F0">
        <w:rPr>
          <w:szCs w:val="21"/>
        </w:rPr>
        <w:t>国奖获得者</w:t>
      </w:r>
      <w:proofErr w:type="gramEnd"/>
      <w:r w:rsidRPr="004106F0">
        <w:rPr>
          <w:szCs w:val="21"/>
        </w:rPr>
        <w:t>、各种人才头衔），就知道这绝对是重量级人物。他的报告主题是</w:t>
      </w:r>
      <w:r w:rsidRPr="004106F0">
        <w:rPr>
          <w:szCs w:val="21"/>
        </w:rPr>
        <w:t>“</w:t>
      </w:r>
      <w:r w:rsidRPr="004106F0">
        <w:rPr>
          <w:szCs w:val="21"/>
        </w:rPr>
        <w:t>通用人工智能技术及应用进展</w:t>
      </w:r>
      <w:r w:rsidRPr="004106F0">
        <w:rPr>
          <w:szCs w:val="21"/>
        </w:rPr>
        <w:t>”</w:t>
      </w:r>
      <w:r w:rsidRPr="004106F0">
        <w:rPr>
          <w:szCs w:val="21"/>
        </w:rPr>
        <w:t>，这正是当下</w:t>
      </w:r>
      <w:proofErr w:type="gramStart"/>
      <w:r w:rsidRPr="004106F0">
        <w:rPr>
          <w:szCs w:val="21"/>
        </w:rPr>
        <w:t>最</w:t>
      </w:r>
      <w:proofErr w:type="gramEnd"/>
      <w:r w:rsidRPr="004106F0">
        <w:rPr>
          <w:szCs w:val="21"/>
        </w:rPr>
        <w:t>火热的方向，大家听得都格外认真。</w:t>
      </w:r>
    </w:p>
    <w:p w14:paraId="35E10A95" w14:textId="77777777" w:rsidR="004106F0" w:rsidRPr="004106F0" w:rsidRDefault="004106F0" w:rsidP="004106F0">
      <w:pPr>
        <w:widowControl/>
        <w:ind w:firstLine="360"/>
        <w:jc w:val="left"/>
        <w:rPr>
          <w:szCs w:val="21"/>
        </w:rPr>
      </w:pPr>
    </w:p>
    <w:p w14:paraId="013314C0" w14:textId="77777777" w:rsidR="004106F0" w:rsidRDefault="004106F0" w:rsidP="004106F0">
      <w:pPr>
        <w:widowControl/>
        <w:ind w:firstLine="360"/>
        <w:jc w:val="left"/>
        <w:rPr>
          <w:szCs w:val="21"/>
        </w:rPr>
      </w:pPr>
      <w:r w:rsidRPr="004106F0">
        <w:rPr>
          <w:szCs w:val="21"/>
        </w:rPr>
        <w:t>高总先是简要梳理了人工智能从诞生到现在的几个关键发展阶段，特别提到了</w:t>
      </w:r>
      <w:proofErr w:type="gramStart"/>
      <w:r w:rsidRPr="004106F0">
        <w:rPr>
          <w:szCs w:val="21"/>
        </w:rPr>
        <w:t>科大讯飞在</w:t>
      </w:r>
      <w:proofErr w:type="gramEnd"/>
      <w:r w:rsidRPr="004106F0">
        <w:rPr>
          <w:szCs w:val="21"/>
        </w:rPr>
        <w:t>认知智能领域的深耕，比如他们引以为傲的星火认知大模型、</w:t>
      </w:r>
      <w:proofErr w:type="gramStart"/>
      <w:r w:rsidRPr="004106F0">
        <w:rPr>
          <w:szCs w:val="21"/>
        </w:rPr>
        <w:t>讯飞听见</w:t>
      </w:r>
      <w:proofErr w:type="gramEnd"/>
      <w:r w:rsidRPr="004106F0">
        <w:rPr>
          <w:szCs w:val="21"/>
        </w:rPr>
        <w:t>智能转写服务等等，这些我们或多或少都听说过或用过，感觉很亲切。他提到</w:t>
      </w:r>
      <w:r w:rsidRPr="004106F0">
        <w:rPr>
          <w:szCs w:val="21"/>
        </w:rPr>
        <w:t>AI</w:t>
      </w:r>
      <w:r w:rsidRPr="004106F0">
        <w:rPr>
          <w:szCs w:val="21"/>
        </w:rPr>
        <w:t>发展的几个关键节点，像</w:t>
      </w:r>
      <w:r w:rsidRPr="004106F0">
        <w:rPr>
          <w:szCs w:val="21"/>
        </w:rPr>
        <w:t>2013</w:t>
      </w:r>
      <w:r w:rsidRPr="004106F0">
        <w:rPr>
          <w:szCs w:val="21"/>
        </w:rPr>
        <w:t>年的</w:t>
      </w:r>
      <w:r w:rsidRPr="004106F0">
        <w:rPr>
          <w:szCs w:val="21"/>
        </w:rPr>
        <w:t>word2vec</w:t>
      </w:r>
      <w:r w:rsidRPr="004106F0">
        <w:rPr>
          <w:szCs w:val="21"/>
        </w:rPr>
        <w:t>让机器开始理解词语的语义关系，到</w:t>
      </w:r>
      <w:r w:rsidRPr="004106F0">
        <w:rPr>
          <w:szCs w:val="21"/>
        </w:rPr>
        <w:t>2020</w:t>
      </w:r>
      <w:r w:rsidRPr="004106F0">
        <w:rPr>
          <w:szCs w:val="21"/>
        </w:rPr>
        <w:t>年后动辄千亿甚至万亿参数的</w:t>
      </w:r>
      <w:r w:rsidRPr="004106F0">
        <w:rPr>
          <w:szCs w:val="21"/>
        </w:rPr>
        <w:t>“</w:t>
      </w:r>
      <w:r w:rsidRPr="004106F0">
        <w:rPr>
          <w:szCs w:val="21"/>
        </w:rPr>
        <w:t>巨无霸</w:t>
      </w:r>
      <w:r w:rsidRPr="004106F0">
        <w:rPr>
          <w:szCs w:val="21"/>
        </w:rPr>
        <w:t>”</w:t>
      </w:r>
      <w:r w:rsidRPr="004106F0">
        <w:rPr>
          <w:szCs w:val="21"/>
        </w:rPr>
        <w:t>模型的出现，都是重要的里程碑。高总解释说，传统小模型在处理复杂和多样化任务时，会遇到</w:t>
      </w:r>
      <w:r w:rsidRPr="004106F0">
        <w:rPr>
          <w:szCs w:val="21"/>
        </w:rPr>
        <w:t>“</w:t>
      </w:r>
      <w:r w:rsidRPr="004106F0">
        <w:rPr>
          <w:szCs w:val="21"/>
        </w:rPr>
        <w:t>长尾问题</w:t>
      </w:r>
      <w:r w:rsidRPr="004106F0">
        <w:rPr>
          <w:szCs w:val="21"/>
        </w:rPr>
        <w:t>”</w:t>
      </w:r>
      <w:r w:rsidRPr="004106F0">
        <w:rPr>
          <w:szCs w:val="21"/>
        </w:rPr>
        <w:t>，很多低频场景的数据难以收集，效果不佳。而参数量巨大的模型，通过</w:t>
      </w:r>
      <w:r w:rsidRPr="004106F0">
        <w:rPr>
          <w:szCs w:val="21"/>
        </w:rPr>
        <w:t>“</w:t>
      </w:r>
      <w:r w:rsidRPr="004106F0">
        <w:rPr>
          <w:szCs w:val="21"/>
        </w:rPr>
        <w:t>大力出奇迹</w:t>
      </w:r>
      <w:r w:rsidRPr="004106F0">
        <w:rPr>
          <w:szCs w:val="21"/>
        </w:rPr>
        <w:t>”</w:t>
      </w:r>
      <w:r w:rsidRPr="004106F0">
        <w:rPr>
          <w:szCs w:val="21"/>
        </w:rPr>
        <w:t>，在一定程度上缓解了这个问题。</w:t>
      </w:r>
    </w:p>
    <w:p w14:paraId="64F2EC93" w14:textId="77777777" w:rsidR="004106F0" w:rsidRDefault="004106F0" w:rsidP="004106F0">
      <w:pPr>
        <w:widowControl/>
        <w:ind w:firstLine="360"/>
        <w:jc w:val="left"/>
        <w:rPr>
          <w:szCs w:val="21"/>
        </w:rPr>
      </w:pPr>
      <w:r w:rsidRPr="004106F0">
        <w:rPr>
          <w:szCs w:val="21"/>
        </w:rPr>
        <w:t>他着重强调了</w:t>
      </w:r>
      <w:r w:rsidRPr="004106F0">
        <w:rPr>
          <w:szCs w:val="21"/>
        </w:rPr>
        <w:t>ChatGPT</w:t>
      </w:r>
      <w:r w:rsidRPr="004106F0">
        <w:rPr>
          <w:szCs w:val="21"/>
        </w:rPr>
        <w:t>的出现标志着</w:t>
      </w:r>
      <w:r w:rsidRPr="004106F0">
        <w:rPr>
          <w:szCs w:val="21"/>
        </w:rPr>
        <w:t>AI</w:t>
      </w:r>
      <w:r w:rsidRPr="004106F0">
        <w:rPr>
          <w:szCs w:val="21"/>
        </w:rPr>
        <w:t>从</w:t>
      </w:r>
      <w:r w:rsidRPr="004106F0">
        <w:rPr>
          <w:szCs w:val="21"/>
        </w:rPr>
        <w:t>“</w:t>
      </w:r>
      <w:r w:rsidRPr="004106F0">
        <w:rPr>
          <w:szCs w:val="21"/>
        </w:rPr>
        <w:t>专用人工智能（</w:t>
      </w:r>
      <w:r w:rsidRPr="004106F0">
        <w:rPr>
          <w:szCs w:val="21"/>
        </w:rPr>
        <w:t>ANI</w:t>
      </w:r>
      <w:r w:rsidRPr="004106F0">
        <w:rPr>
          <w:szCs w:val="21"/>
        </w:rPr>
        <w:t>）</w:t>
      </w:r>
      <w:r w:rsidRPr="004106F0">
        <w:rPr>
          <w:szCs w:val="21"/>
        </w:rPr>
        <w:t>”</w:t>
      </w:r>
      <w:r w:rsidRPr="004106F0">
        <w:rPr>
          <w:szCs w:val="21"/>
        </w:rPr>
        <w:t>迈入了</w:t>
      </w:r>
      <w:r w:rsidRPr="004106F0">
        <w:rPr>
          <w:szCs w:val="21"/>
        </w:rPr>
        <w:t>“</w:t>
      </w:r>
      <w:r w:rsidRPr="004106F0">
        <w:rPr>
          <w:szCs w:val="21"/>
        </w:rPr>
        <w:t>通用人工智能（</w:t>
      </w:r>
      <w:r w:rsidRPr="004106F0">
        <w:rPr>
          <w:szCs w:val="21"/>
        </w:rPr>
        <w:t>AGI</w:t>
      </w:r>
      <w:r w:rsidRPr="004106F0">
        <w:rPr>
          <w:szCs w:val="21"/>
        </w:rPr>
        <w:t>）</w:t>
      </w:r>
      <w:r w:rsidRPr="004106F0">
        <w:rPr>
          <w:szCs w:val="21"/>
        </w:rPr>
        <w:t>”</w:t>
      </w:r>
      <w:r w:rsidRPr="004106F0">
        <w:rPr>
          <w:szCs w:val="21"/>
        </w:rPr>
        <w:t>的新时代。以前是针对特定任务训练特定模型，现在一个强大的基础模型通过微调就能应对多种任务，整个研究范式都变了，一个模型就能支撑起整个实验流程，效率大大提升。接着，他深入浅出地介绍了大模型的</w:t>
      </w:r>
      <w:r w:rsidRPr="004106F0">
        <w:rPr>
          <w:szCs w:val="21"/>
        </w:rPr>
        <w:t>“</w:t>
      </w:r>
      <w:r w:rsidRPr="004106F0">
        <w:rPr>
          <w:szCs w:val="21"/>
        </w:rPr>
        <w:t>炼成</w:t>
      </w:r>
      <w:r w:rsidRPr="004106F0">
        <w:rPr>
          <w:szCs w:val="21"/>
        </w:rPr>
        <w:t>”</w:t>
      </w:r>
      <w:r w:rsidRPr="004106F0">
        <w:rPr>
          <w:szCs w:val="21"/>
        </w:rPr>
        <w:t>之路，包括预训练（</w:t>
      </w:r>
      <w:r w:rsidRPr="004106F0">
        <w:rPr>
          <w:szCs w:val="21"/>
        </w:rPr>
        <w:t>Pre-training</w:t>
      </w:r>
      <w:r w:rsidRPr="004106F0">
        <w:rPr>
          <w:szCs w:val="21"/>
        </w:rPr>
        <w:t>）</w:t>
      </w:r>
      <w:r w:rsidRPr="004106F0">
        <w:rPr>
          <w:szCs w:val="21"/>
        </w:rPr>
        <w:t>——</w:t>
      </w:r>
      <w:r w:rsidRPr="004106F0">
        <w:rPr>
          <w:szCs w:val="21"/>
        </w:rPr>
        <w:t>在大规模无标注数据上学习通用知识和模式，指令微调（</w:t>
      </w:r>
      <w:r w:rsidRPr="004106F0">
        <w:rPr>
          <w:szCs w:val="21"/>
        </w:rPr>
        <w:t>Fine-tuning</w:t>
      </w:r>
      <w:r w:rsidRPr="004106F0">
        <w:rPr>
          <w:szCs w:val="21"/>
        </w:rPr>
        <w:t>）</w:t>
      </w:r>
      <w:r w:rsidRPr="004106F0">
        <w:rPr>
          <w:szCs w:val="21"/>
        </w:rPr>
        <w:t>——</w:t>
      </w:r>
      <w:r w:rsidRPr="004106F0">
        <w:rPr>
          <w:szCs w:val="21"/>
        </w:rPr>
        <w:t>在特定任务的有标注数据上进行优化，以及基于人类反馈的强化学习（</w:t>
      </w:r>
      <w:r w:rsidRPr="004106F0">
        <w:rPr>
          <w:szCs w:val="21"/>
        </w:rPr>
        <w:t>RLHF</w:t>
      </w:r>
      <w:r w:rsidRPr="004106F0">
        <w:rPr>
          <w:szCs w:val="21"/>
        </w:rPr>
        <w:t>）</w:t>
      </w:r>
      <w:r w:rsidRPr="004106F0">
        <w:rPr>
          <w:szCs w:val="21"/>
        </w:rPr>
        <w:t>——</w:t>
      </w:r>
      <w:r w:rsidRPr="004106F0">
        <w:rPr>
          <w:szCs w:val="21"/>
        </w:rPr>
        <w:t>通过人类的偏好来对齐模型的价值观和行为，让模型输出更符合人类期望。听完感觉，训练一个顶尖大模型真是个庞大又精密的系统工程！</w:t>
      </w:r>
    </w:p>
    <w:p w14:paraId="5E8B45AC" w14:textId="3611D3B1" w:rsidR="004106F0" w:rsidRPr="004106F0" w:rsidRDefault="004106F0" w:rsidP="004106F0">
      <w:pPr>
        <w:widowControl/>
        <w:ind w:firstLine="360"/>
        <w:jc w:val="left"/>
        <w:rPr>
          <w:szCs w:val="21"/>
        </w:rPr>
      </w:pPr>
      <w:r w:rsidRPr="004106F0">
        <w:rPr>
          <w:szCs w:val="21"/>
        </w:rPr>
        <w:t>为什么认知大模型能取得如此突破？高总认为，它们强大的理解、生成、推理能力正在颠覆各行各业的传统模式。比如，辅助程序员写代码、自动生成报告、进行复杂的逻辑推理等等，这些都极大地提高了生产力。他还提到了大模型正从简单的</w:t>
      </w:r>
      <w:r w:rsidRPr="004106F0">
        <w:rPr>
          <w:szCs w:val="21"/>
        </w:rPr>
        <w:t>“</w:t>
      </w:r>
      <w:r w:rsidRPr="004106F0">
        <w:rPr>
          <w:szCs w:val="21"/>
        </w:rPr>
        <w:t>指令型</w:t>
      </w:r>
      <w:r w:rsidRPr="004106F0">
        <w:rPr>
          <w:szCs w:val="21"/>
        </w:rPr>
        <w:t>”</w:t>
      </w:r>
      <w:r w:rsidRPr="004106F0">
        <w:rPr>
          <w:szCs w:val="21"/>
        </w:rPr>
        <w:t>向更高级的</w:t>
      </w:r>
      <w:r w:rsidRPr="004106F0">
        <w:rPr>
          <w:szCs w:val="21"/>
        </w:rPr>
        <w:t>“</w:t>
      </w:r>
      <w:r w:rsidRPr="004106F0">
        <w:rPr>
          <w:szCs w:val="21"/>
        </w:rPr>
        <w:t>推理型</w:t>
      </w:r>
      <w:r w:rsidRPr="004106F0">
        <w:rPr>
          <w:szCs w:val="21"/>
        </w:rPr>
        <w:t>”</w:t>
      </w:r>
      <w:r w:rsidRPr="004106F0">
        <w:rPr>
          <w:szCs w:val="21"/>
        </w:rPr>
        <w:t>转变，这背后依赖于像思维链（</w:t>
      </w:r>
      <w:r w:rsidRPr="004106F0">
        <w:rPr>
          <w:szCs w:val="21"/>
        </w:rPr>
        <w:t xml:space="preserve">Chain of Thought, </w:t>
      </w:r>
      <w:proofErr w:type="spellStart"/>
      <w:r w:rsidRPr="004106F0">
        <w:rPr>
          <w:szCs w:val="21"/>
        </w:rPr>
        <w:t>CoT</w:t>
      </w:r>
      <w:proofErr w:type="spellEnd"/>
      <w:r w:rsidRPr="004106F0">
        <w:rPr>
          <w:szCs w:val="21"/>
        </w:rPr>
        <w:t>）这样的技术，通过引导模型逐步思考，再结合强化学习进行优化，让模型的推理能力越来越强。他还分析了近期很火的</w:t>
      </w:r>
      <w:proofErr w:type="spellStart"/>
      <w:r w:rsidRPr="004106F0">
        <w:rPr>
          <w:szCs w:val="21"/>
        </w:rPr>
        <w:t>Deepseek</w:t>
      </w:r>
      <w:proofErr w:type="spellEnd"/>
      <w:r w:rsidRPr="004106F0">
        <w:rPr>
          <w:szCs w:val="21"/>
        </w:rPr>
        <w:t>模型迅速</w:t>
      </w:r>
      <w:r w:rsidRPr="004106F0">
        <w:rPr>
          <w:szCs w:val="21"/>
        </w:rPr>
        <w:t>“</w:t>
      </w:r>
      <w:r w:rsidRPr="004106F0">
        <w:rPr>
          <w:szCs w:val="21"/>
        </w:rPr>
        <w:t>出圈</w:t>
      </w:r>
      <w:r w:rsidRPr="004106F0">
        <w:rPr>
          <w:szCs w:val="21"/>
        </w:rPr>
        <w:t>”</w:t>
      </w:r>
      <w:r w:rsidRPr="004106F0">
        <w:rPr>
          <w:szCs w:val="21"/>
        </w:rPr>
        <w:t>的原因，提到了它在代码生成等方面的优异表现以及背后可能的技术创新，特别是强化学习的应用策略。</w:t>
      </w:r>
      <w:r w:rsidRPr="004106F0">
        <w:rPr>
          <w:szCs w:val="21"/>
        </w:rPr>
        <w:br/>
      </w:r>
      <w:r w:rsidRPr="004106F0">
        <w:rPr>
          <w:szCs w:val="21"/>
        </w:rPr>
        <w:t>最后，他自豪地介绍</w:t>
      </w:r>
      <w:proofErr w:type="gramStart"/>
      <w:r w:rsidRPr="004106F0">
        <w:rPr>
          <w:szCs w:val="21"/>
        </w:rPr>
        <w:t>了讯飞</w:t>
      </w:r>
      <w:proofErr w:type="gramEnd"/>
      <w:r w:rsidRPr="004106F0">
        <w:rPr>
          <w:szCs w:val="21"/>
        </w:rPr>
        <w:t>自家的星火认知大模型，以及最新发布</w:t>
      </w:r>
      <w:proofErr w:type="gramStart"/>
      <w:r w:rsidRPr="004106F0">
        <w:rPr>
          <w:szCs w:val="21"/>
        </w:rPr>
        <w:t>的讯飞星火</w:t>
      </w:r>
      <w:proofErr w:type="gramEnd"/>
      <w:r w:rsidRPr="004106F0">
        <w:rPr>
          <w:szCs w:val="21"/>
        </w:rPr>
        <w:t>V3.5</w:t>
      </w:r>
      <w:r w:rsidRPr="004106F0">
        <w:rPr>
          <w:szCs w:val="21"/>
        </w:rPr>
        <w:t>（或者可能是当时更新的版本，比如</w:t>
      </w:r>
      <w:r w:rsidRPr="004106F0">
        <w:rPr>
          <w:szCs w:val="21"/>
        </w:rPr>
        <w:t>X1</w:t>
      </w:r>
      <w:r w:rsidRPr="004106F0">
        <w:rPr>
          <w:szCs w:val="21"/>
        </w:rPr>
        <w:t>？），展示</w:t>
      </w:r>
      <w:proofErr w:type="gramStart"/>
      <w:r w:rsidRPr="004106F0">
        <w:rPr>
          <w:szCs w:val="21"/>
        </w:rPr>
        <w:t>了讯飞</w:t>
      </w:r>
      <w:proofErr w:type="gramEnd"/>
      <w:r w:rsidRPr="004106F0">
        <w:rPr>
          <w:szCs w:val="21"/>
        </w:rPr>
        <w:t>在中文语境和多模态能力上的优势。他还简单提了下科</w:t>
      </w:r>
      <w:proofErr w:type="gramStart"/>
      <w:r w:rsidRPr="004106F0">
        <w:rPr>
          <w:szCs w:val="21"/>
        </w:rPr>
        <w:t>大讯飞如何</w:t>
      </w:r>
      <w:proofErr w:type="gramEnd"/>
      <w:r w:rsidRPr="004106F0">
        <w:rPr>
          <w:szCs w:val="21"/>
        </w:rPr>
        <w:t>在北京等地设立研究院，吸引顶尖人才，保持技术领先地位。</w:t>
      </w:r>
    </w:p>
    <w:p w14:paraId="3D088AE2" w14:textId="77777777" w:rsidR="004106F0" w:rsidRDefault="004106F0" w:rsidP="004106F0">
      <w:pPr>
        <w:widowControl/>
        <w:ind w:firstLine="360"/>
        <w:jc w:val="left"/>
        <w:rPr>
          <w:szCs w:val="21"/>
        </w:rPr>
      </w:pPr>
      <w:r w:rsidRPr="004106F0">
        <w:rPr>
          <w:szCs w:val="21"/>
        </w:rPr>
        <w:t>既然是科大讯飞，语音技术自然是重头戏。高总介绍了他们在语音合成上的</w:t>
      </w:r>
      <w:r w:rsidRPr="004106F0">
        <w:rPr>
          <w:szCs w:val="21"/>
        </w:rPr>
        <w:t>“</w:t>
      </w:r>
      <w:r w:rsidRPr="004106F0">
        <w:rPr>
          <w:szCs w:val="21"/>
        </w:rPr>
        <w:t>超拟人技术</w:t>
      </w:r>
      <w:r w:rsidRPr="004106F0">
        <w:rPr>
          <w:szCs w:val="21"/>
        </w:rPr>
        <w:t>”</w:t>
      </w:r>
      <w:r w:rsidRPr="004106F0">
        <w:rPr>
          <w:szCs w:val="21"/>
        </w:rPr>
        <w:t>，不仅能模仿特定人的音色，还能说地道的方言，听起来和真人几乎没区别，太神奇了！还有文本到音频的生成技术（</w:t>
      </w:r>
      <w:r w:rsidRPr="004106F0">
        <w:rPr>
          <w:szCs w:val="21"/>
        </w:rPr>
        <w:t>Text-to-Audio</w:t>
      </w:r>
      <w:r w:rsidRPr="004106F0">
        <w:rPr>
          <w:szCs w:val="21"/>
        </w:rPr>
        <w:t>），未来可能听到的不只是语音，还有各种音效和音乐。</w:t>
      </w:r>
    </w:p>
    <w:p w14:paraId="1FFCCDB9" w14:textId="2522A45F" w:rsidR="004106F0" w:rsidRPr="004106F0" w:rsidRDefault="004106F0" w:rsidP="004106F0">
      <w:pPr>
        <w:widowControl/>
        <w:ind w:firstLine="360"/>
        <w:jc w:val="left"/>
        <w:rPr>
          <w:szCs w:val="21"/>
        </w:rPr>
      </w:pPr>
      <w:r w:rsidRPr="004106F0">
        <w:rPr>
          <w:szCs w:val="21"/>
        </w:rPr>
        <w:t>语音识别方面，除了我们常用的语音输入法、智能客服，高总重</w:t>
      </w:r>
      <w:proofErr w:type="gramStart"/>
      <w:r w:rsidRPr="004106F0">
        <w:rPr>
          <w:szCs w:val="21"/>
        </w:rPr>
        <w:t>点展示了讯飞</w:t>
      </w:r>
      <w:proofErr w:type="gramEnd"/>
      <w:r w:rsidRPr="004106F0">
        <w:rPr>
          <w:szCs w:val="21"/>
        </w:rPr>
        <w:t>的</w:t>
      </w:r>
      <w:r w:rsidRPr="004106F0">
        <w:rPr>
          <w:szCs w:val="21"/>
        </w:rPr>
        <w:t>“</w:t>
      </w:r>
      <w:r w:rsidRPr="004106F0">
        <w:rPr>
          <w:szCs w:val="21"/>
        </w:rPr>
        <w:t>杀手锏</w:t>
      </w:r>
      <w:r w:rsidRPr="004106F0">
        <w:rPr>
          <w:szCs w:val="21"/>
        </w:rPr>
        <w:t>”——</w:t>
      </w:r>
      <w:r w:rsidRPr="004106F0">
        <w:rPr>
          <w:szCs w:val="21"/>
        </w:rPr>
        <w:t>极其复杂的会议场景下的实时语音识别与分离。想象一下，在一个嘈杂的多人会议中，系统不仅能准确转写每个人的发言，还能区分出是谁说的，这背后需要多模态识别技</w:t>
      </w:r>
      <w:r w:rsidRPr="004106F0">
        <w:rPr>
          <w:szCs w:val="21"/>
        </w:rPr>
        <w:lastRenderedPageBreak/>
        <w:t>术，比如结合口型视觉信息、声纹识别等多种手段才能实现。他还提到了基于大模型的同声传译技术，未来跨语言沟通会更加便捷。</w:t>
      </w:r>
    </w:p>
    <w:p w14:paraId="406CFDCF" w14:textId="0BC4C6B0" w:rsidR="004106F0" w:rsidRPr="004106F0" w:rsidRDefault="004106F0" w:rsidP="004106F0">
      <w:pPr>
        <w:widowControl/>
        <w:ind w:firstLine="360"/>
        <w:jc w:val="left"/>
        <w:rPr>
          <w:szCs w:val="21"/>
        </w:rPr>
      </w:pPr>
      <w:r w:rsidRPr="004106F0">
        <w:rPr>
          <w:szCs w:val="21"/>
        </w:rPr>
        <w:t>除了前面提到的应用，高总还展示了更多落地场景：</w:t>
      </w:r>
    </w:p>
    <w:p w14:paraId="3051D29B" w14:textId="77777777" w:rsidR="004106F0" w:rsidRPr="004106F0" w:rsidRDefault="004106F0" w:rsidP="004106F0">
      <w:pPr>
        <w:widowControl/>
        <w:numPr>
          <w:ilvl w:val="1"/>
          <w:numId w:val="16"/>
        </w:numPr>
        <w:jc w:val="left"/>
        <w:rPr>
          <w:szCs w:val="21"/>
        </w:rPr>
      </w:pPr>
      <w:r w:rsidRPr="004106F0">
        <w:rPr>
          <w:szCs w:val="21"/>
        </w:rPr>
        <w:t>教育领域：</w:t>
      </w:r>
      <w:r w:rsidRPr="004106F0">
        <w:rPr>
          <w:szCs w:val="21"/>
        </w:rPr>
        <w:t xml:space="preserve"> </w:t>
      </w:r>
      <w:proofErr w:type="gramStart"/>
      <w:r w:rsidRPr="004106F0">
        <w:rPr>
          <w:szCs w:val="21"/>
        </w:rPr>
        <w:t>科大讯飞学习机</w:t>
      </w:r>
      <w:proofErr w:type="gramEnd"/>
      <w:r w:rsidRPr="004106F0">
        <w:rPr>
          <w:szCs w:val="21"/>
        </w:rPr>
        <w:t>，利用</w:t>
      </w:r>
      <w:r w:rsidRPr="004106F0">
        <w:rPr>
          <w:szCs w:val="21"/>
        </w:rPr>
        <w:t>AI</w:t>
      </w:r>
      <w:r w:rsidRPr="004106F0">
        <w:rPr>
          <w:szCs w:val="21"/>
        </w:rPr>
        <w:t>进行个性化辅导和评测。</w:t>
      </w:r>
    </w:p>
    <w:p w14:paraId="4E094712" w14:textId="77777777" w:rsidR="004106F0" w:rsidRPr="004106F0" w:rsidRDefault="004106F0" w:rsidP="004106F0">
      <w:pPr>
        <w:widowControl/>
        <w:numPr>
          <w:ilvl w:val="1"/>
          <w:numId w:val="16"/>
        </w:numPr>
        <w:jc w:val="left"/>
        <w:rPr>
          <w:szCs w:val="21"/>
        </w:rPr>
      </w:pPr>
      <w:r w:rsidRPr="004106F0">
        <w:rPr>
          <w:szCs w:val="21"/>
        </w:rPr>
        <w:t>医疗领域：</w:t>
      </w:r>
      <w:r w:rsidRPr="004106F0">
        <w:rPr>
          <w:szCs w:val="21"/>
        </w:rPr>
        <w:t xml:space="preserve"> </w:t>
      </w:r>
      <w:proofErr w:type="gramStart"/>
      <w:r w:rsidRPr="004106F0">
        <w:rPr>
          <w:szCs w:val="21"/>
        </w:rPr>
        <w:t>讯飞医疗大</w:t>
      </w:r>
      <w:proofErr w:type="gramEnd"/>
      <w:r w:rsidRPr="004106F0">
        <w:rPr>
          <w:szCs w:val="21"/>
        </w:rPr>
        <w:t>模型辅助医生进行病历分析、影像诊断等。</w:t>
      </w:r>
    </w:p>
    <w:p w14:paraId="54F8514F" w14:textId="77777777" w:rsidR="004106F0" w:rsidRPr="004106F0" w:rsidRDefault="004106F0" w:rsidP="004106F0">
      <w:pPr>
        <w:widowControl/>
        <w:numPr>
          <w:ilvl w:val="1"/>
          <w:numId w:val="16"/>
        </w:numPr>
        <w:jc w:val="left"/>
        <w:rPr>
          <w:szCs w:val="21"/>
        </w:rPr>
      </w:pPr>
      <w:r w:rsidRPr="004106F0">
        <w:rPr>
          <w:szCs w:val="21"/>
        </w:rPr>
        <w:t>汽车领域：</w:t>
      </w:r>
      <w:r w:rsidRPr="004106F0">
        <w:rPr>
          <w:szCs w:val="21"/>
        </w:rPr>
        <w:t xml:space="preserve"> </w:t>
      </w:r>
      <w:r w:rsidRPr="004106F0">
        <w:rPr>
          <w:szCs w:val="21"/>
        </w:rPr>
        <w:t>智能座舱的人机交互、辅助驾驶等功能。</w:t>
      </w:r>
    </w:p>
    <w:p w14:paraId="55542062" w14:textId="77777777" w:rsidR="004106F0" w:rsidRPr="004106F0" w:rsidRDefault="004106F0" w:rsidP="004106F0">
      <w:pPr>
        <w:widowControl/>
        <w:numPr>
          <w:ilvl w:val="1"/>
          <w:numId w:val="16"/>
        </w:numPr>
        <w:jc w:val="left"/>
        <w:rPr>
          <w:szCs w:val="21"/>
        </w:rPr>
      </w:pPr>
      <w:r w:rsidRPr="004106F0">
        <w:rPr>
          <w:szCs w:val="21"/>
        </w:rPr>
        <w:t>代码辅助：</w:t>
      </w:r>
      <w:r w:rsidRPr="004106F0">
        <w:rPr>
          <w:szCs w:val="21"/>
        </w:rPr>
        <w:t xml:space="preserve"> </w:t>
      </w:r>
      <w:r w:rsidRPr="004106F0">
        <w:rPr>
          <w:szCs w:val="21"/>
        </w:rPr>
        <w:t>像前面提到的，帮助开发者提高编程效率。</w:t>
      </w:r>
    </w:p>
    <w:p w14:paraId="176B43E5" w14:textId="77777777" w:rsidR="004106F0" w:rsidRPr="004106F0" w:rsidRDefault="004106F0" w:rsidP="004106F0">
      <w:pPr>
        <w:widowControl/>
        <w:numPr>
          <w:ilvl w:val="1"/>
          <w:numId w:val="16"/>
        </w:numPr>
        <w:jc w:val="left"/>
        <w:rPr>
          <w:szCs w:val="21"/>
        </w:rPr>
      </w:pPr>
      <w:r w:rsidRPr="004106F0">
        <w:rPr>
          <w:szCs w:val="21"/>
        </w:rPr>
        <w:t>科研辅助：</w:t>
      </w:r>
      <w:r w:rsidRPr="004106F0">
        <w:rPr>
          <w:szCs w:val="21"/>
        </w:rPr>
        <w:t xml:space="preserve"> </w:t>
      </w:r>
      <w:r w:rsidRPr="004106F0">
        <w:rPr>
          <w:szCs w:val="21"/>
        </w:rPr>
        <w:t>协助研究人员阅读文献、处理数据、甚至启发思路。</w:t>
      </w:r>
    </w:p>
    <w:p w14:paraId="09185813" w14:textId="77777777" w:rsidR="004106F0" w:rsidRPr="004106F0" w:rsidRDefault="004106F0" w:rsidP="004106F0">
      <w:pPr>
        <w:widowControl/>
        <w:numPr>
          <w:ilvl w:val="1"/>
          <w:numId w:val="16"/>
        </w:numPr>
        <w:jc w:val="left"/>
        <w:rPr>
          <w:szCs w:val="21"/>
        </w:rPr>
      </w:pPr>
      <w:r w:rsidRPr="004106F0">
        <w:rPr>
          <w:szCs w:val="21"/>
        </w:rPr>
        <w:t>AI+</w:t>
      </w:r>
      <w:r w:rsidRPr="004106F0">
        <w:rPr>
          <w:szCs w:val="21"/>
        </w:rPr>
        <w:t>平台：</w:t>
      </w:r>
      <w:r w:rsidRPr="004106F0">
        <w:rPr>
          <w:szCs w:val="21"/>
        </w:rPr>
        <w:t xml:space="preserve"> </w:t>
      </w:r>
      <w:proofErr w:type="gramStart"/>
      <w:r w:rsidRPr="004106F0">
        <w:rPr>
          <w:szCs w:val="21"/>
        </w:rPr>
        <w:t>讯飞开放</w:t>
      </w:r>
      <w:proofErr w:type="gramEnd"/>
      <w:r w:rsidRPr="004106F0">
        <w:rPr>
          <w:szCs w:val="21"/>
        </w:rPr>
        <w:t>平台，提供</w:t>
      </w:r>
      <w:r w:rsidRPr="004106F0">
        <w:rPr>
          <w:szCs w:val="21"/>
        </w:rPr>
        <w:t>AI</w:t>
      </w:r>
      <w:r w:rsidRPr="004106F0">
        <w:rPr>
          <w:szCs w:val="21"/>
        </w:rPr>
        <w:t>能力接口，赋能中小企业和开发者，推动整个</w:t>
      </w:r>
      <w:r w:rsidRPr="004106F0">
        <w:rPr>
          <w:szCs w:val="21"/>
        </w:rPr>
        <w:t>AI</w:t>
      </w:r>
      <w:r w:rsidRPr="004106F0">
        <w:rPr>
          <w:szCs w:val="21"/>
        </w:rPr>
        <w:t>生态的发展。</w:t>
      </w:r>
      <w:proofErr w:type="gramStart"/>
      <w:r w:rsidRPr="004106F0">
        <w:rPr>
          <w:szCs w:val="21"/>
        </w:rPr>
        <w:t>感觉讯飞</w:t>
      </w:r>
      <w:proofErr w:type="gramEnd"/>
      <w:r w:rsidRPr="004106F0">
        <w:rPr>
          <w:szCs w:val="21"/>
        </w:rPr>
        <w:t>的布局真是全面开花。</w:t>
      </w:r>
    </w:p>
    <w:p w14:paraId="236ACA97" w14:textId="77777777" w:rsidR="004106F0" w:rsidRDefault="004106F0" w:rsidP="004106F0">
      <w:pPr>
        <w:widowControl/>
        <w:jc w:val="left"/>
        <w:rPr>
          <w:b/>
          <w:bCs/>
          <w:szCs w:val="21"/>
        </w:rPr>
      </w:pPr>
    </w:p>
    <w:p w14:paraId="05F78701" w14:textId="74EF8268" w:rsidR="004106F0" w:rsidRPr="004106F0" w:rsidRDefault="004106F0" w:rsidP="004106F0">
      <w:pPr>
        <w:widowControl/>
        <w:ind w:firstLine="420"/>
        <w:jc w:val="left"/>
        <w:rPr>
          <w:szCs w:val="21"/>
        </w:rPr>
      </w:pPr>
      <w:r w:rsidRPr="004106F0">
        <w:rPr>
          <w:szCs w:val="21"/>
        </w:rPr>
        <w:t>最后这部分对我们学生来说最实在。高总从</w:t>
      </w:r>
      <w:r w:rsidRPr="004106F0">
        <w:rPr>
          <w:szCs w:val="21"/>
        </w:rPr>
        <w:t>AI</w:t>
      </w:r>
      <w:r w:rsidRPr="004106F0">
        <w:rPr>
          <w:szCs w:val="21"/>
        </w:rPr>
        <w:t>行业的招聘面试角度出发，列举了智能语音、自然语言处理、图像视觉、深度学习等几个主要方向的技术要求，强调了</w:t>
      </w:r>
      <w:r w:rsidRPr="004106F0">
        <w:rPr>
          <w:b/>
          <w:bCs/>
          <w:szCs w:val="21"/>
        </w:rPr>
        <w:t>扎</w:t>
      </w:r>
      <w:r w:rsidRPr="004106F0">
        <w:rPr>
          <w:szCs w:val="21"/>
        </w:rPr>
        <w:t>实的技术基础、过硬的专业能力和灵活的思维能力是企业最看重的。</w:t>
      </w:r>
    </w:p>
    <w:p w14:paraId="0402EA63" w14:textId="77777777" w:rsidR="004106F0" w:rsidRPr="004106F0" w:rsidRDefault="004106F0" w:rsidP="004106F0">
      <w:pPr>
        <w:widowControl/>
        <w:ind w:firstLine="420"/>
        <w:jc w:val="left"/>
        <w:rPr>
          <w:szCs w:val="21"/>
        </w:rPr>
      </w:pPr>
      <w:r w:rsidRPr="004106F0">
        <w:rPr>
          <w:szCs w:val="21"/>
        </w:rPr>
        <w:t>建议</w:t>
      </w:r>
      <w:proofErr w:type="gramStart"/>
      <w:r w:rsidRPr="004106F0">
        <w:rPr>
          <w:szCs w:val="21"/>
        </w:rPr>
        <w:t>一</w:t>
      </w:r>
      <w:proofErr w:type="gramEnd"/>
      <w:r w:rsidRPr="004106F0">
        <w:rPr>
          <w:szCs w:val="21"/>
        </w:rPr>
        <w:t>：打铁还需自身硬，苦练基本功。</w:t>
      </w:r>
      <w:r w:rsidRPr="004106F0">
        <w:rPr>
          <w:szCs w:val="21"/>
        </w:rPr>
        <w:t xml:space="preserve"> </w:t>
      </w:r>
      <w:r w:rsidRPr="004106F0">
        <w:rPr>
          <w:szCs w:val="21"/>
        </w:rPr>
        <w:t>他强调数学基础（离散数学、线性代数、概率统计）是计算机科学的底层逻辑，专业课（</w:t>
      </w:r>
      <w:r w:rsidRPr="004106F0">
        <w:rPr>
          <w:szCs w:val="21"/>
        </w:rPr>
        <w:t>C</w:t>
      </w:r>
      <w:r w:rsidRPr="004106F0">
        <w:rPr>
          <w:szCs w:val="21"/>
        </w:rPr>
        <w:t>语言、数据结构、算法、操作系统等）是核心能力，要分层递进地学习和实践。同时，要保持对业界前沿的敏感度，多关注技术公众号、知乎专栏，逛逛</w:t>
      </w:r>
      <w:r w:rsidRPr="004106F0">
        <w:rPr>
          <w:szCs w:val="21"/>
        </w:rPr>
        <w:t>Hugging Face</w:t>
      </w:r>
      <w:r w:rsidRPr="004106F0">
        <w:rPr>
          <w:szCs w:val="21"/>
        </w:rPr>
        <w:t>看开源项目，养成</w:t>
      </w:r>
      <w:proofErr w:type="gramStart"/>
      <w:r w:rsidRPr="004106F0">
        <w:rPr>
          <w:szCs w:val="21"/>
        </w:rPr>
        <w:t>阅读顶会论文</w:t>
      </w:r>
      <w:proofErr w:type="gramEnd"/>
      <w:r w:rsidRPr="004106F0">
        <w:rPr>
          <w:szCs w:val="21"/>
        </w:rPr>
        <w:t>（</w:t>
      </w:r>
      <w:proofErr w:type="spellStart"/>
      <w:r w:rsidRPr="004106F0">
        <w:rPr>
          <w:szCs w:val="21"/>
        </w:rPr>
        <w:t>Arxiv</w:t>
      </w:r>
      <w:proofErr w:type="spellEnd"/>
      <w:r w:rsidRPr="004106F0">
        <w:rPr>
          <w:szCs w:val="21"/>
        </w:rPr>
        <w:t>是个好地方）的习惯。这些话虽然老生常谈，但从高总这样的业界大</w:t>
      </w:r>
      <w:proofErr w:type="gramStart"/>
      <w:r w:rsidRPr="004106F0">
        <w:rPr>
          <w:szCs w:val="21"/>
        </w:rPr>
        <w:t>咖</w:t>
      </w:r>
      <w:proofErr w:type="gramEnd"/>
      <w:r w:rsidRPr="004106F0">
        <w:rPr>
          <w:szCs w:val="21"/>
        </w:rPr>
        <w:t>口中说出来，分量格外重。</w:t>
      </w:r>
    </w:p>
    <w:p w14:paraId="7EE69434" w14:textId="77777777" w:rsidR="004106F0" w:rsidRPr="004106F0" w:rsidRDefault="004106F0" w:rsidP="004106F0">
      <w:pPr>
        <w:widowControl/>
        <w:ind w:firstLine="420"/>
        <w:jc w:val="left"/>
        <w:rPr>
          <w:szCs w:val="21"/>
        </w:rPr>
      </w:pPr>
      <w:r w:rsidRPr="004106F0">
        <w:rPr>
          <w:szCs w:val="21"/>
        </w:rPr>
        <w:t>建议二：理论与实践结合，提高动手能力。</w:t>
      </w:r>
      <w:r w:rsidRPr="004106F0">
        <w:rPr>
          <w:szCs w:val="21"/>
        </w:rPr>
        <w:t xml:space="preserve"> </w:t>
      </w:r>
      <w:r w:rsidRPr="004106F0">
        <w:rPr>
          <w:szCs w:val="21"/>
        </w:rPr>
        <w:t>他鼓励我们积极参加各类编程竞赛（</w:t>
      </w:r>
      <w:r w:rsidRPr="004106F0">
        <w:rPr>
          <w:szCs w:val="21"/>
        </w:rPr>
        <w:t>ACM-ICPC</w:t>
      </w:r>
      <w:r w:rsidRPr="004106F0">
        <w:rPr>
          <w:szCs w:val="21"/>
        </w:rPr>
        <w:t>、</w:t>
      </w:r>
      <w:r w:rsidRPr="004106F0">
        <w:rPr>
          <w:szCs w:val="21"/>
        </w:rPr>
        <w:t>CCPC</w:t>
      </w:r>
      <w:r w:rsidRPr="004106F0">
        <w:rPr>
          <w:szCs w:val="21"/>
        </w:rPr>
        <w:t>、蓝桥杯、</w:t>
      </w:r>
      <w:proofErr w:type="spellStart"/>
      <w:r w:rsidRPr="004106F0">
        <w:rPr>
          <w:szCs w:val="21"/>
        </w:rPr>
        <w:t>LeetCode</w:t>
      </w:r>
      <w:proofErr w:type="spellEnd"/>
      <w:r w:rsidRPr="004106F0">
        <w:rPr>
          <w:szCs w:val="21"/>
        </w:rPr>
        <w:t>周赛）、工程类比赛（</w:t>
      </w:r>
      <w:r w:rsidRPr="004106F0">
        <w:rPr>
          <w:szCs w:val="21"/>
        </w:rPr>
        <w:t>“</w:t>
      </w:r>
      <w:r w:rsidRPr="004106F0">
        <w:rPr>
          <w:szCs w:val="21"/>
        </w:rPr>
        <w:t>软件杯</w:t>
      </w:r>
      <w:r w:rsidRPr="004106F0">
        <w:rPr>
          <w:szCs w:val="21"/>
        </w:rPr>
        <w:t>”</w:t>
      </w:r>
      <w:r w:rsidRPr="004106F0">
        <w:rPr>
          <w:szCs w:val="21"/>
        </w:rPr>
        <w:t>、华为软挑）、专项竞赛（</w:t>
      </w:r>
      <w:r w:rsidRPr="004106F0">
        <w:rPr>
          <w:szCs w:val="21"/>
        </w:rPr>
        <w:t>Kaggle</w:t>
      </w:r>
      <w:r w:rsidRPr="004106F0">
        <w:rPr>
          <w:szCs w:val="21"/>
        </w:rPr>
        <w:t>、天池、数学建模美赛</w:t>
      </w:r>
      <w:r w:rsidRPr="004106F0">
        <w:rPr>
          <w:szCs w:val="21"/>
        </w:rPr>
        <w:t>/</w:t>
      </w:r>
      <w:r w:rsidRPr="004106F0">
        <w:rPr>
          <w:szCs w:val="21"/>
        </w:rPr>
        <w:t>国赛等），这些都是提升算法思维和工程能力的绝佳途径。他还特别提到，有机会一定要进入企业实习，亲身体验真实项目开发流程，这比在学校里学到的东西更直接、更实用。看到他列出的满满一页的比赛清单，感觉压力山大，但也明确了努力的方向。</w:t>
      </w:r>
    </w:p>
    <w:p w14:paraId="6ED09097" w14:textId="77777777" w:rsidR="004106F0" w:rsidRDefault="004106F0" w:rsidP="004106F0">
      <w:pPr>
        <w:widowControl/>
        <w:ind w:firstLine="420"/>
        <w:jc w:val="left"/>
        <w:rPr>
          <w:szCs w:val="21"/>
        </w:rPr>
      </w:pPr>
      <w:r w:rsidRPr="004106F0">
        <w:rPr>
          <w:szCs w:val="21"/>
        </w:rPr>
        <w:t>高总的讲座信息量巨大，干货满满，既有高屋建瓴的行业洞察，又有脚踏实地的学习建议，听完感觉对</w:t>
      </w:r>
      <w:r w:rsidRPr="004106F0">
        <w:rPr>
          <w:szCs w:val="21"/>
        </w:rPr>
        <w:t>AI</w:t>
      </w:r>
      <w:r w:rsidRPr="004106F0">
        <w:rPr>
          <w:szCs w:val="21"/>
        </w:rPr>
        <w:t>领域有了更深的认识，也对未来的学习和职业规划有了更清晰的想法。</w:t>
      </w:r>
    </w:p>
    <w:p w14:paraId="0C9C668C" w14:textId="77777777" w:rsidR="004106F0" w:rsidRPr="004106F0" w:rsidRDefault="004106F0" w:rsidP="004106F0">
      <w:pPr>
        <w:widowControl/>
        <w:ind w:firstLine="420"/>
        <w:jc w:val="left"/>
        <w:rPr>
          <w:szCs w:val="21"/>
        </w:rPr>
      </w:pPr>
    </w:p>
    <w:p w14:paraId="5247DAE1" w14:textId="77777777" w:rsidR="004106F0" w:rsidRPr="004106F0" w:rsidRDefault="004106F0" w:rsidP="004106F0">
      <w:pPr>
        <w:widowControl/>
        <w:jc w:val="left"/>
        <w:rPr>
          <w:szCs w:val="21"/>
        </w:rPr>
      </w:pPr>
      <w:r w:rsidRPr="004106F0">
        <w:rPr>
          <w:b/>
          <w:bCs/>
          <w:szCs w:val="21"/>
        </w:rPr>
        <w:t>下午</w:t>
      </w:r>
      <w:r w:rsidRPr="004106F0">
        <w:rPr>
          <w:b/>
          <w:bCs/>
          <w:szCs w:val="21"/>
        </w:rPr>
        <w:t xml:space="preserve"> 14:50 - </w:t>
      </w:r>
      <w:r w:rsidRPr="004106F0">
        <w:rPr>
          <w:b/>
          <w:bCs/>
          <w:szCs w:val="21"/>
        </w:rPr>
        <w:t>第二场讲座：初识标准化</w:t>
      </w:r>
    </w:p>
    <w:p w14:paraId="29A4C47A" w14:textId="77777777" w:rsidR="004106F0" w:rsidRPr="004106F0" w:rsidRDefault="004106F0" w:rsidP="004106F0">
      <w:pPr>
        <w:widowControl/>
        <w:ind w:firstLine="420"/>
        <w:jc w:val="left"/>
        <w:rPr>
          <w:szCs w:val="21"/>
        </w:rPr>
      </w:pPr>
      <w:r w:rsidRPr="004106F0">
        <w:rPr>
          <w:szCs w:val="21"/>
        </w:rPr>
        <w:t>紧接着是中</w:t>
      </w:r>
      <w:proofErr w:type="gramStart"/>
      <w:r w:rsidRPr="004106F0">
        <w:rPr>
          <w:szCs w:val="21"/>
        </w:rPr>
        <w:t>绍宣科技</w:t>
      </w:r>
      <w:proofErr w:type="gramEnd"/>
      <w:r w:rsidRPr="004106F0">
        <w:rPr>
          <w:szCs w:val="21"/>
        </w:rPr>
        <w:t>集团的崔从俊董事长的讲座，主题是</w:t>
      </w:r>
      <w:r w:rsidRPr="004106F0">
        <w:rPr>
          <w:szCs w:val="21"/>
        </w:rPr>
        <w:t>“</w:t>
      </w:r>
      <w:r w:rsidRPr="004106F0">
        <w:rPr>
          <w:szCs w:val="21"/>
        </w:rPr>
        <w:t>初识标准化</w:t>
      </w:r>
      <w:r w:rsidRPr="004106F0">
        <w:rPr>
          <w:szCs w:val="21"/>
        </w:rPr>
        <w:t>”</w:t>
      </w:r>
      <w:r w:rsidRPr="004106F0">
        <w:rPr>
          <w:szCs w:val="21"/>
        </w:rPr>
        <w:t>。说实话，刚看到这个题目时，我有点</w:t>
      </w:r>
      <w:proofErr w:type="gramStart"/>
      <w:r w:rsidRPr="004106F0">
        <w:rPr>
          <w:szCs w:val="21"/>
        </w:rPr>
        <w:t>懵</w:t>
      </w:r>
      <w:proofErr w:type="gramEnd"/>
      <w:r w:rsidRPr="004106F0">
        <w:rPr>
          <w:szCs w:val="21"/>
        </w:rPr>
        <w:t>，感觉</w:t>
      </w:r>
      <w:r w:rsidRPr="004106F0">
        <w:rPr>
          <w:szCs w:val="21"/>
        </w:rPr>
        <w:t>“</w:t>
      </w:r>
      <w:r w:rsidRPr="004106F0">
        <w:rPr>
          <w:szCs w:val="21"/>
        </w:rPr>
        <w:t>标准化</w:t>
      </w:r>
      <w:r w:rsidRPr="004106F0">
        <w:rPr>
          <w:szCs w:val="21"/>
        </w:rPr>
        <w:t>”</w:t>
      </w:r>
      <w:r w:rsidRPr="004106F0">
        <w:rPr>
          <w:szCs w:val="21"/>
        </w:rPr>
        <w:t>离我们计算机专业的日常有点远。</w:t>
      </w:r>
    </w:p>
    <w:p w14:paraId="311254E3" w14:textId="77777777" w:rsidR="004106F0" w:rsidRPr="004106F0" w:rsidRDefault="004106F0" w:rsidP="004106F0">
      <w:pPr>
        <w:widowControl/>
        <w:ind w:firstLine="420"/>
        <w:jc w:val="left"/>
        <w:rPr>
          <w:szCs w:val="21"/>
        </w:rPr>
      </w:pPr>
      <w:r w:rsidRPr="004106F0">
        <w:rPr>
          <w:szCs w:val="21"/>
        </w:rPr>
        <w:t>崔总的讲座分为两部分。第一部分是他个人的发展历程，分享了他从中国科学技术大学硕士毕业后，如何从软件行业</w:t>
      </w:r>
      <w:proofErr w:type="gramStart"/>
      <w:r w:rsidRPr="004106F0">
        <w:rPr>
          <w:szCs w:val="21"/>
        </w:rPr>
        <w:t>一</w:t>
      </w:r>
      <w:proofErr w:type="gramEnd"/>
      <w:r w:rsidRPr="004106F0">
        <w:rPr>
          <w:szCs w:val="21"/>
        </w:rPr>
        <w:t>步步走到标准化领域，并最终创办公司，致力于标准化与信息化的融合发展。听他的故事，感觉也是一段充满挑战和机遇的奋斗史。</w:t>
      </w:r>
    </w:p>
    <w:p w14:paraId="274F56C4" w14:textId="6EF918C4" w:rsidR="004106F0" w:rsidRPr="004106F0" w:rsidRDefault="004106F0" w:rsidP="004106F0">
      <w:pPr>
        <w:widowControl/>
        <w:ind w:firstLine="420"/>
        <w:jc w:val="left"/>
        <w:rPr>
          <w:szCs w:val="21"/>
        </w:rPr>
      </w:pPr>
      <w:r w:rsidRPr="004106F0">
        <w:rPr>
          <w:szCs w:val="21"/>
        </w:rPr>
        <w:t>第二部分是标准化的科普。他先放了两个关于世界标准日的宣传片，非常生动形象。一个片子展示了如果没有统一的充电接口、螺丝规格、集装箱尺寸，我们的世界会变得多么混乱和低效；另一个则强调了标准在保障安全（如食品安全标准）、促进贸易（如国际标准互认）、推动创新（如新技术标准的制定）等方面的重要作用。</w:t>
      </w:r>
      <w:r w:rsidRPr="004106F0">
        <w:rPr>
          <w:szCs w:val="21"/>
        </w:rPr>
        <w:t xml:space="preserve"> </w:t>
      </w:r>
      <w:r w:rsidRPr="004106F0">
        <w:rPr>
          <w:szCs w:val="21"/>
        </w:rPr>
        <w:t>原来我们身边习以为常的便利，比如不同品牌的电器插头都能用、</w:t>
      </w:r>
      <w:r w:rsidRPr="004106F0">
        <w:rPr>
          <w:szCs w:val="21"/>
        </w:rPr>
        <w:t>Wi-Fi</w:t>
      </w:r>
      <w:r w:rsidRPr="004106F0">
        <w:rPr>
          <w:szCs w:val="21"/>
        </w:rPr>
        <w:t>能在全球通用、甚至我们看的网页格式能正常显示，背后都是各种</w:t>
      </w:r>
      <w:r w:rsidRPr="004106F0">
        <w:rPr>
          <w:szCs w:val="21"/>
        </w:rPr>
        <w:t>“</w:t>
      </w:r>
      <w:r w:rsidRPr="004106F0">
        <w:rPr>
          <w:szCs w:val="21"/>
        </w:rPr>
        <w:t>标准</w:t>
      </w:r>
      <w:r w:rsidRPr="004106F0">
        <w:rPr>
          <w:szCs w:val="21"/>
        </w:rPr>
        <w:t>”</w:t>
      </w:r>
      <w:r w:rsidRPr="004106F0">
        <w:rPr>
          <w:szCs w:val="21"/>
        </w:rPr>
        <w:t>在支撑！</w:t>
      </w:r>
      <w:r w:rsidRPr="004106F0">
        <w:rPr>
          <w:szCs w:val="21"/>
        </w:rPr>
        <w:t xml:space="preserve"> </w:t>
      </w:r>
    </w:p>
    <w:p w14:paraId="29C06FED" w14:textId="77777777" w:rsidR="004106F0" w:rsidRPr="004106F0" w:rsidRDefault="004106F0" w:rsidP="004106F0">
      <w:pPr>
        <w:widowControl/>
        <w:ind w:firstLine="420"/>
        <w:jc w:val="left"/>
        <w:rPr>
          <w:szCs w:val="21"/>
        </w:rPr>
      </w:pPr>
      <w:r w:rsidRPr="004106F0">
        <w:rPr>
          <w:szCs w:val="21"/>
        </w:rPr>
        <w:t>接着，崔总详细解释了什么是标准化？它的官方定义是为了在一定范围内获得最佳秩序，对现实问题或潜在问题制定共同使用和重复使用的条款的活动。</w:t>
      </w:r>
      <w:r w:rsidRPr="004106F0">
        <w:rPr>
          <w:szCs w:val="21"/>
        </w:rPr>
        <w:t xml:space="preserve"> </w:t>
      </w:r>
      <w:r w:rsidRPr="004106F0">
        <w:rPr>
          <w:szCs w:val="21"/>
        </w:rPr>
        <w:t>简单来说，就是制定</w:t>
      </w:r>
      <w:r w:rsidRPr="004106F0">
        <w:rPr>
          <w:szCs w:val="21"/>
        </w:rPr>
        <w:lastRenderedPageBreak/>
        <w:t>和实施</w:t>
      </w:r>
      <w:r w:rsidRPr="004106F0">
        <w:rPr>
          <w:szCs w:val="21"/>
        </w:rPr>
        <w:t>“</w:t>
      </w:r>
      <w:r w:rsidRPr="004106F0">
        <w:rPr>
          <w:szCs w:val="21"/>
        </w:rPr>
        <w:t>标准</w:t>
      </w:r>
      <w:r w:rsidRPr="004106F0">
        <w:rPr>
          <w:szCs w:val="21"/>
        </w:rPr>
        <w:t>”</w:t>
      </w:r>
      <w:r w:rsidRPr="004106F0">
        <w:rPr>
          <w:szCs w:val="21"/>
        </w:rPr>
        <w:t>的过程。标准本身则是一份文件，规定了通用的规则、指南或特性，以确保材料、产品、过程或服务达到预定目的。</w:t>
      </w:r>
    </w:p>
    <w:p w14:paraId="56929EF4" w14:textId="77777777" w:rsidR="004106F0" w:rsidRPr="004106F0" w:rsidRDefault="004106F0" w:rsidP="004106F0">
      <w:pPr>
        <w:widowControl/>
        <w:ind w:firstLine="360"/>
        <w:jc w:val="left"/>
        <w:rPr>
          <w:szCs w:val="21"/>
        </w:rPr>
      </w:pPr>
      <w:r w:rsidRPr="004106F0">
        <w:rPr>
          <w:szCs w:val="21"/>
        </w:rPr>
        <w:t>那么，标准化的意义何在？崔总从不同层面进行了解读：</w:t>
      </w:r>
    </w:p>
    <w:p w14:paraId="51E8D7E6" w14:textId="77777777" w:rsidR="004106F0" w:rsidRPr="004106F0" w:rsidRDefault="004106F0" w:rsidP="004106F0">
      <w:pPr>
        <w:widowControl/>
        <w:numPr>
          <w:ilvl w:val="0"/>
          <w:numId w:val="17"/>
        </w:numPr>
        <w:jc w:val="left"/>
        <w:rPr>
          <w:szCs w:val="21"/>
        </w:rPr>
      </w:pPr>
      <w:r w:rsidRPr="004106F0">
        <w:rPr>
          <w:szCs w:val="21"/>
        </w:rPr>
        <w:t>国家层面：</w:t>
      </w:r>
      <w:r w:rsidRPr="004106F0">
        <w:rPr>
          <w:szCs w:val="21"/>
        </w:rPr>
        <w:t xml:space="preserve"> </w:t>
      </w:r>
      <w:r w:rsidRPr="004106F0">
        <w:rPr>
          <w:szCs w:val="21"/>
        </w:rPr>
        <w:t>标准是国家治理体系的重要组成部分。有强制性国家标准（如安全、卫生、环保相关），具有法律约束力；也有推荐性国家标准，引导产业发展方向。国家通过标准来规范市场秩序，提升产品质量，保障人民生命财产安全。</w:t>
      </w:r>
    </w:p>
    <w:p w14:paraId="6CAF638D" w14:textId="77777777" w:rsidR="004106F0" w:rsidRPr="004106F0" w:rsidRDefault="004106F0" w:rsidP="004106F0">
      <w:pPr>
        <w:widowControl/>
        <w:numPr>
          <w:ilvl w:val="0"/>
          <w:numId w:val="17"/>
        </w:numPr>
        <w:jc w:val="left"/>
        <w:rPr>
          <w:szCs w:val="21"/>
        </w:rPr>
      </w:pPr>
      <w:r w:rsidRPr="004106F0">
        <w:rPr>
          <w:szCs w:val="21"/>
        </w:rPr>
        <w:t>政府层面：</w:t>
      </w:r>
      <w:r w:rsidRPr="004106F0">
        <w:rPr>
          <w:szCs w:val="21"/>
        </w:rPr>
        <w:t xml:space="preserve"> </w:t>
      </w:r>
      <w:r w:rsidRPr="004106F0">
        <w:rPr>
          <w:szCs w:val="21"/>
        </w:rPr>
        <w:t>政府通过制定和实施标准，可以有效地进行行业监管，提升公共服务水平，比如智慧城市建设中的数据标准、政务服务流程标准等，都能提高效率和透明度。</w:t>
      </w:r>
    </w:p>
    <w:p w14:paraId="1F8AFFA0" w14:textId="77777777" w:rsidR="004106F0" w:rsidRPr="004106F0" w:rsidRDefault="004106F0" w:rsidP="004106F0">
      <w:pPr>
        <w:widowControl/>
        <w:numPr>
          <w:ilvl w:val="0"/>
          <w:numId w:val="17"/>
        </w:numPr>
        <w:jc w:val="left"/>
        <w:rPr>
          <w:szCs w:val="21"/>
        </w:rPr>
      </w:pPr>
      <w:r w:rsidRPr="004106F0">
        <w:rPr>
          <w:szCs w:val="21"/>
        </w:rPr>
        <w:t>国际层面：</w:t>
      </w:r>
      <w:r w:rsidRPr="004106F0">
        <w:rPr>
          <w:szCs w:val="21"/>
        </w:rPr>
        <w:t xml:space="preserve"> </w:t>
      </w:r>
      <w:r w:rsidRPr="004106F0">
        <w:rPr>
          <w:szCs w:val="21"/>
        </w:rPr>
        <w:t>在全球化时代，掌握国际标准的制定权就意味着掌握了行业的话语权和竞争的主动权。</w:t>
      </w:r>
      <w:r w:rsidRPr="004106F0">
        <w:rPr>
          <w:szCs w:val="21"/>
        </w:rPr>
        <w:t xml:space="preserve"> </w:t>
      </w:r>
      <w:r w:rsidRPr="004106F0">
        <w:rPr>
          <w:szCs w:val="21"/>
        </w:rPr>
        <w:t>能够参与甚至主导国际标准的制定，对一个国家或企业的长远发展至关重要。</w:t>
      </w:r>
    </w:p>
    <w:p w14:paraId="327D6A14" w14:textId="77777777" w:rsidR="004106F0" w:rsidRPr="004106F0" w:rsidRDefault="004106F0" w:rsidP="004106F0">
      <w:pPr>
        <w:widowControl/>
        <w:ind w:firstLine="360"/>
        <w:jc w:val="left"/>
        <w:rPr>
          <w:szCs w:val="21"/>
        </w:rPr>
      </w:pPr>
      <w:r w:rsidRPr="004106F0">
        <w:rPr>
          <w:szCs w:val="21"/>
        </w:rPr>
        <w:t>他还简单介绍了标准的制定流程，通常需要由利益相关方（企业、研究机构、用户、政府等）共同参与，经过提案、起草、征求意见、审查、批准、发布等环节，是一个科学、严谨、民主协商的过程。</w:t>
      </w:r>
    </w:p>
    <w:p w14:paraId="105B49A6" w14:textId="77777777" w:rsidR="004106F0" w:rsidRPr="004106F0" w:rsidRDefault="004106F0" w:rsidP="004106F0">
      <w:pPr>
        <w:widowControl/>
        <w:ind w:firstLine="360"/>
        <w:jc w:val="left"/>
        <w:rPr>
          <w:szCs w:val="21"/>
        </w:rPr>
      </w:pPr>
      <w:r w:rsidRPr="004106F0">
        <w:rPr>
          <w:szCs w:val="21"/>
        </w:rPr>
        <w:t>崔总强调，标准化看似</w:t>
      </w:r>
      <w:r w:rsidRPr="004106F0">
        <w:rPr>
          <w:szCs w:val="21"/>
        </w:rPr>
        <w:t>“</w:t>
      </w:r>
      <w:r w:rsidRPr="004106F0">
        <w:rPr>
          <w:szCs w:val="21"/>
        </w:rPr>
        <w:t>高大上</w:t>
      </w:r>
      <w:r w:rsidRPr="004106F0">
        <w:rPr>
          <w:szCs w:val="21"/>
        </w:rPr>
        <w:t>”</w:t>
      </w:r>
      <w:r w:rsidRPr="004106F0">
        <w:rPr>
          <w:szCs w:val="21"/>
        </w:rPr>
        <w:t>，但其实离我们并不遥远。我们将来进入企业工作，无论是软件开发、项目管理、产品测试还是技术支持，都一定会接触到各种各样的标准，比如公司的编码规范、</w:t>
      </w:r>
      <w:r w:rsidRPr="004106F0">
        <w:rPr>
          <w:szCs w:val="21"/>
        </w:rPr>
        <w:t>API</w:t>
      </w:r>
      <w:r w:rsidRPr="004106F0">
        <w:rPr>
          <w:szCs w:val="21"/>
        </w:rPr>
        <w:t>接口标准、项目文档模板、测试流程标准等等。</w:t>
      </w:r>
      <w:r w:rsidRPr="004106F0">
        <w:rPr>
          <w:szCs w:val="21"/>
        </w:rPr>
        <w:t xml:space="preserve"> </w:t>
      </w:r>
      <w:r w:rsidRPr="004106F0">
        <w:rPr>
          <w:szCs w:val="21"/>
        </w:rPr>
        <w:t>他通过视频举了两个例子：一个是如何通过遵循一套详细的软件开发流程标准，大大减少了项目返工率；另一个是</w:t>
      </w:r>
      <w:proofErr w:type="gramStart"/>
      <w:r w:rsidRPr="004106F0">
        <w:rPr>
          <w:szCs w:val="21"/>
        </w:rPr>
        <w:t>某制造</w:t>
      </w:r>
      <w:proofErr w:type="gramEnd"/>
      <w:r w:rsidRPr="004106F0">
        <w:rPr>
          <w:szCs w:val="21"/>
        </w:rPr>
        <w:t>企业通过引入国际质量管理体系标准（如</w:t>
      </w:r>
      <w:r w:rsidRPr="004106F0">
        <w:rPr>
          <w:szCs w:val="21"/>
        </w:rPr>
        <w:t>ISO 9001</w:t>
      </w:r>
      <w:r w:rsidRPr="004106F0">
        <w:rPr>
          <w:szCs w:val="21"/>
        </w:rPr>
        <w:t>），提升了产品质量和客户满意度。</w:t>
      </w:r>
      <w:r w:rsidRPr="004106F0">
        <w:rPr>
          <w:szCs w:val="21"/>
        </w:rPr>
        <w:t xml:space="preserve"> </w:t>
      </w:r>
      <w:r w:rsidRPr="004106F0">
        <w:rPr>
          <w:szCs w:val="21"/>
        </w:rPr>
        <w:t>这些例子让我们切实体会到标准在实际工作中的价值。</w:t>
      </w:r>
    </w:p>
    <w:p w14:paraId="19252A9E" w14:textId="77777777" w:rsidR="004106F0" w:rsidRPr="004106F0" w:rsidRDefault="004106F0" w:rsidP="004106F0">
      <w:pPr>
        <w:widowControl/>
        <w:jc w:val="left"/>
        <w:rPr>
          <w:szCs w:val="21"/>
        </w:rPr>
      </w:pPr>
      <w:r w:rsidRPr="004106F0">
        <w:rPr>
          <w:szCs w:val="21"/>
        </w:rPr>
        <w:t>而且，现在不仅仅是大型龙头企业在做标准，许多有创新能力的中小企业也开始积极参与行业标准甚至国家标准的制定，以此来提升自身的技术水平和市场竞争力。</w:t>
      </w:r>
      <w:r w:rsidRPr="004106F0">
        <w:rPr>
          <w:szCs w:val="21"/>
        </w:rPr>
        <w:t xml:space="preserve"> </w:t>
      </w:r>
      <w:r w:rsidRPr="004106F0">
        <w:rPr>
          <w:szCs w:val="21"/>
        </w:rPr>
        <w:t>这改变了我以前认为</w:t>
      </w:r>
      <w:r w:rsidRPr="004106F0">
        <w:rPr>
          <w:szCs w:val="21"/>
        </w:rPr>
        <w:t>“</w:t>
      </w:r>
      <w:r w:rsidRPr="004106F0">
        <w:rPr>
          <w:szCs w:val="21"/>
        </w:rPr>
        <w:t>只有大公司才玩得起标准</w:t>
      </w:r>
      <w:r w:rsidRPr="004106F0">
        <w:rPr>
          <w:szCs w:val="21"/>
        </w:rPr>
        <w:t>”</w:t>
      </w:r>
      <w:r w:rsidRPr="004106F0">
        <w:rPr>
          <w:szCs w:val="21"/>
        </w:rPr>
        <w:t>的刻板印象。</w:t>
      </w:r>
    </w:p>
    <w:p w14:paraId="41E0A38C" w14:textId="77777777" w:rsidR="004106F0" w:rsidRDefault="004106F0" w:rsidP="004106F0">
      <w:pPr>
        <w:widowControl/>
        <w:ind w:firstLine="420"/>
        <w:jc w:val="left"/>
        <w:rPr>
          <w:szCs w:val="21"/>
        </w:rPr>
      </w:pPr>
      <w:r w:rsidRPr="004106F0">
        <w:rPr>
          <w:szCs w:val="21"/>
        </w:rPr>
        <w:t>最后，崔总用一句话总结：</w:t>
      </w:r>
      <w:r w:rsidRPr="004106F0">
        <w:rPr>
          <w:szCs w:val="21"/>
        </w:rPr>
        <w:t>“</w:t>
      </w:r>
      <w:r w:rsidRPr="004106F0">
        <w:rPr>
          <w:szCs w:val="21"/>
        </w:rPr>
        <w:t>高端企业做标准，中端企业做品牌，低端企业做产品。</w:t>
      </w:r>
      <w:r w:rsidRPr="004106F0">
        <w:rPr>
          <w:szCs w:val="21"/>
        </w:rPr>
        <w:t xml:space="preserve">” </w:t>
      </w:r>
      <w:r w:rsidRPr="004106F0">
        <w:rPr>
          <w:szCs w:val="21"/>
        </w:rPr>
        <w:t>这句话真是精辟，点醒了我们：掌握标准，才能真正站在产业链的顶端。这场讲座让我对</w:t>
      </w:r>
      <w:r w:rsidRPr="004106F0">
        <w:rPr>
          <w:szCs w:val="21"/>
        </w:rPr>
        <w:t>“</w:t>
      </w:r>
      <w:r w:rsidRPr="004106F0">
        <w:rPr>
          <w:szCs w:val="21"/>
        </w:rPr>
        <w:t>标准化</w:t>
      </w:r>
      <w:r w:rsidRPr="004106F0">
        <w:rPr>
          <w:szCs w:val="21"/>
        </w:rPr>
        <w:t>”</w:t>
      </w:r>
      <w:r w:rsidRPr="004106F0">
        <w:rPr>
          <w:szCs w:val="21"/>
        </w:rPr>
        <w:t>有了全新的认识，它不仅是工业生产的基石，也是信息技术、服务业乃至社会治理的重要支撑。</w:t>
      </w:r>
    </w:p>
    <w:p w14:paraId="1E5D4515" w14:textId="77777777" w:rsidR="004106F0" w:rsidRPr="004106F0" w:rsidRDefault="004106F0" w:rsidP="004106F0">
      <w:pPr>
        <w:widowControl/>
        <w:ind w:firstLine="420"/>
        <w:jc w:val="left"/>
        <w:rPr>
          <w:szCs w:val="21"/>
        </w:rPr>
      </w:pPr>
    </w:p>
    <w:p w14:paraId="61EF1BE2" w14:textId="77777777" w:rsidR="004106F0" w:rsidRPr="004106F0" w:rsidRDefault="004106F0" w:rsidP="004106F0">
      <w:pPr>
        <w:widowControl/>
        <w:jc w:val="left"/>
        <w:rPr>
          <w:szCs w:val="21"/>
        </w:rPr>
      </w:pPr>
      <w:r w:rsidRPr="004106F0">
        <w:rPr>
          <w:b/>
          <w:bCs/>
          <w:szCs w:val="21"/>
        </w:rPr>
        <w:t>下午</w:t>
      </w:r>
      <w:r w:rsidRPr="004106F0">
        <w:rPr>
          <w:b/>
          <w:bCs/>
          <w:szCs w:val="21"/>
        </w:rPr>
        <w:t xml:space="preserve"> 15:40 - </w:t>
      </w:r>
      <w:r w:rsidRPr="004106F0">
        <w:rPr>
          <w:b/>
          <w:bCs/>
          <w:szCs w:val="21"/>
        </w:rPr>
        <w:t>第三场讲座：合肥市市情及产业情况推介</w:t>
      </w:r>
    </w:p>
    <w:p w14:paraId="2D0D87C4" w14:textId="77777777" w:rsidR="004106F0" w:rsidRPr="004106F0" w:rsidRDefault="004106F0" w:rsidP="004106F0">
      <w:pPr>
        <w:widowControl/>
        <w:ind w:firstLine="420"/>
        <w:jc w:val="left"/>
        <w:rPr>
          <w:szCs w:val="21"/>
        </w:rPr>
      </w:pPr>
      <w:r w:rsidRPr="004106F0">
        <w:rPr>
          <w:szCs w:val="21"/>
        </w:rPr>
        <w:t>最后一场讲座来自政府官员</w:t>
      </w:r>
      <w:r w:rsidRPr="004106F0">
        <w:rPr>
          <w:szCs w:val="21"/>
        </w:rPr>
        <w:t>——</w:t>
      </w:r>
      <w:r w:rsidRPr="004106F0">
        <w:rPr>
          <w:szCs w:val="21"/>
        </w:rPr>
        <w:t>合肥市工信局的王伟副局长。王局长本人就是计算机专业博士、博士后出身，研究方向还包括人工智能芯片、类</w:t>
      </w:r>
      <w:proofErr w:type="gramStart"/>
      <w:r w:rsidRPr="004106F0">
        <w:rPr>
          <w:szCs w:val="21"/>
        </w:rPr>
        <w:t>脑计算</w:t>
      </w:r>
      <w:proofErr w:type="gramEnd"/>
      <w:r w:rsidRPr="004106F0">
        <w:rPr>
          <w:szCs w:val="21"/>
        </w:rPr>
        <w:t>等，这让我们倍感亲切，也对他的报告内容更加期待。</w:t>
      </w:r>
    </w:p>
    <w:p w14:paraId="7B1E3BCC" w14:textId="77777777" w:rsidR="004106F0" w:rsidRPr="004106F0" w:rsidRDefault="004106F0" w:rsidP="004106F0">
      <w:pPr>
        <w:widowControl/>
        <w:jc w:val="left"/>
        <w:rPr>
          <w:szCs w:val="21"/>
        </w:rPr>
      </w:pPr>
      <w:r w:rsidRPr="004106F0">
        <w:rPr>
          <w:szCs w:val="21"/>
        </w:rPr>
        <w:t>王局长主要围绕合肥市的市情、产业发展和人才战略这三个方面进行了推介。</w:t>
      </w:r>
    </w:p>
    <w:p w14:paraId="51E8F9E5" w14:textId="77777777" w:rsidR="004106F0" w:rsidRPr="004106F0" w:rsidRDefault="004106F0" w:rsidP="004106F0">
      <w:pPr>
        <w:widowControl/>
        <w:ind w:firstLine="360"/>
        <w:jc w:val="left"/>
        <w:rPr>
          <w:szCs w:val="21"/>
        </w:rPr>
      </w:pPr>
      <w:r w:rsidRPr="004106F0">
        <w:rPr>
          <w:szCs w:val="21"/>
        </w:rPr>
        <w:t>合肥市情与经济发展：</w:t>
      </w:r>
      <w:r w:rsidRPr="004106F0">
        <w:rPr>
          <w:szCs w:val="21"/>
        </w:rPr>
        <w:t xml:space="preserve"> </w:t>
      </w:r>
      <w:r w:rsidRPr="004106F0">
        <w:rPr>
          <w:szCs w:val="21"/>
        </w:rPr>
        <w:t>他首先介绍了合肥的地理位置和经济地位，作为长三角世界级城市群副中心，合肥近年来发展迅猛，</w:t>
      </w:r>
      <w:r w:rsidRPr="004106F0">
        <w:rPr>
          <w:szCs w:val="21"/>
        </w:rPr>
        <w:t>GDP</w:t>
      </w:r>
      <w:r w:rsidRPr="004106F0">
        <w:rPr>
          <w:szCs w:val="21"/>
        </w:rPr>
        <w:t>早已突破万亿大关，稳居</w:t>
      </w:r>
      <w:r w:rsidRPr="004106F0">
        <w:rPr>
          <w:szCs w:val="21"/>
        </w:rPr>
        <w:t>“</w:t>
      </w:r>
      <w:r w:rsidRPr="004106F0">
        <w:rPr>
          <w:szCs w:val="21"/>
        </w:rPr>
        <w:t>新一线城市</w:t>
      </w:r>
      <w:r w:rsidRPr="004106F0">
        <w:rPr>
          <w:szCs w:val="21"/>
        </w:rPr>
        <w:t>”</w:t>
      </w:r>
      <w:r w:rsidRPr="004106F0">
        <w:rPr>
          <w:szCs w:val="21"/>
        </w:rPr>
        <w:t>行列。他还提到合肥的常住人口已经突破</w:t>
      </w:r>
      <w:r w:rsidRPr="004106F0">
        <w:rPr>
          <w:szCs w:val="21"/>
        </w:rPr>
        <w:t>900</w:t>
      </w:r>
      <w:r w:rsidRPr="004106F0">
        <w:rPr>
          <w:szCs w:val="21"/>
        </w:rPr>
        <w:t>万，并且仍在持续增长中，年轻人占比高，城市充满活力。</w:t>
      </w:r>
      <w:r w:rsidRPr="004106F0">
        <w:rPr>
          <w:szCs w:val="21"/>
        </w:rPr>
        <w:t xml:space="preserve"> </w:t>
      </w:r>
      <w:r w:rsidRPr="004106F0">
        <w:rPr>
          <w:szCs w:val="21"/>
        </w:rPr>
        <w:t>地图上可以看到合肥的区位优势明显，承东启西、连南接北。</w:t>
      </w:r>
    </w:p>
    <w:p w14:paraId="71C79889" w14:textId="77777777" w:rsidR="004106F0" w:rsidRPr="004106F0" w:rsidRDefault="004106F0" w:rsidP="004106F0">
      <w:pPr>
        <w:widowControl/>
        <w:ind w:firstLine="360"/>
        <w:jc w:val="left"/>
        <w:rPr>
          <w:szCs w:val="21"/>
        </w:rPr>
      </w:pPr>
      <w:r w:rsidRPr="004106F0">
        <w:rPr>
          <w:szCs w:val="21"/>
        </w:rPr>
        <w:t>创新政策与产业转型：</w:t>
      </w:r>
      <w:r w:rsidRPr="004106F0">
        <w:rPr>
          <w:szCs w:val="21"/>
        </w:rPr>
        <w:t xml:space="preserve"> </w:t>
      </w:r>
      <w:r w:rsidRPr="004106F0">
        <w:rPr>
          <w:szCs w:val="21"/>
        </w:rPr>
        <w:t>王局长重点强调了合肥的</w:t>
      </w:r>
      <w:r w:rsidRPr="004106F0">
        <w:rPr>
          <w:szCs w:val="21"/>
        </w:rPr>
        <w:t>“</w:t>
      </w:r>
      <w:r w:rsidRPr="004106F0">
        <w:rPr>
          <w:szCs w:val="21"/>
        </w:rPr>
        <w:t>创新</w:t>
      </w:r>
      <w:r w:rsidRPr="004106F0">
        <w:rPr>
          <w:szCs w:val="21"/>
        </w:rPr>
        <w:t>”</w:t>
      </w:r>
      <w:r w:rsidRPr="004106F0">
        <w:rPr>
          <w:szCs w:val="21"/>
        </w:rPr>
        <w:t>基因。合肥是国家重要的科研教育基地，拥有中科大等一批顶尖高校和科研院所，这是合肥发展的独特优势。</w:t>
      </w:r>
      <w:r w:rsidRPr="004106F0">
        <w:rPr>
          <w:szCs w:val="21"/>
        </w:rPr>
        <w:t xml:space="preserve"> </w:t>
      </w:r>
      <w:r w:rsidRPr="004106F0">
        <w:rPr>
          <w:szCs w:val="21"/>
        </w:rPr>
        <w:t>市政府也出台了一系列极其有力的政策，比如设立专项基金、建设重大科技基础设施、打造创新平台等，全力支持科技创新和成果转化。</w:t>
      </w:r>
      <w:r w:rsidRPr="004106F0">
        <w:rPr>
          <w:szCs w:val="21"/>
        </w:rPr>
        <w:t xml:space="preserve"> </w:t>
      </w:r>
      <w:r w:rsidRPr="004106F0">
        <w:rPr>
          <w:szCs w:val="21"/>
        </w:rPr>
        <w:t>他自豪地说，合肥已经成功地从一个传统的农业城市，转型为一个以工业，特别是高新技术产业为主导的现代化城市。他列举了合肥的几大</w:t>
      </w:r>
      <w:r w:rsidRPr="004106F0">
        <w:rPr>
          <w:szCs w:val="21"/>
        </w:rPr>
        <w:lastRenderedPageBreak/>
        <w:t>支柱产业，如家电（曾经的</w:t>
      </w:r>
      <w:r w:rsidRPr="004106F0">
        <w:rPr>
          <w:szCs w:val="21"/>
        </w:rPr>
        <w:t>“</w:t>
      </w:r>
      <w:r w:rsidRPr="004106F0">
        <w:rPr>
          <w:szCs w:val="21"/>
        </w:rPr>
        <w:t>四大件</w:t>
      </w:r>
      <w:r w:rsidRPr="004106F0">
        <w:rPr>
          <w:szCs w:val="21"/>
        </w:rPr>
        <w:t>”</w:t>
      </w:r>
      <w:r w:rsidRPr="004106F0">
        <w:rPr>
          <w:szCs w:val="21"/>
        </w:rPr>
        <w:t>基地）、装备制造等传统优势产业也在转型升级，同时战略性新兴产业蓬勃发展。</w:t>
      </w:r>
    </w:p>
    <w:p w14:paraId="1133B184" w14:textId="77777777" w:rsidR="004106F0" w:rsidRPr="004106F0" w:rsidRDefault="004106F0" w:rsidP="004106F0">
      <w:pPr>
        <w:widowControl/>
        <w:ind w:firstLine="360"/>
        <w:jc w:val="left"/>
        <w:rPr>
          <w:szCs w:val="21"/>
        </w:rPr>
      </w:pPr>
      <w:r w:rsidRPr="004106F0">
        <w:rPr>
          <w:szCs w:val="21"/>
        </w:rPr>
        <w:t>重点产业与龙头企业：</w:t>
      </w:r>
      <w:r w:rsidRPr="004106F0">
        <w:rPr>
          <w:szCs w:val="21"/>
        </w:rPr>
        <w:t xml:space="preserve"> </w:t>
      </w:r>
      <w:r w:rsidRPr="004106F0">
        <w:rPr>
          <w:szCs w:val="21"/>
        </w:rPr>
        <w:t>接下来，他详细介绍了合肥当前重点发展的几大高新技术产业集群，被誉为合肥的</w:t>
      </w:r>
      <w:r w:rsidRPr="004106F0">
        <w:rPr>
          <w:szCs w:val="21"/>
        </w:rPr>
        <w:t>“</w:t>
      </w:r>
      <w:r w:rsidRPr="004106F0">
        <w:rPr>
          <w:szCs w:val="21"/>
        </w:rPr>
        <w:t>芯屏汽合、集终生智</w:t>
      </w:r>
      <w:r w:rsidRPr="004106F0">
        <w:rPr>
          <w:szCs w:val="21"/>
        </w:rPr>
        <w:t>”——</w:t>
      </w:r>
      <w:r w:rsidRPr="004106F0">
        <w:rPr>
          <w:szCs w:val="21"/>
        </w:rPr>
        <w:t>即芯片（集成电路）、新型显示（屏）、新能源汽车和智能网联汽车（汽）、人工智能（合</w:t>
      </w:r>
      <w:r w:rsidRPr="004106F0">
        <w:rPr>
          <w:szCs w:val="21"/>
        </w:rPr>
        <w:t>/</w:t>
      </w:r>
      <w:r w:rsidRPr="004106F0">
        <w:rPr>
          <w:szCs w:val="21"/>
        </w:rPr>
        <w:t>智）、生物医药（生）、高端装备（终</w:t>
      </w:r>
      <w:r w:rsidRPr="004106F0">
        <w:rPr>
          <w:szCs w:val="21"/>
        </w:rPr>
        <w:t>/</w:t>
      </w:r>
      <w:r w:rsidRPr="004106F0">
        <w:rPr>
          <w:szCs w:val="21"/>
        </w:rPr>
        <w:t>集）等。</w:t>
      </w:r>
      <w:r w:rsidRPr="004106F0">
        <w:rPr>
          <w:szCs w:val="21"/>
        </w:rPr>
        <w:t xml:space="preserve"> </w:t>
      </w:r>
      <w:r w:rsidRPr="004106F0">
        <w:rPr>
          <w:szCs w:val="21"/>
        </w:rPr>
        <w:t>他提到，这些产业集群都由像京东方（新型显示）、科大讯飞（人工智能）、阳光电源（新能源）、</w:t>
      </w:r>
      <w:proofErr w:type="gramStart"/>
      <w:r w:rsidRPr="004106F0">
        <w:rPr>
          <w:szCs w:val="21"/>
        </w:rPr>
        <w:t>蔚来汽车</w:t>
      </w:r>
      <w:proofErr w:type="gramEnd"/>
      <w:r w:rsidRPr="004106F0">
        <w:rPr>
          <w:szCs w:val="21"/>
        </w:rPr>
        <w:t>中国总部、比亚</w:t>
      </w:r>
      <w:proofErr w:type="gramStart"/>
      <w:r w:rsidRPr="004106F0">
        <w:rPr>
          <w:szCs w:val="21"/>
        </w:rPr>
        <w:t>迪</w:t>
      </w:r>
      <w:proofErr w:type="gramEnd"/>
      <w:r w:rsidRPr="004106F0">
        <w:rPr>
          <w:szCs w:val="21"/>
        </w:rPr>
        <w:t>基地、大众安徽（新能源汽车）、长</w:t>
      </w:r>
      <w:proofErr w:type="gramStart"/>
      <w:r w:rsidRPr="004106F0">
        <w:rPr>
          <w:szCs w:val="21"/>
        </w:rPr>
        <w:t>鑫</w:t>
      </w:r>
      <w:proofErr w:type="gramEnd"/>
      <w:r w:rsidRPr="004106F0">
        <w:rPr>
          <w:szCs w:val="21"/>
        </w:rPr>
        <w:t>存储（芯片）、合肥离子医学中心（生物医药）等一批国内外知名的龙头企业引领。特别是新能源汽车产业，江淮汽车与大众、</w:t>
      </w:r>
      <w:proofErr w:type="gramStart"/>
      <w:r w:rsidRPr="004106F0">
        <w:rPr>
          <w:szCs w:val="21"/>
        </w:rPr>
        <w:t>蔚来的</w:t>
      </w:r>
      <w:proofErr w:type="gramEnd"/>
      <w:r w:rsidRPr="004106F0">
        <w:rPr>
          <w:szCs w:val="21"/>
        </w:rPr>
        <w:t>合作，加上比亚</w:t>
      </w:r>
      <w:proofErr w:type="gramStart"/>
      <w:r w:rsidRPr="004106F0">
        <w:rPr>
          <w:szCs w:val="21"/>
        </w:rPr>
        <w:t>迪</w:t>
      </w:r>
      <w:proofErr w:type="gramEnd"/>
      <w:r w:rsidRPr="004106F0">
        <w:rPr>
          <w:szCs w:val="21"/>
        </w:rPr>
        <w:t>等巨头的入驻，让合肥朝着</w:t>
      </w:r>
      <w:r w:rsidRPr="004106F0">
        <w:rPr>
          <w:szCs w:val="21"/>
        </w:rPr>
        <w:t>“</w:t>
      </w:r>
      <w:r w:rsidRPr="004106F0">
        <w:rPr>
          <w:szCs w:val="21"/>
        </w:rPr>
        <w:t>中国新能源汽车之都</w:t>
      </w:r>
      <w:r w:rsidRPr="004106F0">
        <w:rPr>
          <w:szCs w:val="21"/>
        </w:rPr>
        <w:t>”</w:t>
      </w:r>
      <w:r w:rsidRPr="004106F0">
        <w:rPr>
          <w:szCs w:val="21"/>
        </w:rPr>
        <w:t>的目标大步迈进。听着这些响当当的名字和宏伟的产业布局，确实能感受到合肥打造</w:t>
      </w:r>
      <w:r w:rsidRPr="004106F0">
        <w:rPr>
          <w:szCs w:val="21"/>
        </w:rPr>
        <w:t>“</w:t>
      </w:r>
      <w:r w:rsidRPr="004106F0">
        <w:rPr>
          <w:szCs w:val="21"/>
        </w:rPr>
        <w:t>科创名城</w:t>
      </w:r>
      <w:r w:rsidRPr="004106F0">
        <w:rPr>
          <w:szCs w:val="21"/>
        </w:rPr>
        <w:t>”</w:t>
      </w:r>
      <w:r w:rsidRPr="004106F0">
        <w:rPr>
          <w:szCs w:val="21"/>
        </w:rPr>
        <w:t>的决心和实力。</w:t>
      </w:r>
    </w:p>
    <w:p w14:paraId="072DBE3E" w14:textId="2BAE339D" w:rsidR="004106F0" w:rsidRPr="004106F0" w:rsidRDefault="004106F0" w:rsidP="004106F0">
      <w:pPr>
        <w:widowControl/>
        <w:ind w:firstLine="360"/>
        <w:jc w:val="left"/>
        <w:rPr>
          <w:szCs w:val="21"/>
        </w:rPr>
      </w:pPr>
      <w:r w:rsidRPr="004106F0">
        <w:rPr>
          <w:szCs w:val="21"/>
        </w:rPr>
        <w:t>人才战略与政策：</w:t>
      </w:r>
      <w:r w:rsidRPr="004106F0">
        <w:rPr>
          <w:szCs w:val="21"/>
        </w:rPr>
        <w:t xml:space="preserve"> </w:t>
      </w:r>
      <w:r w:rsidRPr="004106F0">
        <w:rPr>
          <w:szCs w:val="21"/>
        </w:rPr>
        <w:t>最后，也是与毕业生最相关的内容</w:t>
      </w:r>
      <w:r w:rsidRPr="004106F0">
        <w:rPr>
          <w:szCs w:val="21"/>
        </w:rPr>
        <w:t>——</w:t>
      </w:r>
      <w:r w:rsidRPr="004106F0">
        <w:rPr>
          <w:szCs w:val="21"/>
        </w:rPr>
        <w:t>人才政策。王局长坦诚，虽然合肥发展很快，但在顶尖人才和高层次人才的总量上，与上海、杭州、南京等周边城市相比，目前还存在一定的差距，人才竞争依然激烈。</w:t>
      </w:r>
      <w:r w:rsidRPr="004106F0">
        <w:rPr>
          <w:szCs w:val="21"/>
        </w:rPr>
        <w:t xml:space="preserve"> </w:t>
      </w:r>
      <w:r w:rsidRPr="004106F0">
        <w:rPr>
          <w:szCs w:val="21"/>
        </w:rPr>
        <w:t>但他强调，合肥市委市政府对人才工作高度重视，可以说是</w:t>
      </w:r>
      <w:r w:rsidRPr="004106F0">
        <w:rPr>
          <w:szCs w:val="21"/>
        </w:rPr>
        <w:t>“</w:t>
      </w:r>
      <w:r w:rsidRPr="004106F0">
        <w:rPr>
          <w:szCs w:val="21"/>
        </w:rPr>
        <w:t>求贤若渴</w:t>
      </w:r>
      <w:r w:rsidRPr="004106F0">
        <w:rPr>
          <w:szCs w:val="21"/>
        </w:rPr>
        <w:t>”</w:t>
      </w:r>
      <w:r w:rsidRPr="004106F0">
        <w:rPr>
          <w:szCs w:val="21"/>
        </w:rPr>
        <w:t>。为此，合肥出台了非常有吸引力的</w:t>
      </w:r>
      <w:r w:rsidRPr="004106F0">
        <w:rPr>
          <w:szCs w:val="21"/>
        </w:rPr>
        <w:t>“</w:t>
      </w:r>
      <w:r w:rsidRPr="004106F0">
        <w:rPr>
          <w:szCs w:val="21"/>
        </w:rPr>
        <w:t>人才新政</w:t>
      </w:r>
      <w:r w:rsidRPr="004106F0">
        <w:rPr>
          <w:szCs w:val="21"/>
        </w:rPr>
        <w:t>”</w:t>
      </w:r>
      <w:r w:rsidRPr="004106F0">
        <w:rPr>
          <w:szCs w:val="21"/>
        </w:rPr>
        <w:t>，包括提供优厚的购房补贴、租房补贴、生活补贴，对顶尖人才和团队给予重金资助，支持大学生创业，优化人才落户、子女入学、医疗保障等服务。</w:t>
      </w:r>
      <w:r w:rsidRPr="004106F0">
        <w:rPr>
          <w:szCs w:val="21"/>
        </w:rPr>
        <w:t xml:space="preserve"> </w:t>
      </w:r>
      <w:r w:rsidRPr="004106F0">
        <w:rPr>
          <w:szCs w:val="21"/>
        </w:rPr>
        <w:t>他现场展示了一些具体的政策条款和金额，听起来确实很给力。最后，他特别向我们这些来自</w:t>
      </w:r>
      <w:r w:rsidRPr="004106F0">
        <w:rPr>
          <w:szCs w:val="21"/>
        </w:rPr>
        <w:t>211</w:t>
      </w:r>
      <w:r w:rsidRPr="004106F0">
        <w:rPr>
          <w:szCs w:val="21"/>
        </w:rPr>
        <w:t>高校（我们学校虽然不是</w:t>
      </w:r>
      <w:r w:rsidRPr="004106F0">
        <w:rPr>
          <w:szCs w:val="21"/>
        </w:rPr>
        <w:t>985</w:t>
      </w:r>
      <w:r w:rsidRPr="004106F0">
        <w:rPr>
          <w:szCs w:val="21"/>
        </w:rPr>
        <w:t>，但也是</w:t>
      </w:r>
      <w:r w:rsidRPr="004106F0">
        <w:rPr>
          <w:szCs w:val="21"/>
        </w:rPr>
        <w:t>211</w:t>
      </w:r>
      <w:r w:rsidRPr="004106F0">
        <w:rPr>
          <w:szCs w:val="21"/>
        </w:rPr>
        <w:t>重点大学）的同学们发出了诚挚的邀请，希望我们毕业后能够选择合肥、扎根合肥，共同参与到这座</w:t>
      </w:r>
      <w:r w:rsidRPr="004106F0">
        <w:rPr>
          <w:szCs w:val="21"/>
        </w:rPr>
        <w:t>“</w:t>
      </w:r>
      <w:r w:rsidRPr="004106F0">
        <w:rPr>
          <w:szCs w:val="21"/>
        </w:rPr>
        <w:t>大湖名城、创新高地</w:t>
      </w:r>
      <w:r w:rsidRPr="004106F0">
        <w:rPr>
          <w:szCs w:val="21"/>
        </w:rPr>
        <w:t>”</w:t>
      </w:r>
      <w:r w:rsidRPr="004106F0">
        <w:rPr>
          <w:szCs w:val="21"/>
        </w:rPr>
        <w:t>的建设中来。</w:t>
      </w:r>
    </w:p>
    <w:p w14:paraId="00E8073A" w14:textId="77777777" w:rsidR="004106F0" w:rsidRPr="004106F0" w:rsidRDefault="004106F0" w:rsidP="004106F0">
      <w:pPr>
        <w:widowControl/>
        <w:jc w:val="left"/>
        <w:rPr>
          <w:szCs w:val="21"/>
        </w:rPr>
      </w:pPr>
      <w:r w:rsidRPr="004106F0">
        <w:rPr>
          <w:szCs w:val="21"/>
        </w:rPr>
        <w:t>听完王局长的推介，我对合肥这座城市有了更立体、更深入的了解。它不仅有深厚的科教底蕴，更有蓬勃的产业活力和吸引人才的满满诚意。对于未来就业城市的选择，合肥无疑是一个值得认真考虑的选项。</w:t>
      </w:r>
    </w:p>
    <w:p w14:paraId="7F453A05" w14:textId="09331A77" w:rsidR="00AB7696" w:rsidRPr="00AB7696" w:rsidRDefault="00AB7696" w:rsidP="00AB7696">
      <w:pPr>
        <w:widowControl/>
        <w:jc w:val="left"/>
        <w:rPr>
          <w:szCs w:val="21"/>
        </w:rPr>
      </w:pPr>
    </w:p>
    <w:p w14:paraId="1DCFBE04" w14:textId="77777777" w:rsidR="00AB7696" w:rsidRPr="00AB7696" w:rsidRDefault="00AB7696" w:rsidP="00AB7696">
      <w:pPr>
        <w:widowControl/>
        <w:jc w:val="left"/>
        <w:rPr>
          <w:szCs w:val="21"/>
        </w:rPr>
      </w:pPr>
      <w:r w:rsidRPr="00AB7696">
        <w:rPr>
          <w:b/>
          <w:bCs/>
          <w:szCs w:val="21"/>
        </w:rPr>
        <w:t>总结与感想：</w:t>
      </w:r>
    </w:p>
    <w:p w14:paraId="45B95E05" w14:textId="77777777" w:rsidR="00AB7696" w:rsidRPr="00AB7696" w:rsidRDefault="00AB7696" w:rsidP="00AB7696">
      <w:pPr>
        <w:widowControl/>
        <w:ind w:firstLine="420"/>
        <w:jc w:val="left"/>
        <w:rPr>
          <w:szCs w:val="21"/>
        </w:rPr>
      </w:pPr>
      <w:r w:rsidRPr="00AB7696">
        <w:rPr>
          <w:szCs w:val="21"/>
        </w:rPr>
        <w:t>总得来说吧，今天下午这三场讲座，说实在的信息量确实也非常大，我赶紧趁着记忆还新鲜，把所有能想到的东西都打成了这份草稿。</w:t>
      </w:r>
    </w:p>
    <w:p w14:paraId="7358B2FD" w14:textId="77777777" w:rsidR="00AB7696" w:rsidRPr="00AB7696" w:rsidRDefault="00AB7696" w:rsidP="00AB7696">
      <w:pPr>
        <w:widowControl/>
        <w:jc w:val="left"/>
        <w:rPr>
          <w:szCs w:val="21"/>
        </w:rPr>
      </w:pPr>
      <w:r w:rsidRPr="00AB7696">
        <w:rPr>
          <w:szCs w:val="21"/>
        </w:rPr>
        <w:t>我本人还是非常喜欢第一场的，毕竟对技术比较感兴趣，而且</w:t>
      </w:r>
      <w:r w:rsidRPr="00AB7696">
        <w:rPr>
          <w:szCs w:val="21"/>
        </w:rPr>
        <w:t>LLM</w:t>
      </w:r>
      <w:r w:rsidRPr="00AB7696">
        <w:rPr>
          <w:szCs w:val="21"/>
        </w:rPr>
        <w:t>也是目前最热门的方向，如果有实力、有机会可以接触的话肯定是要接触的，不然的话，我们学计算机这个专业、用这个分数进来的，感觉就太亏了不是吗？</w:t>
      </w:r>
    </w:p>
    <w:p w14:paraId="2CD79790" w14:textId="77777777" w:rsidR="00AB7696" w:rsidRPr="00AB7696" w:rsidRDefault="00AB7696" w:rsidP="00AB7696">
      <w:pPr>
        <w:widowControl/>
        <w:jc w:val="left"/>
        <w:rPr>
          <w:szCs w:val="21"/>
        </w:rPr>
      </w:pPr>
      <w:r w:rsidRPr="00AB7696">
        <w:rPr>
          <w:szCs w:val="21"/>
        </w:rPr>
        <w:t>第三场关于合肥政策的介绍，对于未来就业是很大的帮助。虽然我个人觉得现在就深入了解可能还是太早了点，完全可以等到真正开始找工作的时候再仔细研究各个城市的人才政策。但是，关于城市的选择确实是就业时非常重要的一个标准，现在提前听一听也是非常有益的。毕竟，平时真的很难有机会接触到副局长这个级别的人亲自给我们讲解合肥的政策，这可比自己去网上大海捞针似的收集资料要高效、</w:t>
      </w:r>
      <w:proofErr w:type="gramStart"/>
      <w:r w:rsidRPr="00AB7696">
        <w:rPr>
          <w:szCs w:val="21"/>
        </w:rPr>
        <w:t>靠谱多</w:t>
      </w:r>
      <w:proofErr w:type="gramEnd"/>
      <w:r w:rsidRPr="00AB7696">
        <w:rPr>
          <w:szCs w:val="21"/>
        </w:rPr>
        <w:t>了，而且他讲解得确实非常全面。</w:t>
      </w:r>
    </w:p>
    <w:p w14:paraId="65DE2855" w14:textId="77777777" w:rsidR="00AB7696" w:rsidRPr="00AB7696" w:rsidRDefault="00AB7696" w:rsidP="00AB7696">
      <w:pPr>
        <w:widowControl/>
        <w:ind w:firstLine="420"/>
        <w:jc w:val="left"/>
        <w:rPr>
          <w:szCs w:val="21"/>
        </w:rPr>
      </w:pPr>
      <w:r w:rsidRPr="00AB7696">
        <w:rPr>
          <w:szCs w:val="21"/>
        </w:rPr>
        <w:t>至于第二场关于标准化的讲座，我个人觉得确实离我的日常学习和认知有点远，所以记得就比较少。但是，它确实开阔了我的视野。说实在的，我之前对</w:t>
      </w:r>
      <w:r w:rsidRPr="00AB7696">
        <w:rPr>
          <w:szCs w:val="21"/>
        </w:rPr>
        <w:t>“</w:t>
      </w:r>
      <w:r w:rsidRPr="00AB7696">
        <w:rPr>
          <w:szCs w:val="21"/>
        </w:rPr>
        <w:t>标准化</w:t>
      </w:r>
      <w:r w:rsidRPr="00AB7696">
        <w:rPr>
          <w:szCs w:val="21"/>
        </w:rPr>
        <w:t>”</w:t>
      </w:r>
      <w:r w:rsidRPr="00AB7696">
        <w:rPr>
          <w:szCs w:val="21"/>
        </w:rPr>
        <w:t>这个概念还真没什么关注，而且总感觉计算机领域好像离</w:t>
      </w:r>
      <w:r w:rsidRPr="00AB7696">
        <w:rPr>
          <w:szCs w:val="21"/>
        </w:rPr>
        <w:t>“</w:t>
      </w:r>
      <w:r w:rsidRPr="00AB7696">
        <w:rPr>
          <w:szCs w:val="21"/>
        </w:rPr>
        <w:t>标准化</w:t>
      </w:r>
      <w:r w:rsidRPr="00AB7696">
        <w:rPr>
          <w:szCs w:val="21"/>
        </w:rPr>
        <w:t>”</w:t>
      </w:r>
      <w:r w:rsidRPr="00AB7696">
        <w:rPr>
          <w:szCs w:val="21"/>
        </w:rPr>
        <w:t>这个词还挺远的，平时不太能直接接触到。但是今天听完之后才发现，原来标准还真的就在我们身边，而且对于计算机科学，特别是像物联网、系统集成这些领域，制定和遵循标准还真是挺重要的。这也算是给我打开了新世界的大门吧。</w:t>
      </w:r>
    </w:p>
    <w:p w14:paraId="16BE277D" w14:textId="77777777" w:rsidR="00AB7696" w:rsidRPr="00AB7696" w:rsidRDefault="00AB7696" w:rsidP="00AB7696">
      <w:pPr>
        <w:widowControl/>
        <w:ind w:firstLine="420"/>
        <w:jc w:val="left"/>
        <w:rPr>
          <w:szCs w:val="21"/>
        </w:rPr>
      </w:pPr>
      <w:r w:rsidRPr="00AB7696">
        <w:rPr>
          <w:szCs w:val="21"/>
        </w:rPr>
        <w:t>总之，今天这三场讲座，感觉分别代表了技术前沿、宏观政策与就业环境、以及行业基础规范这三个不同的方向和方面。我个人是一个比较重视实习和实践的人，不太喜欢纯</w:t>
      </w:r>
      <w:r w:rsidRPr="00AB7696">
        <w:rPr>
          <w:szCs w:val="21"/>
        </w:rPr>
        <w:lastRenderedPageBreak/>
        <w:t>粹钻研课本上的知识。那些知识性的东西，我觉得很多时候可以自己找时间消化吸收，而且说白了，对于找工作来说，它们能发挥多大的直接作用还不好说。更重要的是，我这个人吧，自认</w:t>
      </w:r>
      <w:r w:rsidRPr="00AB7696">
        <w:rPr>
          <w:szCs w:val="21"/>
        </w:rPr>
        <w:t>“</w:t>
      </w:r>
      <w:r w:rsidRPr="00AB7696">
        <w:rPr>
          <w:szCs w:val="21"/>
        </w:rPr>
        <w:t>智商</w:t>
      </w:r>
      <w:r w:rsidRPr="00AB7696">
        <w:rPr>
          <w:szCs w:val="21"/>
        </w:rPr>
        <w:t>”</w:t>
      </w:r>
      <w:r w:rsidRPr="00AB7696">
        <w:rPr>
          <w:szCs w:val="21"/>
        </w:rPr>
        <w:t>不算特别高，在纯知识学习上可能真的</w:t>
      </w:r>
      <w:proofErr w:type="gramStart"/>
      <w:r w:rsidRPr="00AB7696">
        <w:rPr>
          <w:szCs w:val="21"/>
        </w:rPr>
        <w:t>卷不过</w:t>
      </w:r>
      <w:proofErr w:type="gramEnd"/>
      <w:r w:rsidRPr="00AB7696">
        <w:rPr>
          <w:szCs w:val="21"/>
        </w:rPr>
        <w:t>身边的同学，对我而言，能让我脱颖而出的点，可能更多地需要从实践、从解决实际问题的能力上去寻找突破点。因此，能够听到行业里面的真实情况，以及像今天</w:t>
      </w:r>
      <w:proofErr w:type="gramStart"/>
      <w:r w:rsidRPr="00AB7696">
        <w:rPr>
          <w:szCs w:val="21"/>
        </w:rPr>
        <w:t>这样行业</w:t>
      </w:r>
      <w:proofErr w:type="gramEnd"/>
      <w:r w:rsidRPr="00AB7696">
        <w:rPr>
          <w:szCs w:val="21"/>
        </w:rPr>
        <w:t>大佬的真实介绍和经验分享，对我来说才是真正对未来有用的东西。</w:t>
      </w:r>
    </w:p>
    <w:p w14:paraId="17FD9B63" w14:textId="77777777" w:rsidR="00AB7696" w:rsidRPr="00AB7696" w:rsidRDefault="00AB7696" w:rsidP="00AB7696">
      <w:pPr>
        <w:widowControl/>
        <w:ind w:firstLine="420"/>
        <w:jc w:val="left"/>
        <w:rPr>
          <w:szCs w:val="21"/>
        </w:rPr>
      </w:pPr>
      <w:r w:rsidRPr="00AB7696">
        <w:rPr>
          <w:szCs w:val="21"/>
        </w:rPr>
        <w:t>而且，既然我也花了</w:t>
      </w:r>
      <w:proofErr w:type="gramStart"/>
      <w:r w:rsidRPr="00AB7696">
        <w:rPr>
          <w:szCs w:val="21"/>
        </w:rPr>
        <w:t>一</w:t>
      </w:r>
      <w:proofErr w:type="gramEnd"/>
      <w:r w:rsidRPr="00AB7696">
        <w:rPr>
          <w:szCs w:val="21"/>
        </w:rPr>
        <w:t>整个下午的时间认真去听了这几场讲座，那么我就应该把所有我认为重要的点都仔细记录下来。谁知道呢，也许在未来的某个时候，今天听到的这些信息、产生的这些想法就会派上用场。</w:t>
      </w:r>
    </w:p>
    <w:p w14:paraId="543A0086" w14:textId="77777777" w:rsidR="00AB7696" w:rsidRDefault="00AB7696" w:rsidP="00AB7696">
      <w:pPr>
        <w:widowControl/>
        <w:ind w:firstLine="420"/>
        <w:jc w:val="left"/>
        <w:rPr>
          <w:szCs w:val="21"/>
        </w:rPr>
      </w:pPr>
    </w:p>
    <w:p w14:paraId="4DDE0B83" w14:textId="77777777" w:rsidR="00AB7696" w:rsidRDefault="00AB7696" w:rsidP="00AB7696">
      <w:pPr>
        <w:widowControl/>
        <w:ind w:firstLine="420"/>
        <w:jc w:val="left"/>
        <w:rPr>
          <w:szCs w:val="21"/>
        </w:rPr>
      </w:pPr>
    </w:p>
    <w:p w14:paraId="773EE88C" w14:textId="088AE9DA" w:rsidR="00AB7696" w:rsidRPr="00AB7696" w:rsidRDefault="00AB7696" w:rsidP="00AB7696">
      <w:pPr>
        <w:widowControl/>
        <w:ind w:firstLine="420"/>
        <w:jc w:val="left"/>
        <w:rPr>
          <w:szCs w:val="21"/>
        </w:rPr>
      </w:pPr>
      <w:r w:rsidRPr="00AB7696">
        <w:rPr>
          <w:szCs w:val="21"/>
        </w:rPr>
        <w:t>我有用电脑记日记和笔记的习惯，而且经常一记就是非常长，把自己当时愿意说的想法、甚至是一些牢骚话全都记进去，回过头来看，才发现不知不觉就记了这么多内容</w:t>
      </w:r>
      <w:r w:rsidRPr="00AB7696">
        <w:rPr>
          <w:szCs w:val="21"/>
        </w:rPr>
        <w:t>…</w:t>
      </w:r>
    </w:p>
    <w:p w14:paraId="125B3854" w14:textId="151E0F43" w:rsidR="00DB4A4C" w:rsidRDefault="00000000">
      <w:pPr>
        <w:widowControl/>
        <w:jc w:val="left"/>
        <w:rPr>
          <w:b/>
          <w:bCs/>
          <w:kern w:val="44"/>
          <w:sz w:val="28"/>
          <w:szCs w:val="28"/>
        </w:rPr>
      </w:pPr>
      <w:r>
        <w:rPr>
          <w:sz w:val="28"/>
          <w:szCs w:val="28"/>
        </w:rPr>
        <w:br w:type="page"/>
      </w:r>
    </w:p>
    <w:p w14:paraId="508CA01E" w14:textId="77777777" w:rsidR="00DB4A4C" w:rsidRDefault="00000000">
      <w:pPr>
        <w:pStyle w:val="1"/>
        <w:keepNext w:val="0"/>
        <w:keepLines w:val="0"/>
        <w:spacing w:before="0" w:after="0" w:line="360" w:lineRule="auto"/>
        <w:jc w:val="center"/>
      </w:pPr>
      <w:r>
        <w:lastRenderedPageBreak/>
        <w:t>实习报告</w:t>
      </w:r>
    </w:p>
    <w:p w14:paraId="3DE7822E" w14:textId="77777777" w:rsidR="00DB4A4C" w:rsidRDefault="00000000">
      <w:pPr>
        <w:spacing w:line="360" w:lineRule="auto"/>
        <w:rPr>
          <w:b/>
          <w:sz w:val="32"/>
          <w:szCs w:val="32"/>
        </w:rPr>
      </w:pPr>
      <w:r>
        <w:rPr>
          <w:b/>
          <w:sz w:val="32"/>
          <w:szCs w:val="32"/>
        </w:rPr>
        <w:t>一、认知实习目的和内容</w:t>
      </w:r>
    </w:p>
    <w:p w14:paraId="7579EC09" w14:textId="2153F2C8" w:rsidR="00DB4A4C" w:rsidRDefault="00000000">
      <w:pPr>
        <w:spacing w:line="400" w:lineRule="exact"/>
        <w:ind w:firstLineChars="200" w:firstLine="480"/>
        <w:rPr>
          <w:sz w:val="24"/>
          <w:szCs w:val="32"/>
        </w:rPr>
      </w:pPr>
      <w:r>
        <w:rPr>
          <w:rFonts w:hint="eastAsia"/>
          <w:sz w:val="24"/>
        </w:rPr>
        <w:t>认知实习是本科教学的重要内容，是实现培养目标和培养应用型人才的有效途径之一。</w:t>
      </w:r>
      <w:r>
        <w:rPr>
          <w:sz w:val="24"/>
          <w:szCs w:val="32"/>
        </w:rPr>
        <w:t>将所学的理论知识与实践结合起来，培养勇于探索的创新精神、提高动手能力，加强社会活动能力，严肃认真的学习态度，为以后专业实习和走上工作岗位打下坚实的基础。实习中应该深入实际，认真观察，获取直接经验知识，巩固所学基本理论，保质保量的完成</w:t>
      </w:r>
      <w:r w:rsidR="00347145">
        <w:rPr>
          <w:rFonts w:hint="eastAsia"/>
          <w:sz w:val="24"/>
          <w:szCs w:val="32"/>
        </w:rPr>
        <w:t>认知实习</w:t>
      </w:r>
      <w:r>
        <w:rPr>
          <w:sz w:val="24"/>
          <w:szCs w:val="32"/>
        </w:rPr>
        <w:t>任务。</w:t>
      </w:r>
    </w:p>
    <w:p w14:paraId="6161007D" w14:textId="77777777" w:rsidR="00DB4A4C" w:rsidRDefault="00000000">
      <w:pPr>
        <w:spacing w:line="360" w:lineRule="auto"/>
        <w:rPr>
          <w:rStyle w:val="a9"/>
          <w:kern w:val="0"/>
          <w:sz w:val="32"/>
          <w:szCs w:val="32"/>
        </w:rPr>
      </w:pPr>
      <w:r>
        <w:rPr>
          <w:b/>
          <w:sz w:val="32"/>
          <w:szCs w:val="32"/>
        </w:rPr>
        <w:t>二、</w:t>
      </w:r>
      <w:r>
        <w:rPr>
          <w:rStyle w:val="a9"/>
          <w:kern w:val="0"/>
          <w:sz w:val="32"/>
          <w:szCs w:val="32"/>
        </w:rPr>
        <w:t>认知实习的意义</w:t>
      </w:r>
    </w:p>
    <w:p w14:paraId="615CB8EA" w14:textId="77777777" w:rsidR="00DB4A4C" w:rsidRDefault="00000000">
      <w:pPr>
        <w:spacing w:line="400" w:lineRule="exact"/>
        <w:ind w:firstLine="420"/>
        <w:rPr>
          <w:sz w:val="24"/>
        </w:rPr>
      </w:pPr>
      <w:r>
        <w:rPr>
          <w:rFonts w:hint="eastAsia"/>
          <w:sz w:val="24"/>
        </w:rPr>
        <w:t>通过认知实习</w:t>
      </w:r>
      <w:r>
        <w:rPr>
          <w:sz w:val="24"/>
        </w:rPr>
        <w:t>对实习单位的考察，让学生能够亲临企业第一线，</w:t>
      </w:r>
      <w:r>
        <w:rPr>
          <w:rFonts w:hint="eastAsia"/>
          <w:sz w:val="24"/>
        </w:rPr>
        <w:t>让学生了解企业、研究院所的文化，能够将所学相关理论知识应用与参观企业相关工程问题解决方案的比较与综合，掌握实际工程项目中涉及的管理与经济决策原理与方法。不断拓展视野，接触行业的工作场景、相关的职业和行业的法律、法规，增加学生对今后工作岗位的感性认识，从可持续发展的角度理解本领域的复杂工程问题的实践对环境、人类等的影响；同时，使学生对本专业有进一步的理解，</w:t>
      </w:r>
      <w:r>
        <w:rPr>
          <w:sz w:val="24"/>
        </w:rPr>
        <w:t>开始思索怎样从专业技能和个人综合素质上提升自己，</w:t>
      </w:r>
      <w:r>
        <w:rPr>
          <w:rFonts w:hint="eastAsia"/>
          <w:sz w:val="24"/>
        </w:rPr>
        <w:t>培养自觉遵守工程职业道道和规范的意识，以及与团队与他人的有效沟通能力，</w:t>
      </w:r>
      <w:r>
        <w:rPr>
          <w:sz w:val="24"/>
        </w:rPr>
        <w:t>为自己今后从事计算机和</w:t>
      </w:r>
      <w:proofErr w:type="gramStart"/>
      <w:r>
        <w:rPr>
          <w:sz w:val="24"/>
        </w:rPr>
        <w:t>物联网</w:t>
      </w:r>
      <w:proofErr w:type="gramEnd"/>
      <w:r>
        <w:rPr>
          <w:sz w:val="24"/>
        </w:rPr>
        <w:t>工作做好准备</w:t>
      </w:r>
      <w:r>
        <w:rPr>
          <w:rFonts w:hint="eastAsia"/>
          <w:sz w:val="24"/>
        </w:rPr>
        <w:t>，并在今后的学习生活中有更加明确的方向和目标。</w:t>
      </w:r>
    </w:p>
    <w:p w14:paraId="50A54320" w14:textId="540BF166" w:rsidR="008A1FC4" w:rsidRPr="008A1FC4" w:rsidRDefault="00000000">
      <w:pPr>
        <w:spacing w:line="360" w:lineRule="auto"/>
        <w:rPr>
          <w:b/>
          <w:sz w:val="32"/>
          <w:szCs w:val="32"/>
        </w:rPr>
      </w:pPr>
      <w:r>
        <w:rPr>
          <w:b/>
          <w:sz w:val="32"/>
          <w:szCs w:val="32"/>
        </w:rPr>
        <w:t>三、实习见闻</w:t>
      </w:r>
    </w:p>
    <w:p w14:paraId="4762E014" w14:textId="40C45C10" w:rsidR="00DB4A4C" w:rsidRPr="008A1FC4" w:rsidRDefault="00000000">
      <w:pPr>
        <w:spacing w:line="400" w:lineRule="exact"/>
        <w:rPr>
          <w:b/>
          <w:kern w:val="0"/>
          <w:sz w:val="24"/>
        </w:rPr>
      </w:pPr>
      <w:r>
        <w:rPr>
          <w:b/>
          <w:kern w:val="0"/>
          <w:sz w:val="24"/>
        </w:rPr>
        <w:t>第一站：</w:t>
      </w:r>
      <w:r w:rsidR="008A1FC4" w:rsidRPr="008A1FC4">
        <w:rPr>
          <w:b/>
          <w:kern w:val="0"/>
          <w:sz w:val="24"/>
        </w:rPr>
        <w:t>合肥工大高科信息科技股份有限公司</w:t>
      </w:r>
    </w:p>
    <w:p w14:paraId="373B465E" w14:textId="77777777" w:rsidR="00DB4A4C" w:rsidRDefault="00000000">
      <w:pPr>
        <w:spacing w:line="400" w:lineRule="exact"/>
        <w:rPr>
          <w:sz w:val="24"/>
        </w:rPr>
      </w:pPr>
      <w:r>
        <w:rPr>
          <w:sz w:val="24"/>
        </w:rPr>
        <w:t>（</w:t>
      </w:r>
      <w:r>
        <w:rPr>
          <w:sz w:val="24"/>
        </w:rPr>
        <w:t>1</w:t>
      </w:r>
      <w:r>
        <w:rPr>
          <w:sz w:val="24"/>
        </w:rPr>
        <w:t>）公司基本情况：</w:t>
      </w:r>
    </w:p>
    <w:p w14:paraId="78075B96" w14:textId="37BF4B9B" w:rsidR="00DB4A4C" w:rsidRPr="008A1FC4" w:rsidRDefault="008A1FC4" w:rsidP="008A1FC4">
      <w:pPr>
        <w:spacing w:line="400" w:lineRule="exact"/>
        <w:ind w:firstLineChars="200" w:firstLine="480"/>
        <w:rPr>
          <w:sz w:val="24"/>
        </w:rPr>
      </w:pPr>
      <w:r w:rsidRPr="008A1FC4">
        <w:rPr>
          <w:sz w:val="24"/>
        </w:rPr>
        <w:t>合肥工大高科信息科技股份有限公司是一家依托合肥工业大学深厚的科研背景成立的高新技术企业。它也称为工大高科。公司专注于铁路信号智能控制和安全调度、智能化矿山整体解决方案和产品制造和服务。其发展过程体现了典型的</w:t>
      </w:r>
      <w:r w:rsidRPr="008A1FC4">
        <w:rPr>
          <w:sz w:val="24"/>
        </w:rPr>
        <w:t>“</w:t>
      </w:r>
      <w:r w:rsidRPr="008A1FC4">
        <w:rPr>
          <w:sz w:val="24"/>
        </w:rPr>
        <w:t>产学研</w:t>
      </w:r>
      <w:r w:rsidRPr="008A1FC4">
        <w:rPr>
          <w:sz w:val="24"/>
        </w:rPr>
        <w:t>”</w:t>
      </w:r>
      <w:r w:rsidRPr="008A1FC4">
        <w:rPr>
          <w:sz w:val="24"/>
        </w:rPr>
        <w:t>结合模式。它成功转化了高校科研成果</w:t>
      </w:r>
      <w:r w:rsidRPr="008A1FC4">
        <w:rPr>
          <w:sz w:val="24"/>
        </w:rPr>
        <w:t>——</w:t>
      </w:r>
      <w:r w:rsidRPr="008A1FC4">
        <w:rPr>
          <w:sz w:val="24"/>
        </w:rPr>
        <w:t>包括大量由学生在</w:t>
      </w:r>
      <w:r w:rsidRPr="008A1FC4">
        <w:rPr>
          <w:sz w:val="24"/>
        </w:rPr>
        <w:t>“</w:t>
      </w:r>
      <w:r w:rsidRPr="008A1FC4">
        <w:rPr>
          <w:sz w:val="24"/>
        </w:rPr>
        <w:t>大创</w:t>
      </w:r>
      <w:r w:rsidRPr="008A1FC4">
        <w:rPr>
          <w:sz w:val="24"/>
        </w:rPr>
        <w:t>”</w:t>
      </w:r>
      <w:r w:rsidRPr="008A1FC4">
        <w:rPr>
          <w:sz w:val="24"/>
        </w:rPr>
        <w:t>、</w:t>
      </w:r>
      <w:r w:rsidRPr="008A1FC4">
        <w:rPr>
          <w:sz w:val="24"/>
        </w:rPr>
        <w:t>“</w:t>
      </w:r>
      <w:r w:rsidRPr="008A1FC4">
        <w:rPr>
          <w:sz w:val="24"/>
        </w:rPr>
        <w:t>挑战杯</w:t>
      </w:r>
      <w:r w:rsidRPr="008A1FC4">
        <w:rPr>
          <w:sz w:val="24"/>
        </w:rPr>
        <w:t>”</w:t>
      </w:r>
      <w:r w:rsidRPr="008A1FC4">
        <w:rPr>
          <w:sz w:val="24"/>
        </w:rPr>
        <w:t>等比赛中获得的专利技术</w:t>
      </w:r>
      <w:r w:rsidRPr="008A1FC4">
        <w:rPr>
          <w:sz w:val="24"/>
        </w:rPr>
        <w:t>——</w:t>
      </w:r>
      <w:r w:rsidRPr="008A1FC4">
        <w:rPr>
          <w:sz w:val="24"/>
        </w:rPr>
        <w:t>为具有市场竞争力的产品</w:t>
      </w:r>
      <w:r w:rsidRPr="008A1FC4">
        <w:rPr>
          <w:sz w:val="24"/>
        </w:rPr>
        <w:t>,</w:t>
      </w:r>
      <w:r w:rsidRPr="008A1FC4">
        <w:rPr>
          <w:sz w:val="24"/>
        </w:rPr>
        <w:t>形成了公司重要的知识产权壁垒和核心竞争力。公司文化具有</w:t>
      </w:r>
      <w:r w:rsidRPr="008A1FC4">
        <w:rPr>
          <w:sz w:val="24"/>
        </w:rPr>
        <w:t>“</w:t>
      </w:r>
      <w:r w:rsidRPr="008A1FC4">
        <w:rPr>
          <w:sz w:val="24"/>
        </w:rPr>
        <w:t>工大基因</w:t>
      </w:r>
      <w:r w:rsidRPr="008A1FC4">
        <w:rPr>
          <w:sz w:val="24"/>
        </w:rPr>
        <w:t>”,</w:t>
      </w:r>
      <w:r w:rsidRPr="008A1FC4">
        <w:rPr>
          <w:sz w:val="24"/>
        </w:rPr>
        <w:t>强调技术创新和人才培养。</w:t>
      </w:r>
    </w:p>
    <w:p w14:paraId="4D5188B8" w14:textId="77777777" w:rsidR="00DB4A4C" w:rsidRDefault="00000000">
      <w:pPr>
        <w:spacing w:line="400" w:lineRule="exact"/>
        <w:rPr>
          <w:sz w:val="24"/>
        </w:rPr>
      </w:pPr>
      <w:r>
        <w:rPr>
          <w:sz w:val="24"/>
        </w:rPr>
        <w:t>（</w:t>
      </w:r>
      <w:r>
        <w:rPr>
          <w:sz w:val="24"/>
        </w:rPr>
        <w:t>2</w:t>
      </w:r>
      <w:r>
        <w:rPr>
          <w:sz w:val="24"/>
        </w:rPr>
        <w:t>）计算机工程实践</w:t>
      </w:r>
      <w:r>
        <w:rPr>
          <w:sz w:val="24"/>
        </w:rPr>
        <w:t>/</w:t>
      </w:r>
      <w:r>
        <w:rPr>
          <w:sz w:val="24"/>
        </w:rPr>
        <w:t>计算机及其应用领域复杂工程问题求解的认知：</w:t>
      </w:r>
    </w:p>
    <w:p w14:paraId="0B7B0787" w14:textId="77777777" w:rsidR="008A1FC4" w:rsidRPr="008A1FC4" w:rsidRDefault="008A1FC4" w:rsidP="008A1FC4">
      <w:pPr>
        <w:spacing w:line="400" w:lineRule="exact"/>
        <w:ind w:firstLineChars="200" w:firstLine="480"/>
        <w:rPr>
          <w:sz w:val="24"/>
        </w:rPr>
      </w:pPr>
      <w:r w:rsidRPr="008A1FC4">
        <w:rPr>
          <w:sz w:val="24"/>
        </w:rPr>
        <w:t>工大高科的实践聚焦于解决铁路运输安全和矿山生产安全这两大高风险、</w:t>
      </w:r>
      <w:proofErr w:type="gramStart"/>
      <w:r w:rsidRPr="008A1FC4">
        <w:rPr>
          <w:sz w:val="24"/>
        </w:rPr>
        <w:t>高复杂</w:t>
      </w:r>
      <w:proofErr w:type="gramEnd"/>
      <w:r w:rsidRPr="008A1FC4">
        <w:rPr>
          <w:sz w:val="24"/>
        </w:rPr>
        <w:t>度的行业难题。</w:t>
      </w:r>
    </w:p>
    <w:p w14:paraId="26FA2F72" w14:textId="77777777" w:rsidR="00423E01" w:rsidRDefault="00423E01" w:rsidP="00423E01">
      <w:pPr>
        <w:numPr>
          <w:ilvl w:val="0"/>
          <w:numId w:val="7"/>
        </w:numPr>
        <w:spacing w:line="400" w:lineRule="exact"/>
        <w:rPr>
          <w:sz w:val="24"/>
        </w:rPr>
      </w:pPr>
      <w:r>
        <w:rPr>
          <w:rFonts w:hint="eastAsia"/>
          <w:sz w:val="24"/>
        </w:rPr>
        <w:t>公司所面对的工程问题：</w:t>
      </w:r>
    </w:p>
    <w:p w14:paraId="09DC7B8C" w14:textId="723FC000" w:rsidR="008A1FC4" w:rsidRPr="008A1FC4" w:rsidRDefault="008A1FC4" w:rsidP="00423E01">
      <w:pPr>
        <w:spacing w:line="400" w:lineRule="exact"/>
        <w:ind w:left="720" w:firstLine="120"/>
        <w:rPr>
          <w:sz w:val="24"/>
        </w:rPr>
      </w:pPr>
      <w:r w:rsidRPr="008A1FC4">
        <w:rPr>
          <w:sz w:val="24"/>
        </w:rPr>
        <w:t>矿井环境恶劣、危险源多、通信条件受限，铁路信号系统则要求极高的</w:t>
      </w:r>
      <w:r w:rsidRPr="008A1FC4">
        <w:rPr>
          <w:sz w:val="24"/>
        </w:rPr>
        <w:lastRenderedPageBreak/>
        <w:t>可靠性与实时性。这些场景下的安全监控与智能调度是典型的复杂工程问题，涉及多</w:t>
      </w:r>
      <w:proofErr w:type="gramStart"/>
      <w:r w:rsidRPr="008A1FC4">
        <w:rPr>
          <w:sz w:val="24"/>
        </w:rPr>
        <w:t>源信息</w:t>
      </w:r>
      <w:proofErr w:type="gramEnd"/>
      <w:r w:rsidRPr="008A1FC4">
        <w:rPr>
          <w:sz w:val="24"/>
        </w:rPr>
        <w:t>融合、实时决策、环境适应性等挑战。</w:t>
      </w:r>
    </w:p>
    <w:p w14:paraId="156CE444" w14:textId="77777777" w:rsidR="00423E01" w:rsidRDefault="00423E01" w:rsidP="00423E01">
      <w:pPr>
        <w:numPr>
          <w:ilvl w:val="0"/>
          <w:numId w:val="7"/>
        </w:numPr>
        <w:spacing w:line="400" w:lineRule="exact"/>
        <w:rPr>
          <w:sz w:val="24"/>
        </w:rPr>
      </w:pPr>
      <w:r>
        <w:rPr>
          <w:rFonts w:hint="eastAsia"/>
          <w:sz w:val="24"/>
        </w:rPr>
        <w:t>公司的解决方案：</w:t>
      </w:r>
    </w:p>
    <w:p w14:paraId="6A7C517F" w14:textId="12B5AE5F" w:rsidR="008A1FC4" w:rsidRPr="008A1FC4" w:rsidRDefault="008A1FC4" w:rsidP="00423E01">
      <w:pPr>
        <w:spacing w:line="400" w:lineRule="exact"/>
        <w:ind w:left="720" w:firstLine="120"/>
        <w:rPr>
          <w:sz w:val="24"/>
        </w:rPr>
      </w:pPr>
      <w:r w:rsidRPr="008A1FC4">
        <w:rPr>
          <w:sz w:val="24"/>
        </w:rPr>
        <w:t>公司早期以成熟的工业自动化和</w:t>
      </w:r>
      <w:proofErr w:type="gramStart"/>
      <w:r w:rsidRPr="008A1FC4">
        <w:rPr>
          <w:sz w:val="24"/>
        </w:rPr>
        <w:t>物联网</w:t>
      </w:r>
      <w:proofErr w:type="gramEnd"/>
      <w:r w:rsidRPr="008A1FC4">
        <w:rPr>
          <w:sz w:val="24"/>
        </w:rPr>
        <w:t>技术为基础，构建了如</w:t>
      </w:r>
      <w:r w:rsidRPr="008A1FC4">
        <w:rPr>
          <w:sz w:val="24"/>
        </w:rPr>
        <w:t>“</w:t>
      </w:r>
      <w:r w:rsidRPr="008A1FC4">
        <w:rPr>
          <w:sz w:val="24"/>
        </w:rPr>
        <w:t>基于矿山物联网的矿井目标安全监控技术体系</w:t>
      </w:r>
      <w:r w:rsidRPr="008A1FC4">
        <w:rPr>
          <w:sz w:val="24"/>
        </w:rPr>
        <w:t>”</w:t>
      </w:r>
      <w:r w:rsidRPr="008A1FC4">
        <w:rPr>
          <w:sz w:val="24"/>
        </w:rPr>
        <w:t>，有效提升了传统行业的安全生产水平。近年来，公司积极拥抱前沿技术，将</w:t>
      </w:r>
      <w:r w:rsidRPr="008A1FC4">
        <w:rPr>
          <w:sz w:val="24"/>
        </w:rPr>
        <w:t>5G</w:t>
      </w:r>
      <w:r w:rsidRPr="008A1FC4">
        <w:rPr>
          <w:sz w:val="24"/>
        </w:rPr>
        <w:t>、人工智能（特别是计算机视觉）和大数据融入解决方案，形成了</w:t>
      </w:r>
      <w:r w:rsidRPr="008A1FC4">
        <w:rPr>
          <w:sz w:val="24"/>
        </w:rPr>
        <w:t>“5G+AI+</w:t>
      </w:r>
      <w:r w:rsidRPr="008A1FC4">
        <w:rPr>
          <w:sz w:val="24"/>
        </w:rPr>
        <w:t>工业物联网</w:t>
      </w:r>
      <w:r w:rsidRPr="008A1FC4">
        <w:rPr>
          <w:sz w:val="24"/>
        </w:rPr>
        <w:t>”</w:t>
      </w:r>
      <w:r w:rsidRPr="008A1FC4">
        <w:rPr>
          <w:sz w:val="24"/>
        </w:rPr>
        <w:t>的技术架构。具体应用包括：利用深度学习进行巷道障碍物检测、设备异常状态诊断、人员违规行为（如未佩戴安全帽、脱岗）及疲劳状态监测等。这展示了将计算机科学，特别是物联网、大数据和人工智能技术应用于解决特定领域复杂工程问题的能力。</w:t>
      </w:r>
    </w:p>
    <w:p w14:paraId="24F20DA3" w14:textId="77777777" w:rsidR="00423E01" w:rsidRDefault="00423E01" w:rsidP="00423E01">
      <w:pPr>
        <w:numPr>
          <w:ilvl w:val="0"/>
          <w:numId w:val="7"/>
        </w:numPr>
        <w:spacing w:line="400" w:lineRule="exact"/>
        <w:rPr>
          <w:sz w:val="24"/>
        </w:rPr>
      </w:pPr>
      <w:r>
        <w:rPr>
          <w:rFonts w:hint="eastAsia"/>
          <w:sz w:val="24"/>
        </w:rPr>
        <w:t>公司的管理策略：</w:t>
      </w:r>
    </w:p>
    <w:p w14:paraId="4BF6E52B" w14:textId="0122C243" w:rsidR="00DB4A4C" w:rsidRPr="008A1FC4" w:rsidRDefault="008A1FC4" w:rsidP="00423E01">
      <w:pPr>
        <w:spacing w:line="400" w:lineRule="exact"/>
        <w:ind w:left="720" w:firstLine="120"/>
        <w:rPr>
          <w:sz w:val="24"/>
        </w:rPr>
      </w:pPr>
      <w:r w:rsidRPr="008A1FC4">
        <w:rPr>
          <w:sz w:val="24"/>
        </w:rPr>
        <w:t>公司从传统工业领域向智能化、信息化方向的转型升级，反映了其在技术发展趋势判断、市场需求响应方面的战略管理与经济决策能力。对专利的重视和转化机制，也是其管理策略的一部分。</w:t>
      </w:r>
    </w:p>
    <w:p w14:paraId="59C272CB" w14:textId="2CA77D5A" w:rsidR="00DB4A4C" w:rsidRDefault="00000000">
      <w:pPr>
        <w:spacing w:line="400" w:lineRule="exact"/>
        <w:rPr>
          <w:b/>
          <w:kern w:val="0"/>
          <w:sz w:val="24"/>
        </w:rPr>
      </w:pPr>
      <w:r>
        <w:rPr>
          <w:b/>
          <w:kern w:val="0"/>
          <w:sz w:val="24"/>
        </w:rPr>
        <w:t>第二站：</w:t>
      </w:r>
      <w:r w:rsidR="008A1FC4" w:rsidRPr="008A1FC4">
        <w:rPr>
          <w:b/>
          <w:bCs/>
          <w:kern w:val="0"/>
          <w:sz w:val="24"/>
        </w:rPr>
        <w:t>安徽文康科技有限公司</w:t>
      </w:r>
    </w:p>
    <w:p w14:paraId="13BABD3A" w14:textId="77777777" w:rsidR="00DB4A4C" w:rsidRDefault="00000000">
      <w:pPr>
        <w:spacing w:line="400" w:lineRule="exact"/>
        <w:rPr>
          <w:sz w:val="24"/>
        </w:rPr>
      </w:pPr>
      <w:r>
        <w:rPr>
          <w:sz w:val="24"/>
        </w:rPr>
        <w:t>（</w:t>
      </w:r>
      <w:r>
        <w:rPr>
          <w:sz w:val="24"/>
        </w:rPr>
        <w:t>1</w:t>
      </w:r>
      <w:r>
        <w:rPr>
          <w:sz w:val="24"/>
        </w:rPr>
        <w:t>）公司基本情况：</w:t>
      </w:r>
    </w:p>
    <w:p w14:paraId="7DFA07A0" w14:textId="76DC6C62" w:rsidR="00DB4A4C" w:rsidRDefault="008A1FC4">
      <w:pPr>
        <w:spacing w:line="400" w:lineRule="exact"/>
        <w:ind w:firstLineChars="200" w:firstLine="480"/>
        <w:rPr>
          <w:sz w:val="24"/>
        </w:rPr>
      </w:pPr>
      <w:r w:rsidRPr="008A1FC4">
        <w:rPr>
          <w:sz w:val="24"/>
        </w:rPr>
        <w:t>安徽文康科技有限公司是一家专注于中国警用执法装备研发、生产和销售的企业，与国内公安系统保持紧密合作关系。公司在嵌入式人工智能技术和智慧交通解决方案方面具有特色和优势。</w:t>
      </w:r>
    </w:p>
    <w:p w14:paraId="7C036FBF" w14:textId="77777777" w:rsidR="00DB4A4C" w:rsidRDefault="00000000">
      <w:pPr>
        <w:spacing w:line="400" w:lineRule="exact"/>
        <w:rPr>
          <w:sz w:val="24"/>
        </w:rPr>
      </w:pPr>
      <w:r>
        <w:rPr>
          <w:sz w:val="24"/>
        </w:rPr>
        <w:t>（</w:t>
      </w:r>
      <w:r>
        <w:rPr>
          <w:sz w:val="24"/>
        </w:rPr>
        <w:t>2</w:t>
      </w:r>
      <w:r>
        <w:rPr>
          <w:sz w:val="24"/>
        </w:rPr>
        <w:t>）计算机工程实践</w:t>
      </w:r>
      <w:r>
        <w:rPr>
          <w:sz w:val="24"/>
        </w:rPr>
        <w:t>/</w:t>
      </w:r>
      <w:r>
        <w:rPr>
          <w:sz w:val="24"/>
        </w:rPr>
        <w:t>计算机及其应用领域复杂工程问题求解的认知：</w:t>
      </w:r>
    </w:p>
    <w:p w14:paraId="7BFA1FD8" w14:textId="77777777" w:rsidR="008A1FC4" w:rsidRDefault="008A1FC4" w:rsidP="008A1FC4">
      <w:pPr>
        <w:spacing w:line="400" w:lineRule="exact"/>
        <w:ind w:firstLineChars="200" w:firstLine="480"/>
        <w:rPr>
          <w:sz w:val="24"/>
        </w:rPr>
      </w:pPr>
      <w:r w:rsidRPr="008A1FC4">
        <w:rPr>
          <w:sz w:val="24"/>
        </w:rPr>
        <w:t>文康科技致力于运用现代信息技术提升公共安全与交通管理效率。</w:t>
      </w:r>
    </w:p>
    <w:p w14:paraId="4BED25AC" w14:textId="77777777" w:rsidR="00423E01" w:rsidRDefault="00423E01" w:rsidP="00423E01">
      <w:pPr>
        <w:numPr>
          <w:ilvl w:val="0"/>
          <w:numId w:val="8"/>
        </w:numPr>
        <w:spacing w:line="400" w:lineRule="exact"/>
        <w:rPr>
          <w:sz w:val="24"/>
        </w:rPr>
      </w:pPr>
      <w:r>
        <w:rPr>
          <w:rFonts w:hint="eastAsia"/>
          <w:sz w:val="24"/>
        </w:rPr>
        <w:t>公司所面对的工程问题：</w:t>
      </w:r>
    </w:p>
    <w:p w14:paraId="3EAE9DEB" w14:textId="7A97D39B" w:rsidR="00423E01" w:rsidRPr="00423E01" w:rsidRDefault="00423E01" w:rsidP="00423E01">
      <w:pPr>
        <w:spacing w:line="400" w:lineRule="exact"/>
        <w:ind w:left="720" w:firstLine="120"/>
        <w:rPr>
          <w:sz w:val="24"/>
        </w:rPr>
      </w:pPr>
      <w:r w:rsidRPr="008A1FC4">
        <w:rPr>
          <w:sz w:val="24"/>
        </w:rPr>
        <w:t>执法过程的规范化、证据固定、警员安全保障，以及城市交通拥堵治理、违规行为自动监测等，均是涉及技术、法规、人因工程等多方面因素的复杂问题。如何在移动、多变的执法或交通场景下，保证设备的可靠性、数据的安全性、算法的准确性与公正性是核心挑战。</w:t>
      </w:r>
    </w:p>
    <w:p w14:paraId="1ECED5A4" w14:textId="77777777" w:rsidR="00423E01" w:rsidRDefault="00423E01" w:rsidP="00423E01">
      <w:pPr>
        <w:numPr>
          <w:ilvl w:val="0"/>
          <w:numId w:val="8"/>
        </w:numPr>
        <w:spacing w:line="400" w:lineRule="exact"/>
        <w:rPr>
          <w:sz w:val="24"/>
        </w:rPr>
      </w:pPr>
      <w:r>
        <w:rPr>
          <w:rFonts w:hint="eastAsia"/>
          <w:sz w:val="24"/>
        </w:rPr>
        <w:t>公司的解决方案：</w:t>
      </w:r>
    </w:p>
    <w:p w14:paraId="46AA246A" w14:textId="6792018A" w:rsidR="008A1FC4" w:rsidRPr="008A1FC4" w:rsidRDefault="008A1FC4" w:rsidP="00423E01">
      <w:pPr>
        <w:spacing w:line="400" w:lineRule="exact"/>
        <w:ind w:left="720" w:firstLine="120"/>
        <w:rPr>
          <w:sz w:val="24"/>
        </w:rPr>
      </w:pPr>
      <w:r w:rsidRPr="008A1FC4">
        <w:rPr>
          <w:sz w:val="24"/>
        </w:rPr>
        <w:t>公司重点发展嵌入式人工智能技术，将其应用于执法记录仪、车载设备等终端，实现如前端智能识别、疲劳驾驶预警等功能。在智慧交通方面，开发了基于雷达等传感器的检测系统和智能化的违章处理设备（如智能违停抓拍机器人）。这些实践体现了嵌入式系统设计、边缘计算、人工智能算法在特定垂直领域的深度应用。</w:t>
      </w:r>
    </w:p>
    <w:p w14:paraId="3B87AFFE" w14:textId="77777777" w:rsidR="00423E01" w:rsidRDefault="00423E01" w:rsidP="00423E01">
      <w:pPr>
        <w:numPr>
          <w:ilvl w:val="0"/>
          <w:numId w:val="8"/>
        </w:numPr>
        <w:spacing w:line="400" w:lineRule="exact"/>
        <w:rPr>
          <w:sz w:val="24"/>
        </w:rPr>
      </w:pPr>
      <w:r>
        <w:rPr>
          <w:rFonts w:hint="eastAsia"/>
          <w:sz w:val="24"/>
        </w:rPr>
        <w:t>公司的管理策略：</w:t>
      </w:r>
    </w:p>
    <w:p w14:paraId="2AE2DE83" w14:textId="2FC1F832" w:rsidR="00DB4A4C" w:rsidRPr="00423E01" w:rsidRDefault="008A1FC4" w:rsidP="00423E01">
      <w:pPr>
        <w:spacing w:line="400" w:lineRule="exact"/>
        <w:ind w:left="720" w:firstLine="120"/>
        <w:rPr>
          <w:sz w:val="24"/>
        </w:rPr>
      </w:pPr>
      <w:r w:rsidRPr="008A1FC4">
        <w:rPr>
          <w:sz w:val="24"/>
        </w:rPr>
        <w:lastRenderedPageBreak/>
        <w:t>警用装备的特殊性，要求从业者具备极高的职业道德和社会责任感。技术的应用必须严格遵守法律法规，尊重公民权利，确保公平公正。参观中对设备潜在失效和误判问题的讨论，也让我认识到技术伦理、可靠性设计以及人机协同在工程实践中的重要性</w:t>
      </w:r>
      <w:r w:rsidR="00423E01" w:rsidRPr="00423E01">
        <w:rPr>
          <w:rFonts w:hint="eastAsia"/>
          <w:sz w:val="24"/>
        </w:rPr>
        <w:t>。</w:t>
      </w:r>
    </w:p>
    <w:p w14:paraId="5C7EFF43" w14:textId="0319D703" w:rsidR="00DB4A4C" w:rsidRPr="00423E01" w:rsidRDefault="00000000">
      <w:pPr>
        <w:spacing w:line="400" w:lineRule="exact"/>
        <w:rPr>
          <w:b/>
          <w:kern w:val="0"/>
          <w:sz w:val="24"/>
        </w:rPr>
      </w:pPr>
      <w:bookmarkStart w:id="2" w:name="5626873-5839493-3"/>
      <w:bookmarkEnd w:id="2"/>
      <w:r>
        <w:rPr>
          <w:b/>
          <w:kern w:val="0"/>
          <w:sz w:val="24"/>
        </w:rPr>
        <w:t>第三站：</w:t>
      </w:r>
      <w:proofErr w:type="gramStart"/>
      <w:r w:rsidR="00423E01" w:rsidRPr="00423E01">
        <w:rPr>
          <w:b/>
          <w:bCs/>
          <w:kern w:val="0"/>
          <w:sz w:val="24"/>
        </w:rPr>
        <w:t>安徽智圣新创</w:t>
      </w:r>
      <w:proofErr w:type="gramEnd"/>
      <w:r w:rsidR="00423E01" w:rsidRPr="00423E01">
        <w:rPr>
          <w:b/>
          <w:bCs/>
          <w:kern w:val="0"/>
          <w:sz w:val="24"/>
        </w:rPr>
        <w:t>信息技术有限公司</w:t>
      </w:r>
    </w:p>
    <w:p w14:paraId="0F13859C" w14:textId="6DD3C15A" w:rsidR="00DB4A4C" w:rsidRPr="00423E01" w:rsidRDefault="00000000" w:rsidP="00423E01">
      <w:pPr>
        <w:pStyle w:val="aa"/>
        <w:numPr>
          <w:ilvl w:val="0"/>
          <w:numId w:val="9"/>
        </w:numPr>
        <w:spacing w:line="400" w:lineRule="exact"/>
        <w:ind w:firstLineChars="0"/>
        <w:rPr>
          <w:sz w:val="24"/>
        </w:rPr>
      </w:pPr>
      <w:r w:rsidRPr="00423E01">
        <w:rPr>
          <w:sz w:val="24"/>
        </w:rPr>
        <w:t>公司基本情况：</w:t>
      </w:r>
    </w:p>
    <w:p w14:paraId="7AF96418" w14:textId="685D13E8" w:rsidR="00DB4A4C" w:rsidRDefault="00423E01" w:rsidP="00423E01">
      <w:pPr>
        <w:spacing w:line="400" w:lineRule="exact"/>
        <w:rPr>
          <w:sz w:val="24"/>
        </w:rPr>
      </w:pPr>
      <w:proofErr w:type="gramStart"/>
      <w:r w:rsidRPr="00423E01">
        <w:rPr>
          <w:sz w:val="24"/>
        </w:rPr>
        <w:t>安徽智圣新创</w:t>
      </w:r>
      <w:proofErr w:type="gramEnd"/>
      <w:r w:rsidRPr="00423E01">
        <w:rPr>
          <w:sz w:val="24"/>
        </w:rPr>
        <w:t>信息技术有限公司是一家由合肥工业大学校友创办的中小型互联网软件企业。公司的主营业务是为高等院校开发定制化的信息管理系统，扮演着教育信息化领域解决方案提供商的角色。</w:t>
      </w:r>
    </w:p>
    <w:p w14:paraId="4C81F649" w14:textId="77777777" w:rsidR="00DB4A4C" w:rsidRDefault="00000000">
      <w:pPr>
        <w:spacing w:line="400" w:lineRule="exact"/>
        <w:rPr>
          <w:sz w:val="24"/>
        </w:rPr>
      </w:pPr>
      <w:r>
        <w:rPr>
          <w:sz w:val="24"/>
        </w:rPr>
        <w:t>（</w:t>
      </w:r>
      <w:r>
        <w:rPr>
          <w:sz w:val="24"/>
        </w:rPr>
        <w:t>2</w:t>
      </w:r>
      <w:r>
        <w:rPr>
          <w:sz w:val="24"/>
        </w:rPr>
        <w:t>）</w:t>
      </w:r>
      <w:bookmarkStart w:id="3" w:name="_Hlk196643430"/>
      <w:r>
        <w:rPr>
          <w:sz w:val="24"/>
        </w:rPr>
        <w:t>计算机工程实践</w:t>
      </w:r>
      <w:r>
        <w:rPr>
          <w:sz w:val="24"/>
        </w:rPr>
        <w:t>/</w:t>
      </w:r>
      <w:r>
        <w:rPr>
          <w:sz w:val="24"/>
        </w:rPr>
        <w:t>计算机及其应用领域复杂工程问题求解的认知：</w:t>
      </w:r>
    </w:p>
    <w:bookmarkEnd w:id="3"/>
    <w:p w14:paraId="0A7F38FE" w14:textId="77777777" w:rsidR="00423E01" w:rsidRPr="00423E01" w:rsidRDefault="00423E01" w:rsidP="00423E01">
      <w:pPr>
        <w:spacing w:line="400" w:lineRule="exact"/>
        <w:ind w:firstLineChars="200" w:firstLine="480"/>
        <w:rPr>
          <w:sz w:val="24"/>
        </w:rPr>
      </w:pPr>
      <w:proofErr w:type="gramStart"/>
      <w:r w:rsidRPr="00423E01">
        <w:rPr>
          <w:sz w:val="24"/>
        </w:rPr>
        <w:t>智圣新创</w:t>
      </w:r>
      <w:proofErr w:type="gramEnd"/>
      <w:r w:rsidRPr="00423E01">
        <w:rPr>
          <w:sz w:val="24"/>
        </w:rPr>
        <w:t>的实践代表了软件开发行业，特别是面向特定客户（高校）提供服务的模式。</w:t>
      </w:r>
    </w:p>
    <w:p w14:paraId="72BA20E0" w14:textId="3538FA2B" w:rsidR="00423E01" w:rsidRDefault="00423E01" w:rsidP="00423E01">
      <w:pPr>
        <w:numPr>
          <w:ilvl w:val="0"/>
          <w:numId w:val="11"/>
        </w:numPr>
        <w:spacing w:line="400" w:lineRule="exact"/>
        <w:rPr>
          <w:sz w:val="24"/>
        </w:rPr>
      </w:pPr>
      <w:r>
        <w:rPr>
          <w:rFonts w:hint="eastAsia"/>
          <w:sz w:val="24"/>
        </w:rPr>
        <w:t>公司所面对的工程问题：</w:t>
      </w:r>
    </w:p>
    <w:p w14:paraId="4DBA2471" w14:textId="586D4342" w:rsidR="00423E01" w:rsidRPr="00423E01" w:rsidRDefault="00423E01" w:rsidP="00423E01">
      <w:pPr>
        <w:spacing w:line="400" w:lineRule="exact"/>
        <w:ind w:left="720" w:firstLine="120"/>
        <w:rPr>
          <w:sz w:val="24"/>
        </w:rPr>
      </w:pPr>
      <w:r w:rsidRPr="00423E01">
        <w:rPr>
          <w:sz w:val="24"/>
        </w:rPr>
        <w:t>高校信息化需求多样且复杂，涉及学生管理、教务、科研、后勤等多个部门，需要整合不同系统、处理大量数据、满足多类用户（学生、教师、管理员）的需求。如何准确理解需求、设计</w:t>
      </w:r>
      <w:proofErr w:type="gramStart"/>
      <w:r w:rsidRPr="00423E01">
        <w:rPr>
          <w:sz w:val="24"/>
        </w:rPr>
        <w:t>灵活可</w:t>
      </w:r>
      <w:proofErr w:type="gramEnd"/>
      <w:r w:rsidRPr="00423E01">
        <w:rPr>
          <w:sz w:val="24"/>
        </w:rPr>
        <w:t>扩展的系统架构、保证系统稳定运行和数据安全，是其面临的主要工程挑战。</w:t>
      </w:r>
    </w:p>
    <w:p w14:paraId="0D84B928" w14:textId="3EF2243B" w:rsidR="00423E01" w:rsidRDefault="00423E01" w:rsidP="00423E01">
      <w:pPr>
        <w:numPr>
          <w:ilvl w:val="0"/>
          <w:numId w:val="11"/>
        </w:numPr>
        <w:spacing w:line="400" w:lineRule="exact"/>
        <w:rPr>
          <w:sz w:val="24"/>
        </w:rPr>
      </w:pPr>
      <w:r>
        <w:rPr>
          <w:rFonts w:hint="eastAsia"/>
          <w:sz w:val="24"/>
        </w:rPr>
        <w:t>公司的解决方案：</w:t>
      </w:r>
    </w:p>
    <w:p w14:paraId="7914D76B" w14:textId="37BFF5EB" w:rsidR="00423E01" w:rsidRPr="00423E01" w:rsidRDefault="00423E01" w:rsidP="00423E01">
      <w:pPr>
        <w:spacing w:line="400" w:lineRule="exact"/>
        <w:ind w:left="720" w:firstLine="120"/>
        <w:rPr>
          <w:sz w:val="24"/>
        </w:rPr>
      </w:pPr>
      <w:r w:rsidRPr="00423E01">
        <w:rPr>
          <w:sz w:val="24"/>
        </w:rPr>
        <w:t>公司采用典型的软件工程开发流程，通过团队协作完成项目。观察到公司内部按技术</w:t>
      </w:r>
      <w:proofErr w:type="gramStart"/>
      <w:r w:rsidRPr="00423E01">
        <w:rPr>
          <w:sz w:val="24"/>
        </w:rPr>
        <w:t>栈</w:t>
      </w:r>
      <w:proofErr w:type="gramEnd"/>
      <w:r w:rsidRPr="00423E01">
        <w:rPr>
          <w:sz w:val="24"/>
        </w:rPr>
        <w:t>（如前端、后端）划分工作区域，体现了多学科背景下的团队协作模式（在软件开发内部细分）。虽然未深入了解具体技术</w:t>
      </w:r>
      <w:proofErr w:type="gramStart"/>
      <w:r w:rsidRPr="00423E01">
        <w:rPr>
          <w:sz w:val="24"/>
        </w:rPr>
        <w:t>栈</w:t>
      </w:r>
      <w:proofErr w:type="gramEnd"/>
      <w:r w:rsidRPr="00423E01">
        <w:rPr>
          <w:sz w:val="24"/>
        </w:rPr>
        <w:t>，但其业务性质决定了必然应用数据库技术、</w:t>
      </w:r>
      <w:r w:rsidRPr="00423E01">
        <w:rPr>
          <w:sz w:val="24"/>
        </w:rPr>
        <w:t>Web</w:t>
      </w:r>
      <w:r w:rsidRPr="00423E01">
        <w:rPr>
          <w:sz w:val="24"/>
        </w:rPr>
        <w:t>开发技术（前后端分离）、软件测试、项目管理等计算机工程实践方法。</w:t>
      </w:r>
    </w:p>
    <w:p w14:paraId="2D38190F" w14:textId="0B99C472" w:rsidR="00423E01" w:rsidRDefault="00423E01" w:rsidP="00423E01">
      <w:pPr>
        <w:numPr>
          <w:ilvl w:val="0"/>
          <w:numId w:val="11"/>
        </w:numPr>
        <w:spacing w:line="400" w:lineRule="exact"/>
        <w:rPr>
          <w:sz w:val="24"/>
        </w:rPr>
      </w:pPr>
      <w:r>
        <w:rPr>
          <w:rFonts w:hint="eastAsia"/>
          <w:sz w:val="24"/>
        </w:rPr>
        <w:t>公司的管理策略：</w:t>
      </w:r>
    </w:p>
    <w:p w14:paraId="30D23B3E" w14:textId="7341B48D" w:rsidR="00DB4A4C" w:rsidRPr="00423E01" w:rsidRDefault="00423E01" w:rsidP="00423E01">
      <w:pPr>
        <w:spacing w:line="400" w:lineRule="exact"/>
        <w:ind w:left="720" w:firstLine="120"/>
        <w:rPr>
          <w:sz w:val="24"/>
        </w:rPr>
      </w:pPr>
      <w:r w:rsidRPr="00423E01">
        <w:rPr>
          <w:sz w:val="24"/>
        </w:rPr>
        <w:t>作为乙方企业，其生存和发展依赖于有效的项目获取（可能涉及投标）、客户关系管理、成本控制、项目交付管理等。这体现了在市场竞争环境下，软件企业必须掌握的管理与经济决策方法。</w:t>
      </w:r>
    </w:p>
    <w:p w14:paraId="0C378282" w14:textId="77777777" w:rsidR="00DB4A4C" w:rsidRDefault="00000000">
      <w:pPr>
        <w:spacing w:line="360" w:lineRule="auto"/>
        <w:rPr>
          <w:b/>
          <w:bCs/>
          <w:sz w:val="32"/>
          <w:szCs w:val="32"/>
        </w:rPr>
      </w:pPr>
      <w:r>
        <w:rPr>
          <w:b/>
          <w:sz w:val="32"/>
          <w:szCs w:val="32"/>
        </w:rPr>
        <w:t>四、</w:t>
      </w:r>
      <w:r>
        <w:rPr>
          <w:b/>
          <w:bCs/>
          <w:sz w:val="32"/>
          <w:szCs w:val="32"/>
        </w:rPr>
        <w:t>总结与心得</w:t>
      </w:r>
    </w:p>
    <w:p w14:paraId="7F622CC5" w14:textId="44F609CA" w:rsidR="008A1FC4" w:rsidRPr="008A1FC4" w:rsidRDefault="008A1FC4" w:rsidP="008A1FC4">
      <w:pPr>
        <w:ind w:firstLine="420"/>
      </w:pPr>
      <w:r w:rsidRPr="008A1FC4">
        <w:t>今天的认知实习取得了丰硕的成果。</w:t>
      </w:r>
      <w:r w:rsidRPr="008A1FC4">
        <w:t xml:space="preserve"> </w:t>
      </w:r>
      <w:r w:rsidRPr="008A1FC4">
        <w:t>通过参观三家不同类型、不同领域的科技企业</w:t>
      </w:r>
      <w:r w:rsidRPr="008A1FC4">
        <w:t>,</w:t>
      </w:r>
      <w:r w:rsidRPr="008A1FC4">
        <w:t>我对计算机科学与技术领域的广泛应用前景有了更深的理解。</w:t>
      </w:r>
      <w:r w:rsidRPr="008A1FC4">
        <w:t xml:space="preserve"> </w:t>
      </w:r>
      <w:r w:rsidRPr="008A1FC4">
        <w:t>我看到了物联网、人工智能、算法、软件开发等多个方向在现实世界中的具体实践</w:t>
      </w:r>
      <w:r w:rsidRPr="008A1FC4">
        <w:t>,</w:t>
      </w:r>
      <w:r w:rsidRPr="008A1FC4">
        <w:t>例如工大高科的</w:t>
      </w:r>
      <w:r w:rsidRPr="008A1FC4">
        <w:t>“</w:t>
      </w:r>
      <w:r w:rsidRPr="008A1FC4">
        <w:t>产学研</w:t>
      </w:r>
      <w:r w:rsidRPr="008A1FC4">
        <w:t>”</w:t>
      </w:r>
      <w:r w:rsidRPr="008A1FC4">
        <w:t>转化和工业物联网升级</w:t>
      </w:r>
      <w:r w:rsidRPr="008A1FC4">
        <w:t>,</w:t>
      </w:r>
      <w:r w:rsidRPr="008A1FC4">
        <w:t>文康科技的嵌入式</w:t>
      </w:r>
      <w:r w:rsidRPr="008A1FC4">
        <w:t xml:space="preserve"> AI </w:t>
      </w:r>
      <w:r w:rsidRPr="008A1FC4">
        <w:t>赋能公共安全</w:t>
      </w:r>
      <w:r w:rsidRPr="008A1FC4">
        <w:t>,</w:t>
      </w:r>
      <w:proofErr w:type="gramStart"/>
      <w:r w:rsidRPr="008A1FC4">
        <w:t>智圣新创</w:t>
      </w:r>
      <w:proofErr w:type="gramEnd"/>
      <w:r w:rsidRPr="008A1FC4">
        <w:t>的传统软件服务模式。</w:t>
      </w:r>
      <w:r w:rsidRPr="008A1FC4">
        <w:t xml:space="preserve"> </w:t>
      </w:r>
      <w:r w:rsidRPr="008A1FC4">
        <w:br/>
      </w:r>
      <w:r>
        <w:rPr>
          <w:rFonts w:hint="eastAsia"/>
        </w:rPr>
        <w:t xml:space="preserve">  </w:t>
      </w:r>
      <w:r w:rsidR="00AB7696">
        <w:rPr>
          <w:rFonts w:hint="eastAsia"/>
        </w:rPr>
        <w:t xml:space="preserve">  </w:t>
      </w:r>
      <w:r w:rsidR="00AB7696">
        <w:rPr>
          <w:rFonts w:hint="eastAsia"/>
        </w:rPr>
        <w:t>总得来说吧，主要是一下几个方面：</w:t>
      </w:r>
      <w:r w:rsidRPr="008A1FC4">
        <w:br/>
        <w:t>1.</w:t>
      </w:r>
      <w:r w:rsidRPr="008A1FC4">
        <w:t>理解了工程实践对环境和可持续发展的深远影响。认识到物联网和人工智能等技术在提高工业安全、促进智慧城市、支持优质教育和维护公共安全等方面的重要作用。</w:t>
      </w:r>
      <w:r w:rsidRPr="008A1FC4">
        <w:t xml:space="preserve"> </w:t>
      </w:r>
      <w:r w:rsidRPr="008A1FC4">
        <w:br/>
        <w:t>2.</w:t>
      </w:r>
      <w:r w:rsidRPr="008A1FC4">
        <w:t>通过了解不同公司的发展历程和业务重点</w:t>
      </w:r>
      <w:r w:rsidRPr="008A1FC4">
        <w:t>,</w:t>
      </w:r>
      <w:r w:rsidRPr="008A1FC4">
        <w:t>可以了解企业文化如何驱动创新。这有助于了解</w:t>
      </w:r>
      <w:r w:rsidRPr="008A1FC4">
        <w:lastRenderedPageBreak/>
        <w:t>科技企业</w:t>
      </w:r>
      <w:r w:rsidRPr="008A1FC4">
        <w:t>,</w:t>
      </w:r>
      <w:r w:rsidRPr="008A1FC4">
        <w:t>尤其是公共服务企业</w:t>
      </w:r>
      <w:r w:rsidRPr="008A1FC4">
        <w:t>,</w:t>
      </w:r>
      <w:r w:rsidRPr="008A1FC4">
        <w:t>必须遵守的社会责任和职业道德规范。</w:t>
      </w:r>
      <w:r w:rsidRPr="008A1FC4">
        <w:t xml:space="preserve"> </w:t>
      </w:r>
      <w:r w:rsidRPr="008A1FC4">
        <w:br/>
        <w:t>3.</w:t>
      </w:r>
      <w:r w:rsidRPr="008A1FC4">
        <w:t>看到课堂上学习的理论知识</w:t>
      </w:r>
      <w:r w:rsidRPr="008A1FC4">
        <w:t>(</w:t>
      </w:r>
      <w:r w:rsidRPr="008A1FC4">
        <w:t>如物联网架构、深度学习算法和软件工程等</w:t>
      </w:r>
      <w:r w:rsidRPr="008A1FC4">
        <w:t>)</w:t>
      </w:r>
      <w:r w:rsidRPr="008A1FC4">
        <w:t>如何在企业中转化为解决实际问题的产品和解决方案。</w:t>
      </w:r>
      <w:r w:rsidRPr="008A1FC4">
        <w:t xml:space="preserve"> </w:t>
      </w:r>
      <w:r w:rsidRPr="008A1FC4">
        <w:br/>
        <w:t>4.</w:t>
      </w:r>
      <w:r w:rsidRPr="008A1FC4">
        <w:t>工大高科的科研产业化路径让我对如何将学术研究转化为实际生产力产生了浓厚兴趣。</w:t>
      </w:r>
      <w:proofErr w:type="gramStart"/>
      <w:r w:rsidRPr="008A1FC4">
        <w:t>智圣新创</w:t>
      </w:r>
      <w:proofErr w:type="gramEnd"/>
      <w:r w:rsidRPr="008A1FC4">
        <w:t>的工作环境为我未来可能的开发职位提供了参考。在激烈的竞争和高学历要求的人工智能行业中</w:t>
      </w:r>
      <w:r w:rsidRPr="008A1FC4">
        <w:t>,</w:t>
      </w:r>
      <w:r w:rsidRPr="008A1FC4">
        <w:t>扎实的开发能力同样是职业基础。</w:t>
      </w:r>
    </w:p>
    <w:p w14:paraId="6651FE39" w14:textId="77777777" w:rsidR="00656236" w:rsidRDefault="00656236" w:rsidP="00656236"/>
    <w:p w14:paraId="2AAA2E21" w14:textId="77777777" w:rsidR="00656236" w:rsidRPr="00656236" w:rsidRDefault="00656236" w:rsidP="00656236">
      <w:r w:rsidRPr="00656236">
        <w:rPr>
          <w:b/>
          <w:bCs/>
        </w:rPr>
        <w:t>第一讲：通用人工智能技术及应用进展</w:t>
      </w:r>
    </w:p>
    <w:p w14:paraId="5DB872B1" w14:textId="77777777" w:rsidR="00656236" w:rsidRPr="00656236" w:rsidRDefault="00656236" w:rsidP="00656236">
      <w:r w:rsidRPr="00656236">
        <w:t>（</w:t>
      </w:r>
      <w:r w:rsidRPr="00656236">
        <w:t>1</w:t>
      </w:r>
      <w:r w:rsidRPr="00656236">
        <w:t>）</w:t>
      </w:r>
      <w:r w:rsidRPr="00656236">
        <w:t xml:space="preserve"> </w:t>
      </w:r>
      <w:r w:rsidRPr="00656236">
        <w:rPr>
          <w:b/>
          <w:bCs/>
        </w:rPr>
        <w:t>演讲基本情况：</w:t>
      </w:r>
    </w:p>
    <w:p w14:paraId="0814CDD1" w14:textId="77777777" w:rsidR="00656236" w:rsidRPr="00656236" w:rsidRDefault="00656236" w:rsidP="00656236">
      <w:pPr>
        <w:numPr>
          <w:ilvl w:val="0"/>
          <w:numId w:val="18"/>
        </w:numPr>
      </w:pPr>
      <w:r w:rsidRPr="00656236">
        <w:rPr>
          <w:b/>
          <w:bCs/>
        </w:rPr>
        <w:t>主讲人：</w:t>
      </w:r>
      <w:r w:rsidRPr="00656236">
        <w:t xml:space="preserve"> </w:t>
      </w:r>
      <w:r w:rsidRPr="00656236">
        <w:t>高建清</w:t>
      </w:r>
      <w:r w:rsidRPr="00656236">
        <w:t xml:space="preserve"> </w:t>
      </w:r>
      <w:r w:rsidRPr="00656236">
        <w:t>博士</w:t>
      </w:r>
    </w:p>
    <w:p w14:paraId="2128726A" w14:textId="77777777" w:rsidR="00656236" w:rsidRPr="00656236" w:rsidRDefault="00656236" w:rsidP="00656236">
      <w:pPr>
        <w:numPr>
          <w:ilvl w:val="0"/>
          <w:numId w:val="18"/>
        </w:numPr>
      </w:pPr>
      <w:r w:rsidRPr="00656236">
        <w:rPr>
          <w:b/>
          <w:bCs/>
        </w:rPr>
        <w:t>单位与职务：</w:t>
      </w:r>
      <w:r w:rsidRPr="00656236">
        <w:t xml:space="preserve"> </w:t>
      </w:r>
      <w:proofErr w:type="gramStart"/>
      <w:r w:rsidRPr="00656236">
        <w:t>科大讯飞副总裁</w:t>
      </w:r>
      <w:proofErr w:type="gramEnd"/>
      <w:r w:rsidRPr="00656236">
        <w:t>、研究院常务副院长、教授级高工</w:t>
      </w:r>
    </w:p>
    <w:p w14:paraId="27BA1BC9" w14:textId="77777777" w:rsidR="00656236" w:rsidRPr="00656236" w:rsidRDefault="00656236" w:rsidP="00656236">
      <w:pPr>
        <w:numPr>
          <w:ilvl w:val="0"/>
          <w:numId w:val="18"/>
        </w:numPr>
      </w:pPr>
      <w:r w:rsidRPr="00656236">
        <w:rPr>
          <w:b/>
          <w:bCs/>
        </w:rPr>
        <w:t>演讲主题：</w:t>
      </w:r>
      <w:r w:rsidRPr="00656236">
        <w:t xml:space="preserve"> </w:t>
      </w:r>
      <w:r w:rsidRPr="00656236">
        <w:t>通用人工智能技术及应用进展</w:t>
      </w:r>
    </w:p>
    <w:p w14:paraId="29C8A83E" w14:textId="77777777" w:rsidR="00656236" w:rsidRPr="00656236" w:rsidRDefault="00656236" w:rsidP="00656236">
      <w:pPr>
        <w:numPr>
          <w:ilvl w:val="0"/>
          <w:numId w:val="18"/>
        </w:numPr>
      </w:pPr>
      <w:r w:rsidRPr="00656236">
        <w:rPr>
          <w:b/>
          <w:bCs/>
        </w:rPr>
        <w:t>核心内容：</w:t>
      </w:r>
      <w:r w:rsidRPr="00656236">
        <w:t xml:space="preserve"> </w:t>
      </w:r>
      <w:r w:rsidRPr="00656236">
        <w:t>介绍了人工智能发展历程、</w:t>
      </w:r>
      <w:proofErr w:type="gramStart"/>
      <w:r w:rsidRPr="00656236">
        <w:t>科大讯飞在</w:t>
      </w:r>
      <w:proofErr w:type="gramEnd"/>
      <w:r w:rsidRPr="00656236">
        <w:t>认知智能（星火大模型、</w:t>
      </w:r>
      <w:proofErr w:type="gramStart"/>
      <w:r w:rsidRPr="00656236">
        <w:t>讯飞听见</w:t>
      </w:r>
      <w:proofErr w:type="gramEnd"/>
      <w:r w:rsidRPr="00656236">
        <w:t>等）的成果、大模型（特别是</w:t>
      </w:r>
      <w:r w:rsidRPr="00656236">
        <w:t>ChatGPT</w:t>
      </w:r>
      <w:r w:rsidRPr="00656236">
        <w:t>）带来的从专用人工智能（</w:t>
      </w:r>
      <w:r w:rsidRPr="00656236">
        <w:t>ANI</w:t>
      </w:r>
      <w:r w:rsidRPr="00656236">
        <w:t>）到通用人工智能（</w:t>
      </w:r>
      <w:r w:rsidRPr="00656236">
        <w:t>AGI</w:t>
      </w:r>
      <w:r w:rsidRPr="00656236">
        <w:t>）的范式转变、大模型的训练流程（预训练、指令微调、</w:t>
      </w:r>
      <w:r w:rsidRPr="00656236">
        <w:t>RLHF</w:t>
      </w:r>
      <w:r w:rsidRPr="00656236">
        <w:t>）、大模型能力突破的原因（理解、生成、推理）及其向推理型（如</w:t>
      </w:r>
      <w:proofErr w:type="spellStart"/>
      <w:r w:rsidRPr="00656236">
        <w:t>CoT</w:t>
      </w:r>
      <w:proofErr w:type="spellEnd"/>
      <w:r w:rsidRPr="00656236">
        <w:t>）的演进、</w:t>
      </w:r>
      <w:proofErr w:type="gramStart"/>
      <w:r w:rsidRPr="00656236">
        <w:t>讯飞星火</w:t>
      </w:r>
      <w:proofErr w:type="gramEnd"/>
      <w:r w:rsidRPr="00656236">
        <w:t>认知大模型的优势、语音合成（超拟人、</w:t>
      </w:r>
      <w:r w:rsidRPr="00656236">
        <w:t>TTS</w:t>
      </w:r>
      <w:r w:rsidRPr="00656236">
        <w:t>）与识别（</w:t>
      </w:r>
      <w:proofErr w:type="gramStart"/>
      <w:r w:rsidRPr="00656236">
        <w:t>复杂会议</w:t>
      </w:r>
      <w:proofErr w:type="gramEnd"/>
      <w:r w:rsidRPr="00656236">
        <w:t>场景、同声传译）的前沿技术，以及</w:t>
      </w:r>
      <w:r w:rsidRPr="00656236">
        <w:t>AI</w:t>
      </w:r>
      <w:r w:rsidRPr="00656236">
        <w:t>在教育、医疗、汽车、代码辅助、科研、</w:t>
      </w:r>
      <w:r w:rsidRPr="00656236">
        <w:t>AI+</w:t>
      </w:r>
      <w:r w:rsidRPr="00656236">
        <w:t>平台等领域的广泛应用，并结合行业需求给出了学习和能力提升建议。</w:t>
      </w:r>
    </w:p>
    <w:p w14:paraId="11EB0B2C" w14:textId="77777777" w:rsidR="00656236" w:rsidRPr="00656236" w:rsidRDefault="00656236" w:rsidP="00656236">
      <w:r w:rsidRPr="00656236">
        <w:t>（</w:t>
      </w:r>
      <w:r w:rsidRPr="00656236">
        <w:t>2</w:t>
      </w:r>
      <w:r w:rsidRPr="00656236">
        <w:t>）</w:t>
      </w:r>
      <w:r w:rsidRPr="00656236">
        <w:t xml:space="preserve"> </w:t>
      </w:r>
      <w:r w:rsidRPr="00656236">
        <w:rPr>
          <w:b/>
          <w:bCs/>
        </w:rPr>
        <w:t>在演讲中学习到的计算机工程实践</w:t>
      </w:r>
      <w:r w:rsidRPr="00656236">
        <w:rPr>
          <w:b/>
          <w:bCs/>
        </w:rPr>
        <w:t>/</w:t>
      </w:r>
      <w:r w:rsidRPr="00656236">
        <w:rPr>
          <w:b/>
          <w:bCs/>
        </w:rPr>
        <w:t>计算机及其应用领域复杂工程问题求解的认知：</w:t>
      </w:r>
    </w:p>
    <w:p w14:paraId="011856C1" w14:textId="77777777" w:rsidR="00656236" w:rsidRPr="00656236" w:rsidRDefault="00656236" w:rsidP="00656236">
      <w:pPr>
        <w:numPr>
          <w:ilvl w:val="0"/>
          <w:numId w:val="19"/>
        </w:numPr>
      </w:pPr>
      <w:r w:rsidRPr="00656236">
        <w:rPr>
          <w:b/>
          <w:bCs/>
        </w:rPr>
        <w:t>复杂工程问题的演进与解决范式：</w:t>
      </w:r>
      <w:r w:rsidRPr="00656236">
        <w:t xml:space="preserve"> </w:t>
      </w:r>
      <w:r w:rsidRPr="00656236">
        <w:t>认识到大模型的出现（如</w:t>
      </w:r>
      <w:r w:rsidRPr="00656236">
        <w:t>ChatGPT</w:t>
      </w:r>
      <w:r w:rsidRPr="00656236">
        <w:t>）是解决传统小模型难以处理的长尾问题（一种复杂工程挑战）的有效手段，代表了从为特定任务设计专用模型（</w:t>
      </w:r>
      <w:r w:rsidRPr="00656236">
        <w:t>ANI</w:t>
      </w:r>
      <w:r w:rsidRPr="00656236">
        <w:t>）到利用一个强大的基础模型通过微调适应多种任务（</w:t>
      </w:r>
      <w:r w:rsidRPr="00656236">
        <w:t>AGI</w:t>
      </w:r>
      <w:r w:rsidRPr="00656236">
        <w:t>）的工程范式转变，显著提高了研发效率。</w:t>
      </w:r>
    </w:p>
    <w:p w14:paraId="1DC4CD55" w14:textId="77777777" w:rsidR="00656236" w:rsidRPr="00656236" w:rsidRDefault="00656236" w:rsidP="00656236">
      <w:pPr>
        <w:numPr>
          <w:ilvl w:val="0"/>
          <w:numId w:val="19"/>
        </w:numPr>
      </w:pPr>
      <w:r w:rsidRPr="00656236">
        <w:rPr>
          <w:b/>
          <w:bCs/>
        </w:rPr>
        <w:t>大规模系统工程实践：</w:t>
      </w:r>
      <w:r w:rsidRPr="00656236">
        <w:t xml:space="preserve"> </w:t>
      </w:r>
      <w:r w:rsidRPr="00656236">
        <w:t>理解了顶尖大模型的</w:t>
      </w:r>
      <w:r w:rsidRPr="00656236">
        <w:t>“</w:t>
      </w:r>
      <w:r w:rsidRPr="00656236">
        <w:t>炼成</w:t>
      </w:r>
      <w:r w:rsidRPr="00656236">
        <w:t>”</w:t>
      </w:r>
      <w:r w:rsidRPr="00656236">
        <w:t>是一个庞大且精密的系统工程，涉及大规模无标注数据预训练、特定任务指令微调、基于人类反馈的强化学习（</w:t>
      </w:r>
      <w:r w:rsidRPr="00656236">
        <w:t>RLHF</w:t>
      </w:r>
      <w:r w:rsidRPr="00656236">
        <w:t>）等复杂环节，需要巨大</w:t>
      </w:r>
      <w:proofErr w:type="gramStart"/>
      <w:r w:rsidRPr="00656236">
        <w:t>的算力和</w:t>
      </w:r>
      <w:proofErr w:type="gramEnd"/>
      <w:r w:rsidRPr="00656236">
        <w:t>精巧的算法设计。</w:t>
      </w:r>
    </w:p>
    <w:p w14:paraId="2205F798" w14:textId="77777777" w:rsidR="00656236" w:rsidRPr="00656236" w:rsidRDefault="00656236" w:rsidP="00656236">
      <w:pPr>
        <w:numPr>
          <w:ilvl w:val="0"/>
          <w:numId w:val="19"/>
        </w:numPr>
      </w:pPr>
      <w:r w:rsidRPr="00656236">
        <w:rPr>
          <w:b/>
          <w:bCs/>
        </w:rPr>
        <w:t>多模态融合技术应用：</w:t>
      </w:r>
      <w:r w:rsidRPr="00656236">
        <w:t xml:space="preserve"> </w:t>
      </w:r>
      <w:r w:rsidRPr="00656236">
        <w:t>了解到在复杂工程场景（如嘈杂多人会议）下的语音识别与分离问题，需要融合语音、视觉（口型）、声纹等多模态信息进行综合识别，体现了多技术融合解决实际难题的工程思路。</w:t>
      </w:r>
    </w:p>
    <w:p w14:paraId="59F84CA9" w14:textId="77777777" w:rsidR="00656236" w:rsidRPr="00656236" w:rsidRDefault="00656236" w:rsidP="00656236">
      <w:pPr>
        <w:numPr>
          <w:ilvl w:val="0"/>
          <w:numId w:val="19"/>
        </w:numPr>
      </w:pPr>
      <w:r w:rsidRPr="00656236">
        <w:rPr>
          <w:b/>
          <w:bCs/>
        </w:rPr>
        <w:t>AI</w:t>
      </w:r>
      <w:r w:rsidRPr="00656236">
        <w:rPr>
          <w:b/>
          <w:bCs/>
        </w:rPr>
        <w:t>赋能工程实践：</w:t>
      </w:r>
      <w:r w:rsidRPr="00656236">
        <w:t xml:space="preserve"> </w:t>
      </w:r>
      <w:r w:rsidRPr="00656236">
        <w:t>学习到</w:t>
      </w:r>
      <w:r w:rsidRPr="00656236">
        <w:t>AI</w:t>
      </w:r>
      <w:r w:rsidRPr="00656236">
        <w:t>技术（特别是大模型）正被广泛应用于提升工程实践效率，例如辅助程序员编写代码、自动生成报告、辅助科研人员处理数据和启发思路等，成为解决复杂工程问题的新工具。</w:t>
      </w:r>
    </w:p>
    <w:p w14:paraId="25A1C7B3" w14:textId="77777777" w:rsidR="00656236" w:rsidRPr="00656236" w:rsidRDefault="00656236" w:rsidP="00656236">
      <w:pPr>
        <w:numPr>
          <w:ilvl w:val="0"/>
          <w:numId w:val="19"/>
        </w:numPr>
      </w:pPr>
      <w:r w:rsidRPr="00656236">
        <w:rPr>
          <w:b/>
          <w:bCs/>
        </w:rPr>
        <w:t>工程能力要求与培养路径：</w:t>
      </w:r>
      <w:r w:rsidRPr="00656236">
        <w:t xml:space="preserve"> </w:t>
      </w:r>
      <w:r w:rsidRPr="00656236">
        <w:t>明确了</w:t>
      </w:r>
      <w:r w:rsidRPr="00656236">
        <w:t>AI</w:t>
      </w:r>
      <w:r w:rsidRPr="00656236">
        <w:t>领域对工程人才的要求，不仅要掌握扎实的数学和计算机核心专业基础（数据结构、算法、操作系统等），还需要具备强大的动手实践能力（通过竞赛、实习获得）和对前沿技术的敏感度（关注开源社区、</w:t>
      </w:r>
      <w:proofErr w:type="gramStart"/>
      <w:r w:rsidRPr="00656236">
        <w:t>顶会论文</w:t>
      </w:r>
      <w:proofErr w:type="gramEnd"/>
      <w:r w:rsidRPr="00656236">
        <w:t>等），强调了理论与实践结合在解决复杂工程问题中的重要性。</w:t>
      </w:r>
    </w:p>
    <w:p w14:paraId="4A76E728" w14:textId="77777777" w:rsidR="00656236" w:rsidRDefault="00656236" w:rsidP="00656236">
      <w:pPr>
        <w:numPr>
          <w:ilvl w:val="0"/>
          <w:numId w:val="19"/>
        </w:numPr>
      </w:pPr>
      <w:r w:rsidRPr="00656236">
        <w:rPr>
          <w:b/>
          <w:bCs/>
        </w:rPr>
        <w:t>技术驱动产业生态：</w:t>
      </w:r>
      <w:r w:rsidRPr="00656236">
        <w:t xml:space="preserve"> </w:t>
      </w:r>
      <w:r w:rsidRPr="00656236">
        <w:t>认识到通过构建</w:t>
      </w:r>
      <w:r w:rsidRPr="00656236">
        <w:t>AI</w:t>
      </w:r>
      <w:r w:rsidRPr="00656236">
        <w:t>开放平台（如</w:t>
      </w:r>
      <w:proofErr w:type="gramStart"/>
      <w:r w:rsidRPr="00656236">
        <w:t>讯飞开放</w:t>
      </w:r>
      <w:proofErr w:type="gramEnd"/>
      <w:r w:rsidRPr="00656236">
        <w:t>平台），将核心</w:t>
      </w:r>
      <w:r w:rsidRPr="00656236">
        <w:t>AI</w:t>
      </w:r>
      <w:r w:rsidRPr="00656236">
        <w:t>能力赋能给开发者和中小企业，是推动整个产业生态发展、解决更广泛应用领域复杂问题的关键实践模式。</w:t>
      </w:r>
    </w:p>
    <w:p w14:paraId="0D89406C" w14:textId="587DBE92" w:rsidR="00D93F08" w:rsidRDefault="00D93F08" w:rsidP="00D93F08">
      <w:pPr>
        <w:ind w:left="720"/>
      </w:pPr>
      <w:r>
        <w:rPr>
          <w:noProof/>
        </w:rPr>
        <w:lastRenderedPageBreak/>
        <w:drawing>
          <wp:inline distT="0" distB="0" distL="0" distR="0" wp14:anchorId="6B04C6F2" wp14:editId="47D593FD">
            <wp:extent cx="4960620" cy="2037203"/>
            <wp:effectExtent l="0" t="0" r="0" b="1270"/>
            <wp:docPr id="162330967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09676" name="图片 23"/>
                    <pic:cNvPicPr>
                      <a:picLocks noChangeAspect="1"/>
                    </pic:cNvPicPr>
                  </pic:nvPicPr>
                  <pic:blipFill rotWithShape="1">
                    <a:blip r:embed="rId29" cstate="print">
                      <a:extLst>
                        <a:ext uri="{28A0092B-C50C-407E-A947-70E740481C1C}">
                          <a14:useLocalDpi xmlns:a14="http://schemas.microsoft.com/office/drawing/2010/main" val="0"/>
                        </a:ext>
                      </a:extLst>
                    </a:blip>
                    <a:srcRect t="19549" b="25814"/>
                    <a:stretch>
                      <a:fillRect/>
                    </a:stretch>
                  </pic:blipFill>
                  <pic:spPr bwMode="auto">
                    <a:xfrm>
                      <a:off x="0" y="0"/>
                      <a:ext cx="4970346" cy="2041197"/>
                    </a:xfrm>
                    <a:prstGeom prst="rect">
                      <a:avLst/>
                    </a:prstGeom>
                    <a:noFill/>
                    <a:ln>
                      <a:noFill/>
                    </a:ln>
                    <a:extLst>
                      <a:ext uri="{53640926-AAD7-44D8-BBD7-CCE9431645EC}">
                        <a14:shadowObscured xmlns:a14="http://schemas.microsoft.com/office/drawing/2010/main"/>
                      </a:ext>
                    </a:extLst>
                  </pic:spPr>
                </pic:pic>
              </a:graphicData>
            </a:graphic>
          </wp:inline>
        </w:drawing>
      </w:r>
    </w:p>
    <w:p w14:paraId="458A8785" w14:textId="4685A694" w:rsidR="00D93F08" w:rsidRDefault="00D93F08" w:rsidP="00D93F08">
      <w:pPr>
        <w:ind w:left="720"/>
        <w:rPr>
          <w:rFonts w:hint="eastAsia"/>
        </w:rPr>
      </w:pPr>
      <w:r>
        <w:rPr>
          <w:noProof/>
        </w:rPr>
        <w:drawing>
          <wp:inline distT="0" distB="0" distL="0" distR="0" wp14:anchorId="10546784" wp14:editId="4304F997">
            <wp:extent cx="4960620" cy="2580792"/>
            <wp:effectExtent l="0" t="0" r="0" b="0"/>
            <wp:docPr id="192602437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24374" name="图片 26"/>
                    <pic:cNvPicPr>
                      <a:picLocks noChangeAspect="1"/>
                    </pic:cNvPicPr>
                  </pic:nvPicPr>
                  <pic:blipFill rotWithShape="1">
                    <a:blip r:embed="rId30" cstate="print">
                      <a:extLst>
                        <a:ext uri="{28A0092B-C50C-407E-A947-70E740481C1C}">
                          <a14:useLocalDpi xmlns:a14="http://schemas.microsoft.com/office/drawing/2010/main" val="0"/>
                        </a:ext>
                      </a:extLst>
                    </a:blip>
                    <a:srcRect l="9633" t="18462" b="18975"/>
                    <a:stretch>
                      <a:fillRect/>
                    </a:stretch>
                  </pic:blipFill>
                  <pic:spPr bwMode="auto">
                    <a:xfrm>
                      <a:off x="0" y="0"/>
                      <a:ext cx="4964968" cy="2583054"/>
                    </a:xfrm>
                    <a:prstGeom prst="rect">
                      <a:avLst/>
                    </a:prstGeom>
                    <a:noFill/>
                    <a:ln>
                      <a:noFill/>
                    </a:ln>
                    <a:extLst>
                      <a:ext uri="{53640926-AAD7-44D8-BBD7-CCE9431645EC}">
                        <a14:shadowObscured xmlns:a14="http://schemas.microsoft.com/office/drawing/2010/main"/>
                      </a:ext>
                    </a:extLst>
                  </pic:spPr>
                </pic:pic>
              </a:graphicData>
            </a:graphic>
          </wp:inline>
        </w:drawing>
      </w:r>
    </w:p>
    <w:p w14:paraId="48B20FDA" w14:textId="4DA3862E" w:rsidR="00D93F08" w:rsidRDefault="00D93F08" w:rsidP="00D93F08">
      <w:r>
        <w:rPr>
          <w:noProof/>
        </w:rPr>
        <w:drawing>
          <wp:inline distT="0" distB="0" distL="0" distR="0" wp14:anchorId="155F6F40" wp14:editId="1CD14E54">
            <wp:extent cx="4197461" cy="2179320"/>
            <wp:effectExtent l="0" t="0" r="0" b="0"/>
            <wp:docPr id="133519067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0670" name="图片 43"/>
                    <pic:cNvPicPr>
                      <a:picLocks noChangeAspect="1"/>
                    </pic:cNvPicPr>
                  </pic:nvPicPr>
                  <pic:blipFill rotWithShape="1">
                    <a:blip r:embed="rId31" cstate="print">
                      <a:extLst>
                        <a:ext uri="{28A0092B-C50C-407E-A947-70E740481C1C}">
                          <a14:useLocalDpi xmlns:a14="http://schemas.microsoft.com/office/drawing/2010/main" val="0"/>
                        </a:ext>
                      </a:extLst>
                    </a:blip>
                    <a:srcRect t="22023" b="8888"/>
                    <a:stretch>
                      <a:fillRect/>
                    </a:stretch>
                  </pic:blipFill>
                  <pic:spPr bwMode="auto">
                    <a:xfrm>
                      <a:off x="0" y="0"/>
                      <a:ext cx="4206227" cy="2183871"/>
                    </a:xfrm>
                    <a:prstGeom prst="rect">
                      <a:avLst/>
                    </a:prstGeom>
                    <a:noFill/>
                    <a:ln>
                      <a:noFill/>
                    </a:ln>
                    <a:extLst>
                      <a:ext uri="{53640926-AAD7-44D8-BBD7-CCE9431645EC}">
                        <a14:shadowObscured xmlns:a14="http://schemas.microsoft.com/office/drawing/2010/main"/>
                      </a:ext>
                    </a:extLst>
                  </pic:spPr>
                </pic:pic>
              </a:graphicData>
            </a:graphic>
          </wp:inline>
        </w:drawing>
      </w:r>
    </w:p>
    <w:p w14:paraId="37FABDDF" w14:textId="4B1F62AA" w:rsidR="00D93F08" w:rsidRDefault="00D93F08" w:rsidP="00D93F08">
      <w:pPr>
        <w:ind w:firstLineChars="300" w:firstLine="630"/>
        <w:rPr>
          <w:rFonts w:hint="eastAsia"/>
        </w:rPr>
      </w:pPr>
      <w:r>
        <w:rPr>
          <w:noProof/>
        </w:rPr>
        <w:lastRenderedPageBreak/>
        <w:drawing>
          <wp:inline distT="0" distB="0" distL="0" distR="0" wp14:anchorId="0E18F7FA" wp14:editId="66C66C19">
            <wp:extent cx="3886089" cy="2183705"/>
            <wp:effectExtent l="0" t="0" r="635" b="7620"/>
            <wp:docPr id="152634249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42495" name="图片 44"/>
                    <pic:cNvPicPr>
                      <a:picLocks noChangeAspect="1"/>
                    </pic:cNvPicPr>
                  </pic:nvPicPr>
                  <pic:blipFill rotWithShape="1">
                    <a:blip r:embed="rId32" cstate="print">
                      <a:extLst>
                        <a:ext uri="{28A0092B-C50C-407E-A947-70E740481C1C}">
                          <a14:useLocalDpi xmlns:a14="http://schemas.microsoft.com/office/drawing/2010/main" val="0"/>
                        </a:ext>
                      </a:extLst>
                    </a:blip>
                    <a:srcRect t="16371" b="8850"/>
                    <a:stretch>
                      <a:fillRect/>
                    </a:stretch>
                  </pic:blipFill>
                  <pic:spPr bwMode="auto">
                    <a:xfrm>
                      <a:off x="0" y="0"/>
                      <a:ext cx="3899760" cy="2191387"/>
                    </a:xfrm>
                    <a:prstGeom prst="rect">
                      <a:avLst/>
                    </a:prstGeom>
                    <a:noFill/>
                    <a:ln>
                      <a:noFill/>
                    </a:ln>
                    <a:extLst>
                      <a:ext uri="{53640926-AAD7-44D8-BBD7-CCE9431645EC}">
                        <a14:shadowObscured xmlns:a14="http://schemas.microsoft.com/office/drawing/2010/main"/>
                      </a:ext>
                    </a:extLst>
                  </pic:spPr>
                </pic:pic>
              </a:graphicData>
            </a:graphic>
          </wp:inline>
        </w:drawing>
      </w:r>
    </w:p>
    <w:p w14:paraId="274492FF" w14:textId="384307CA" w:rsidR="00D93F08" w:rsidRDefault="00D93F08" w:rsidP="00D93F08">
      <w:pPr>
        <w:ind w:left="720"/>
      </w:pPr>
      <w:r>
        <w:rPr>
          <w:noProof/>
        </w:rPr>
        <w:drawing>
          <wp:inline distT="0" distB="0" distL="0" distR="0" wp14:anchorId="7E8EA5B9" wp14:editId="1335D65D">
            <wp:extent cx="4436073" cy="2125980"/>
            <wp:effectExtent l="0" t="0" r="3175" b="7620"/>
            <wp:docPr id="24747265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2657" name="图片 46"/>
                    <pic:cNvPicPr>
                      <a:picLocks noChangeAspect="1"/>
                    </pic:cNvPicPr>
                  </pic:nvPicPr>
                  <pic:blipFill rotWithShape="1">
                    <a:blip r:embed="rId33" cstate="print">
                      <a:extLst>
                        <a:ext uri="{28A0092B-C50C-407E-A947-70E740481C1C}">
                          <a14:useLocalDpi xmlns:a14="http://schemas.microsoft.com/office/drawing/2010/main" val="0"/>
                        </a:ext>
                      </a:extLst>
                    </a:blip>
                    <a:srcRect t="16250" b="20000"/>
                    <a:stretch>
                      <a:fillRect/>
                    </a:stretch>
                  </pic:blipFill>
                  <pic:spPr bwMode="auto">
                    <a:xfrm>
                      <a:off x="0" y="0"/>
                      <a:ext cx="4441158" cy="2128417"/>
                    </a:xfrm>
                    <a:prstGeom prst="rect">
                      <a:avLst/>
                    </a:prstGeom>
                    <a:noFill/>
                    <a:ln>
                      <a:noFill/>
                    </a:ln>
                    <a:extLst>
                      <a:ext uri="{53640926-AAD7-44D8-BBD7-CCE9431645EC}">
                        <a14:shadowObscured xmlns:a14="http://schemas.microsoft.com/office/drawing/2010/main"/>
                      </a:ext>
                    </a:extLst>
                  </pic:spPr>
                </pic:pic>
              </a:graphicData>
            </a:graphic>
          </wp:inline>
        </w:drawing>
      </w:r>
    </w:p>
    <w:p w14:paraId="661C5A4E" w14:textId="69925D74" w:rsidR="00D93F08" w:rsidRPr="00656236" w:rsidRDefault="00D93F08" w:rsidP="00D93F08">
      <w:pPr>
        <w:ind w:left="720"/>
        <w:rPr>
          <w:rFonts w:hint="eastAsia"/>
        </w:rPr>
      </w:pPr>
      <w:r>
        <w:rPr>
          <w:noProof/>
        </w:rPr>
        <w:drawing>
          <wp:inline distT="0" distB="0" distL="0" distR="0" wp14:anchorId="2F180787" wp14:editId="4E38A931">
            <wp:extent cx="4601618" cy="2049780"/>
            <wp:effectExtent l="0" t="0" r="8890" b="7620"/>
            <wp:docPr id="182961557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15572" name="图片 47"/>
                    <pic:cNvPicPr>
                      <a:picLocks noChangeAspect="1"/>
                    </pic:cNvPicPr>
                  </pic:nvPicPr>
                  <pic:blipFill rotWithShape="1">
                    <a:blip r:embed="rId34" cstate="print">
                      <a:extLst>
                        <a:ext uri="{28A0092B-C50C-407E-A947-70E740481C1C}">
                          <a14:useLocalDpi xmlns:a14="http://schemas.microsoft.com/office/drawing/2010/main" val="0"/>
                        </a:ext>
                      </a:extLst>
                    </a:blip>
                    <a:srcRect t="28428" b="12312"/>
                    <a:stretch>
                      <a:fillRect/>
                    </a:stretch>
                  </pic:blipFill>
                  <pic:spPr bwMode="auto">
                    <a:xfrm>
                      <a:off x="0" y="0"/>
                      <a:ext cx="4606359" cy="2051892"/>
                    </a:xfrm>
                    <a:prstGeom prst="rect">
                      <a:avLst/>
                    </a:prstGeom>
                    <a:noFill/>
                    <a:ln>
                      <a:noFill/>
                    </a:ln>
                    <a:extLst>
                      <a:ext uri="{53640926-AAD7-44D8-BBD7-CCE9431645EC}">
                        <a14:shadowObscured xmlns:a14="http://schemas.microsoft.com/office/drawing/2010/main"/>
                      </a:ext>
                    </a:extLst>
                  </pic:spPr>
                </pic:pic>
              </a:graphicData>
            </a:graphic>
          </wp:inline>
        </w:drawing>
      </w:r>
    </w:p>
    <w:p w14:paraId="4E8ECE29" w14:textId="77777777" w:rsidR="00656236" w:rsidRPr="00656236" w:rsidRDefault="00656236" w:rsidP="00656236">
      <w:r w:rsidRPr="00656236">
        <w:rPr>
          <w:b/>
          <w:bCs/>
        </w:rPr>
        <w:t>第二讲：初识标准化</w:t>
      </w:r>
    </w:p>
    <w:p w14:paraId="5787D28F" w14:textId="77777777" w:rsidR="00656236" w:rsidRPr="00656236" w:rsidRDefault="00656236" w:rsidP="00656236">
      <w:r w:rsidRPr="00656236">
        <w:t>（</w:t>
      </w:r>
      <w:r w:rsidRPr="00656236">
        <w:t>1</w:t>
      </w:r>
      <w:r w:rsidRPr="00656236">
        <w:t>）</w:t>
      </w:r>
      <w:r w:rsidRPr="00656236">
        <w:t xml:space="preserve"> </w:t>
      </w:r>
      <w:r w:rsidRPr="00656236">
        <w:rPr>
          <w:b/>
          <w:bCs/>
        </w:rPr>
        <w:t>演讲基本情况：</w:t>
      </w:r>
    </w:p>
    <w:p w14:paraId="10A5A5B9" w14:textId="77777777" w:rsidR="00656236" w:rsidRPr="00656236" w:rsidRDefault="00656236" w:rsidP="00656236">
      <w:pPr>
        <w:numPr>
          <w:ilvl w:val="0"/>
          <w:numId w:val="20"/>
        </w:numPr>
      </w:pPr>
      <w:r w:rsidRPr="00656236">
        <w:rPr>
          <w:b/>
          <w:bCs/>
        </w:rPr>
        <w:t>主讲人：</w:t>
      </w:r>
      <w:r w:rsidRPr="00656236">
        <w:t xml:space="preserve"> </w:t>
      </w:r>
      <w:r w:rsidRPr="00656236">
        <w:t>崔从俊</w:t>
      </w:r>
      <w:r w:rsidRPr="00656236">
        <w:t xml:space="preserve"> </w:t>
      </w:r>
      <w:r w:rsidRPr="00656236">
        <w:t>董事长</w:t>
      </w:r>
    </w:p>
    <w:p w14:paraId="3DD361A8" w14:textId="77777777" w:rsidR="00656236" w:rsidRPr="00656236" w:rsidRDefault="00656236" w:rsidP="00656236">
      <w:pPr>
        <w:numPr>
          <w:ilvl w:val="0"/>
          <w:numId w:val="20"/>
        </w:numPr>
      </w:pPr>
      <w:r w:rsidRPr="00656236">
        <w:rPr>
          <w:b/>
          <w:bCs/>
        </w:rPr>
        <w:t>单位与职务：</w:t>
      </w:r>
      <w:r w:rsidRPr="00656236">
        <w:t xml:space="preserve"> </w:t>
      </w:r>
      <w:r w:rsidRPr="00656236">
        <w:t>中</w:t>
      </w:r>
      <w:proofErr w:type="gramStart"/>
      <w:r w:rsidRPr="00656236">
        <w:t>绍宣科技</w:t>
      </w:r>
      <w:proofErr w:type="gramEnd"/>
      <w:r w:rsidRPr="00656236">
        <w:t>集团董事长</w:t>
      </w:r>
    </w:p>
    <w:p w14:paraId="71562D64" w14:textId="77777777" w:rsidR="00656236" w:rsidRPr="00656236" w:rsidRDefault="00656236" w:rsidP="00656236">
      <w:pPr>
        <w:numPr>
          <w:ilvl w:val="0"/>
          <w:numId w:val="20"/>
        </w:numPr>
      </w:pPr>
      <w:r w:rsidRPr="00656236">
        <w:rPr>
          <w:b/>
          <w:bCs/>
        </w:rPr>
        <w:t>演讲主题：</w:t>
      </w:r>
      <w:r w:rsidRPr="00656236">
        <w:t xml:space="preserve"> </w:t>
      </w:r>
      <w:r w:rsidRPr="00656236">
        <w:t>初识标准化</w:t>
      </w:r>
    </w:p>
    <w:p w14:paraId="12183A7C" w14:textId="77777777" w:rsidR="00656236" w:rsidRPr="00656236" w:rsidRDefault="00656236" w:rsidP="00656236">
      <w:pPr>
        <w:numPr>
          <w:ilvl w:val="0"/>
          <w:numId w:val="20"/>
        </w:numPr>
      </w:pPr>
      <w:r w:rsidRPr="00656236">
        <w:rPr>
          <w:b/>
          <w:bCs/>
        </w:rPr>
        <w:t>核心内容：</w:t>
      </w:r>
      <w:r w:rsidRPr="00656236">
        <w:t xml:space="preserve"> </w:t>
      </w:r>
      <w:r w:rsidRPr="00656236">
        <w:t>通过主讲人个人经历引入，借助宣传片生动展示了标准在日常生活和经济活动中的重要性（如接口统一、安全保障、贸易促进、创新推动）。详细解释了标准化的定义、标准的本质，及其在国家治理、政府监管、国际竞争层面的战略意义。介绍了标准的制定流程，并通过实例说明了标准化在企业实践（如软件开发流程、质量管理体系）中的价值，强调了标准对于提升企业竞争力的关键作用（</w:t>
      </w:r>
      <w:r w:rsidRPr="00656236">
        <w:t>“</w:t>
      </w:r>
      <w:r w:rsidRPr="00656236">
        <w:t>高端</w:t>
      </w:r>
      <w:r w:rsidRPr="00656236">
        <w:lastRenderedPageBreak/>
        <w:t>企业做标准</w:t>
      </w:r>
      <w:r w:rsidRPr="00656236">
        <w:t>”</w:t>
      </w:r>
      <w:r w:rsidRPr="00656236">
        <w:t>）。</w:t>
      </w:r>
    </w:p>
    <w:p w14:paraId="468862EA" w14:textId="77777777" w:rsidR="00656236" w:rsidRPr="00656236" w:rsidRDefault="00656236" w:rsidP="00656236">
      <w:r w:rsidRPr="00656236">
        <w:t>（</w:t>
      </w:r>
      <w:r w:rsidRPr="00656236">
        <w:t>2</w:t>
      </w:r>
      <w:r w:rsidRPr="00656236">
        <w:t>）</w:t>
      </w:r>
      <w:r w:rsidRPr="00656236">
        <w:t xml:space="preserve"> </w:t>
      </w:r>
      <w:r w:rsidRPr="00656236">
        <w:rPr>
          <w:b/>
          <w:bCs/>
        </w:rPr>
        <w:t>在演讲中学习到的计算机工程实践</w:t>
      </w:r>
      <w:r w:rsidRPr="00656236">
        <w:rPr>
          <w:b/>
          <w:bCs/>
        </w:rPr>
        <w:t>/</w:t>
      </w:r>
      <w:r w:rsidRPr="00656236">
        <w:rPr>
          <w:b/>
          <w:bCs/>
        </w:rPr>
        <w:t>计算机及其应用领域复杂工程问题求解的认知：</w:t>
      </w:r>
    </w:p>
    <w:p w14:paraId="794789DD" w14:textId="77777777" w:rsidR="00656236" w:rsidRPr="00656236" w:rsidRDefault="00656236" w:rsidP="00656236">
      <w:pPr>
        <w:numPr>
          <w:ilvl w:val="0"/>
          <w:numId w:val="21"/>
        </w:numPr>
      </w:pPr>
      <w:r w:rsidRPr="00656236">
        <w:rPr>
          <w:b/>
          <w:bCs/>
        </w:rPr>
        <w:t>标准化是工程实践的基石：</w:t>
      </w:r>
      <w:r w:rsidRPr="00656236">
        <w:t xml:space="preserve"> </w:t>
      </w:r>
      <w:r w:rsidRPr="00656236">
        <w:t>认识到标准化并非遥不可及的概念，而是计算机工程实践中无处不在的基础规范，如编码规范、</w:t>
      </w:r>
      <w:r w:rsidRPr="00656236">
        <w:t>API</w:t>
      </w:r>
      <w:r w:rsidRPr="00656236">
        <w:t>接口标准、项目文档模板、测试流程标准等，它们是确保工程质量、协作效率和系统互操作性的前提。</w:t>
      </w:r>
    </w:p>
    <w:p w14:paraId="4880E1D7" w14:textId="77777777" w:rsidR="00656236" w:rsidRPr="00656236" w:rsidRDefault="00656236" w:rsidP="00656236">
      <w:pPr>
        <w:numPr>
          <w:ilvl w:val="0"/>
          <w:numId w:val="21"/>
        </w:numPr>
      </w:pPr>
      <w:r w:rsidRPr="00656236">
        <w:rPr>
          <w:b/>
          <w:bCs/>
        </w:rPr>
        <w:t>标准是解决复杂系统问题的工具：</w:t>
      </w:r>
      <w:r w:rsidRPr="00656236">
        <w:t xml:space="preserve"> </w:t>
      </w:r>
      <w:r w:rsidRPr="00656236">
        <w:t>理解了标准化的过程本身就是一种解决特定范围内</w:t>
      </w:r>
      <w:r w:rsidRPr="00656236">
        <w:t>“</w:t>
      </w:r>
      <w:r w:rsidRPr="00656236">
        <w:t>现实问题或潜在问题</w:t>
      </w:r>
      <w:r w:rsidRPr="00656236">
        <w:t>”</w:t>
      </w:r>
      <w:r w:rsidRPr="00656236">
        <w:t>的系统性方法。在计算机及其应用领域，尤其是在物联网、系统集成、网络通信等方面，制定和遵循统一标准是解决设备兼容性、数据互通性、系统可靠性等复杂工程问题的关键手段。</w:t>
      </w:r>
    </w:p>
    <w:p w14:paraId="1364C701" w14:textId="77777777" w:rsidR="00656236" w:rsidRPr="00656236" w:rsidRDefault="00656236" w:rsidP="00656236">
      <w:pPr>
        <w:numPr>
          <w:ilvl w:val="0"/>
          <w:numId w:val="21"/>
        </w:numPr>
      </w:pPr>
      <w:r w:rsidRPr="00656236">
        <w:rPr>
          <w:b/>
          <w:bCs/>
        </w:rPr>
        <w:t>提升工程质量与效率：</w:t>
      </w:r>
      <w:r w:rsidRPr="00656236">
        <w:t xml:space="preserve"> </w:t>
      </w:r>
      <w:r w:rsidRPr="00656236">
        <w:t>通过案例学习到，遵循标准化的软件开发流程或引入国际质量管理体系（如</w:t>
      </w:r>
      <w:r w:rsidRPr="00656236">
        <w:t>ISO 9001</w:t>
      </w:r>
      <w:r w:rsidRPr="00656236">
        <w:t>），能够有效减少项目返工、提高产品质量和客户满意度，是将工程实践系统化、规范化，从而提升整体效能的重要途径。</w:t>
      </w:r>
    </w:p>
    <w:p w14:paraId="1C33394C" w14:textId="77777777" w:rsidR="00656236" w:rsidRPr="00656236" w:rsidRDefault="00656236" w:rsidP="00656236">
      <w:pPr>
        <w:numPr>
          <w:ilvl w:val="0"/>
          <w:numId w:val="21"/>
        </w:numPr>
      </w:pPr>
      <w:r w:rsidRPr="00656236">
        <w:rPr>
          <w:b/>
          <w:bCs/>
        </w:rPr>
        <w:t>掌握标准即掌握行业话语权：</w:t>
      </w:r>
      <w:r w:rsidRPr="00656236">
        <w:t xml:space="preserve"> </w:t>
      </w:r>
      <w:r w:rsidRPr="00656236">
        <w:t>认识到在计算机技术快速发展的背景下，参与甚至主导行业标准、国家标准乃至国际标准的制定，对于企业（包括中小企业）和国家而言，是在技术竞争中获得优势地位、解决未来复杂工程挑战主动权的关键战略。</w:t>
      </w:r>
    </w:p>
    <w:p w14:paraId="7429DA78" w14:textId="77777777" w:rsidR="00656236" w:rsidRDefault="00656236" w:rsidP="00656236">
      <w:pPr>
        <w:numPr>
          <w:ilvl w:val="0"/>
          <w:numId w:val="21"/>
        </w:numPr>
      </w:pPr>
      <w:r w:rsidRPr="00656236">
        <w:rPr>
          <w:b/>
          <w:bCs/>
        </w:rPr>
        <w:t>标准促进技术创新与应用：</w:t>
      </w:r>
      <w:r w:rsidRPr="00656236">
        <w:t xml:space="preserve"> </w:t>
      </w:r>
      <w:r w:rsidRPr="00656236">
        <w:t>理解了标准并非限制创新，而是为创新技术的推广应用提供了框架和基础。新技术的标准化有助于其被市场更快接受和采纳，从而解决更广泛的实际应用问题。</w:t>
      </w:r>
    </w:p>
    <w:p w14:paraId="34E0AEC4" w14:textId="760C2B43" w:rsidR="00D93F08" w:rsidRPr="00656236" w:rsidRDefault="00D93F08" w:rsidP="00D93F08">
      <w:r>
        <w:rPr>
          <w:noProof/>
        </w:rPr>
        <w:drawing>
          <wp:inline distT="0" distB="0" distL="0" distR="0" wp14:anchorId="4BE4AF29" wp14:editId="4A42F420">
            <wp:extent cx="5437576" cy="1790700"/>
            <wp:effectExtent l="0" t="0" r="0" b="0"/>
            <wp:docPr id="1624700573" name="图片 2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0573" name="图片 20" descr="文本&#10;&#10;AI 生成的内容可能不正确。"/>
                    <pic:cNvPicPr>
                      <a:picLocks noChangeAspect="1"/>
                    </pic:cNvPicPr>
                  </pic:nvPicPr>
                  <pic:blipFill rotWithShape="1">
                    <a:blip r:embed="rId35" cstate="print">
                      <a:extLst>
                        <a:ext uri="{28A0092B-C50C-407E-A947-70E740481C1C}">
                          <a14:useLocalDpi xmlns:a14="http://schemas.microsoft.com/office/drawing/2010/main" val="0"/>
                        </a:ext>
                      </a:extLst>
                    </a:blip>
                    <a:srcRect t="13438" b="42665"/>
                    <a:stretch>
                      <a:fillRect/>
                    </a:stretch>
                  </pic:blipFill>
                  <pic:spPr bwMode="auto">
                    <a:xfrm>
                      <a:off x="0" y="0"/>
                      <a:ext cx="5446978" cy="1793796"/>
                    </a:xfrm>
                    <a:prstGeom prst="rect">
                      <a:avLst/>
                    </a:prstGeom>
                    <a:noFill/>
                    <a:ln>
                      <a:noFill/>
                    </a:ln>
                    <a:extLst>
                      <a:ext uri="{53640926-AAD7-44D8-BBD7-CCE9431645EC}">
                        <a14:shadowObscured xmlns:a14="http://schemas.microsoft.com/office/drawing/2010/main"/>
                      </a:ext>
                    </a:extLst>
                  </pic:spPr>
                </pic:pic>
              </a:graphicData>
            </a:graphic>
          </wp:inline>
        </w:drawing>
      </w:r>
    </w:p>
    <w:p w14:paraId="04AF20D6" w14:textId="77777777" w:rsidR="00656236" w:rsidRPr="00656236" w:rsidRDefault="00656236" w:rsidP="00656236">
      <w:r w:rsidRPr="00656236">
        <w:rPr>
          <w:b/>
          <w:bCs/>
        </w:rPr>
        <w:t>第三讲：合肥市市情及产业情况推介</w:t>
      </w:r>
    </w:p>
    <w:p w14:paraId="4D8B734E" w14:textId="77777777" w:rsidR="00656236" w:rsidRPr="00656236" w:rsidRDefault="00656236" w:rsidP="00656236">
      <w:r w:rsidRPr="00656236">
        <w:t>（</w:t>
      </w:r>
      <w:r w:rsidRPr="00656236">
        <w:t>1</w:t>
      </w:r>
      <w:r w:rsidRPr="00656236">
        <w:t>）</w:t>
      </w:r>
      <w:r w:rsidRPr="00656236">
        <w:t xml:space="preserve"> </w:t>
      </w:r>
      <w:r w:rsidRPr="00656236">
        <w:rPr>
          <w:b/>
          <w:bCs/>
        </w:rPr>
        <w:t>演讲基本情况：</w:t>
      </w:r>
    </w:p>
    <w:p w14:paraId="79D34EB3" w14:textId="77777777" w:rsidR="00656236" w:rsidRPr="00656236" w:rsidRDefault="00656236" w:rsidP="00656236">
      <w:pPr>
        <w:numPr>
          <w:ilvl w:val="0"/>
          <w:numId w:val="22"/>
        </w:numPr>
      </w:pPr>
      <w:r w:rsidRPr="00656236">
        <w:rPr>
          <w:b/>
          <w:bCs/>
        </w:rPr>
        <w:t>主讲人：</w:t>
      </w:r>
      <w:r w:rsidRPr="00656236">
        <w:t xml:space="preserve"> </w:t>
      </w:r>
      <w:r w:rsidRPr="00656236">
        <w:t>王伟</w:t>
      </w:r>
      <w:r w:rsidRPr="00656236">
        <w:t xml:space="preserve"> </w:t>
      </w:r>
      <w:r w:rsidRPr="00656236">
        <w:t>副局长</w:t>
      </w:r>
    </w:p>
    <w:p w14:paraId="3A7F214A" w14:textId="77777777" w:rsidR="00656236" w:rsidRPr="00656236" w:rsidRDefault="00656236" w:rsidP="00656236">
      <w:pPr>
        <w:numPr>
          <w:ilvl w:val="0"/>
          <w:numId w:val="22"/>
        </w:numPr>
      </w:pPr>
      <w:r w:rsidRPr="00656236">
        <w:rPr>
          <w:b/>
          <w:bCs/>
        </w:rPr>
        <w:t>单位与职务：</w:t>
      </w:r>
      <w:r w:rsidRPr="00656236">
        <w:t xml:space="preserve"> </w:t>
      </w:r>
      <w:r w:rsidRPr="00656236">
        <w:t>合肥市工信局副局长（计算机专业博士</w:t>
      </w:r>
      <w:r w:rsidRPr="00656236">
        <w:t>/</w:t>
      </w:r>
      <w:r w:rsidRPr="00656236">
        <w:t>博士后背景）</w:t>
      </w:r>
    </w:p>
    <w:p w14:paraId="3A2CDBE4" w14:textId="77777777" w:rsidR="00656236" w:rsidRPr="00656236" w:rsidRDefault="00656236" w:rsidP="00656236">
      <w:pPr>
        <w:numPr>
          <w:ilvl w:val="0"/>
          <w:numId w:val="22"/>
        </w:numPr>
      </w:pPr>
      <w:r w:rsidRPr="00656236">
        <w:rPr>
          <w:b/>
          <w:bCs/>
        </w:rPr>
        <w:t>演讲主题：</w:t>
      </w:r>
      <w:r w:rsidRPr="00656236">
        <w:t xml:space="preserve"> </w:t>
      </w:r>
      <w:r w:rsidRPr="00656236">
        <w:t>合肥市市情及产业情况推介</w:t>
      </w:r>
    </w:p>
    <w:p w14:paraId="65FC82A8" w14:textId="77777777" w:rsidR="00656236" w:rsidRPr="00656236" w:rsidRDefault="00656236" w:rsidP="00656236">
      <w:pPr>
        <w:numPr>
          <w:ilvl w:val="0"/>
          <w:numId w:val="22"/>
        </w:numPr>
      </w:pPr>
      <w:r w:rsidRPr="00656236">
        <w:rPr>
          <w:b/>
          <w:bCs/>
        </w:rPr>
        <w:t>核心内容：</w:t>
      </w:r>
      <w:r w:rsidRPr="00656236">
        <w:t xml:space="preserve"> </w:t>
      </w:r>
      <w:r w:rsidRPr="00656236">
        <w:t>介绍了合肥市作为长三角副中心城市的地理区位、经济发展（万亿</w:t>
      </w:r>
      <w:r w:rsidRPr="00656236">
        <w:t>GDP</w:t>
      </w:r>
      <w:r w:rsidRPr="00656236">
        <w:t>、人口增长）、科教资源优势和强有力的创新政策。重点推介了合肥以</w:t>
      </w:r>
      <w:r w:rsidRPr="00656236">
        <w:t>“</w:t>
      </w:r>
      <w:r w:rsidRPr="00656236">
        <w:t>芯屏汽合、集终生智</w:t>
      </w:r>
      <w:r w:rsidRPr="00656236">
        <w:t>”</w:t>
      </w:r>
      <w:r w:rsidRPr="00656236">
        <w:t>（集成电路、新型显示、新能源汽车与智能网联汽车、人工智能、生物医药、高端装备）为代表的战略性新兴产业集群，并列举了各领域的龙头企业（如京东方、科大讯飞、蔚来、长</w:t>
      </w:r>
      <w:proofErr w:type="gramStart"/>
      <w:r w:rsidRPr="00656236">
        <w:t>鑫</w:t>
      </w:r>
      <w:proofErr w:type="gramEnd"/>
      <w:r w:rsidRPr="00656236">
        <w:t>存储等）。最后，详细解读了合肥市具有吸引力的人才政策（补贴、服务保障等），并诚挚邀请毕业生选择合肥发展。</w:t>
      </w:r>
    </w:p>
    <w:p w14:paraId="232D5627" w14:textId="77777777" w:rsidR="00656236" w:rsidRPr="00656236" w:rsidRDefault="00656236" w:rsidP="00656236">
      <w:r w:rsidRPr="00656236">
        <w:t>（</w:t>
      </w:r>
      <w:r w:rsidRPr="00656236">
        <w:t>2</w:t>
      </w:r>
      <w:r w:rsidRPr="00656236">
        <w:t>）</w:t>
      </w:r>
      <w:r w:rsidRPr="00656236">
        <w:t xml:space="preserve"> </w:t>
      </w:r>
      <w:r w:rsidRPr="00656236">
        <w:rPr>
          <w:b/>
          <w:bCs/>
        </w:rPr>
        <w:t>在演讲中学习到的计算机工程实践</w:t>
      </w:r>
      <w:r w:rsidRPr="00656236">
        <w:rPr>
          <w:b/>
          <w:bCs/>
        </w:rPr>
        <w:t>/</w:t>
      </w:r>
      <w:r w:rsidRPr="00656236">
        <w:rPr>
          <w:b/>
          <w:bCs/>
        </w:rPr>
        <w:t>计算机及其应用领域复杂工程问题求解的认知：</w:t>
      </w:r>
    </w:p>
    <w:p w14:paraId="1D4ED7F5" w14:textId="77777777" w:rsidR="00656236" w:rsidRPr="00656236" w:rsidRDefault="00656236" w:rsidP="00656236">
      <w:pPr>
        <w:numPr>
          <w:ilvl w:val="0"/>
          <w:numId w:val="23"/>
        </w:numPr>
      </w:pPr>
      <w:r w:rsidRPr="00656236">
        <w:rPr>
          <w:b/>
          <w:bCs/>
        </w:rPr>
        <w:t>区域产业布局对工程应用领域的影响：</w:t>
      </w:r>
      <w:r w:rsidRPr="00656236">
        <w:t xml:space="preserve"> </w:t>
      </w:r>
      <w:r w:rsidRPr="00656236">
        <w:t>认识到一个地区的产业发展战略（如合肥的</w:t>
      </w:r>
      <w:r w:rsidRPr="00656236">
        <w:t>“</w:t>
      </w:r>
      <w:r w:rsidRPr="00656236">
        <w:t>芯屏汽合、集终生智</w:t>
      </w:r>
      <w:r w:rsidRPr="00656236">
        <w:t>”</w:t>
      </w:r>
      <w:r w:rsidRPr="00656236">
        <w:t>）直接决定了计算机工程技术的主要应用场景和需求方向。例如，集成电路、人工智能、智能网联汽车等产业集群的发展，为相关专业的计算机工程</w:t>
      </w:r>
      <w:proofErr w:type="gramStart"/>
      <w:r w:rsidRPr="00656236">
        <w:t>师提供</w:t>
      </w:r>
      <w:proofErr w:type="gramEnd"/>
      <w:r w:rsidRPr="00656236">
        <w:t>了广阔的实践平台和解决具体领域复杂工程问题的机会。</w:t>
      </w:r>
    </w:p>
    <w:p w14:paraId="74BF97E9" w14:textId="77777777" w:rsidR="00656236" w:rsidRPr="00656236" w:rsidRDefault="00656236" w:rsidP="00656236">
      <w:pPr>
        <w:numPr>
          <w:ilvl w:val="0"/>
          <w:numId w:val="23"/>
        </w:numPr>
      </w:pPr>
      <w:r w:rsidRPr="00656236">
        <w:rPr>
          <w:b/>
          <w:bCs/>
        </w:rPr>
        <w:lastRenderedPageBreak/>
        <w:t>创新生态与政策环境对工程实践的支撑：</w:t>
      </w:r>
      <w:r w:rsidRPr="00656236">
        <w:t xml:space="preserve"> </w:t>
      </w:r>
      <w:r w:rsidRPr="00656236">
        <w:t>了解到政府通过制定创新政策、建设科技基础设施、设立产业基金等方式，可以为高新技术产业发展和复杂工程项目的实施创造有利的环境，从而加速科技成果转化和工程实践的落地。</w:t>
      </w:r>
    </w:p>
    <w:p w14:paraId="7533B18A" w14:textId="77777777" w:rsidR="00656236" w:rsidRPr="00656236" w:rsidRDefault="00656236" w:rsidP="00656236">
      <w:pPr>
        <w:numPr>
          <w:ilvl w:val="0"/>
          <w:numId w:val="23"/>
        </w:numPr>
      </w:pPr>
      <w:r w:rsidRPr="00656236">
        <w:rPr>
          <w:b/>
          <w:bCs/>
        </w:rPr>
        <w:t>龙头企业在解决复杂工程问题中的引领作用：</w:t>
      </w:r>
      <w:r w:rsidRPr="00656236">
        <w:t xml:space="preserve"> </w:t>
      </w:r>
      <w:r w:rsidRPr="00656236">
        <w:t>认识到大型龙头企业（如</w:t>
      </w:r>
      <w:proofErr w:type="gramStart"/>
      <w:r w:rsidRPr="00656236">
        <w:t>科大讯飞在</w:t>
      </w:r>
      <w:proofErr w:type="gramEnd"/>
      <w:r w:rsidRPr="00656236">
        <w:t>AI</w:t>
      </w:r>
      <w:r w:rsidRPr="00656236">
        <w:t>、京东方在显示、长</w:t>
      </w:r>
      <w:proofErr w:type="gramStart"/>
      <w:r w:rsidRPr="00656236">
        <w:t>鑫</w:t>
      </w:r>
      <w:proofErr w:type="gramEnd"/>
      <w:r w:rsidRPr="00656236">
        <w:t>存储在芯片、</w:t>
      </w:r>
      <w:proofErr w:type="gramStart"/>
      <w:r w:rsidRPr="00656236">
        <w:t>蔚来</w:t>
      </w:r>
      <w:proofErr w:type="gramEnd"/>
      <w:r w:rsidRPr="00656236">
        <w:t>/</w:t>
      </w:r>
      <w:r w:rsidRPr="00656236">
        <w:t>比亚</w:t>
      </w:r>
      <w:proofErr w:type="gramStart"/>
      <w:r w:rsidRPr="00656236">
        <w:t>迪</w:t>
      </w:r>
      <w:proofErr w:type="gramEnd"/>
      <w:r w:rsidRPr="00656236">
        <w:t>在新能源汽车等）通常是</w:t>
      </w:r>
      <w:r w:rsidRPr="00656236">
        <w:t xml:space="preserve"> tackling </w:t>
      </w:r>
      <w:r w:rsidRPr="00656236">
        <w:t>行业内最前沿、最复杂的工程问题的先锋，它们的技术突破和实践经验对整个行业的技术应用和问题解决具有示范和带动作用。</w:t>
      </w:r>
    </w:p>
    <w:p w14:paraId="5B2EEA8D" w14:textId="77777777" w:rsidR="00656236" w:rsidRPr="00656236" w:rsidRDefault="00656236" w:rsidP="00656236">
      <w:pPr>
        <w:numPr>
          <w:ilvl w:val="0"/>
          <w:numId w:val="23"/>
        </w:numPr>
      </w:pPr>
      <w:r w:rsidRPr="00656236">
        <w:rPr>
          <w:b/>
          <w:bCs/>
        </w:rPr>
        <w:t>人才战略与工程人才发展的关联：</w:t>
      </w:r>
      <w:r w:rsidRPr="00656236">
        <w:t xml:space="preserve"> </w:t>
      </w:r>
      <w:r w:rsidRPr="00656236">
        <w:t>理解到区域人才政策（如购房</w:t>
      </w:r>
      <w:r w:rsidRPr="00656236">
        <w:t>/</w:t>
      </w:r>
      <w:r w:rsidRPr="00656236">
        <w:t>租房补贴、生活补贴、创业支持等）是吸引和留住计算机工程人才，支撑本地高科技产业发展和持续解决复杂工程问题的重要保障。这为个人职业发展地域选择提供了现实</w:t>
      </w:r>
      <w:proofErr w:type="gramStart"/>
      <w:r w:rsidRPr="00656236">
        <w:t>考量</w:t>
      </w:r>
      <w:proofErr w:type="gramEnd"/>
      <w:r w:rsidRPr="00656236">
        <w:t>依据。</w:t>
      </w:r>
    </w:p>
    <w:p w14:paraId="0237D0EB" w14:textId="08ADAE7F" w:rsidR="00656236" w:rsidRDefault="00656236" w:rsidP="00656236">
      <w:pPr>
        <w:numPr>
          <w:ilvl w:val="0"/>
          <w:numId w:val="23"/>
        </w:numPr>
      </w:pPr>
      <w:r w:rsidRPr="00656236">
        <w:rPr>
          <w:b/>
          <w:bCs/>
        </w:rPr>
        <w:t>计算机技术在多产业融合中的应用：</w:t>
      </w:r>
      <w:r w:rsidRPr="00656236">
        <w:t xml:space="preserve"> </w:t>
      </w:r>
      <w:r w:rsidRPr="00656236">
        <w:t>通过合肥的产业布局，看到了计算机技术（尤其是</w:t>
      </w:r>
      <w:r w:rsidRPr="00656236">
        <w:t>AI</w:t>
      </w:r>
      <w:r w:rsidRPr="00656236">
        <w:t>、大数据、嵌入式系统等）作为赋能技术，深度融入并驱动新型显示、新能源汽车、生物医药、高端装备等多个产业升级发展的复杂工程实践现状。</w:t>
      </w:r>
    </w:p>
    <w:p w14:paraId="3B3992D6" w14:textId="1A970458" w:rsidR="00D93F08" w:rsidRDefault="00D93F08" w:rsidP="00D93F08">
      <w:r>
        <w:rPr>
          <w:noProof/>
        </w:rPr>
        <w:drawing>
          <wp:inline distT="0" distB="0" distL="0" distR="0" wp14:anchorId="2E8E6934" wp14:editId="5BCCC5B1">
            <wp:extent cx="5334000" cy="2667000"/>
            <wp:effectExtent l="0" t="0" r="0" b="0"/>
            <wp:docPr id="17013110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11022" name="图片 2"/>
                    <pic:cNvPicPr>
                      <a:picLocks noChangeAspect="1"/>
                    </pic:cNvPicPr>
                  </pic:nvPicPr>
                  <pic:blipFill rotWithShape="1">
                    <a:blip r:embed="rId36" cstate="print">
                      <a:extLst>
                        <a:ext uri="{28A0092B-C50C-407E-A947-70E740481C1C}">
                          <a14:useLocalDpi xmlns:a14="http://schemas.microsoft.com/office/drawing/2010/main" val="0"/>
                        </a:ext>
                      </a:extLst>
                    </a:blip>
                    <a:srcRect l="12633" t="23011" r="12592" b="27190"/>
                    <a:stretch>
                      <a:fillRect/>
                    </a:stretch>
                  </pic:blipFill>
                  <pic:spPr bwMode="auto">
                    <a:xfrm>
                      <a:off x="0" y="0"/>
                      <a:ext cx="5334000" cy="2667000"/>
                    </a:xfrm>
                    <a:prstGeom prst="rect">
                      <a:avLst/>
                    </a:prstGeom>
                    <a:noFill/>
                    <a:ln>
                      <a:noFill/>
                    </a:ln>
                    <a:extLst>
                      <a:ext uri="{53640926-AAD7-44D8-BBD7-CCE9431645EC}">
                        <a14:shadowObscured xmlns:a14="http://schemas.microsoft.com/office/drawing/2010/main"/>
                      </a:ext>
                    </a:extLst>
                  </pic:spPr>
                </pic:pic>
              </a:graphicData>
            </a:graphic>
          </wp:inline>
        </w:drawing>
      </w:r>
    </w:p>
    <w:p w14:paraId="10D9F595" w14:textId="3CB236E8" w:rsidR="00D93F08" w:rsidRDefault="00D93F08" w:rsidP="00D93F08">
      <w:r>
        <w:rPr>
          <w:noProof/>
        </w:rPr>
        <w:drawing>
          <wp:inline distT="0" distB="0" distL="0" distR="0" wp14:anchorId="1BF141E4" wp14:editId="13ABC502">
            <wp:extent cx="5305000" cy="2773680"/>
            <wp:effectExtent l="0" t="0" r="0" b="7620"/>
            <wp:docPr id="8772348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34876" name="图片 4"/>
                    <pic:cNvPicPr>
                      <a:picLocks noChangeAspect="1"/>
                    </pic:cNvPicPr>
                  </pic:nvPicPr>
                  <pic:blipFill rotWithShape="1">
                    <a:blip r:embed="rId37" cstate="print">
                      <a:extLst>
                        <a:ext uri="{28A0092B-C50C-407E-A947-70E740481C1C}">
                          <a14:useLocalDpi xmlns:a14="http://schemas.microsoft.com/office/drawing/2010/main" val="0"/>
                        </a:ext>
                      </a:extLst>
                    </a:blip>
                    <a:srcRect t="14920" r="4078" b="18269"/>
                    <a:stretch>
                      <a:fillRect/>
                    </a:stretch>
                  </pic:blipFill>
                  <pic:spPr bwMode="auto">
                    <a:xfrm>
                      <a:off x="0" y="0"/>
                      <a:ext cx="5312783" cy="2777749"/>
                    </a:xfrm>
                    <a:prstGeom prst="rect">
                      <a:avLst/>
                    </a:prstGeom>
                    <a:noFill/>
                    <a:ln>
                      <a:noFill/>
                    </a:ln>
                    <a:extLst>
                      <a:ext uri="{53640926-AAD7-44D8-BBD7-CCE9431645EC}">
                        <a14:shadowObscured xmlns:a14="http://schemas.microsoft.com/office/drawing/2010/main"/>
                      </a:ext>
                    </a:extLst>
                  </pic:spPr>
                </pic:pic>
              </a:graphicData>
            </a:graphic>
          </wp:inline>
        </w:drawing>
      </w:r>
    </w:p>
    <w:p w14:paraId="1B52BB99" w14:textId="3A0CBC3A" w:rsidR="00D93F08" w:rsidRDefault="00D93F08" w:rsidP="00D93F08">
      <w:r>
        <w:rPr>
          <w:noProof/>
        </w:rPr>
        <w:lastRenderedPageBreak/>
        <w:drawing>
          <wp:inline distT="0" distB="0" distL="0" distR="0" wp14:anchorId="159DBEA3" wp14:editId="4B300F5A">
            <wp:extent cx="4906693" cy="2613660"/>
            <wp:effectExtent l="0" t="0" r="8255" b="0"/>
            <wp:docPr id="20933937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93742" name="图片 7"/>
                    <pic:cNvPicPr>
                      <a:picLocks noChangeAspect="1"/>
                    </pic:cNvPicPr>
                  </pic:nvPicPr>
                  <pic:blipFill rotWithShape="1">
                    <a:blip r:embed="rId38" cstate="print">
                      <a:extLst>
                        <a:ext uri="{28A0092B-C50C-407E-A947-70E740481C1C}">
                          <a14:useLocalDpi xmlns:a14="http://schemas.microsoft.com/office/drawing/2010/main" val="0"/>
                        </a:ext>
                      </a:extLst>
                    </a:blip>
                    <a:srcRect t="7563" b="21489"/>
                    <a:stretch>
                      <a:fillRect/>
                    </a:stretch>
                  </pic:blipFill>
                  <pic:spPr bwMode="auto">
                    <a:xfrm>
                      <a:off x="0" y="0"/>
                      <a:ext cx="4912705" cy="2616862"/>
                    </a:xfrm>
                    <a:prstGeom prst="rect">
                      <a:avLst/>
                    </a:prstGeom>
                    <a:noFill/>
                    <a:ln>
                      <a:noFill/>
                    </a:ln>
                    <a:extLst>
                      <a:ext uri="{53640926-AAD7-44D8-BBD7-CCE9431645EC}">
                        <a14:shadowObscured xmlns:a14="http://schemas.microsoft.com/office/drawing/2010/main"/>
                      </a:ext>
                    </a:extLst>
                  </pic:spPr>
                </pic:pic>
              </a:graphicData>
            </a:graphic>
          </wp:inline>
        </w:drawing>
      </w:r>
    </w:p>
    <w:p w14:paraId="1305CA45" w14:textId="5C3B240B" w:rsidR="00D93F08" w:rsidRDefault="00D93F08" w:rsidP="00D93F08">
      <w:r>
        <w:rPr>
          <w:noProof/>
        </w:rPr>
        <w:drawing>
          <wp:inline distT="0" distB="0" distL="0" distR="0" wp14:anchorId="63E2AEBC" wp14:editId="17696EC4">
            <wp:extent cx="4724400" cy="2810334"/>
            <wp:effectExtent l="0" t="0" r="0" b="9525"/>
            <wp:docPr id="1454304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0410" name="图片 8"/>
                    <pic:cNvPicPr>
                      <a:picLocks noChangeAspect="1"/>
                    </pic:cNvPicPr>
                  </pic:nvPicPr>
                  <pic:blipFill rotWithShape="1">
                    <a:blip r:embed="rId39" cstate="print">
                      <a:extLst>
                        <a:ext uri="{28A0092B-C50C-407E-A947-70E740481C1C}">
                          <a14:useLocalDpi xmlns:a14="http://schemas.microsoft.com/office/drawing/2010/main" val="0"/>
                        </a:ext>
                      </a:extLst>
                    </a:blip>
                    <a:srcRect l="10552" t="18272" r="7408" b="16721"/>
                    <a:stretch>
                      <a:fillRect/>
                    </a:stretch>
                  </pic:blipFill>
                  <pic:spPr bwMode="auto">
                    <a:xfrm>
                      <a:off x="0" y="0"/>
                      <a:ext cx="4728933" cy="2813030"/>
                    </a:xfrm>
                    <a:prstGeom prst="rect">
                      <a:avLst/>
                    </a:prstGeom>
                    <a:noFill/>
                    <a:ln>
                      <a:noFill/>
                    </a:ln>
                    <a:extLst>
                      <a:ext uri="{53640926-AAD7-44D8-BBD7-CCE9431645EC}">
                        <a14:shadowObscured xmlns:a14="http://schemas.microsoft.com/office/drawing/2010/main"/>
                      </a:ext>
                    </a:extLst>
                  </pic:spPr>
                </pic:pic>
              </a:graphicData>
            </a:graphic>
          </wp:inline>
        </w:drawing>
      </w:r>
    </w:p>
    <w:p w14:paraId="38280981" w14:textId="204EE8A7" w:rsidR="00D93F08" w:rsidRDefault="00D93F08" w:rsidP="00D93F08">
      <w:r>
        <w:rPr>
          <w:noProof/>
        </w:rPr>
        <w:drawing>
          <wp:inline distT="0" distB="0" distL="0" distR="0" wp14:anchorId="0E40072B" wp14:editId="535C87BF">
            <wp:extent cx="5168278" cy="2423160"/>
            <wp:effectExtent l="0" t="0" r="0" b="0"/>
            <wp:docPr id="17016135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13504" name="图片 9"/>
                    <pic:cNvPicPr>
                      <a:picLocks noChangeAspect="1"/>
                    </pic:cNvPicPr>
                  </pic:nvPicPr>
                  <pic:blipFill rotWithShape="1">
                    <a:blip r:embed="rId40" cstate="print">
                      <a:extLst>
                        <a:ext uri="{28A0092B-C50C-407E-A947-70E740481C1C}">
                          <a14:useLocalDpi xmlns:a14="http://schemas.microsoft.com/office/drawing/2010/main" val="0"/>
                        </a:ext>
                      </a:extLst>
                    </a:blip>
                    <a:srcRect l="4393" t="9876" r="11873" b="37823"/>
                    <a:stretch>
                      <a:fillRect/>
                    </a:stretch>
                  </pic:blipFill>
                  <pic:spPr bwMode="auto">
                    <a:xfrm>
                      <a:off x="0" y="0"/>
                      <a:ext cx="5174730" cy="2426185"/>
                    </a:xfrm>
                    <a:prstGeom prst="rect">
                      <a:avLst/>
                    </a:prstGeom>
                    <a:noFill/>
                    <a:ln>
                      <a:noFill/>
                    </a:ln>
                    <a:extLst>
                      <a:ext uri="{53640926-AAD7-44D8-BBD7-CCE9431645EC}">
                        <a14:shadowObscured xmlns:a14="http://schemas.microsoft.com/office/drawing/2010/main"/>
                      </a:ext>
                    </a:extLst>
                  </pic:spPr>
                </pic:pic>
              </a:graphicData>
            </a:graphic>
          </wp:inline>
        </w:drawing>
      </w:r>
    </w:p>
    <w:p w14:paraId="6E15D187" w14:textId="47934726" w:rsidR="00D93F08" w:rsidRDefault="00D93F08" w:rsidP="00D93F08">
      <w:r>
        <w:rPr>
          <w:noProof/>
        </w:rPr>
        <w:lastRenderedPageBreak/>
        <w:drawing>
          <wp:inline distT="0" distB="0" distL="0" distR="0" wp14:anchorId="781D4BED" wp14:editId="026537F3">
            <wp:extent cx="5067300" cy="3102135"/>
            <wp:effectExtent l="0" t="0" r="0" b="3175"/>
            <wp:docPr id="20825125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2552" name="图片 15"/>
                    <pic:cNvPicPr>
                      <a:picLocks noChangeAspect="1"/>
                    </pic:cNvPicPr>
                  </pic:nvPicPr>
                  <pic:blipFill rotWithShape="1">
                    <a:blip r:embed="rId41" cstate="print">
                      <a:extLst>
                        <a:ext uri="{28A0092B-C50C-407E-A947-70E740481C1C}">
                          <a14:useLocalDpi xmlns:a14="http://schemas.microsoft.com/office/drawing/2010/main" val="0"/>
                        </a:ext>
                      </a:extLst>
                    </a:blip>
                    <a:srcRect l="4597" t="7203" b="15006"/>
                    <a:stretch>
                      <a:fillRect/>
                    </a:stretch>
                  </pic:blipFill>
                  <pic:spPr bwMode="auto">
                    <a:xfrm>
                      <a:off x="0" y="0"/>
                      <a:ext cx="5074217" cy="3106369"/>
                    </a:xfrm>
                    <a:prstGeom prst="rect">
                      <a:avLst/>
                    </a:prstGeom>
                    <a:noFill/>
                    <a:ln>
                      <a:noFill/>
                    </a:ln>
                    <a:extLst>
                      <a:ext uri="{53640926-AAD7-44D8-BBD7-CCE9431645EC}">
                        <a14:shadowObscured xmlns:a14="http://schemas.microsoft.com/office/drawing/2010/main"/>
                      </a:ext>
                    </a:extLst>
                  </pic:spPr>
                </pic:pic>
              </a:graphicData>
            </a:graphic>
          </wp:inline>
        </w:drawing>
      </w:r>
    </w:p>
    <w:p w14:paraId="76CA5031" w14:textId="3F4553EE" w:rsidR="00D93F08" w:rsidRPr="00656236" w:rsidRDefault="00D93F08" w:rsidP="00D93F08">
      <w:pPr>
        <w:rPr>
          <w:rFonts w:hint="eastAsia"/>
        </w:rPr>
      </w:pPr>
      <w:r>
        <w:rPr>
          <w:noProof/>
        </w:rPr>
        <w:drawing>
          <wp:inline distT="0" distB="0" distL="0" distR="0" wp14:anchorId="61B1B856" wp14:editId="1CBDFF14">
            <wp:extent cx="4922520" cy="2480445"/>
            <wp:effectExtent l="0" t="0" r="0" b="0"/>
            <wp:docPr id="5091613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1370" name="图片 16"/>
                    <pic:cNvPicPr>
                      <a:picLocks noChangeAspect="1"/>
                    </pic:cNvPicPr>
                  </pic:nvPicPr>
                  <pic:blipFill rotWithShape="1">
                    <a:blip r:embed="rId42" cstate="print">
                      <a:extLst>
                        <a:ext uri="{28A0092B-C50C-407E-A947-70E740481C1C}">
                          <a14:useLocalDpi xmlns:a14="http://schemas.microsoft.com/office/drawing/2010/main" val="0"/>
                        </a:ext>
                      </a:extLst>
                    </a:blip>
                    <a:srcRect l="-273" t="9842" r="9578" b="29283"/>
                    <a:stretch>
                      <a:fillRect/>
                    </a:stretch>
                  </pic:blipFill>
                  <pic:spPr bwMode="auto">
                    <a:xfrm>
                      <a:off x="0" y="0"/>
                      <a:ext cx="4927392" cy="2482900"/>
                    </a:xfrm>
                    <a:prstGeom prst="rect">
                      <a:avLst/>
                    </a:prstGeom>
                    <a:noFill/>
                    <a:ln>
                      <a:noFill/>
                    </a:ln>
                    <a:extLst>
                      <a:ext uri="{53640926-AAD7-44D8-BBD7-CCE9431645EC}">
                        <a14:shadowObscured xmlns:a14="http://schemas.microsoft.com/office/drawing/2010/main"/>
                      </a:ext>
                    </a:extLst>
                  </pic:spPr>
                </pic:pic>
              </a:graphicData>
            </a:graphic>
          </wp:inline>
        </w:drawing>
      </w:r>
    </w:p>
    <w:sectPr w:rsidR="00D93F08" w:rsidRPr="006562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D6332" w14:textId="77777777" w:rsidR="00A07460" w:rsidRDefault="00A07460" w:rsidP="00E93E5E">
      <w:r>
        <w:separator/>
      </w:r>
    </w:p>
  </w:endnote>
  <w:endnote w:type="continuationSeparator" w:id="0">
    <w:p w14:paraId="0A318065" w14:textId="77777777" w:rsidR="00A07460" w:rsidRDefault="00A07460" w:rsidP="00E93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5877C" w14:textId="77777777" w:rsidR="00A07460" w:rsidRDefault="00A07460" w:rsidP="00E93E5E">
      <w:r>
        <w:separator/>
      </w:r>
    </w:p>
  </w:footnote>
  <w:footnote w:type="continuationSeparator" w:id="0">
    <w:p w14:paraId="59E2D684" w14:textId="77777777" w:rsidR="00A07460" w:rsidRDefault="00A07460" w:rsidP="00E93E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296A"/>
    <w:multiLevelType w:val="hybridMultilevel"/>
    <w:tmpl w:val="713806F0"/>
    <w:lvl w:ilvl="0" w:tplc="F8E279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B76B43"/>
    <w:multiLevelType w:val="multilevel"/>
    <w:tmpl w:val="C67AE0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03520"/>
    <w:multiLevelType w:val="multilevel"/>
    <w:tmpl w:val="757A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14B78"/>
    <w:multiLevelType w:val="multilevel"/>
    <w:tmpl w:val="FEB28A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A19AC"/>
    <w:multiLevelType w:val="multilevel"/>
    <w:tmpl w:val="C67AE0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C1557"/>
    <w:multiLevelType w:val="multilevel"/>
    <w:tmpl w:val="B6FA3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B3D08"/>
    <w:multiLevelType w:val="multilevel"/>
    <w:tmpl w:val="2188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F447A"/>
    <w:multiLevelType w:val="multilevel"/>
    <w:tmpl w:val="C67AE0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D4A2E"/>
    <w:multiLevelType w:val="multilevel"/>
    <w:tmpl w:val="FEB28A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F75A8"/>
    <w:multiLevelType w:val="multilevel"/>
    <w:tmpl w:val="757A66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0" w15:restartNumberingAfterBreak="0">
    <w:nsid w:val="34F6067F"/>
    <w:multiLevelType w:val="multilevel"/>
    <w:tmpl w:val="133C5C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47B84"/>
    <w:multiLevelType w:val="multilevel"/>
    <w:tmpl w:val="C67AE0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D16F0"/>
    <w:multiLevelType w:val="hybridMultilevel"/>
    <w:tmpl w:val="3EDAB25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3F25521"/>
    <w:multiLevelType w:val="multilevel"/>
    <w:tmpl w:val="12A0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52CAE"/>
    <w:multiLevelType w:val="multilevel"/>
    <w:tmpl w:val="18D4D2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700AF"/>
    <w:multiLevelType w:val="multilevel"/>
    <w:tmpl w:val="71E24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E2178"/>
    <w:multiLevelType w:val="hybridMultilevel"/>
    <w:tmpl w:val="4970A2E6"/>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5EE77E07"/>
    <w:multiLevelType w:val="multilevel"/>
    <w:tmpl w:val="757A666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8" w15:restartNumberingAfterBreak="0">
    <w:nsid w:val="646E0F2F"/>
    <w:multiLevelType w:val="multilevel"/>
    <w:tmpl w:val="C67AE0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92AC1"/>
    <w:multiLevelType w:val="multilevel"/>
    <w:tmpl w:val="757A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86728B"/>
    <w:multiLevelType w:val="multilevel"/>
    <w:tmpl w:val="C67AE0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01B76"/>
    <w:multiLevelType w:val="multilevel"/>
    <w:tmpl w:val="FEB28A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F7B96"/>
    <w:multiLevelType w:val="multilevel"/>
    <w:tmpl w:val="FEB28A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654667">
    <w:abstractNumId w:val="22"/>
  </w:num>
  <w:num w:numId="2" w16cid:durableId="222524304">
    <w:abstractNumId w:val="21"/>
  </w:num>
  <w:num w:numId="3" w16cid:durableId="1520387777">
    <w:abstractNumId w:val="3"/>
  </w:num>
  <w:num w:numId="4" w16cid:durableId="2042054380">
    <w:abstractNumId w:val="8"/>
  </w:num>
  <w:num w:numId="5" w16cid:durableId="1732386888">
    <w:abstractNumId w:val="2"/>
  </w:num>
  <w:num w:numId="6" w16cid:durableId="2065176093">
    <w:abstractNumId w:val="19"/>
  </w:num>
  <w:num w:numId="7" w16cid:durableId="702630695">
    <w:abstractNumId w:val="17"/>
  </w:num>
  <w:num w:numId="8" w16cid:durableId="2035379064">
    <w:abstractNumId w:val="9"/>
  </w:num>
  <w:num w:numId="9" w16cid:durableId="499081665">
    <w:abstractNumId w:val="0"/>
  </w:num>
  <w:num w:numId="10" w16cid:durableId="1628967721">
    <w:abstractNumId w:val="10"/>
  </w:num>
  <w:num w:numId="11" w16cid:durableId="1491168690">
    <w:abstractNumId w:val="14"/>
  </w:num>
  <w:num w:numId="12" w16cid:durableId="1438795130">
    <w:abstractNumId w:val="5"/>
  </w:num>
  <w:num w:numId="13" w16cid:durableId="704871196">
    <w:abstractNumId w:val="6"/>
  </w:num>
  <w:num w:numId="14" w16cid:durableId="1196237950">
    <w:abstractNumId w:val="13"/>
  </w:num>
  <w:num w:numId="15" w16cid:durableId="681397437">
    <w:abstractNumId w:val="12"/>
  </w:num>
  <w:num w:numId="16" w16cid:durableId="652177779">
    <w:abstractNumId w:val="16"/>
  </w:num>
  <w:num w:numId="17" w16cid:durableId="1996105608">
    <w:abstractNumId w:val="15"/>
  </w:num>
  <w:num w:numId="18" w16cid:durableId="880551839">
    <w:abstractNumId w:val="1"/>
  </w:num>
  <w:num w:numId="19" w16cid:durableId="697894695">
    <w:abstractNumId w:val="11"/>
  </w:num>
  <w:num w:numId="20" w16cid:durableId="277419224">
    <w:abstractNumId w:val="7"/>
  </w:num>
  <w:num w:numId="21" w16cid:durableId="390463867">
    <w:abstractNumId w:val="18"/>
  </w:num>
  <w:num w:numId="22" w16cid:durableId="1164929428">
    <w:abstractNumId w:val="20"/>
  </w:num>
  <w:num w:numId="23" w16cid:durableId="727918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kxNzU1ZmZiZmRmMThiZDc3YzBiZTRhMDQ3OTJlMmEifQ=="/>
  </w:docVars>
  <w:rsids>
    <w:rsidRoot w:val="0090333B"/>
    <w:rsid w:val="0002209E"/>
    <w:rsid w:val="00024BB2"/>
    <w:rsid w:val="00106892"/>
    <w:rsid w:val="00322978"/>
    <w:rsid w:val="00347145"/>
    <w:rsid w:val="003E701C"/>
    <w:rsid w:val="004106F0"/>
    <w:rsid w:val="00421C46"/>
    <w:rsid w:val="00423E01"/>
    <w:rsid w:val="004A5914"/>
    <w:rsid w:val="004A7B02"/>
    <w:rsid w:val="004E2ECD"/>
    <w:rsid w:val="00570C64"/>
    <w:rsid w:val="005806E9"/>
    <w:rsid w:val="005A7CCB"/>
    <w:rsid w:val="00656236"/>
    <w:rsid w:val="006A4CF9"/>
    <w:rsid w:val="006B3FCC"/>
    <w:rsid w:val="00700BCF"/>
    <w:rsid w:val="0075613D"/>
    <w:rsid w:val="007645EF"/>
    <w:rsid w:val="0078059C"/>
    <w:rsid w:val="00781608"/>
    <w:rsid w:val="007C0636"/>
    <w:rsid w:val="007F6319"/>
    <w:rsid w:val="008523A8"/>
    <w:rsid w:val="00861276"/>
    <w:rsid w:val="00867A18"/>
    <w:rsid w:val="008A1FC4"/>
    <w:rsid w:val="0090333B"/>
    <w:rsid w:val="00943993"/>
    <w:rsid w:val="009820DB"/>
    <w:rsid w:val="009A5044"/>
    <w:rsid w:val="00A07460"/>
    <w:rsid w:val="00A41085"/>
    <w:rsid w:val="00AA4396"/>
    <w:rsid w:val="00AB3478"/>
    <w:rsid w:val="00AB5347"/>
    <w:rsid w:val="00AB7696"/>
    <w:rsid w:val="00AD4E82"/>
    <w:rsid w:val="00B049B4"/>
    <w:rsid w:val="00B11A5C"/>
    <w:rsid w:val="00B3426B"/>
    <w:rsid w:val="00B403BA"/>
    <w:rsid w:val="00B85B32"/>
    <w:rsid w:val="00BB2621"/>
    <w:rsid w:val="00BB51EB"/>
    <w:rsid w:val="00BC03FB"/>
    <w:rsid w:val="00BC1295"/>
    <w:rsid w:val="00CC4B0C"/>
    <w:rsid w:val="00D13C47"/>
    <w:rsid w:val="00D143F1"/>
    <w:rsid w:val="00D812A8"/>
    <w:rsid w:val="00D93F08"/>
    <w:rsid w:val="00DB4A4C"/>
    <w:rsid w:val="00E30FBC"/>
    <w:rsid w:val="00E93E5E"/>
    <w:rsid w:val="00EB47CA"/>
    <w:rsid w:val="00F008E4"/>
    <w:rsid w:val="00F05514"/>
    <w:rsid w:val="00F40833"/>
    <w:rsid w:val="00FA1E40"/>
    <w:rsid w:val="00FA4532"/>
    <w:rsid w:val="00FD72FC"/>
    <w:rsid w:val="17C82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B7176F"/>
  <w15:docId w15:val="{504319CC-06F4-402F-B68D-1D0EFD0F1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3E01"/>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szCs w:val="20"/>
    </w:r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uiPriority w:val="22"/>
    <w:qFormat/>
    <w:rPr>
      <w:b/>
      <w:bCs/>
    </w:rPr>
  </w:style>
  <w:style w:type="paragraph" w:customStyle="1" w:styleId="Char">
    <w:name w:val="Char"/>
    <w:basedOn w:val="a"/>
    <w:pPr>
      <w:tabs>
        <w:tab w:val="left" w:pos="360"/>
      </w:tabs>
      <w:snapToGrid w:val="0"/>
      <w:spacing w:line="360" w:lineRule="auto"/>
      <w:ind w:firstLineChars="200" w:firstLine="480"/>
    </w:pPr>
    <w:rPr>
      <w:szCs w:val="20"/>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a7">
    <w:name w:val="页眉 字符"/>
    <w:basedOn w:val="a0"/>
    <w:link w:val="a6"/>
    <w:uiPriority w:val="99"/>
    <w:qFormat/>
    <w:rPr>
      <w:rFonts w:ascii="Times New Roman" w:eastAsia="宋体" w:hAnsi="Times New Roman" w:cs="Times New Roman"/>
      <w:sz w:val="18"/>
      <w:szCs w:val="18"/>
    </w:rPr>
  </w:style>
  <w:style w:type="character" w:customStyle="1" w:styleId="a5">
    <w:name w:val="页脚 字符"/>
    <w:basedOn w:val="a0"/>
    <w:link w:val="a4"/>
    <w:uiPriority w:val="99"/>
    <w:qFormat/>
    <w:rPr>
      <w:rFonts w:ascii="Times New Roman" w:eastAsia="宋体" w:hAnsi="Times New Roman" w:cs="Times New Roman"/>
      <w:sz w:val="18"/>
      <w:szCs w:val="18"/>
    </w:rPr>
  </w:style>
  <w:style w:type="paragraph" w:styleId="aa">
    <w:name w:val="List Paragraph"/>
    <w:basedOn w:val="a"/>
    <w:uiPriority w:val="34"/>
    <w:qFormat/>
    <w:pPr>
      <w:ind w:firstLineChars="200" w:firstLine="420"/>
    </w:pPr>
  </w:style>
  <w:style w:type="paragraph" w:styleId="ab">
    <w:name w:val="caption"/>
    <w:basedOn w:val="a"/>
    <w:next w:val="a"/>
    <w:uiPriority w:val="35"/>
    <w:unhideWhenUsed/>
    <w:qFormat/>
    <w:rsid w:val="00E93E5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862">
      <w:bodyDiv w:val="1"/>
      <w:marLeft w:val="0"/>
      <w:marRight w:val="0"/>
      <w:marTop w:val="0"/>
      <w:marBottom w:val="0"/>
      <w:divBdr>
        <w:top w:val="none" w:sz="0" w:space="0" w:color="auto"/>
        <w:left w:val="none" w:sz="0" w:space="0" w:color="auto"/>
        <w:bottom w:val="none" w:sz="0" w:space="0" w:color="auto"/>
        <w:right w:val="none" w:sz="0" w:space="0" w:color="auto"/>
      </w:divBdr>
    </w:div>
    <w:div w:id="276838096">
      <w:bodyDiv w:val="1"/>
      <w:marLeft w:val="0"/>
      <w:marRight w:val="0"/>
      <w:marTop w:val="0"/>
      <w:marBottom w:val="0"/>
      <w:divBdr>
        <w:top w:val="none" w:sz="0" w:space="0" w:color="auto"/>
        <w:left w:val="none" w:sz="0" w:space="0" w:color="auto"/>
        <w:bottom w:val="none" w:sz="0" w:space="0" w:color="auto"/>
        <w:right w:val="none" w:sz="0" w:space="0" w:color="auto"/>
      </w:divBdr>
    </w:div>
    <w:div w:id="303630908">
      <w:bodyDiv w:val="1"/>
      <w:marLeft w:val="0"/>
      <w:marRight w:val="0"/>
      <w:marTop w:val="0"/>
      <w:marBottom w:val="0"/>
      <w:divBdr>
        <w:top w:val="none" w:sz="0" w:space="0" w:color="auto"/>
        <w:left w:val="none" w:sz="0" w:space="0" w:color="auto"/>
        <w:bottom w:val="none" w:sz="0" w:space="0" w:color="auto"/>
        <w:right w:val="none" w:sz="0" w:space="0" w:color="auto"/>
      </w:divBdr>
    </w:div>
    <w:div w:id="393552893">
      <w:bodyDiv w:val="1"/>
      <w:marLeft w:val="0"/>
      <w:marRight w:val="0"/>
      <w:marTop w:val="0"/>
      <w:marBottom w:val="0"/>
      <w:divBdr>
        <w:top w:val="none" w:sz="0" w:space="0" w:color="auto"/>
        <w:left w:val="none" w:sz="0" w:space="0" w:color="auto"/>
        <w:bottom w:val="none" w:sz="0" w:space="0" w:color="auto"/>
        <w:right w:val="none" w:sz="0" w:space="0" w:color="auto"/>
      </w:divBdr>
    </w:div>
    <w:div w:id="460996919">
      <w:bodyDiv w:val="1"/>
      <w:marLeft w:val="0"/>
      <w:marRight w:val="0"/>
      <w:marTop w:val="0"/>
      <w:marBottom w:val="0"/>
      <w:divBdr>
        <w:top w:val="none" w:sz="0" w:space="0" w:color="auto"/>
        <w:left w:val="none" w:sz="0" w:space="0" w:color="auto"/>
        <w:bottom w:val="none" w:sz="0" w:space="0" w:color="auto"/>
        <w:right w:val="none" w:sz="0" w:space="0" w:color="auto"/>
      </w:divBdr>
    </w:div>
    <w:div w:id="480926542">
      <w:bodyDiv w:val="1"/>
      <w:marLeft w:val="0"/>
      <w:marRight w:val="0"/>
      <w:marTop w:val="0"/>
      <w:marBottom w:val="0"/>
      <w:divBdr>
        <w:top w:val="none" w:sz="0" w:space="0" w:color="auto"/>
        <w:left w:val="none" w:sz="0" w:space="0" w:color="auto"/>
        <w:bottom w:val="none" w:sz="0" w:space="0" w:color="auto"/>
        <w:right w:val="none" w:sz="0" w:space="0" w:color="auto"/>
      </w:divBdr>
    </w:div>
    <w:div w:id="595678816">
      <w:bodyDiv w:val="1"/>
      <w:marLeft w:val="0"/>
      <w:marRight w:val="0"/>
      <w:marTop w:val="0"/>
      <w:marBottom w:val="0"/>
      <w:divBdr>
        <w:top w:val="none" w:sz="0" w:space="0" w:color="auto"/>
        <w:left w:val="none" w:sz="0" w:space="0" w:color="auto"/>
        <w:bottom w:val="none" w:sz="0" w:space="0" w:color="auto"/>
        <w:right w:val="none" w:sz="0" w:space="0" w:color="auto"/>
      </w:divBdr>
    </w:div>
    <w:div w:id="613903336">
      <w:bodyDiv w:val="1"/>
      <w:marLeft w:val="0"/>
      <w:marRight w:val="0"/>
      <w:marTop w:val="0"/>
      <w:marBottom w:val="0"/>
      <w:divBdr>
        <w:top w:val="none" w:sz="0" w:space="0" w:color="auto"/>
        <w:left w:val="none" w:sz="0" w:space="0" w:color="auto"/>
        <w:bottom w:val="none" w:sz="0" w:space="0" w:color="auto"/>
        <w:right w:val="none" w:sz="0" w:space="0" w:color="auto"/>
      </w:divBdr>
    </w:div>
    <w:div w:id="776563929">
      <w:bodyDiv w:val="1"/>
      <w:marLeft w:val="0"/>
      <w:marRight w:val="0"/>
      <w:marTop w:val="0"/>
      <w:marBottom w:val="0"/>
      <w:divBdr>
        <w:top w:val="none" w:sz="0" w:space="0" w:color="auto"/>
        <w:left w:val="none" w:sz="0" w:space="0" w:color="auto"/>
        <w:bottom w:val="none" w:sz="0" w:space="0" w:color="auto"/>
        <w:right w:val="none" w:sz="0" w:space="0" w:color="auto"/>
      </w:divBdr>
    </w:div>
    <w:div w:id="808714370">
      <w:bodyDiv w:val="1"/>
      <w:marLeft w:val="0"/>
      <w:marRight w:val="0"/>
      <w:marTop w:val="0"/>
      <w:marBottom w:val="0"/>
      <w:divBdr>
        <w:top w:val="none" w:sz="0" w:space="0" w:color="auto"/>
        <w:left w:val="none" w:sz="0" w:space="0" w:color="auto"/>
        <w:bottom w:val="none" w:sz="0" w:space="0" w:color="auto"/>
        <w:right w:val="none" w:sz="0" w:space="0" w:color="auto"/>
      </w:divBdr>
    </w:div>
    <w:div w:id="930545682">
      <w:bodyDiv w:val="1"/>
      <w:marLeft w:val="0"/>
      <w:marRight w:val="0"/>
      <w:marTop w:val="0"/>
      <w:marBottom w:val="0"/>
      <w:divBdr>
        <w:top w:val="none" w:sz="0" w:space="0" w:color="auto"/>
        <w:left w:val="none" w:sz="0" w:space="0" w:color="auto"/>
        <w:bottom w:val="none" w:sz="0" w:space="0" w:color="auto"/>
        <w:right w:val="none" w:sz="0" w:space="0" w:color="auto"/>
      </w:divBdr>
    </w:div>
    <w:div w:id="952908109">
      <w:bodyDiv w:val="1"/>
      <w:marLeft w:val="0"/>
      <w:marRight w:val="0"/>
      <w:marTop w:val="0"/>
      <w:marBottom w:val="0"/>
      <w:divBdr>
        <w:top w:val="none" w:sz="0" w:space="0" w:color="auto"/>
        <w:left w:val="none" w:sz="0" w:space="0" w:color="auto"/>
        <w:bottom w:val="none" w:sz="0" w:space="0" w:color="auto"/>
        <w:right w:val="none" w:sz="0" w:space="0" w:color="auto"/>
      </w:divBdr>
    </w:div>
    <w:div w:id="983394564">
      <w:bodyDiv w:val="1"/>
      <w:marLeft w:val="0"/>
      <w:marRight w:val="0"/>
      <w:marTop w:val="0"/>
      <w:marBottom w:val="0"/>
      <w:divBdr>
        <w:top w:val="none" w:sz="0" w:space="0" w:color="auto"/>
        <w:left w:val="none" w:sz="0" w:space="0" w:color="auto"/>
        <w:bottom w:val="none" w:sz="0" w:space="0" w:color="auto"/>
        <w:right w:val="none" w:sz="0" w:space="0" w:color="auto"/>
      </w:divBdr>
    </w:div>
    <w:div w:id="1009866200">
      <w:bodyDiv w:val="1"/>
      <w:marLeft w:val="0"/>
      <w:marRight w:val="0"/>
      <w:marTop w:val="0"/>
      <w:marBottom w:val="0"/>
      <w:divBdr>
        <w:top w:val="none" w:sz="0" w:space="0" w:color="auto"/>
        <w:left w:val="none" w:sz="0" w:space="0" w:color="auto"/>
        <w:bottom w:val="none" w:sz="0" w:space="0" w:color="auto"/>
        <w:right w:val="none" w:sz="0" w:space="0" w:color="auto"/>
      </w:divBdr>
    </w:div>
    <w:div w:id="1012949079">
      <w:bodyDiv w:val="1"/>
      <w:marLeft w:val="0"/>
      <w:marRight w:val="0"/>
      <w:marTop w:val="0"/>
      <w:marBottom w:val="0"/>
      <w:divBdr>
        <w:top w:val="none" w:sz="0" w:space="0" w:color="auto"/>
        <w:left w:val="none" w:sz="0" w:space="0" w:color="auto"/>
        <w:bottom w:val="none" w:sz="0" w:space="0" w:color="auto"/>
        <w:right w:val="none" w:sz="0" w:space="0" w:color="auto"/>
      </w:divBdr>
    </w:div>
    <w:div w:id="1031763053">
      <w:bodyDiv w:val="1"/>
      <w:marLeft w:val="0"/>
      <w:marRight w:val="0"/>
      <w:marTop w:val="0"/>
      <w:marBottom w:val="0"/>
      <w:divBdr>
        <w:top w:val="none" w:sz="0" w:space="0" w:color="auto"/>
        <w:left w:val="none" w:sz="0" w:space="0" w:color="auto"/>
        <w:bottom w:val="none" w:sz="0" w:space="0" w:color="auto"/>
        <w:right w:val="none" w:sz="0" w:space="0" w:color="auto"/>
      </w:divBdr>
    </w:div>
    <w:div w:id="1093623250">
      <w:bodyDiv w:val="1"/>
      <w:marLeft w:val="0"/>
      <w:marRight w:val="0"/>
      <w:marTop w:val="0"/>
      <w:marBottom w:val="0"/>
      <w:divBdr>
        <w:top w:val="none" w:sz="0" w:space="0" w:color="auto"/>
        <w:left w:val="none" w:sz="0" w:space="0" w:color="auto"/>
        <w:bottom w:val="none" w:sz="0" w:space="0" w:color="auto"/>
        <w:right w:val="none" w:sz="0" w:space="0" w:color="auto"/>
      </w:divBdr>
    </w:div>
    <w:div w:id="1100642327">
      <w:bodyDiv w:val="1"/>
      <w:marLeft w:val="0"/>
      <w:marRight w:val="0"/>
      <w:marTop w:val="0"/>
      <w:marBottom w:val="0"/>
      <w:divBdr>
        <w:top w:val="none" w:sz="0" w:space="0" w:color="auto"/>
        <w:left w:val="none" w:sz="0" w:space="0" w:color="auto"/>
        <w:bottom w:val="none" w:sz="0" w:space="0" w:color="auto"/>
        <w:right w:val="none" w:sz="0" w:space="0" w:color="auto"/>
      </w:divBdr>
    </w:div>
    <w:div w:id="1148548706">
      <w:bodyDiv w:val="1"/>
      <w:marLeft w:val="0"/>
      <w:marRight w:val="0"/>
      <w:marTop w:val="0"/>
      <w:marBottom w:val="0"/>
      <w:divBdr>
        <w:top w:val="none" w:sz="0" w:space="0" w:color="auto"/>
        <w:left w:val="none" w:sz="0" w:space="0" w:color="auto"/>
        <w:bottom w:val="none" w:sz="0" w:space="0" w:color="auto"/>
        <w:right w:val="none" w:sz="0" w:space="0" w:color="auto"/>
      </w:divBdr>
    </w:div>
    <w:div w:id="1194421465">
      <w:bodyDiv w:val="1"/>
      <w:marLeft w:val="0"/>
      <w:marRight w:val="0"/>
      <w:marTop w:val="0"/>
      <w:marBottom w:val="0"/>
      <w:divBdr>
        <w:top w:val="none" w:sz="0" w:space="0" w:color="auto"/>
        <w:left w:val="none" w:sz="0" w:space="0" w:color="auto"/>
        <w:bottom w:val="none" w:sz="0" w:space="0" w:color="auto"/>
        <w:right w:val="none" w:sz="0" w:space="0" w:color="auto"/>
      </w:divBdr>
    </w:div>
    <w:div w:id="1354918738">
      <w:bodyDiv w:val="1"/>
      <w:marLeft w:val="0"/>
      <w:marRight w:val="0"/>
      <w:marTop w:val="0"/>
      <w:marBottom w:val="0"/>
      <w:divBdr>
        <w:top w:val="none" w:sz="0" w:space="0" w:color="auto"/>
        <w:left w:val="none" w:sz="0" w:space="0" w:color="auto"/>
        <w:bottom w:val="none" w:sz="0" w:space="0" w:color="auto"/>
        <w:right w:val="none" w:sz="0" w:space="0" w:color="auto"/>
      </w:divBdr>
    </w:div>
    <w:div w:id="1373461811">
      <w:bodyDiv w:val="1"/>
      <w:marLeft w:val="0"/>
      <w:marRight w:val="0"/>
      <w:marTop w:val="0"/>
      <w:marBottom w:val="0"/>
      <w:divBdr>
        <w:top w:val="none" w:sz="0" w:space="0" w:color="auto"/>
        <w:left w:val="none" w:sz="0" w:space="0" w:color="auto"/>
        <w:bottom w:val="none" w:sz="0" w:space="0" w:color="auto"/>
        <w:right w:val="none" w:sz="0" w:space="0" w:color="auto"/>
      </w:divBdr>
    </w:div>
    <w:div w:id="1405295253">
      <w:bodyDiv w:val="1"/>
      <w:marLeft w:val="0"/>
      <w:marRight w:val="0"/>
      <w:marTop w:val="0"/>
      <w:marBottom w:val="0"/>
      <w:divBdr>
        <w:top w:val="none" w:sz="0" w:space="0" w:color="auto"/>
        <w:left w:val="none" w:sz="0" w:space="0" w:color="auto"/>
        <w:bottom w:val="none" w:sz="0" w:space="0" w:color="auto"/>
        <w:right w:val="none" w:sz="0" w:space="0" w:color="auto"/>
      </w:divBdr>
    </w:div>
    <w:div w:id="1499686650">
      <w:bodyDiv w:val="1"/>
      <w:marLeft w:val="0"/>
      <w:marRight w:val="0"/>
      <w:marTop w:val="0"/>
      <w:marBottom w:val="0"/>
      <w:divBdr>
        <w:top w:val="none" w:sz="0" w:space="0" w:color="auto"/>
        <w:left w:val="none" w:sz="0" w:space="0" w:color="auto"/>
        <w:bottom w:val="none" w:sz="0" w:space="0" w:color="auto"/>
        <w:right w:val="none" w:sz="0" w:space="0" w:color="auto"/>
      </w:divBdr>
    </w:div>
    <w:div w:id="1593002355">
      <w:bodyDiv w:val="1"/>
      <w:marLeft w:val="0"/>
      <w:marRight w:val="0"/>
      <w:marTop w:val="0"/>
      <w:marBottom w:val="0"/>
      <w:divBdr>
        <w:top w:val="none" w:sz="0" w:space="0" w:color="auto"/>
        <w:left w:val="none" w:sz="0" w:space="0" w:color="auto"/>
        <w:bottom w:val="none" w:sz="0" w:space="0" w:color="auto"/>
        <w:right w:val="none" w:sz="0" w:space="0" w:color="auto"/>
      </w:divBdr>
    </w:div>
    <w:div w:id="1722363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25</Pages>
  <Words>2416</Words>
  <Characters>13776</Characters>
  <Application>Microsoft Office Word</Application>
  <DocSecurity>0</DocSecurity>
  <Lines>114</Lines>
  <Paragraphs>32</Paragraphs>
  <ScaleCrop>false</ScaleCrop>
  <Company>微软中国</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QY Z</cp:lastModifiedBy>
  <cp:revision>26</cp:revision>
  <dcterms:created xsi:type="dcterms:W3CDTF">2022-01-03T04:07:00Z</dcterms:created>
  <dcterms:modified xsi:type="dcterms:W3CDTF">2025-06-20T02:38:00Z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00208078A03C411F81F34E6331CE3469_13</vt:lpwstr>
  </property>
</Properties>
</file>