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系统硬件综合设计申优申请"/>
    <w:p>
      <w:pPr>
        <w:pStyle w:val="Heading2"/>
      </w:pPr>
      <w:r>
        <w:rPr>
          <w:rFonts w:hint="eastAsia"/>
        </w:rPr>
        <w:t xml:space="preserve">《系统硬件综合设计》申优申请</w:t>
      </w:r>
    </w:p>
    <w:p>
      <w:pPr>
        <w:pStyle w:val="FirstParagraph"/>
      </w:pPr>
      <w:r>
        <w:rPr>
          <w:rFonts w:hint="eastAsia"/>
          <w:b/>
          <w:bCs/>
        </w:rPr>
        <w:t xml:space="preserve">申请人</w:t>
      </w:r>
      <w:r>
        <w:rPr>
          <w:rFonts w:hint="eastAsia"/>
        </w:rPr>
        <w:t xml:space="preserve">：朱清扬</w:t>
      </w:r>
      <w:r>
        <w:br/>
      </w:r>
      <w:r>
        <w:rPr>
          <w:rFonts w:hint="eastAsia"/>
          <w:b/>
          <w:bCs/>
        </w:rPr>
        <w:t xml:space="preserve">班级</w:t>
      </w:r>
      <w:r>
        <w:rPr>
          <w:rFonts w:hint="eastAsia"/>
        </w:rPr>
        <w:t xml:space="preserve">：计科</w:t>
      </w:r>
      <w:r>
        <w:t xml:space="preserve"> 23-3 </w:t>
      </w:r>
      <w:r>
        <w:rPr>
          <w:rFonts w:hint="eastAsia"/>
        </w:rPr>
        <w:t xml:space="preserve">班</w:t>
      </w:r>
      <w:r>
        <w:br/>
      </w:r>
      <w:r>
        <w:rPr>
          <w:rFonts w:hint="eastAsia"/>
          <w:b/>
          <w:bCs/>
        </w:rPr>
        <w:t xml:space="preserve">学号</w:t>
      </w:r>
      <w:r>
        <w:rPr>
          <w:rFonts w:hint="eastAsia"/>
        </w:rPr>
        <w:t xml:space="preserve">：2023212290</w:t>
      </w:r>
    </w:p>
    <w:p>
      <w:pPr>
        <w:pStyle w:val="BodyText"/>
      </w:pPr>
      <w:r>
        <w:rPr>
          <w:rFonts w:hint="eastAsia"/>
        </w:rPr>
        <w:t xml:space="preserve">尊敬的考核组老师：</w:t>
      </w:r>
    </w:p>
    <w:p>
      <w:pPr>
        <w:pStyle w:val="BodyText"/>
      </w:pPr>
      <w:r>
        <w:rPr>
          <w:rFonts w:hint="eastAsia"/>
        </w:rPr>
        <w:t xml:space="preserve">在本次《系统硬件综合设计》课程设计中，我独立完成了一款基于</w:t>
      </w:r>
      <w:r>
        <w:t xml:space="preserve"> </w:t>
      </w:r>
      <w:r>
        <w:rPr>
          <w:b/>
          <w:bCs/>
        </w:rPr>
        <w:t xml:space="preserve">RISC-V </w:t>
      </w:r>
      <w:r>
        <w:rPr>
          <w:rFonts w:hint="eastAsia"/>
          <w:b/>
          <w:bCs/>
        </w:rPr>
        <w:t xml:space="preserve">指令集的高性能五级流水线</w:t>
      </w:r>
      <w:r>
        <w:rPr>
          <w:b/>
          <w:bCs/>
        </w:rPr>
        <w:t xml:space="preserve"> CPU</w:t>
      </w:r>
      <w:r>
        <w:t xml:space="preserve"> </w:t>
      </w:r>
      <w:r>
        <w:rPr>
          <w:rFonts w:hint="eastAsia"/>
        </w:rPr>
        <w:t xml:space="preserve">的完整设计与实现。鉴于本设计在技术难度、完成质量及验收表现等方面的综合表现，特此申请评定为“优秀”等级。</w:t>
      </w:r>
    </w:p>
    <w:bookmarkStart w:id="9" w:name="一设计具有较高的技术深度与工作量"/>
    <w:p>
      <w:pPr>
        <w:pStyle w:val="Heading3"/>
      </w:pPr>
      <w:r>
        <w:rPr>
          <w:rFonts w:hint="eastAsia"/>
        </w:rPr>
        <w:t xml:space="preserve">一、设计具有较高的技术深度与工作量</w:t>
      </w:r>
    </w:p>
    <w:p>
      <w:pPr>
        <w:pStyle w:val="FirstParagraph"/>
      </w:pPr>
      <w:r>
        <w:rPr>
          <w:rFonts w:hint="eastAsia"/>
        </w:rPr>
        <w:t xml:space="preserve">在满足课程基本要求的基础上，我进一步挑战并实现了完整的</w:t>
      </w:r>
      <w:r>
        <w:t xml:space="preserve"> </w:t>
      </w:r>
      <w:r>
        <w:rPr>
          <w:rFonts w:hint="eastAsia"/>
          <w:b/>
          <w:bCs/>
        </w:rPr>
        <w:t xml:space="preserve">五级流水线架构</w:t>
      </w:r>
      <w:r>
        <w:rPr>
          <w:rFonts w:hint="eastAsia"/>
        </w:rPr>
        <w:t xml:space="preserve">。针对流水线中的关键难点，我设计并实现了</w:t>
      </w:r>
      <w:r>
        <w:t xml:space="preserve"> </w:t>
      </w:r>
      <w:r>
        <w:rPr>
          <w:rFonts w:hint="eastAsia"/>
          <w:b/>
          <w:bCs/>
        </w:rPr>
        <w:t xml:space="preserve">数据前递（Data</w:t>
      </w:r>
      <w:r>
        <w:rPr>
          <w:b/>
          <w:bCs/>
        </w:rPr>
        <w:t xml:space="preserve"> </w:t>
      </w:r>
      <w:r>
        <w:rPr>
          <w:rFonts w:hint="eastAsia"/>
          <w:b/>
          <w:bCs/>
        </w:rPr>
        <w:t xml:space="preserve">Forwarding）机制</w:t>
      </w:r>
      <w:r>
        <w:t xml:space="preserve"> </w:t>
      </w:r>
      <w:r>
        <w:rPr>
          <w:rFonts w:hint="eastAsia"/>
        </w:rPr>
        <w:t xml:space="preserve">与</w:t>
      </w:r>
      <w:r>
        <w:t xml:space="preserve"> </w:t>
      </w:r>
      <w:r>
        <w:rPr>
          <w:b/>
          <w:bCs/>
        </w:rPr>
        <w:t xml:space="preserve">Load-Use </w:t>
      </w:r>
      <w:r>
        <w:rPr>
          <w:rFonts w:hint="eastAsia"/>
          <w:b/>
          <w:bCs/>
        </w:rPr>
        <w:t xml:space="preserve">冒险检测逻辑</w:t>
      </w:r>
      <w:r>
        <w:rPr>
          <w:rFonts w:hint="eastAsia"/>
        </w:rPr>
        <w:t xml:space="preserve">，有效解决了数据相关问题。</w:t>
      </w:r>
      <w:r>
        <w:br/>
      </w:r>
      <w:r>
        <w:rPr>
          <w:rFonts w:hint="eastAsia"/>
        </w:rPr>
        <w:t xml:space="preserve">此外，我引入了基于</w:t>
      </w:r>
      <w:r>
        <w:t xml:space="preserve"> </w:t>
      </w:r>
      <w:r>
        <w:rPr>
          <w:b/>
          <w:bCs/>
        </w:rPr>
        <w:t xml:space="preserve">2-bit </w:t>
      </w:r>
      <w:r>
        <w:rPr>
          <w:rFonts w:hint="eastAsia"/>
          <w:b/>
          <w:bCs/>
        </w:rPr>
        <w:t xml:space="preserve">饱和计数器的动态分支预测机制（BHT</w:t>
      </w:r>
      <w:r>
        <w:rPr>
          <w:b/>
          <w:bCs/>
        </w:rPr>
        <w:t xml:space="preserve"> + </w:t>
      </w:r>
      <w:r>
        <w:rPr>
          <w:rFonts w:hint="eastAsia"/>
          <w:b/>
          <w:bCs/>
        </w:rPr>
        <w:t xml:space="preserve">BTB）</w:t>
      </w:r>
      <w:r>
        <w:rPr>
          <w:rFonts w:hint="eastAsia"/>
        </w:rPr>
        <w:t xml:space="preserve">，将分支预测准确率提升至约</w:t>
      </w:r>
      <w:r>
        <w:t xml:space="preserve"> </w:t>
      </w:r>
      <w:r>
        <w:rPr>
          <w:b/>
          <w:bCs/>
        </w:rPr>
        <w:t xml:space="preserve">85%</w:t>
      </w:r>
      <w:r>
        <w:rPr>
          <w:rFonts w:hint="eastAsia"/>
        </w:rPr>
        <w:t xml:space="preserve">，实测</w:t>
      </w:r>
      <w:r>
        <w:t xml:space="preserve"> CPI </w:t>
      </w:r>
      <w:r>
        <w:rPr>
          <w:rFonts w:hint="eastAsia"/>
        </w:rPr>
        <w:t xml:space="preserve">优化至</w:t>
      </w:r>
      <w:r>
        <w:t xml:space="preserve"> </w:t>
      </w:r>
      <w:r>
        <w:rPr>
          <w:b/>
          <w:bCs/>
        </w:rPr>
        <w:t xml:space="preserve">1.23</w:t>
      </w:r>
      <w:r>
        <w:rPr>
          <w:rFonts w:hint="eastAsia"/>
        </w:rPr>
        <w:t xml:space="preserve">，相较无预测版本性能提升约</w:t>
      </w:r>
      <w:r>
        <w:t xml:space="preserve"> </w:t>
      </w:r>
      <w:r>
        <w:rPr>
          <w:b/>
          <w:bCs/>
        </w:rPr>
        <w:t xml:space="preserve">32%</w:t>
      </w:r>
      <w:r>
        <w:rPr>
          <w:rFonts w:hint="eastAsia"/>
        </w:rPr>
        <w:t xml:space="preserve">，显著提升了处理器整体性能。</w:t>
      </w:r>
    </w:p>
    <w:bookmarkEnd w:id="9"/>
    <w:bookmarkStart w:id="10" w:name="二功能完备并通过全流程验证"/>
    <w:p>
      <w:pPr>
        <w:pStyle w:val="Heading3"/>
      </w:pPr>
      <w:r>
        <w:rPr>
          <w:rFonts w:hint="eastAsia"/>
        </w:rPr>
        <w:t xml:space="preserve">二、功能完备并通过全流程验证</w:t>
      </w:r>
    </w:p>
    <w:p>
      <w:pPr>
        <w:pStyle w:val="FirstParagraph"/>
      </w:pPr>
      <w:r>
        <w:rPr>
          <w:rFonts w:hint="eastAsia"/>
        </w:rPr>
        <w:t xml:space="preserve">在指令集支持方面，除</w:t>
      </w:r>
      <w:r>
        <w:t xml:space="preserve"> </w:t>
      </w:r>
      <w:r>
        <w:rPr>
          <w:b/>
          <w:bCs/>
        </w:rPr>
        <w:t xml:space="preserve">RV32I </w:t>
      </w:r>
      <w:r>
        <w:rPr>
          <w:rFonts w:hint="eastAsia"/>
          <w:b/>
          <w:bCs/>
        </w:rPr>
        <w:t xml:space="preserve">基础指令集</w:t>
      </w:r>
      <w:r>
        <w:t xml:space="preserve"> </w:t>
      </w:r>
      <w:r>
        <w:rPr>
          <w:rFonts w:hint="eastAsia"/>
        </w:rPr>
        <w:t xml:space="preserve">外，我还扩展实现了</w:t>
      </w:r>
      <w:r>
        <w:t xml:space="preserve"> </w:t>
      </w:r>
      <w:r>
        <w:rPr>
          <w:b/>
          <w:bCs/>
        </w:rPr>
        <w:t xml:space="preserve">M </w:t>
      </w:r>
      <w:r>
        <w:rPr>
          <w:rFonts w:hint="eastAsia"/>
          <w:b/>
          <w:bCs/>
        </w:rPr>
        <w:t xml:space="preserve">扩展（硬件乘除法）</w:t>
      </w:r>
      <w:r>
        <w:t xml:space="preserve"> </w:t>
      </w:r>
      <w:r>
        <w:rPr>
          <w:rFonts w:hint="eastAsia"/>
        </w:rPr>
        <w:t xml:space="preserve">以及</w:t>
      </w:r>
      <w:r>
        <w:t xml:space="preserve"> </w:t>
      </w:r>
      <w:r>
        <w:rPr>
          <w:b/>
          <w:bCs/>
        </w:rPr>
        <w:t xml:space="preserve">Zicsr </w:t>
      </w:r>
      <w:r>
        <w:rPr>
          <w:rFonts w:hint="eastAsia"/>
          <w:b/>
          <w:bCs/>
        </w:rPr>
        <w:t xml:space="preserve">扩展（控制状态寄存器）</w:t>
      </w:r>
      <w:r>
        <w:t xml:space="preserve">。</w:t>
      </w:r>
      <w:r>
        <w:br/>
      </w:r>
      <w:r>
        <w:rPr>
          <w:rFonts w:hint="eastAsia"/>
        </w:rPr>
        <w:t xml:space="preserve">设计不仅通过了</w:t>
      </w:r>
      <w:r>
        <w:t xml:space="preserve"> Vivado </w:t>
      </w:r>
      <w:r>
        <w:rPr>
          <w:rFonts w:hint="eastAsia"/>
        </w:rPr>
        <w:t xml:space="preserve">平台下的完整功能仿真，还成功完成了</w:t>
      </w:r>
      <w:r>
        <w:t xml:space="preserve"> </w:t>
      </w:r>
      <w:r>
        <w:rPr>
          <w:b/>
          <w:bCs/>
        </w:rPr>
        <w:t xml:space="preserve">EGO1 </w:t>
      </w:r>
      <w:r>
        <w:rPr>
          <w:rFonts w:hint="eastAsia"/>
          <w:b/>
          <w:bCs/>
        </w:rPr>
        <w:t xml:space="preserve">开发板的</w:t>
      </w:r>
      <w:r>
        <w:rPr>
          <w:b/>
          <w:bCs/>
        </w:rPr>
        <w:t xml:space="preserve"> FPGA </w:t>
      </w:r>
      <w:r>
        <w:rPr>
          <w:rFonts w:hint="eastAsia"/>
          <w:b/>
          <w:bCs/>
        </w:rPr>
        <w:t xml:space="preserve">上板验证</w:t>
      </w:r>
      <w:r>
        <w:rPr>
          <w:rFonts w:hint="eastAsia"/>
        </w:rPr>
        <w:t xml:space="preserve">，数码管与</w:t>
      </w:r>
      <w:r>
        <w:t xml:space="preserve"> LED </w:t>
      </w:r>
      <w:r>
        <w:rPr>
          <w:rFonts w:hint="eastAsia"/>
        </w:rPr>
        <w:t xml:space="preserve">显示结果正确稳定，验证了设计的正确性与硬件实现的可靠性。</w:t>
      </w:r>
    </w:p>
    <w:bookmarkEnd w:id="10"/>
    <w:bookmarkStart w:id="11" w:name="三验收表现良好"/>
    <w:p>
      <w:pPr>
        <w:pStyle w:val="Heading3"/>
      </w:pPr>
      <w:r>
        <w:rPr>
          <w:rFonts w:hint="eastAsia"/>
        </w:rPr>
        <w:t xml:space="preserve">三、验收表现良好</w:t>
      </w:r>
    </w:p>
    <w:p>
      <w:pPr>
        <w:pStyle w:val="FirstParagraph"/>
      </w:pPr>
      <w:r>
        <w:rPr>
          <w:rFonts w:hint="eastAsia"/>
        </w:rPr>
        <w:t xml:space="preserve">在课程验收过程中，我能够清晰阐述</w:t>
      </w:r>
      <w:r>
        <w:t xml:space="preserve"> CPU </w:t>
      </w:r>
      <w:r>
        <w:rPr>
          <w:rFonts w:hint="eastAsia"/>
        </w:rPr>
        <w:t xml:space="preserve">各流水线阶段的功能与控制逻辑，并准确回答老师关于</w:t>
      </w:r>
      <w:r>
        <w:t xml:space="preserve"> </w:t>
      </w:r>
      <w:r>
        <w:rPr>
          <w:rFonts w:hint="eastAsia"/>
          <w:b/>
          <w:bCs/>
        </w:rPr>
        <w:t xml:space="preserve">流水线冒险处理</w:t>
      </w:r>
      <w:r>
        <w:t xml:space="preserve"> </w:t>
      </w:r>
      <w:r>
        <w:rPr>
          <w:rFonts w:hint="eastAsia"/>
        </w:rPr>
        <w:t xml:space="preserve">及</w:t>
      </w:r>
      <w:r>
        <w:t xml:space="preserve"> </w:t>
      </w:r>
      <w:r>
        <w:rPr>
          <w:rFonts w:hint="eastAsia"/>
          <w:b/>
          <w:bCs/>
        </w:rPr>
        <w:t xml:space="preserve">分支预测失败恢复机制</w:t>
      </w:r>
      <w:r>
        <w:t xml:space="preserve"> </w:t>
      </w:r>
      <w:r>
        <w:rPr>
          <w:rFonts w:hint="eastAsia"/>
        </w:rPr>
        <w:t xml:space="preserve">等问题，体现了对设计细节的深入理解以及较扎实的理论基础和工程实践能力。</w:t>
      </w:r>
    </w:p>
    <w:p>
      <w:pPr>
        <w:pStyle w:val="BodyText"/>
      </w:pPr>
      <w:r>
        <w:rPr>
          <w:rFonts w:hint="eastAsia"/>
        </w:rPr>
        <w:t xml:space="preserve">综上所述，本设计在功能完整性、技术难度及最终实现效果等方面均达到了优秀课程设计的要求，恳请老师综合考虑，批准我的申优申请。</w:t>
      </w:r>
    </w:p>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2026-01-16T13:35:29Z</dcterms:created>
  <dcterms:modified xsi:type="dcterms:W3CDTF">2026-01-16T13:35:29Z</dcterms:modified>
</cp:coreProperties>
</file>

<file path=docProps/custom.xml><?xml version="1.0" encoding="utf-8"?>
<Properties xmlns="http://schemas.openxmlformats.org/officeDocument/2006/custom-properties" xmlns:vt="http://schemas.openxmlformats.org/officeDocument/2006/docPropsVTypes"/>
</file>