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6193" w14:textId="08AB091E" w:rsidR="00203588" w:rsidRPr="00DD7E9A" w:rsidRDefault="00203588" w:rsidP="00203588">
      <w:pPr>
        <w:jc w:val="center"/>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2025 计算机体系结构-作业3</w:t>
      </w:r>
    </w:p>
    <w:p w14:paraId="407F367B" w14:textId="189E8439" w:rsidR="00203588" w:rsidRPr="00DD7E9A" w:rsidRDefault="00203588" w:rsidP="00203588">
      <w:pPr>
        <w:jc w:val="center"/>
        <w:rPr>
          <w:rFonts w:ascii="阿里巴巴普惠体 3.0 55 Regular" w:eastAsia="阿里巴巴普惠体 3.0 55 Regular" w:hAnsi="阿里巴巴普惠体 3.0 55 Regular" w:cs="阿里巴巴普惠体 3.0 55 Regular" w:hint="eastAsia"/>
          <w:szCs w:val="24"/>
        </w:rPr>
      </w:pPr>
      <w:r w:rsidRPr="00DD7E9A">
        <w:rPr>
          <w:rFonts w:ascii="阿里巴巴普惠体 3.0 55 Regular" w:eastAsia="阿里巴巴普惠体 3.0 55 Regular" w:hAnsi="阿里巴巴普惠体 3.0 55 Regular" w:cs="阿里巴巴普惠体 3.0 55 Regular"/>
          <w:szCs w:val="24"/>
        </w:rPr>
        <w:t>学号：</w:t>
      </w:r>
      <w:r w:rsidRPr="00DD7E9A">
        <w:rPr>
          <w:rFonts w:ascii="阿里巴巴普惠体 3.0 55 Regular" w:eastAsia="阿里巴巴普惠体 3.0 55 Regular" w:hAnsi="阿里巴巴普惠体 3.0 55 Regular" w:cs="阿里巴巴普惠体 3.0 55 Regular" w:hint="eastAsia"/>
          <w:szCs w:val="24"/>
        </w:rPr>
        <w:t>2023212290</w:t>
      </w:r>
      <w:r w:rsidRPr="00DD7E9A">
        <w:rPr>
          <w:rFonts w:ascii="阿里巴巴普惠体 3.0 55 Regular" w:eastAsia="阿里巴巴普惠体 3.0 55 Regular" w:hAnsi="阿里巴巴普惠体 3.0 55 Regular" w:cs="阿里巴巴普惠体 3.0 55 Regular"/>
          <w:szCs w:val="24"/>
        </w:rPr>
        <w:t xml:space="preserve">  姓名：</w:t>
      </w:r>
      <w:r w:rsidRPr="00DD7E9A">
        <w:rPr>
          <w:rFonts w:ascii="阿里巴巴普惠体 3.0 55 Regular" w:eastAsia="阿里巴巴普惠体 3.0 55 Regular" w:hAnsi="阿里巴巴普惠体 3.0 55 Regular" w:cs="阿里巴巴普惠体 3.0 55 Regular" w:hint="eastAsia"/>
          <w:szCs w:val="24"/>
        </w:rPr>
        <w:t>朱清扬</w:t>
      </w:r>
    </w:p>
    <w:p w14:paraId="03186ACF" w14:textId="77777777" w:rsidR="00203588" w:rsidRPr="00DD7E9A" w:rsidRDefault="00203588" w:rsidP="00203588">
      <w:pPr>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1. 动态调度算法（10分） </w:t>
      </w:r>
    </w:p>
    <w:p w14:paraId="1DECCE69" w14:textId="4B20CB6B" w:rsidR="001422B7" w:rsidRPr="00DD7E9A" w:rsidRDefault="00203588" w:rsidP="00B13332">
      <w:pPr>
        <w:ind w:firstLine="420"/>
        <w:rPr>
          <w:rFonts w:ascii="阿里巴巴普惠体 3.0 55 Regular" w:eastAsia="阿里巴巴普惠体 3.0 55 Regular" w:hAnsi="阿里巴巴普惠体 3.0 55 Regular" w:cs="阿里巴巴普惠体 3.0 55 Regular" w:hint="eastAsia"/>
          <w:szCs w:val="24"/>
        </w:rPr>
      </w:pPr>
      <w:r w:rsidRPr="00DD7E9A">
        <w:rPr>
          <w:rFonts w:ascii="阿里巴巴普惠体 3.0 55 Regular" w:eastAsia="阿里巴巴普惠体 3.0 55 Regular" w:hAnsi="阿里巴巴普惠体 3.0 55 Regular" w:cs="阿里巴巴普惠体 3.0 55 Regular"/>
          <w:szCs w:val="24"/>
        </w:rPr>
        <w:t xml:space="preserve">（1）Tomasulo 算法是否能完全消除 RAW、WAR 和 WAW 相关，如果能， 请简要说明实现机制，如果不能请说明理由。（3分） </w:t>
      </w:r>
    </w:p>
    <w:p w14:paraId="734C1F6B" w14:textId="4A5E4794" w:rsidR="001422B7" w:rsidRPr="00DD7E9A" w:rsidRDefault="001422B7" w:rsidP="001422B7">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hint="eastAsia"/>
          <w:szCs w:val="24"/>
        </w:rPr>
        <w:t>答：</w:t>
      </w:r>
    </w:p>
    <w:p w14:paraId="452EF1F3" w14:textId="77777777" w:rsidR="00DD7E9A" w:rsidRDefault="00DD7E9A" w:rsidP="00DD7E9A">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Tomasulo算法无法完全消除所有相关。</w:t>
      </w:r>
    </w:p>
    <w:p w14:paraId="1561375E" w14:textId="77777777" w:rsidR="00DD7E9A" w:rsidRDefault="00DD7E9A" w:rsidP="00DD7E9A">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对于反相关（WAR）和输出相关（WAW），Tomasulo算法通过使用寄存器重命名（将指令中的寄存器动态地换成数值或指向保留站的指针）的机制，能够动态消除这些名相关，从而减少流水线冒险造成的停顿。</w:t>
      </w:r>
    </w:p>
    <w:p w14:paraId="5F71B6FE" w14:textId="3504D4B7" w:rsidR="00DD7E9A" w:rsidRPr="00DD7E9A" w:rsidRDefault="00DD7E9A" w:rsidP="00DD7E9A">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然而，对于真相关（RAW），它是指令间基于值的依赖关系，是必须一直遵从的，无法被消除。Tomasulo算法通过让等待操作数的指令监测公共数据总线（CDB），将结果直接从产生者指令传输给消费者指令（数据前推）来处理RAW冲突，以减少停顿，但这种数据前推无法消除所有RAW相关造成的流水线冒险。</w:t>
      </w:r>
    </w:p>
    <w:p w14:paraId="48359DAF"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（2）请解释什么叫精确异常？（3分） </w:t>
      </w:r>
    </w:p>
    <w:p w14:paraId="0BC07A80" w14:textId="79596CE0" w:rsidR="001422B7" w:rsidRPr="00DD7E9A" w:rsidRDefault="001422B7"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hint="eastAsia"/>
          <w:szCs w:val="24"/>
        </w:rPr>
        <w:t>答：</w:t>
      </w:r>
    </w:p>
    <w:p w14:paraId="44F5938B" w14:textId="6D4F4741" w:rsidR="001422B7" w:rsidRPr="00DD7E9A" w:rsidRDefault="001422B7"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精确异常是指当指令 导致发生异常时，处理机的现场（状态）与严格按照程序顺序执行指令 发生异常时的现场（状态）相同</w:t>
      </w:r>
      <w:r w:rsidRPr="00DD7E9A">
        <w:rPr>
          <w:rFonts w:ascii="阿里巴巴普惠体 3.0 55 Regular" w:eastAsia="阿里巴巴普惠体 3.0 55 Regular" w:hAnsi="阿里巴巴普惠体 3.0 55 Regular" w:cs="阿里巴巴普惠体 3.0 55 Regular" w:hint="eastAsia"/>
          <w:szCs w:val="24"/>
        </w:rPr>
        <w:t>。</w:t>
      </w:r>
    </w:p>
    <w:p w14:paraId="274308AD" w14:textId="4F6EEB8C" w:rsidR="001422B7" w:rsidRPr="00DD7E9A" w:rsidRDefault="001422B7" w:rsidP="00203588">
      <w:pPr>
        <w:ind w:firstLine="420"/>
        <w:rPr>
          <w:rFonts w:ascii="阿里巴巴普惠体 3.0 55 Regular" w:eastAsia="阿里巴巴普惠体 3.0 55 Regular" w:hAnsi="阿里巴巴普惠体 3.0 55 Regular" w:cs="阿里巴巴普惠体 3.0 55 Regular" w:hint="eastAsia"/>
          <w:szCs w:val="24"/>
        </w:rPr>
      </w:pPr>
      <w:r w:rsidRPr="00DD7E9A">
        <w:rPr>
          <w:rFonts w:ascii="阿里巴巴普惠体 3.0 55 Regular" w:eastAsia="阿里巴巴普惠体 3.0 55 Regular" w:hAnsi="阿里巴巴普惠体 3.0 55 Regular" w:cs="阿里巴巴普惠体 3.0 55 Regular"/>
          <w:szCs w:val="24"/>
        </w:rPr>
        <w:t>这意味着在发生异常时，所有按程序顺序位于指令 之前的指令必须已经完成，并且更新了处理器状态（如寄存器和内存），而所有按程序顺序位于指令 之后的指令，必须表现得像从未开始执行一样，没有改变任何处理器状态</w:t>
      </w:r>
      <w:r w:rsidRPr="00DD7E9A">
        <w:rPr>
          <w:rFonts w:ascii="阿里巴巴普惠体 3.0 55 Regular" w:eastAsia="阿里巴巴普惠体 3.0 55 Regular" w:hAnsi="阿里巴巴普惠体 3.0 55 Regular" w:cs="阿里巴巴普惠体 3.0 55 Regular" w:hint="eastAsia"/>
          <w:szCs w:val="24"/>
        </w:rPr>
        <w:t>。</w:t>
      </w:r>
    </w:p>
    <w:p w14:paraId="2C927DAB"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（3）Tomasulo 算法能否实现精确异常？为什么？（4分） </w:t>
      </w:r>
    </w:p>
    <w:p w14:paraId="6E920CB7" w14:textId="3F221F7B" w:rsidR="00B13332" w:rsidRPr="00DD7E9A" w:rsidRDefault="00B13332"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hint="eastAsia"/>
          <w:szCs w:val="24"/>
        </w:rPr>
        <w:lastRenderedPageBreak/>
        <w:t>答：</w:t>
      </w:r>
    </w:p>
    <w:p w14:paraId="05AD342D" w14:textId="77777777" w:rsidR="0083087C" w:rsidRPr="0083087C" w:rsidRDefault="0083087C" w:rsidP="0083087C">
      <w:pPr>
        <w:ind w:firstLine="42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Tomasulo算法本身是动态调度的一种，其指令执行是按序发送、乱序执行、乱序完成的，指令乱序完成会增加异常处理的难度，并可能发生不精确异常。</w:t>
      </w:r>
    </w:p>
    <w:p w14:paraId="60B74C15" w14:textId="77777777" w:rsidR="0083087C" w:rsidRPr="0083087C" w:rsidRDefault="0083087C" w:rsidP="0083087C">
      <w:pPr>
        <w:ind w:firstLine="42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要实现精确异常，动态调度处理机必须保持正确的异常行为。Tomasulo算法可以通过对其进行扩充来支持前瞻执行（speculative execution）。前瞻执行的关键思想是允许指令乱序执行，但必须顺序确认（commit）。通过这种扩充，将写结果与指令确认区分开来，并通过重排序缓冲器（ROB）实现指令的顺序完成和确认，从而能够实现精确异常。</w:t>
      </w:r>
    </w:p>
    <w:p w14:paraId="72EEA222" w14:textId="77777777" w:rsidR="0083087C" w:rsidRPr="0083087C" w:rsidRDefault="0083087C" w:rsidP="0083087C">
      <w:pPr>
        <w:ind w:firstLine="42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因此，</w:t>
      </w:r>
      <w:r w:rsidRPr="0083087C">
        <w:rPr>
          <w:rFonts w:ascii="阿里巴巴普惠体 3.0 55 Regular" w:eastAsia="阿里巴巴普惠体 3.0 55 Regular" w:hAnsi="阿里巴巴普惠体 3.0 55 Regular" w:cs="阿里巴巴普惠体 3.0 55 Regular"/>
          <w:i/>
          <w:iCs/>
          <w:szCs w:val="24"/>
        </w:rPr>
        <w:t>扩展后的</w:t>
      </w:r>
      <w:r w:rsidRPr="0083087C">
        <w:rPr>
          <w:rFonts w:ascii="阿里巴巴普惠体 3.0 55 Regular" w:eastAsia="阿里巴巴普惠体 3.0 55 Regular" w:hAnsi="阿里巴巴普惠体 3.0 55 Regular" w:cs="阿里巴巴普惠体 3.0 55 Regular"/>
          <w:szCs w:val="24"/>
        </w:rPr>
        <w:t xml:space="preserve"> Tomasulo算法（支持前瞻执行）可以实现精确异常。</w:t>
      </w:r>
    </w:p>
    <w:p w14:paraId="6EC4B41F" w14:textId="2B415D83" w:rsidR="00203588" w:rsidRPr="00DD7E9A" w:rsidRDefault="00203588" w:rsidP="0083087C">
      <w:pPr>
        <w:ind w:firstLine="420"/>
        <w:rPr>
          <w:rFonts w:ascii="阿里巴巴普惠体 3.0 55 Regular" w:eastAsia="阿里巴巴普惠体 3.0 55 Regular" w:hAnsi="阿里巴巴普惠体 3.0 55 Regular" w:cs="阿里巴巴普惠体 3.0 55 Regular" w:hint="eastAsia"/>
          <w:szCs w:val="24"/>
        </w:rPr>
      </w:pPr>
    </w:p>
    <w:p w14:paraId="0AA5FFA3" w14:textId="77777777" w:rsidR="00203588" w:rsidRPr="00DD7E9A" w:rsidRDefault="00203588" w:rsidP="00203588">
      <w:pPr>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2. 性能分析（6分） </w:t>
      </w:r>
    </w:p>
    <w:p w14:paraId="74B49B08"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假设有一个长流水线，仅仅对条件转移指令使用分支目标缓冲（BTB）。此外， 假设分支预测错误的开销为4个时钟周期，缓存缺失的开销为3个时钟周期，缓 存命中率为90％，分支预测精度为90％，分支指令频率为15％，没有分支的基 本CPI为1。根据这些条件，计算： </w:t>
      </w:r>
    </w:p>
    <w:p w14:paraId="2630D321" w14:textId="1A4E7BE8" w:rsidR="00203588" w:rsidRDefault="00203588" w:rsidP="00DD7E9A">
      <w:pPr>
        <w:pStyle w:val="ab"/>
        <w:numPr>
          <w:ilvl w:val="0"/>
          <w:numId w:val="7"/>
        </w:numPr>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求程序执行的CPI。（3分） </w:t>
      </w:r>
    </w:p>
    <w:p w14:paraId="1424CE49" w14:textId="506F9BF0" w:rsidR="00DD7E9A" w:rsidRPr="00DD7E9A" w:rsidRDefault="00DD7E9A" w:rsidP="00DD7E9A">
      <w:pPr>
        <w:ind w:left="420"/>
        <w:rPr>
          <w:rFonts w:ascii="阿里巴巴普惠体 3.0 55 Regular" w:eastAsia="阿里巴巴普惠体 3.0 55 Regular" w:hAnsi="阿里巴巴普惠体 3.0 55 Regular" w:cs="阿里巴巴普惠体 3.0 55 Regular" w:hint="eastAsia"/>
          <w:szCs w:val="24"/>
        </w:rPr>
      </w:pPr>
      <w:r w:rsidRPr="00DD7E9A">
        <w:rPr>
          <w:rFonts w:ascii="阿里巴巴普惠体 3.0 55 Regular" w:eastAsia="阿里巴巴普惠体 3.0 55 Regular" w:hAnsi="阿里巴巴普惠体 3.0 55 Regular" w:cs="阿里巴巴普惠体 3.0 55 Regular"/>
          <w:szCs w:val="24"/>
        </w:rPr>
        <w:t xml:space="preserve">（2）相对于采用固定的2个时钟周期延迟的分支处理，哪种方法程序执行速度 更快？（3分） </w:t>
      </w:r>
    </w:p>
    <w:p w14:paraId="0FD3F5B4" w14:textId="7C0C630E" w:rsidR="00DD7E9A" w:rsidRPr="00DD7E9A" w:rsidRDefault="00DD7E9A" w:rsidP="00DD7E9A">
      <w:pPr>
        <w:rPr>
          <w:rFonts w:ascii="阿里巴巴普惠体 3.0 55 Regular" w:eastAsia="阿里巴巴普惠体 3.0 55 Regular" w:hAnsi="阿里巴巴普惠体 3.0 55 Regular" w:cs="阿里巴巴普惠体 3.0 55 Regular"/>
          <w:szCs w:val="24"/>
        </w:rPr>
      </w:pPr>
      <w:r>
        <w:rPr>
          <w:rFonts w:ascii="阿里巴巴普惠体 3.0 55 Regular" w:eastAsia="阿里巴巴普惠体 3.0 55 Regular" w:hAnsi="阿里巴巴普惠体 3.0 55 Regular" w:cs="阿里巴巴普惠体 3.0 55 Regular" w:hint="eastAsia"/>
          <w:szCs w:val="24"/>
        </w:rPr>
        <w:t>答：</w:t>
      </w:r>
      <w:r w:rsidRPr="00DD7E9A">
        <w:rPr>
          <w:rFonts w:ascii="阿里巴巴普惠体 3.0 55 Regular" w:eastAsia="阿里巴巴普惠体 3.0 55 Regular" w:hAnsi="阿里巴巴普惠体 3.0 55 Regular" w:cs="阿里巴巴普惠体 3.0 55 Regular"/>
          <w:szCs w:val="24"/>
        </w:rPr>
        <w:t>先算由于分支带来的平均额外周期数/条指令：</w:t>
      </w:r>
    </w:p>
    <w:p w14:paraId="5185A5EC" w14:textId="77777777" w:rsidR="00DD7E9A" w:rsidRPr="00DD7E9A" w:rsidRDefault="00DD7E9A" w:rsidP="00DD7E9A">
      <w:pPr>
        <w:ind w:left="7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分支频率 (</w:t>
      </w:r>
      <w:proofErr w:type="spellStart"/>
      <w:r w:rsidRPr="00DD7E9A">
        <w:rPr>
          <w:rFonts w:ascii="阿里巴巴普惠体 3.0 55 Regular" w:eastAsia="阿里巴巴普惠体 3.0 55 Regular" w:hAnsi="阿里巴巴普惠体 3.0 55 Regular" w:cs="阿里巴巴普惠体 3.0 55 Regular"/>
          <w:szCs w:val="24"/>
        </w:rPr>
        <w:t>f_b</w:t>
      </w:r>
      <w:proofErr w:type="spellEnd"/>
      <w:r w:rsidRPr="00DD7E9A">
        <w:rPr>
          <w:rFonts w:ascii="阿里巴巴普惠体 3.0 55 Regular" w:eastAsia="阿里巴巴普惠体 3.0 55 Regular" w:hAnsi="阿里巴巴普惠体 3.0 55 Regular" w:cs="阿里巴巴普惠体 3.0 55 Regular"/>
          <w:szCs w:val="24"/>
        </w:rPr>
        <w:t>=15%=0.15)</w:t>
      </w:r>
    </w:p>
    <w:p w14:paraId="0F3B3D08" w14:textId="3DB4FC27" w:rsidR="00DD7E9A" w:rsidRPr="00DD7E9A" w:rsidRDefault="00DD7E9A" w:rsidP="00DD7E9A">
      <w:pPr>
        <w:ind w:left="7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BTB 命中率 (h=90%=0.9)，未命中开销 </w:t>
      </w:r>
      <w:proofErr w:type="spellStart"/>
      <w:r w:rsidRPr="00DD7E9A">
        <w:rPr>
          <w:rFonts w:ascii="阿里巴巴普惠体 3.0 55 Regular" w:eastAsia="阿里巴巴普惠体 3.0 55 Regular" w:hAnsi="阿里巴巴普惠体 3.0 55 Regular" w:cs="阿里巴巴普惠体 3.0 55 Regular"/>
          <w:szCs w:val="24"/>
        </w:rPr>
        <w:t>Pmiss</w:t>
      </w:r>
      <w:proofErr w:type="spellEnd"/>
      <w:r w:rsidRPr="00DD7E9A">
        <w:rPr>
          <w:rFonts w:ascii="Times New Roman" w:eastAsia="阿里巴巴普惠体 3.0 55 Regular" w:hAnsi="Times New Roman" w:cs="Times New Roman"/>
          <w:szCs w:val="24"/>
        </w:rPr>
        <w:t>​</w:t>
      </w:r>
      <w:r w:rsidRPr="00DD7E9A">
        <w:rPr>
          <w:rFonts w:ascii="阿里巴巴普惠体 3.0 55 Regular" w:eastAsia="阿里巴巴普惠体 3.0 55 Regular" w:hAnsi="阿里巴巴普惠体 3.0 55 Regular" w:cs="阿里巴巴普惠体 3.0 55 Regular"/>
          <w:szCs w:val="24"/>
        </w:rPr>
        <w:t>=3周期</w:t>
      </w:r>
    </w:p>
    <w:p w14:paraId="6EA11DC4" w14:textId="2EA697FD" w:rsidR="00DD7E9A" w:rsidRPr="00DD7E9A" w:rsidRDefault="00DD7E9A" w:rsidP="00DD7E9A">
      <w:pPr>
        <w:ind w:left="7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预测精度 (a=90%=0.9)，误判概率 (1-a=0.1)，误判开销 </w:t>
      </w:r>
      <m:oMath>
        <m:sSub>
          <m:sSubPr>
            <m:ctrlPr>
              <w:rPr>
                <w:rFonts w:ascii="Cambria Math" w:eastAsia="阿里巴巴普惠体 3.0 55 Regular" w:hAnsi="Cambria Math" w:cs="阿里巴巴普惠体 3.0 55 Regular"/>
                <w:szCs w:val="24"/>
              </w:rPr>
            </m:ctrlPr>
          </m:sSubPr>
          <m:e>
            <m:r>
              <w:rPr>
                <w:rFonts w:ascii="Cambria Math" w:eastAsia="阿里巴巴普惠体 3.0 55 Regular" w:hAnsi="Cambria Math" w:cs="阿里巴巴普惠体 3.0 55 Regular"/>
                <w:szCs w:val="24"/>
              </w:rPr>
              <m:t>P</m:t>
            </m:r>
          </m:e>
          <m:sub>
            <m:r>
              <m:rPr>
                <m:nor/>
              </m:rPr>
              <w:rPr>
                <w:rFonts w:ascii="阿里巴巴普惠体 3.0 55 Regular" w:eastAsia="阿里巴巴普惠体 3.0 55 Regular" w:hAnsi="阿里巴巴普惠体 3.0 55 Regular" w:cs="阿里巴巴普惠体 3.0 55 Regular"/>
                <w:szCs w:val="24"/>
              </w:rPr>
              <m:t>misp</m:t>
            </m:r>
          </m:sub>
        </m:sSub>
        <m:r>
          <w:rPr>
            <w:rFonts w:ascii="Cambria Math" w:eastAsia="阿里巴巴普惠体 3.0 55 Regular" w:hAnsi="Cambria Math" w:cs="阿里巴巴普惠体 3.0 55 Regular"/>
            <w:szCs w:val="24"/>
          </w:rPr>
          <m:t>=4</m:t>
        </m:r>
      </m:oMath>
      <w:r w:rsidRPr="00DD7E9A">
        <w:rPr>
          <w:rFonts w:ascii="阿里巴巴普惠体 3.0 55 Regular" w:eastAsia="阿里巴巴普惠体 3.0 55 Regular" w:hAnsi="阿里巴巴普惠体 3.0 55 Regular" w:cs="阿里巴巴普惠体 3.0 55 Regular"/>
          <w:szCs w:val="24"/>
        </w:rPr>
        <w:t>周期</w:t>
      </w:r>
    </w:p>
    <w:p w14:paraId="1FEDDDA3" w14:textId="77777777" w:rsidR="00DD7E9A" w:rsidRDefault="00DD7E9A" w:rsidP="00DD7E9A">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lastRenderedPageBreak/>
        <w:t>对一条分支，期望开销：</w:t>
      </w:r>
    </w:p>
    <w:p w14:paraId="35FFDB72" w14:textId="151ABD19" w:rsidR="00DD7E9A" w:rsidRPr="00DD7E9A" w:rsidRDefault="00DD7E9A" w:rsidP="00DD7E9A">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E=h</w:t>
      </w:r>
      <w:r w:rsidRPr="00DD7E9A">
        <w:rPr>
          <w:rFonts w:ascii="Cambria Math" w:eastAsia="阿里巴巴普惠体 3.0 55 Regular" w:hAnsi="Cambria Math" w:cs="Cambria Math"/>
          <w:szCs w:val="24"/>
        </w:rPr>
        <w:t>⋅</w:t>
      </w:r>
      <w:r w:rsidRPr="00DD7E9A">
        <w:rPr>
          <w:rFonts w:ascii="阿里巴巴普惠体 3.0 55 Regular" w:eastAsia="阿里巴巴普惠体 3.0 55 Regular" w:hAnsi="阿里巴巴普惠体 3.0 55 Regular" w:cs="阿里巴巴普惠体 3.0 55 Regular"/>
          <w:szCs w:val="24"/>
        </w:rPr>
        <w:t>(1−a)</w:t>
      </w:r>
      <w:r w:rsidRPr="00DD7E9A">
        <w:rPr>
          <w:rFonts w:ascii="Cambria Math" w:eastAsia="阿里巴巴普惠体 3.0 55 Regular" w:hAnsi="Cambria Math" w:cs="Cambria Math"/>
          <w:szCs w:val="24"/>
        </w:rPr>
        <w:t>⋅</w:t>
      </w:r>
      <w:proofErr w:type="spellStart"/>
      <w:r w:rsidRPr="00DD7E9A">
        <w:rPr>
          <w:rFonts w:ascii="阿里巴巴普惠体 3.0 55 Regular" w:eastAsia="阿里巴巴普惠体 3.0 55 Regular" w:hAnsi="阿里巴巴普惠体 3.0 55 Regular" w:cs="阿里巴巴普惠体 3.0 55 Regular"/>
          <w:szCs w:val="24"/>
        </w:rPr>
        <w:t>Pmisp</w:t>
      </w:r>
      <w:proofErr w:type="spellEnd"/>
      <w:r w:rsidRPr="00DD7E9A">
        <w:rPr>
          <w:rFonts w:ascii="Times New Roman" w:eastAsia="阿里巴巴普惠体 3.0 55 Regular" w:hAnsi="Times New Roman" w:cs="Times New Roman"/>
          <w:szCs w:val="24"/>
        </w:rPr>
        <w:t>​</w:t>
      </w:r>
      <w:r w:rsidRPr="00DD7E9A">
        <w:rPr>
          <w:rFonts w:ascii="阿里巴巴普惠体 3.0 55 Regular" w:eastAsia="阿里巴巴普惠体 3.0 55 Regular" w:hAnsi="阿里巴巴普惠体 3.0 55 Regular" w:cs="阿里巴巴普惠体 3.0 55 Regular"/>
          <w:szCs w:val="24"/>
        </w:rPr>
        <w:t>+(1−h)</w:t>
      </w:r>
      <w:r w:rsidRPr="00DD7E9A">
        <w:rPr>
          <w:rFonts w:ascii="Cambria Math" w:eastAsia="阿里巴巴普惠体 3.0 55 Regular" w:hAnsi="Cambria Math" w:cs="Cambria Math"/>
          <w:szCs w:val="24"/>
        </w:rPr>
        <w:t>⋅</w:t>
      </w:r>
      <w:proofErr w:type="spellStart"/>
      <w:r w:rsidRPr="00DD7E9A">
        <w:rPr>
          <w:rFonts w:ascii="阿里巴巴普惠体 3.0 55 Regular" w:eastAsia="阿里巴巴普惠体 3.0 55 Regular" w:hAnsi="阿里巴巴普惠体 3.0 55 Regular" w:cs="阿里巴巴普惠体 3.0 55 Regular"/>
          <w:szCs w:val="24"/>
        </w:rPr>
        <w:t>Pmiss</w:t>
      </w:r>
      <w:proofErr w:type="spellEnd"/>
      <w:r w:rsidRPr="00DD7E9A">
        <w:rPr>
          <w:rFonts w:ascii="Times New Roman" w:eastAsia="阿里巴巴普惠体 3.0 55 Regular" w:hAnsi="Times New Roman" w:cs="Times New Roman"/>
          <w:szCs w:val="24"/>
        </w:rPr>
        <w:t>​</w:t>
      </w:r>
      <w:r w:rsidRPr="00DD7E9A">
        <w:rPr>
          <w:rFonts w:ascii="阿里巴巴普惠体 3.0 55 Regular" w:eastAsia="阿里巴巴普惠体 3.0 55 Regular" w:hAnsi="阿里巴巴普惠体 3.0 55 Regular" w:cs="阿里巴巴普惠体 3.0 55 Regular"/>
          <w:szCs w:val="24"/>
        </w:rPr>
        <w:t>=0.9</w:t>
      </w:r>
      <w:r w:rsidRPr="00DD7E9A">
        <w:rPr>
          <w:rFonts w:ascii="Cambria Math" w:eastAsia="阿里巴巴普惠体 3.0 55 Regular" w:hAnsi="Cambria Math" w:cs="Cambria Math"/>
          <w:szCs w:val="24"/>
        </w:rPr>
        <w:t>⋅</w:t>
      </w:r>
      <w:r w:rsidRPr="00DD7E9A">
        <w:rPr>
          <w:rFonts w:ascii="阿里巴巴普惠体 3.0 55 Regular" w:eastAsia="阿里巴巴普惠体 3.0 55 Regular" w:hAnsi="阿里巴巴普惠体 3.0 55 Regular" w:cs="阿里巴巴普惠体 3.0 55 Regular"/>
          <w:szCs w:val="24"/>
        </w:rPr>
        <w:t>0.1</w:t>
      </w:r>
      <w:r w:rsidRPr="00DD7E9A">
        <w:rPr>
          <w:rFonts w:ascii="Cambria Math" w:eastAsia="阿里巴巴普惠体 3.0 55 Regular" w:hAnsi="Cambria Math" w:cs="Cambria Math"/>
          <w:szCs w:val="24"/>
        </w:rPr>
        <w:t>⋅</w:t>
      </w:r>
      <w:r w:rsidRPr="00DD7E9A">
        <w:rPr>
          <w:rFonts w:ascii="阿里巴巴普惠体 3.0 55 Regular" w:eastAsia="阿里巴巴普惠体 3.0 55 Regular" w:hAnsi="阿里巴巴普惠体 3.0 55 Regular" w:cs="阿里巴巴普惠体 3.0 55 Regular"/>
          <w:szCs w:val="24"/>
        </w:rPr>
        <w:t>4+0.1</w:t>
      </w:r>
      <w:r w:rsidRPr="00DD7E9A">
        <w:rPr>
          <w:rFonts w:ascii="Cambria Math" w:eastAsia="阿里巴巴普惠体 3.0 55 Regular" w:hAnsi="Cambria Math" w:cs="Cambria Math"/>
          <w:szCs w:val="24"/>
        </w:rPr>
        <w:t>⋅</w:t>
      </w:r>
      <w:r w:rsidRPr="00DD7E9A">
        <w:rPr>
          <w:rFonts w:ascii="阿里巴巴普惠体 3.0 55 Regular" w:eastAsia="阿里巴巴普惠体 3.0 55 Regular" w:hAnsi="阿里巴巴普惠体 3.0 55 Regular" w:cs="阿里巴巴普惠体 3.0 55 Regular"/>
          <w:szCs w:val="24"/>
        </w:rPr>
        <w:t>3=0.36+0.3=0.66</w:t>
      </w:r>
    </w:p>
    <w:p w14:paraId="3411A18F" w14:textId="45352B5C" w:rsidR="00DD7E9A" w:rsidRDefault="00DD7E9A" w:rsidP="00DD7E9A">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折算到每条指令的平均开销：</w:t>
      </w:r>
      <m:oMath>
        <m:r>
          <w:rPr>
            <w:rFonts w:ascii="Cambria Math" w:eastAsia="阿里巴巴普惠体 3.0 55 Regular" w:hAnsi="Cambria Math" w:cs="阿里巴巴普惠体 3.0 55 Regular"/>
            <w:szCs w:val="24"/>
          </w:rPr>
          <m:t>0.15×0.66=0.099</m:t>
        </m:r>
      </m:oMath>
      <w:r w:rsidRPr="00DD7E9A">
        <w:rPr>
          <w:rFonts w:ascii="阿里巴巴普惠体 3.0 55 Regular" w:eastAsia="阿里巴巴普惠体 3.0 55 Regular" w:hAnsi="阿里巴巴普惠体 3.0 55 Regular" w:cs="阿里巴巴普惠体 3.0 55 Regular"/>
          <w:szCs w:val="24"/>
        </w:rPr>
        <w:t>。。</w:t>
      </w:r>
      <w:r w:rsidRPr="00DD7E9A">
        <w:rPr>
          <w:rFonts w:ascii="阿里巴巴普惠体 3.0 55 Regular" w:eastAsia="阿里巴巴普惠体 3.0 55 Regular" w:hAnsi="阿里巴巴普惠体 3.0 55 Regular" w:cs="阿里巴巴普惠体 3.0 55 Regular"/>
          <w:szCs w:val="24"/>
        </w:rPr>
        <w:br/>
        <w:t>因此程序的 CPI：CPI=CPI0</w:t>
      </w:r>
      <w:r w:rsidRPr="00DD7E9A">
        <w:rPr>
          <w:rFonts w:ascii="Times New Roman" w:eastAsia="阿里巴巴普惠体 3.0 55 Regular" w:hAnsi="Times New Roman" w:cs="Times New Roman"/>
          <w:szCs w:val="24"/>
        </w:rPr>
        <w:t>​</w:t>
      </w:r>
      <w:r w:rsidRPr="00DD7E9A">
        <w:rPr>
          <w:rFonts w:ascii="阿里巴巴普惠体 3.0 55 Regular" w:eastAsia="阿里巴巴普惠体 3.0 55 Regular" w:hAnsi="阿里巴巴普惠体 3.0 55 Regular" w:cs="阿里巴巴普惠体 3.0 55 Regular"/>
          <w:szCs w:val="24"/>
        </w:rPr>
        <w:t>+0.099=1+0.099≈1.10</w:t>
      </w:r>
    </w:p>
    <w:p w14:paraId="66EC17D4" w14:textId="66A5691E" w:rsidR="00203588" w:rsidRPr="00DD7E9A" w:rsidRDefault="00DD7E9A" w:rsidP="00DD7E9A">
      <w:pPr>
        <w:ind w:firstLine="420"/>
        <w:rPr>
          <w:rFonts w:ascii="阿里巴巴普惠体 3.0 55 Regular" w:eastAsia="阿里巴巴普惠体 3.0 55 Regular" w:hAnsi="阿里巴巴普惠体 3.0 55 Regular" w:cs="阿里巴巴普惠体 3.0 55 Regular" w:hint="eastAsia"/>
          <w:szCs w:val="24"/>
        </w:rPr>
      </w:pPr>
      <w:r w:rsidRPr="00DD7E9A">
        <w:rPr>
          <w:rFonts w:ascii="阿里巴巴普惠体 3.0 55 Regular" w:eastAsia="阿里巴巴普惠体 3.0 55 Regular" w:hAnsi="阿里巴巴普惠体 3.0 55 Regular" w:cs="阿里巴巴普惠体 3.0 55 Regular"/>
          <w:szCs w:val="24"/>
        </w:rPr>
        <w:t>（2）固定“2 个时钟周期延迟”的分支处理：每条分支必付出 2 周期</w:t>
      </w:r>
      <w:r>
        <w:rPr>
          <w:rFonts w:ascii="阿里巴巴普惠体 3.0 55 Regular" w:eastAsia="阿里巴巴普惠体 3.0 55 Regular" w:hAnsi="阿里巴巴普惠体 3.0 55 Regular" w:cs="阿里巴巴普惠体 3.0 55 Regular" w:hint="eastAsia"/>
          <w:szCs w:val="24"/>
        </w:rPr>
        <w:t>：</w:t>
      </w:r>
      <w:r w:rsidRPr="00DD7E9A">
        <w:rPr>
          <w:rFonts w:ascii="阿里巴巴普惠体 3.0 55 Regular" w:eastAsia="阿里巴巴普惠体 3.0 55 Regular" w:hAnsi="阿里巴巴普惠体 3.0 55 Regular" w:cs="阿里巴巴普惠体 3.0 55 Regular"/>
          <w:szCs w:val="24"/>
        </w:rPr>
        <w:br/>
        <w:t>CPI=1+0.15×2=1.30</w:t>
      </w:r>
      <w:r w:rsidRPr="00DD7E9A">
        <w:rPr>
          <w:rFonts w:ascii="阿里巴巴普惠体 3.0 55 Regular" w:eastAsia="阿里巴巴普惠体 3.0 55 Regular" w:hAnsi="阿里巴巴普惠体 3.0 55 Regular" w:cs="阿里巴巴普惠体 3.0 55 Regular"/>
          <w:szCs w:val="24"/>
        </w:rPr>
        <w:br/>
        <w:t>比较可知，采用“BTB+分支预测”的方法更快。其相对加速比</w:t>
      </w:r>
      <w:r w:rsidRPr="00DD7E9A">
        <w:rPr>
          <w:rFonts w:ascii="阿里巴巴普惠体 3.0 55 Regular" w:eastAsia="阿里巴巴普惠体 3.0 55 Regular" w:hAnsi="阿里巴巴普惠体 3.0 55 Regular" w:cs="阿里巴巴普惠体 3.0 55 Regular"/>
          <w:szCs w:val="24"/>
        </w:rPr>
        <w:br/>
        <w:t>1.30</w:t>
      </w:r>
      <w:r>
        <w:rPr>
          <w:rFonts w:ascii="阿里巴巴普惠体 3.0 55 Regular" w:eastAsia="阿里巴巴普惠体 3.0 55 Regular" w:hAnsi="阿里巴巴普惠体 3.0 55 Regular" w:cs="阿里巴巴普惠体 3.0 55 Regular" w:hint="eastAsia"/>
          <w:szCs w:val="24"/>
        </w:rPr>
        <w:t>/1.099</w:t>
      </w:r>
      <w:r w:rsidRPr="00DD7E9A">
        <w:rPr>
          <w:rFonts w:ascii="Times New Roman" w:eastAsia="阿里巴巴普惠体 3.0 55 Regular" w:hAnsi="Times New Roman" w:cs="Times New Roman"/>
          <w:szCs w:val="24"/>
        </w:rPr>
        <w:t>​</w:t>
      </w:r>
      <w:r w:rsidRPr="00DD7E9A">
        <w:rPr>
          <w:rFonts w:ascii="阿里巴巴普惠体 3.0 55 Regular" w:eastAsia="阿里巴巴普惠体 3.0 55 Regular" w:hAnsi="阿里巴巴普惠体 3.0 55 Regular" w:cs="阿里巴巴普惠体 3.0 55 Regular"/>
          <w:szCs w:val="24"/>
        </w:rPr>
        <w:t>≈1.18</w:t>
      </w:r>
      <w:r w:rsidRPr="00DD7E9A">
        <w:rPr>
          <w:rFonts w:ascii="阿里巴巴普惠体 3.0 55 Regular" w:eastAsia="阿里巴巴普惠体 3.0 55 Regular" w:hAnsi="阿里巴巴普惠体 3.0 55 Regular" w:cs="阿里巴巴普惠体 3.0 55 Regular"/>
          <w:szCs w:val="24"/>
        </w:rPr>
        <w:br/>
        <w:t xml:space="preserve">约快 </w:t>
      </w:r>
      <w:r w:rsidRPr="00DD7E9A">
        <w:rPr>
          <w:rFonts w:ascii="阿里巴巴普惠体 3.0 55 Regular" w:eastAsia="阿里巴巴普惠体 3.0 55 Regular" w:hAnsi="阿里巴巴普惠体 3.0 55 Regular" w:cs="阿里巴巴普惠体 3.0 55 Regular"/>
          <w:b/>
          <w:bCs/>
          <w:szCs w:val="24"/>
        </w:rPr>
        <w:t>18%</w:t>
      </w:r>
      <w:r w:rsidRPr="00DD7E9A">
        <w:rPr>
          <w:rFonts w:ascii="阿里巴巴普惠体 3.0 55 Regular" w:eastAsia="阿里巴巴普惠体 3.0 55 Regular" w:hAnsi="阿里巴巴普惠体 3.0 55 Regular" w:cs="阿里巴巴普惠体 3.0 55 Regular"/>
          <w:szCs w:val="24"/>
        </w:rPr>
        <w:t>。</w:t>
      </w:r>
    </w:p>
    <w:p w14:paraId="625C16AB"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3. 相关与冒险（6分） </w:t>
      </w:r>
    </w:p>
    <w:p w14:paraId="62383550" w14:textId="60B72158" w:rsidR="00203588" w:rsidRPr="00DD7E9A" w:rsidRDefault="00B13332"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请阐述MIPS 的5段流水线如何检测数据相关所造成的冒险？</w:t>
      </w:r>
      <w:r w:rsidR="00203588" w:rsidRPr="00DD7E9A">
        <w:rPr>
          <w:rFonts w:ascii="阿里巴巴普惠体 3.0 55 Regular" w:eastAsia="阿里巴巴普惠体 3.0 55 Regular" w:hAnsi="阿里巴巴普惠体 3.0 55 Regular" w:cs="阿里巴巴普惠体 3.0 55 Regular"/>
          <w:szCs w:val="24"/>
        </w:rPr>
        <w:t>（4分）</w:t>
      </w:r>
    </w:p>
    <w:p w14:paraId="4FC3BD7E" w14:textId="098285D4" w:rsidR="00203588" w:rsidRPr="00DD7E9A" w:rsidRDefault="00B13332" w:rsidP="00B13332">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hint="eastAsia"/>
          <w:szCs w:val="24"/>
        </w:rPr>
        <w:t>答：</w:t>
      </w:r>
    </w:p>
    <w:p w14:paraId="65D22DB2" w14:textId="77777777" w:rsidR="00B13332" w:rsidRPr="00B13332" w:rsidRDefault="00B13332" w:rsidP="00B13332">
      <w:pPr>
        <w:numPr>
          <w:ilvl w:val="0"/>
          <w:numId w:val="3"/>
        </w:numPr>
        <w:rPr>
          <w:rFonts w:ascii="阿里巴巴普惠体 3.0 55 Regular" w:eastAsia="阿里巴巴普惠体 3.0 55 Regular" w:hAnsi="阿里巴巴普惠体 3.0 55 Regular" w:cs="阿里巴巴普惠体 3.0 55 Regular"/>
          <w:szCs w:val="24"/>
        </w:rPr>
      </w:pPr>
      <w:r w:rsidRPr="00B13332">
        <w:rPr>
          <w:rFonts w:ascii="阿里巴巴普惠体 3.0 55 Regular" w:eastAsia="阿里巴巴普惠体 3.0 55 Regular" w:hAnsi="阿里巴巴普惠体 3.0 55 Regular" w:cs="阿里巴巴普惠体 3.0 55 Regular"/>
          <w:szCs w:val="24"/>
        </w:rPr>
        <w:t>计分板检测（Scoreboard）：为寄存器文件中每个寄存器配置有效位（valid bit）。处于译码阶段的指令检查其所需的源和目的寄存器的有效位是否为有效（valid）。如果无效，则存在数据相关，需要暂停该指令的处理。</w:t>
      </w:r>
    </w:p>
    <w:p w14:paraId="4B2FF515" w14:textId="77777777" w:rsidR="00B13332" w:rsidRPr="00B13332" w:rsidRDefault="00B13332" w:rsidP="00B13332">
      <w:pPr>
        <w:numPr>
          <w:ilvl w:val="0"/>
          <w:numId w:val="3"/>
        </w:numPr>
        <w:rPr>
          <w:rFonts w:ascii="阿里巴巴普惠体 3.0 55 Regular" w:eastAsia="阿里巴巴普惠体 3.0 55 Regular" w:hAnsi="阿里巴巴普惠体 3.0 55 Regular" w:cs="阿里巴巴普惠体 3.0 55 Regular"/>
          <w:szCs w:val="24"/>
        </w:rPr>
      </w:pPr>
      <w:r w:rsidRPr="00B13332">
        <w:rPr>
          <w:rFonts w:ascii="阿里巴巴普惠体 3.0 55 Regular" w:eastAsia="阿里巴巴普惠体 3.0 55 Regular" w:hAnsi="阿里巴巴普惠体 3.0 55 Regular" w:cs="阿里巴巴普惠体 3.0 55 Regular"/>
          <w:szCs w:val="24"/>
        </w:rPr>
        <w:t>组合逻辑检测：使用专门的检测逻辑来检测当前处于后续流水段中的指令的目标寄存器是否是处于译码阶段的指令的源寄存器。如果是，则暂停译码段中指令的处理。</w:t>
      </w:r>
    </w:p>
    <w:p w14:paraId="0BE366AC" w14:textId="093CBADD" w:rsidR="00B13332" w:rsidRPr="00B13332" w:rsidRDefault="00B13332" w:rsidP="00B13332">
      <w:pPr>
        <w:ind w:firstLine="420"/>
        <w:rPr>
          <w:rFonts w:ascii="阿里巴巴普惠体 3.0 55 Regular" w:eastAsia="阿里巴巴普惠体 3.0 55 Regular" w:hAnsi="阿里巴巴普惠体 3.0 55 Regular" w:cs="阿里巴巴普惠体 3.0 55 Regular"/>
          <w:szCs w:val="24"/>
        </w:rPr>
      </w:pPr>
      <w:r w:rsidRPr="00B13332">
        <w:rPr>
          <w:rFonts w:ascii="阿里巴巴普惠体 3.0 55 Regular" w:eastAsia="阿里巴巴普惠体 3.0 55 Regular" w:hAnsi="阿里巴巴普惠体 3.0 55 Regular" w:cs="阿里巴巴普惠体 3.0 55 Regular"/>
          <w:szCs w:val="24"/>
        </w:rPr>
        <w:t>在 MIPS 5级流水线中，真相关（RAW）指令 IA 和 IB （IA 在 IB 之前）导致流水线冒险，当且仅当：IB（R/I, LW, SW, Br or JR 等类型指令）读了一个被 IA（R/I or LW 类型指令）写入的寄存器，且两条指令间的距离</w:t>
      </w:r>
      <w:proofErr w:type="spellStart"/>
      <w:r w:rsidRPr="00DD7E9A">
        <w:rPr>
          <w:rFonts w:ascii="阿里巴巴普惠体 3.0 55 Regular" w:eastAsia="阿里巴巴普惠体 3.0 55 Regular" w:hAnsi="阿里巴巴普惠体 3.0 55 Regular" w:cs="阿里巴巴普惠体 3.0 55 Regular"/>
          <w:i/>
          <w:iCs/>
          <w:szCs w:val="24"/>
        </w:rPr>
        <w:t>dist</w:t>
      </w:r>
      <w:proofErr w:type="spellEnd"/>
      <w:r w:rsidRPr="00DD7E9A">
        <w:rPr>
          <w:rFonts w:ascii="阿里巴巴普惠体 3.0 55 Regular" w:eastAsia="阿里巴巴普惠体 3.0 55 Regular" w:hAnsi="阿里巴巴普惠体 3.0 55 Regular" w:cs="阿里巴巴普惠体 3.0 55 Regular"/>
          <w:szCs w:val="24"/>
        </w:rPr>
        <w:t>(</w:t>
      </w:r>
      <w:r w:rsidRPr="00DD7E9A">
        <w:rPr>
          <w:rFonts w:ascii="阿里巴巴普惠体 3.0 55 Regular" w:eastAsia="阿里巴巴普惠体 3.0 55 Regular" w:hAnsi="阿里巴巴普惠体 3.0 55 Regular" w:cs="阿里巴巴普惠体 3.0 55 Regular"/>
          <w:i/>
          <w:iCs/>
          <w:szCs w:val="24"/>
        </w:rPr>
        <w:t>IA</w:t>
      </w:r>
      <w:r w:rsidRPr="00DD7E9A">
        <w:rPr>
          <w:rFonts w:ascii="阿里巴巴普惠体 3.0 55 Regular" w:eastAsia="阿里巴巴普惠体 3.0 55 Regular" w:hAnsi="阿里巴巴普惠体 3.0 55 Regular" w:cs="阿里巴巴普惠体 3.0 55 Regular"/>
          <w:szCs w:val="24"/>
        </w:rPr>
        <w:t>,</w:t>
      </w:r>
      <w:r w:rsidRPr="00DD7E9A">
        <w:rPr>
          <w:rFonts w:ascii="阿里巴巴普惠体 3.0 55 Regular" w:eastAsia="阿里巴巴普惠体 3.0 55 Regular" w:hAnsi="阿里巴巴普惠体 3.0 55 Regular" w:cs="阿里巴巴普惠体 3.0 55 Regular"/>
          <w:i/>
          <w:iCs/>
          <w:szCs w:val="24"/>
        </w:rPr>
        <w:t>IB</w:t>
      </w:r>
      <w:r w:rsidRPr="00DD7E9A">
        <w:rPr>
          <w:rFonts w:ascii="阿里巴巴普惠体 3.0 55 Regular" w:eastAsia="阿里巴巴普惠体 3.0 55 Regular" w:hAnsi="阿里巴巴普惠体 3.0 55 Regular" w:cs="阿里巴巴普惠体 3.0 55 Regular"/>
          <w:szCs w:val="24"/>
        </w:rPr>
        <w:t>)≤3</w:t>
      </w:r>
      <w:r w:rsidRPr="00B13332">
        <w:rPr>
          <w:rFonts w:ascii="阿里巴巴普惠体 3.0 55 Regular" w:eastAsia="阿里巴巴普惠体 3.0 55 Regular" w:hAnsi="阿里巴巴普惠体 3.0 55 Regular" w:cs="阿里巴巴普惠体 3.0 55 Regular"/>
          <w:szCs w:val="24"/>
        </w:rPr>
        <w:t>。</w:t>
      </w:r>
    </w:p>
    <w:p w14:paraId="2DE69B85" w14:textId="77777777" w:rsidR="00B13332" w:rsidRPr="00B13332" w:rsidRDefault="00B13332" w:rsidP="00B13332">
      <w:pPr>
        <w:ind w:firstLine="420"/>
        <w:rPr>
          <w:rFonts w:ascii="阿里巴巴普惠体 3.0 55 Regular" w:eastAsia="阿里巴巴普惠体 3.0 55 Regular" w:hAnsi="阿里巴巴普惠体 3.0 55 Regular" w:cs="阿里巴巴普惠体 3.0 55 Regular"/>
          <w:szCs w:val="24"/>
        </w:rPr>
      </w:pPr>
      <w:r w:rsidRPr="00B13332">
        <w:rPr>
          <w:rFonts w:ascii="阿里巴巴普惠体 3.0 55 Regular" w:eastAsia="阿里巴巴普惠体 3.0 55 Regular" w:hAnsi="阿里巴巴普惠体 3.0 55 Regular" w:cs="阿里巴巴普惠体 3.0 55 Regular"/>
          <w:szCs w:val="24"/>
        </w:rPr>
        <w:t>检测逻辑需要判断处于 ID 段的指令是否试图读取一个尚未被前序指令写入</w:t>
      </w:r>
      <w:r w:rsidRPr="00B13332">
        <w:rPr>
          <w:rFonts w:ascii="阿里巴巴普惠体 3.0 55 Regular" w:eastAsia="阿里巴巴普惠体 3.0 55 Regular" w:hAnsi="阿里巴巴普惠体 3.0 55 Regular" w:cs="阿里巴巴普惠体 3.0 55 Regular"/>
          <w:szCs w:val="24"/>
        </w:rPr>
        <w:lastRenderedPageBreak/>
        <w:t>结果的寄存器：</w:t>
      </w:r>
    </w:p>
    <w:p w14:paraId="02E8F84A" w14:textId="77777777" w:rsidR="00B13332" w:rsidRPr="00B13332" w:rsidRDefault="00B13332" w:rsidP="00B13332">
      <w:pPr>
        <w:ind w:left="720"/>
        <w:rPr>
          <w:rFonts w:ascii="阿里巴巴普惠体 3.0 55 Regular" w:eastAsia="阿里巴巴普惠体 3.0 55 Regular" w:hAnsi="阿里巴巴普惠体 3.0 55 Regular" w:cs="阿里巴巴普惠体 3.0 55 Regular"/>
          <w:szCs w:val="24"/>
        </w:rPr>
      </w:pPr>
      <w:r w:rsidRPr="00B13332">
        <w:rPr>
          <w:rFonts w:ascii="阿里巴巴普惠体 3.0 55 Regular" w:eastAsia="阿里巴巴普惠体 3.0 55 Regular" w:hAnsi="阿里巴巴普惠体 3.0 55 Regular" w:cs="阿里巴巴普惠体 3.0 55 Regular"/>
          <w:szCs w:val="24"/>
        </w:rPr>
        <w:t>当处于 ID 段的指令（IB）想读取一个处于 EX、MEM 或者 WB 段的指令（IA）要写入的目标寄存器时，流水线必须暂停 ID 段的处理。</w:t>
      </w:r>
    </w:p>
    <w:p w14:paraId="54EA3E13" w14:textId="702C6E14" w:rsidR="00203588" w:rsidRPr="00DD7E9A" w:rsidRDefault="00B13332" w:rsidP="00B13332">
      <w:pPr>
        <w:ind w:left="720"/>
        <w:rPr>
          <w:rFonts w:ascii="阿里巴巴普惠体 3.0 55 Regular" w:eastAsia="阿里巴巴普惠体 3.0 55 Regular" w:hAnsi="阿里巴巴普惠体 3.0 55 Regular" w:cs="阿里巴巴普惠体 3.0 55 Regular"/>
          <w:szCs w:val="24"/>
        </w:rPr>
      </w:pPr>
      <w:r w:rsidRPr="00B13332">
        <w:rPr>
          <w:rFonts w:ascii="阿里巴巴普惠体 3.0 55 Regular" w:eastAsia="阿里巴巴普惠体 3.0 55 Regular" w:hAnsi="阿里巴巴普惠体 3.0 55 Regular" w:cs="阿里巴巴普惠体 3.0 55 Regular"/>
          <w:szCs w:val="24"/>
        </w:rPr>
        <w:t>暂停条件的检测逻辑需要检查处于 ID 段的指令所需的源寄存器（</w:t>
      </w:r>
      <w:proofErr w:type="spellStart"/>
      <w:r w:rsidRPr="00B13332">
        <w:rPr>
          <w:rFonts w:ascii="阿里巴巴普惠体 3.0 55 Regular" w:eastAsia="阿里巴巴普惠体 3.0 55 Regular" w:hAnsi="阿里巴巴普惠体 3.0 55 Regular" w:cs="阿里巴巴普惠体 3.0 55 Regular"/>
          <w:szCs w:val="24"/>
        </w:rPr>
        <w:t>rs</w:t>
      </w:r>
      <w:proofErr w:type="spellEnd"/>
      <w:r w:rsidRPr="00B13332">
        <w:rPr>
          <w:rFonts w:ascii="阿里巴巴普惠体 3.0 55 Regular" w:eastAsia="阿里巴巴普惠体 3.0 55 Regular" w:hAnsi="阿里巴巴普惠体 3.0 55 Regular" w:cs="阿里巴巴普惠体 3.0 55 Regular"/>
          <w:szCs w:val="24"/>
        </w:rPr>
        <w:t xml:space="preserve"> 或 rt）是否与处于后续流水段（EX, MEM, WB）的指令的目标寄存器（</w:t>
      </w:r>
      <w:proofErr w:type="spellStart"/>
      <w:r w:rsidRPr="00B13332">
        <w:rPr>
          <w:rFonts w:ascii="阿里巴巴普惠体 3.0 55 Regular" w:eastAsia="阿里巴巴普惠体 3.0 55 Regular" w:hAnsi="阿里巴巴普惠体 3.0 55 Regular" w:cs="阿里巴巴普惠体 3.0 55 Regular"/>
          <w:szCs w:val="24"/>
        </w:rPr>
        <w:t>dest</w:t>
      </w:r>
      <w:proofErr w:type="spellEnd"/>
      <w:r w:rsidRPr="00B13332">
        <w:rPr>
          <w:rFonts w:ascii="阿里巴巴普惠体 3.0 55 Regular" w:eastAsia="阿里巴巴普惠体 3.0 55 Regular" w:hAnsi="阿里巴巴普惠体 3.0 55 Regular" w:cs="阿里巴巴普惠体 3.0 55 Regular"/>
          <w:szCs w:val="24"/>
        </w:rPr>
        <w:t>）一致，并且后续指令具有寄存器写使能。</w:t>
      </w:r>
    </w:p>
    <w:p w14:paraId="3E2F18F7" w14:textId="77777777" w:rsidR="00B13332" w:rsidRPr="00DD7E9A" w:rsidRDefault="00B13332" w:rsidP="00B13332">
      <w:pPr>
        <w:ind w:left="720"/>
        <w:rPr>
          <w:rFonts w:ascii="阿里巴巴普惠体 3.0 55 Regular" w:eastAsia="阿里巴巴普惠体 3.0 55 Regular" w:hAnsi="阿里巴巴普惠体 3.0 55 Regular" w:cs="阿里巴巴普惠体 3.0 55 Regular" w:hint="eastAsia"/>
          <w:szCs w:val="24"/>
        </w:rPr>
      </w:pPr>
    </w:p>
    <w:p w14:paraId="60FF67E2" w14:textId="7CA5EB54" w:rsidR="00B13332" w:rsidRPr="00DD7E9A" w:rsidRDefault="00203588" w:rsidP="00B13332">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为什么名相关对于顺序执行的5段MIPS流水线来说不会造成冒险？（2分） </w:t>
      </w:r>
    </w:p>
    <w:p w14:paraId="6E350B5A" w14:textId="2E4A30D9" w:rsidR="00B13332" w:rsidRPr="00DD7E9A" w:rsidRDefault="00B13332" w:rsidP="00B13332">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hint="eastAsia"/>
          <w:szCs w:val="24"/>
        </w:rPr>
        <w:t>答：</w:t>
      </w:r>
    </w:p>
    <w:p w14:paraId="4668E5BC" w14:textId="46031843" w:rsidR="00203588" w:rsidRPr="00DD7E9A" w:rsidRDefault="0083087C" w:rsidP="0083087C">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这是因为反相关和输出相关相对容易处理，通常可以通过在流水线的某一阶段按照程序顺序来写目标寄存器即可解决。在标准的MIPS 5段流水线中，寄存器文件的写入操作（Write Back, WB）是流水线最后一个阶段，指令是按程序顺序流出和完成写入的，这天然保持了WAR和WAW所要求的顺序，因此不会导致冒险</w:t>
      </w:r>
      <w:r w:rsidRPr="00DD7E9A">
        <w:rPr>
          <w:rFonts w:ascii="阿里巴巴普惠体 3.0 55 Regular" w:eastAsia="阿里巴巴普惠体 3.0 55 Regular" w:hAnsi="阿里巴巴普惠体 3.0 55 Regular" w:cs="阿里巴巴普惠体 3.0 55 Regular" w:hint="eastAsia"/>
          <w:szCs w:val="24"/>
        </w:rPr>
        <w:t>。</w:t>
      </w:r>
    </w:p>
    <w:p w14:paraId="7FB8F585" w14:textId="77777777" w:rsidR="0083087C" w:rsidRPr="00DD7E9A" w:rsidRDefault="0083087C" w:rsidP="0083087C">
      <w:pPr>
        <w:ind w:firstLine="420"/>
        <w:rPr>
          <w:rFonts w:ascii="阿里巴巴普惠体 3.0 55 Regular" w:eastAsia="阿里巴巴普惠体 3.0 55 Regular" w:hAnsi="阿里巴巴普惠体 3.0 55 Regular" w:cs="阿里巴巴普惠体 3.0 55 Regular" w:hint="eastAsia"/>
          <w:szCs w:val="24"/>
        </w:rPr>
      </w:pPr>
    </w:p>
    <w:p w14:paraId="2712EB51"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4. 缓存一致性协议（8分） </w:t>
      </w:r>
    </w:p>
    <w:p w14:paraId="1F525992"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 xml:space="preserve">请对比分析缓存一致性协议中写更新和写无效两种方案的优缺点。（4 分） </w:t>
      </w:r>
    </w:p>
    <w:p w14:paraId="13E8274A" w14:textId="20F76859" w:rsidR="0083087C" w:rsidRPr="00DD7E9A" w:rsidRDefault="0083087C" w:rsidP="00203588">
      <w:pPr>
        <w:ind w:firstLine="420"/>
        <w:rPr>
          <w:rFonts w:ascii="阿里巴巴普惠体 3.0 55 Regular" w:eastAsia="阿里巴巴普惠体 3.0 55 Regular" w:hAnsi="阿里巴巴普惠体 3.0 55 Regular" w:cs="阿里巴巴普惠体 3.0 55 Regular" w:hint="eastAsia"/>
          <w:szCs w:val="24"/>
        </w:rPr>
      </w:pPr>
      <w:r w:rsidRPr="00DD7E9A">
        <w:rPr>
          <w:rFonts w:ascii="阿里巴巴普惠体 3.0 55 Regular" w:eastAsia="阿里巴巴普惠体 3.0 55 Regular" w:hAnsi="阿里巴巴普惠体 3.0 55 Regular" w:cs="阿里巴巴普惠体 3.0 55 Regular" w:hint="eastAsia"/>
          <w:szCs w:val="24"/>
        </w:rPr>
        <w:t>答：</w:t>
      </w:r>
    </w:p>
    <w:p w14:paraId="037A76D9" w14:textId="77777777" w:rsidR="0083087C" w:rsidRPr="0083087C" w:rsidRDefault="0083087C" w:rsidP="0083087C">
      <w:pPr>
        <w:ind w:firstLine="420"/>
        <w:rPr>
          <w:rFonts w:ascii="阿里巴巴普惠体 3.0 55 Regular" w:eastAsia="阿里巴巴普惠体 3.0 55 Regular" w:hAnsi="阿里巴巴普惠体 3.0 55 Regular" w:cs="阿里巴巴普惠体 3.0 55 Regular" w:hint="eastAsia"/>
          <w:szCs w:val="24"/>
        </w:rPr>
      </w:pPr>
      <w:r w:rsidRPr="0083087C">
        <w:rPr>
          <w:rFonts w:ascii="阿里巴巴普惠体 3.0 55 Regular" w:eastAsia="阿里巴巴普惠体 3.0 55 Regular" w:hAnsi="阿里巴巴普惠体 3.0 55 Regular" w:cs="阿里巴巴普惠体 3.0 55 Regular"/>
          <w:szCs w:val="24"/>
        </w:rPr>
        <w:t>写更新和写无效是缓存一致性协议的两种实现方案：</w:t>
      </w:r>
    </w:p>
    <w:p w14:paraId="0C2E0394" w14:textId="77777777" w:rsidR="0083087C" w:rsidRPr="0083087C" w:rsidRDefault="0083087C" w:rsidP="0083087C">
      <w:pPr>
        <w:numPr>
          <w:ilvl w:val="0"/>
          <w:numId w:val="5"/>
        </w:numPr>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写更新 (Write Update)：</w:t>
      </w:r>
    </w:p>
    <w:p w14:paraId="269B1299" w14:textId="77777777" w:rsidR="0083087C" w:rsidRPr="00DD7E9A" w:rsidRDefault="0083087C" w:rsidP="0083087C">
      <w:pPr>
        <w:ind w:left="1440"/>
        <w:rPr>
          <w:rFonts w:ascii="阿里巴巴普惠体 3.0 55 Regular" w:eastAsia="阿里巴巴普惠体 3.0 55 Regular" w:hAnsi="阿里巴巴普惠体 3.0 55 Regular" w:cs="阿里巴巴普惠体 3.0 55 Regular"/>
          <w:szCs w:val="24"/>
        </w:rPr>
      </w:pPr>
    </w:p>
    <w:p w14:paraId="5C4C06B3" w14:textId="5F3F9DF1"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机制： 当核心要写入一个块时，需通过总线广播要写入的数据。所</w:t>
      </w:r>
      <w:r w:rsidRPr="0083087C">
        <w:rPr>
          <w:rFonts w:ascii="阿里巴巴普惠体 3.0 55 Regular" w:eastAsia="阿里巴巴普惠体 3.0 55 Regular" w:hAnsi="阿里巴巴普惠体 3.0 55 Regular" w:cs="阿里巴巴普惠体 3.0 55 Regular"/>
          <w:szCs w:val="24"/>
        </w:rPr>
        <w:lastRenderedPageBreak/>
        <w:t>有侦听缓存会通过总线更新其副本。</w:t>
      </w:r>
    </w:p>
    <w:p w14:paraId="78E39A4D" w14:textId="77777777" w:rsidR="0083087C" w:rsidRPr="00DD7E9A" w:rsidRDefault="0083087C" w:rsidP="0083087C">
      <w:pPr>
        <w:ind w:left="1440"/>
        <w:rPr>
          <w:rFonts w:ascii="阿里巴巴普惠体 3.0 55 Regular" w:eastAsia="阿里巴巴普惠体 3.0 55 Regular" w:hAnsi="阿里巴巴普惠体 3.0 55 Regular" w:cs="阿里巴巴普惠体 3.0 55 Regular"/>
          <w:szCs w:val="24"/>
        </w:rPr>
      </w:pPr>
    </w:p>
    <w:p w14:paraId="6BA9FB3C" w14:textId="75AFEB52" w:rsidR="0083087C" w:rsidRPr="00DD7E9A"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缺点： 看起来最简单、直接、速度快，但会消耗大量网络带宽。对同一个字或同一个缓存块的多次写操作，在写更新下每个写都需要一次更新（更多的流量），因此写更新的开销更大。</w:t>
      </w:r>
    </w:p>
    <w:p w14:paraId="004432D3" w14:textId="77777777" w:rsidR="0083087C" w:rsidRPr="0083087C" w:rsidRDefault="0083087C" w:rsidP="0083087C">
      <w:pPr>
        <w:ind w:left="1440"/>
        <w:rPr>
          <w:rFonts w:ascii="阿里巴巴普惠体 3.0 55 Regular" w:eastAsia="阿里巴巴普惠体 3.0 55 Regular" w:hAnsi="阿里巴巴普惠体 3.0 55 Regular" w:cs="阿里巴巴普惠体 3.0 55 Regular" w:hint="eastAsia"/>
          <w:szCs w:val="24"/>
        </w:rPr>
      </w:pPr>
    </w:p>
    <w:p w14:paraId="73181073" w14:textId="77777777" w:rsidR="0083087C" w:rsidRPr="0083087C" w:rsidRDefault="0083087C" w:rsidP="0083087C">
      <w:pPr>
        <w:numPr>
          <w:ilvl w:val="0"/>
          <w:numId w:val="5"/>
        </w:numPr>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写无效 (Write Invalidate)：</w:t>
      </w:r>
    </w:p>
    <w:p w14:paraId="6B344B01" w14:textId="77777777" w:rsidR="0083087C" w:rsidRPr="00DD7E9A" w:rsidRDefault="0083087C" w:rsidP="0083087C">
      <w:pPr>
        <w:ind w:left="1440"/>
        <w:rPr>
          <w:rFonts w:ascii="阿里巴巴普惠体 3.0 55 Regular" w:eastAsia="阿里巴巴普惠体 3.0 55 Regular" w:hAnsi="阿里巴巴普惠体 3.0 55 Regular" w:cs="阿里巴巴普惠体 3.0 55 Regular"/>
          <w:szCs w:val="24"/>
        </w:rPr>
      </w:pPr>
    </w:p>
    <w:p w14:paraId="7D3BFC17" w14:textId="535E7ED3"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机制： 当核心要写入一个块时，会发送“write invalidate”消息。所有侦听缓存会使自己的副本失效（invalidate）。</w:t>
      </w:r>
    </w:p>
    <w:p w14:paraId="1C159ECB" w14:textId="77777777" w:rsidR="0083087C" w:rsidRPr="00DD7E9A" w:rsidRDefault="0083087C" w:rsidP="0083087C">
      <w:pPr>
        <w:ind w:left="1440"/>
        <w:rPr>
          <w:rFonts w:ascii="阿里巴巴普惠体 3.0 55 Regular" w:eastAsia="阿里巴巴普惠体 3.0 55 Regular" w:hAnsi="阿里巴巴普惠体 3.0 55 Regular" w:cs="阿里巴巴普惠体 3.0 55 Regular"/>
          <w:szCs w:val="24"/>
        </w:rPr>
      </w:pPr>
    </w:p>
    <w:p w14:paraId="0143095A" w14:textId="502E523C"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优点： 经验表明，写无效机制会使用相当少的总线带宽资源。对同一个字或同一个缓存块的多个写操作，只需要一个“write invalidate”消息。</w:t>
      </w:r>
    </w:p>
    <w:p w14:paraId="444F1502" w14:textId="77777777" w:rsidR="0083087C" w:rsidRPr="00DD7E9A" w:rsidRDefault="0083087C" w:rsidP="0083087C">
      <w:pPr>
        <w:ind w:left="1440"/>
        <w:rPr>
          <w:rFonts w:ascii="阿里巴巴普惠体 3.0 55 Regular" w:eastAsia="阿里巴巴普惠体 3.0 55 Regular" w:hAnsi="阿里巴巴普惠体 3.0 55 Regular" w:cs="阿里巴巴普惠体 3.0 55 Regular"/>
          <w:szCs w:val="24"/>
        </w:rPr>
      </w:pPr>
    </w:p>
    <w:p w14:paraId="03CA7314" w14:textId="047980CE"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应用： 由于总线带宽在多核系统中是稀缺资源，当前大多数产品采取写无效方案。</w:t>
      </w:r>
    </w:p>
    <w:p w14:paraId="68018534" w14:textId="77777777"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p>
    <w:p w14:paraId="71E7E01E" w14:textId="35430AC9" w:rsidR="00203588" w:rsidRPr="00DD7E9A" w:rsidRDefault="00203588"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szCs w:val="24"/>
        </w:rPr>
        <w:t>请分析目录一致性协议的优点，和存在的问题。（4分）</w:t>
      </w:r>
    </w:p>
    <w:p w14:paraId="77DC6BDF" w14:textId="70FA02B1" w:rsidR="0083087C" w:rsidRPr="00DD7E9A" w:rsidRDefault="0083087C" w:rsidP="00203588">
      <w:pPr>
        <w:ind w:firstLine="420"/>
        <w:rPr>
          <w:rFonts w:ascii="阿里巴巴普惠体 3.0 55 Regular" w:eastAsia="阿里巴巴普惠体 3.0 55 Regular" w:hAnsi="阿里巴巴普惠体 3.0 55 Regular" w:cs="阿里巴巴普惠体 3.0 55 Regular"/>
          <w:szCs w:val="24"/>
        </w:rPr>
      </w:pPr>
      <w:r w:rsidRPr="00DD7E9A">
        <w:rPr>
          <w:rFonts w:ascii="阿里巴巴普惠体 3.0 55 Regular" w:eastAsia="阿里巴巴普惠体 3.0 55 Regular" w:hAnsi="阿里巴巴普惠体 3.0 55 Regular" w:cs="阿里巴巴普惠体 3.0 55 Regular" w:hint="eastAsia"/>
          <w:szCs w:val="24"/>
        </w:rPr>
        <w:t>答：</w:t>
      </w:r>
    </w:p>
    <w:p w14:paraId="3883ED7D" w14:textId="77777777" w:rsidR="0083087C" w:rsidRPr="0083087C" w:rsidRDefault="0083087C" w:rsidP="0083087C">
      <w:pPr>
        <w:ind w:left="72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优点（优势）：</w:t>
      </w:r>
    </w:p>
    <w:p w14:paraId="383AB78B" w14:textId="77777777"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具有更好的可扩展性。</w:t>
      </w:r>
    </w:p>
    <w:p w14:paraId="3FA00EE3" w14:textId="77777777"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lastRenderedPageBreak/>
        <w:t>通过记录一个内存块（memory block）的共享者信息来避免广播，因此可以使用点到点的消息来维持一致性。</w:t>
      </w:r>
    </w:p>
    <w:p w14:paraId="7A67E790" w14:textId="77777777"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更加灵活，可以适用于任何可扩展的点到点网络拓扑。</w:t>
      </w:r>
    </w:p>
    <w:p w14:paraId="7F2B7BFD" w14:textId="77777777" w:rsidR="0083087C" w:rsidRPr="0083087C" w:rsidRDefault="0083087C" w:rsidP="0083087C">
      <w:pPr>
        <w:ind w:left="72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存在的问题（挑战）：</w:t>
      </w:r>
    </w:p>
    <w:p w14:paraId="4240A2B4" w14:textId="77777777"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内存和目录带宽的扩展性问题：不能使用集中的主存（main memory）或者目录（directory），需要分布式存储器和目录结构。</w:t>
      </w:r>
    </w:p>
    <w:p w14:paraId="44AEAEBA" w14:textId="77777777" w:rsidR="0083087C" w:rsidRPr="0083087C" w:rsidRDefault="0083087C" w:rsidP="0083087C">
      <w:pPr>
        <w:ind w:left="1440"/>
        <w:rPr>
          <w:rFonts w:ascii="阿里巴巴普惠体 3.0 55 Regular" w:eastAsia="阿里巴巴普惠体 3.0 55 Regular" w:hAnsi="阿里巴巴普惠体 3.0 55 Regular" w:cs="阿里巴巴普惠体 3.0 55 Regular"/>
          <w:szCs w:val="24"/>
        </w:rPr>
      </w:pPr>
      <w:r w:rsidRPr="0083087C">
        <w:rPr>
          <w:rFonts w:ascii="阿里巴巴普惠体 3.0 55 Regular" w:eastAsia="阿里巴巴普惠体 3.0 55 Regular" w:hAnsi="阿里巴巴普惠体 3.0 55 Regular" w:cs="阿里巴巴普惠体 3.0 55 Regular"/>
          <w:szCs w:val="24"/>
        </w:rPr>
        <w:t>目录存储器需求难以很好地扩展：存在的比特数（presence bits）随着处理器数量的增加而增长。</w:t>
      </w:r>
    </w:p>
    <w:p w14:paraId="19F7BFB4" w14:textId="77777777" w:rsidR="0083087C" w:rsidRPr="00DD7E9A" w:rsidRDefault="0083087C" w:rsidP="00203588">
      <w:pPr>
        <w:ind w:firstLine="420"/>
        <w:rPr>
          <w:rFonts w:ascii="阿里巴巴普惠体 3.0 55 Regular" w:eastAsia="阿里巴巴普惠体 3.0 55 Regular" w:hAnsi="阿里巴巴普惠体 3.0 55 Regular" w:cs="阿里巴巴普惠体 3.0 55 Regular" w:hint="eastAsia"/>
          <w:szCs w:val="24"/>
        </w:rPr>
      </w:pPr>
    </w:p>
    <w:sectPr w:rsidR="0083087C" w:rsidRPr="00DD7E9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阿里巴巴普惠体 3.0 55 Regular">
    <w:panose1 w:val="00020600040101010101"/>
    <w:charset w:val="86"/>
    <w:family w:val="roman"/>
    <w:pitch w:val="variable"/>
    <w:sig w:usb0="A00002FF" w:usb1="7ACF7CFB" w:usb2="0000001E"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4D9"/>
    <w:multiLevelType w:val="multilevel"/>
    <w:tmpl w:val="FC5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E46D2"/>
    <w:multiLevelType w:val="multilevel"/>
    <w:tmpl w:val="30B60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978B9"/>
    <w:multiLevelType w:val="multilevel"/>
    <w:tmpl w:val="616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6653C"/>
    <w:multiLevelType w:val="hybridMultilevel"/>
    <w:tmpl w:val="776CEC0C"/>
    <w:lvl w:ilvl="0" w:tplc="2F7CF50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4E160CD"/>
    <w:multiLevelType w:val="multilevel"/>
    <w:tmpl w:val="CCBE3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765A0C"/>
    <w:multiLevelType w:val="multilevel"/>
    <w:tmpl w:val="B06A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74754E"/>
    <w:multiLevelType w:val="multilevel"/>
    <w:tmpl w:val="FF4A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B2244"/>
    <w:multiLevelType w:val="multilevel"/>
    <w:tmpl w:val="A1D6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132186">
    <w:abstractNumId w:val="0"/>
  </w:num>
  <w:num w:numId="2" w16cid:durableId="1247878551">
    <w:abstractNumId w:val="5"/>
  </w:num>
  <w:num w:numId="3" w16cid:durableId="128477805">
    <w:abstractNumId w:val="7"/>
  </w:num>
  <w:num w:numId="4" w16cid:durableId="357588416">
    <w:abstractNumId w:val="2"/>
  </w:num>
  <w:num w:numId="5" w16cid:durableId="1281958430">
    <w:abstractNumId w:val="1"/>
  </w:num>
  <w:num w:numId="6" w16cid:durableId="766923732">
    <w:abstractNumId w:val="4"/>
  </w:num>
  <w:num w:numId="7" w16cid:durableId="2039429801">
    <w:abstractNumId w:val="3"/>
  </w:num>
  <w:num w:numId="8" w16cid:durableId="725112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SortMethod w:val="000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3C"/>
    <w:rsid w:val="00025A91"/>
    <w:rsid w:val="001422B7"/>
    <w:rsid w:val="00203588"/>
    <w:rsid w:val="002A6C0D"/>
    <w:rsid w:val="00554356"/>
    <w:rsid w:val="00814638"/>
    <w:rsid w:val="0083087C"/>
    <w:rsid w:val="008B0A32"/>
    <w:rsid w:val="00A03D78"/>
    <w:rsid w:val="00A2333C"/>
    <w:rsid w:val="00B13332"/>
    <w:rsid w:val="00D43D61"/>
    <w:rsid w:val="00DD7E9A"/>
    <w:rsid w:val="00EF5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F85B8"/>
  <w15:chartTrackingRefBased/>
  <w15:docId w15:val="{BEAA476A-CFE9-4C0A-8685-AD606468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499"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E9A"/>
    <w:pPr>
      <w:widowControl w:val="0"/>
      <w:spacing w:after="0" w:line="240" w:lineRule="auto"/>
      <w:jc w:val="both"/>
    </w:pPr>
    <w:rPr>
      <w:rFonts w:eastAsia="宋体"/>
      <w:sz w:val="24"/>
      <w14:ligatures w14:val="none"/>
    </w:rPr>
  </w:style>
  <w:style w:type="paragraph" w:styleId="1">
    <w:name w:val="heading 1"/>
    <w:basedOn w:val="a"/>
    <w:next w:val="a"/>
    <w:link w:val="10"/>
    <w:autoRedefine/>
    <w:uiPriority w:val="9"/>
    <w:qFormat/>
    <w:rsid w:val="002A6C0D"/>
    <w:pPr>
      <w:tabs>
        <w:tab w:val="num" w:pos="567"/>
      </w:tabs>
      <w:outlineLvl w:val="0"/>
    </w:pPr>
    <w:rPr>
      <w:rFonts w:eastAsia="黑体"/>
      <w:sz w:val="32"/>
    </w:rPr>
  </w:style>
  <w:style w:type="paragraph" w:styleId="2">
    <w:name w:val="heading 2"/>
    <w:basedOn w:val="a"/>
    <w:next w:val="a"/>
    <w:link w:val="20"/>
    <w:autoRedefine/>
    <w:uiPriority w:val="9"/>
    <w:unhideWhenUsed/>
    <w:qFormat/>
    <w:rsid w:val="002A6C0D"/>
    <w:pPr>
      <w:jc w:val="left"/>
      <w:outlineLvl w:val="1"/>
    </w:pPr>
    <w:rPr>
      <w:rFonts w:eastAsia="黑体"/>
      <w:sz w:val="30"/>
    </w:rPr>
  </w:style>
  <w:style w:type="paragraph" w:styleId="3">
    <w:name w:val="heading 3"/>
    <w:basedOn w:val="a"/>
    <w:next w:val="a"/>
    <w:link w:val="30"/>
    <w:autoRedefine/>
    <w:uiPriority w:val="9"/>
    <w:unhideWhenUsed/>
    <w:qFormat/>
    <w:rsid w:val="002A6C0D"/>
    <w:pPr>
      <w:keepNext/>
      <w:keepLines/>
      <w:spacing w:before="160" w:after="80"/>
      <w:outlineLvl w:val="2"/>
    </w:pPr>
    <w:rPr>
      <w:rFonts w:asciiTheme="majorHAnsi" w:eastAsia="黑体" w:hAnsiTheme="majorHAnsi" w:cstheme="majorBidi"/>
      <w:sz w:val="28"/>
      <w:szCs w:val="32"/>
    </w:rPr>
  </w:style>
  <w:style w:type="paragraph" w:styleId="4">
    <w:name w:val="heading 4"/>
    <w:basedOn w:val="3"/>
    <w:next w:val="a"/>
    <w:link w:val="40"/>
    <w:autoRedefine/>
    <w:uiPriority w:val="9"/>
    <w:unhideWhenUsed/>
    <w:qFormat/>
    <w:rsid w:val="002A6C0D"/>
    <w:pPr>
      <w:outlineLvl w:val="3"/>
    </w:pPr>
    <w:rPr>
      <w:sz w:val="24"/>
    </w:rPr>
  </w:style>
  <w:style w:type="paragraph" w:styleId="5">
    <w:name w:val="heading 5"/>
    <w:basedOn w:val="a"/>
    <w:next w:val="a"/>
    <w:link w:val="50"/>
    <w:uiPriority w:val="9"/>
    <w:semiHidden/>
    <w:unhideWhenUsed/>
    <w:qFormat/>
    <w:rsid w:val="008B0A32"/>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B0A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B0A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B0A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B0A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6C0D"/>
    <w:rPr>
      <w:rFonts w:ascii="Times New Roman" w:eastAsia="黑体" w:hAnsi="Times New Roman" w:cs="Times New Roman"/>
      <w:sz w:val="32"/>
      <w:szCs w:val="20"/>
      <w14:ligatures w14:val="none"/>
    </w:rPr>
  </w:style>
  <w:style w:type="character" w:customStyle="1" w:styleId="20">
    <w:name w:val="标题 2 字符"/>
    <w:basedOn w:val="a0"/>
    <w:link w:val="2"/>
    <w:uiPriority w:val="9"/>
    <w:rsid w:val="002A6C0D"/>
    <w:rPr>
      <w:rFonts w:ascii="Times New Roman" w:eastAsia="黑体" w:hAnsi="Times New Roman" w:cs="Times New Roman"/>
      <w:sz w:val="30"/>
      <w:szCs w:val="20"/>
      <w14:ligatures w14:val="none"/>
    </w:rPr>
  </w:style>
  <w:style w:type="paragraph" w:styleId="a3">
    <w:name w:val="Title"/>
    <w:aliases w:val="标题3"/>
    <w:basedOn w:val="a"/>
    <w:next w:val="a"/>
    <w:link w:val="11"/>
    <w:autoRedefine/>
    <w:qFormat/>
    <w:rsid w:val="008B0A32"/>
    <w:rPr>
      <w:sz w:val="28"/>
    </w:rPr>
  </w:style>
  <w:style w:type="character" w:customStyle="1" w:styleId="11">
    <w:name w:val="标题 字符1"/>
    <w:aliases w:val="标题3 字符"/>
    <w:basedOn w:val="a0"/>
    <w:link w:val="a3"/>
    <w:rsid w:val="008B0A32"/>
    <w:rPr>
      <w:sz w:val="28"/>
    </w:rPr>
  </w:style>
  <w:style w:type="paragraph" w:customStyle="1" w:styleId="41">
    <w:name w:val="标题4"/>
    <w:basedOn w:val="a"/>
    <w:next w:val="a"/>
    <w:link w:val="42"/>
    <w:autoRedefine/>
    <w:qFormat/>
    <w:rsid w:val="008B0A32"/>
    <w:pPr>
      <w:outlineLvl w:val="3"/>
    </w:pPr>
  </w:style>
  <w:style w:type="character" w:customStyle="1" w:styleId="42">
    <w:name w:val="标题4 字符"/>
    <w:basedOn w:val="a0"/>
    <w:link w:val="41"/>
    <w:rsid w:val="008B0A32"/>
  </w:style>
  <w:style w:type="character" w:customStyle="1" w:styleId="30">
    <w:name w:val="标题 3 字符"/>
    <w:basedOn w:val="a0"/>
    <w:link w:val="3"/>
    <w:uiPriority w:val="9"/>
    <w:rsid w:val="002A6C0D"/>
    <w:rPr>
      <w:rFonts w:asciiTheme="majorHAnsi" w:eastAsia="黑体" w:hAnsiTheme="majorHAnsi" w:cstheme="majorBidi"/>
      <w:sz w:val="28"/>
      <w:szCs w:val="32"/>
      <w14:ligatures w14:val="none"/>
    </w:rPr>
  </w:style>
  <w:style w:type="character" w:customStyle="1" w:styleId="40">
    <w:name w:val="标题 4 字符"/>
    <w:basedOn w:val="a0"/>
    <w:link w:val="4"/>
    <w:uiPriority w:val="9"/>
    <w:rsid w:val="002A6C0D"/>
    <w:rPr>
      <w:rFonts w:asciiTheme="majorHAnsi" w:eastAsia="黑体" w:hAnsiTheme="majorHAnsi" w:cstheme="majorBidi"/>
      <w:sz w:val="24"/>
      <w:szCs w:val="32"/>
      <w14:ligatures w14:val="none"/>
    </w:rPr>
  </w:style>
  <w:style w:type="character" w:customStyle="1" w:styleId="50">
    <w:name w:val="标题 5 字符"/>
    <w:basedOn w:val="a0"/>
    <w:link w:val="5"/>
    <w:uiPriority w:val="9"/>
    <w:semiHidden/>
    <w:rsid w:val="008B0A32"/>
    <w:rPr>
      <w:rFonts w:cstheme="majorBidi"/>
      <w:color w:val="2F5496" w:themeColor="accent1" w:themeShade="BF"/>
    </w:rPr>
  </w:style>
  <w:style w:type="character" w:customStyle="1" w:styleId="60">
    <w:name w:val="标题 6 字符"/>
    <w:basedOn w:val="a0"/>
    <w:link w:val="6"/>
    <w:uiPriority w:val="9"/>
    <w:semiHidden/>
    <w:rsid w:val="008B0A32"/>
    <w:rPr>
      <w:rFonts w:cstheme="majorBidi"/>
      <w:b/>
      <w:bCs/>
      <w:color w:val="2F5496" w:themeColor="accent1" w:themeShade="BF"/>
    </w:rPr>
  </w:style>
  <w:style w:type="character" w:customStyle="1" w:styleId="70">
    <w:name w:val="标题 7 字符"/>
    <w:basedOn w:val="a0"/>
    <w:link w:val="7"/>
    <w:uiPriority w:val="9"/>
    <w:semiHidden/>
    <w:rsid w:val="008B0A32"/>
    <w:rPr>
      <w:rFonts w:cstheme="majorBidi"/>
      <w:b/>
      <w:bCs/>
      <w:color w:val="595959" w:themeColor="text1" w:themeTint="A6"/>
    </w:rPr>
  </w:style>
  <w:style w:type="character" w:customStyle="1" w:styleId="80">
    <w:name w:val="标题 8 字符"/>
    <w:basedOn w:val="a0"/>
    <w:link w:val="8"/>
    <w:uiPriority w:val="9"/>
    <w:semiHidden/>
    <w:rsid w:val="008B0A32"/>
    <w:rPr>
      <w:rFonts w:cstheme="majorBidi"/>
      <w:color w:val="595959" w:themeColor="text1" w:themeTint="A6"/>
    </w:rPr>
  </w:style>
  <w:style w:type="character" w:customStyle="1" w:styleId="90">
    <w:name w:val="标题 9 字符"/>
    <w:basedOn w:val="a0"/>
    <w:link w:val="9"/>
    <w:uiPriority w:val="9"/>
    <w:semiHidden/>
    <w:rsid w:val="008B0A32"/>
    <w:rPr>
      <w:rFonts w:eastAsiaTheme="majorEastAsia" w:cstheme="majorBidi"/>
      <w:color w:val="595959" w:themeColor="text1" w:themeTint="A6"/>
    </w:rPr>
  </w:style>
  <w:style w:type="paragraph" w:styleId="a4">
    <w:name w:val="header"/>
    <w:basedOn w:val="a"/>
    <w:link w:val="a5"/>
    <w:uiPriority w:val="99"/>
    <w:unhideWhenUsed/>
    <w:rsid w:val="008B0A32"/>
    <w:pPr>
      <w:tabs>
        <w:tab w:val="center" w:pos="4153"/>
        <w:tab w:val="right" w:pos="8306"/>
      </w:tabs>
      <w:snapToGrid w:val="0"/>
      <w:jc w:val="center"/>
    </w:pPr>
    <w:rPr>
      <w:sz w:val="18"/>
      <w:szCs w:val="18"/>
    </w:rPr>
  </w:style>
  <w:style w:type="character" w:customStyle="1" w:styleId="a5">
    <w:name w:val="页眉 字符"/>
    <w:basedOn w:val="a0"/>
    <w:link w:val="a4"/>
    <w:uiPriority w:val="99"/>
    <w:rsid w:val="008B0A32"/>
    <w:rPr>
      <w:sz w:val="18"/>
      <w:szCs w:val="18"/>
    </w:rPr>
  </w:style>
  <w:style w:type="paragraph" w:styleId="a6">
    <w:name w:val="footer"/>
    <w:basedOn w:val="a"/>
    <w:link w:val="a7"/>
    <w:uiPriority w:val="99"/>
    <w:unhideWhenUsed/>
    <w:rsid w:val="008B0A32"/>
    <w:pPr>
      <w:tabs>
        <w:tab w:val="center" w:pos="4153"/>
        <w:tab w:val="right" w:pos="8306"/>
      </w:tabs>
      <w:snapToGrid w:val="0"/>
    </w:pPr>
    <w:rPr>
      <w:sz w:val="18"/>
      <w:szCs w:val="18"/>
    </w:rPr>
  </w:style>
  <w:style w:type="character" w:customStyle="1" w:styleId="a7">
    <w:name w:val="页脚 字符"/>
    <w:basedOn w:val="a0"/>
    <w:link w:val="a6"/>
    <w:uiPriority w:val="99"/>
    <w:rsid w:val="008B0A32"/>
    <w:rPr>
      <w:sz w:val="18"/>
      <w:szCs w:val="18"/>
    </w:rPr>
  </w:style>
  <w:style w:type="character" w:customStyle="1" w:styleId="a8">
    <w:name w:val="标题 字符"/>
    <w:basedOn w:val="a0"/>
    <w:uiPriority w:val="10"/>
    <w:rsid w:val="008B0A32"/>
    <w:rPr>
      <w:rFonts w:asciiTheme="majorHAnsi" w:eastAsia="宋体" w:hAnsiTheme="majorHAnsi" w:cstheme="majorBidi"/>
      <w:spacing w:val="-10"/>
      <w:kern w:val="28"/>
      <w:sz w:val="28"/>
      <w:szCs w:val="56"/>
    </w:rPr>
  </w:style>
  <w:style w:type="paragraph" w:styleId="a9">
    <w:name w:val="Subtitle"/>
    <w:basedOn w:val="a"/>
    <w:next w:val="a"/>
    <w:link w:val="aa"/>
    <w:uiPriority w:val="11"/>
    <w:qFormat/>
    <w:rsid w:val="008B0A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8B0A32"/>
    <w:rPr>
      <w:rFonts w:asciiTheme="majorHAnsi" w:eastAsiaTheme="majorEastAsia" w:hAnsiTheme="majorHAnsi" w:cstheme="majorBidi"/>
      <w:color w:val="595959" w:themeColor="text1" w:themeTint="A6"/>
      <w:spacing w:val="15"/>
      <w:sz w:val="28"/>
      <w:szCs w:val="28"/>
    </w:rPr>
  </w:style>
  <w:style w:type="paragraph" w:styleId="ab">
    <w:name w:val="List Paragraph"/>
    <w:basedOn w:val="a"/>
    <w:uiPriority w:val="34"/>
    <w:qFormat/>
    <w:rsid w:val="008B0A32"/>
    <w:pPr>
      <w:ind w:left="720"/>
      <w:contextualSpacing/>
    </w:pPr>
  </w:style>
  <w:style w:type="paragraph" w:styleId="ac">
    <w:name w:val="Quote"/>
    <w:basedOn w:val="a"/>
    <w:next w:val="a"/>
    <w:link w:val="ad"/>
    <w:uiPriority w:val="29"/>
    <w:qFormat/>
    <w:rsid w:val="008B0A32"/>
    <w:pPr>
      <w:spacing w:before="160" w:after="160"/>
      <w:jc w:val="center"/>
    </w:pPr>
    <w:rPr>
      <w:i/>
      <w:iCs/>
      <w:color w:val="404040" w:themeColor="text1" w:themeTint="BF"/>
    </w:rPr>
  </w:style>
  <w:style w:type="character" w:customStyle="1" w:styleId="ad">
    <w:name w:val="引用 字符"/>
    <w:basedOn w:val="a0"/>
    <w:link w:val="ac"/>
    <w:uiPriority w:val="29"/>
    <w:rsid w:val="008B0A32"/>
    <w:rPr>
      <w:i/>
      <w:iCs/>
      <w:color w:val="404040" w:themeColor="text1" w:themeTint="BF"/>
    </w:rPr>
  </w:style>
  <w:style w:type="paragraph" w:styleId="ae">
    <w:name w:val="Intense Quote"/>
    <w:basedOn w:val="a"/>
    <w:next w:val="a"/>
    <w:link w:val="af"/>
    <w:uiPriority w:val="30"/>
    <w:qFormat/>
    <w:rsid w:val="008B0A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8B0A32"/>
    <w:rPr>
      <w:i/>
      <w:iCs/>
      <w:color w:val="2F5496" w:themeColor="accent1" w:themeShade="BF"/>
    </w:rPr>
  </w:style>
  <w:style w:type="character" w:styleId="af0">
    <w:name w:val="Intense Emphasis"/>
    <w:basedOn w:val="a0"/>
    <w:uiPriority w:val="21"/>
    <w:qFormat/>
    <w:rsid w:val="008B0A32"/>
    <w:rPr>
      <w:i/>
      <w:iCs/>
      <w:color w:val="2F5496" w:themeColor="accent1" w:themeShade="BF"/>
    </w:rPr>
  </w:style>
  <w:style w:type="character" w:styleId="af1">
    <w:name w:val="Intense Reference"/>
    <w:basedOn w:val="a0"/>
    <w:uiPriority w:val="32"/>
    <w:qFormat/>
    <w:rsid w:val="008B0A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2025-11-05T07:41:00Z</dcterms:created>
  <dcterms:modified xsi:type="dcterms:W3CDTF">2025-11-05T08:53:00Z</dcterms:modified>
</cp:coreProperties>
</file>