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36E9" w14:textId="77777777" w:rsidR="00603A5E" w:rsidRDefault="00000000">
      <w:pPr>
        <w:pStyle w:val="1"/>
      </w:pPr>
      <w:bookmarkStart w:id="0" w:name="一实验内容和要求"/>
      <w:r>
        <w:rPr>
          <w:rFonts w:hint="eastAsia"/>
        </w:rPr>
        <w:t>一、实验内容和要求</w:t>
      </w:r>
    </w:p>
    <w:p w14:paraId="5DF33BD2" w14:textId="77777777" w:rsidR="00603A5E" w:rsidRDefault="00000000">
      <w:pPr>
        <w:pStyle w:val="FirstParagraph"/>
      </w:pPr>
      <w:r>
        <w:rPr>
          <w:rFonts w:hint="eastAsia"/>
        </w:rPr>
        <w:t>本实验旨在通过实验设计方法，研究混合排序策略中切换阈值对算法性能的影响。具体内容包括：</w:t>
      </w:r>
    </w:p>
    <w:p w14:paraId="574AC373" w14:textId="77777777" w:rsidR="00603A5E" w:rsidRDefault="00000000">
      <w:pPr>
        <w:numPr>
          <w:ilvl w:val="0"/>
          <w:numId w:val="2"/>
        </w:numPr>
      </w:pPr>
      <w:r>
        <w:rPr>
          <w:rFonts w:hint="eastAsia"/>
        </w:rPr>
        <w:t>提出科学问题：研究混合排序（快速排序</w:t>
      </w:r>
      <w:r>
        <w:rPr>
          <w:rFonts w:hint="eastAsia"/>
        </w:rPr>
        <w:t>+</w:t>
      </w:r>
      <w:r>
        <w:rPr>
          <w:rFonts w:hint="eastAsia"/>
        </w:rPr>
        <w:t>插入排序）中，切换阈值</w:t>
      </w:r>
      <w:r>
        <w:rPr>
          <w:rFonts w:hint="eastAsia"/>
        </w:rPr>
        <w:t>k</w:t>
      </w:r>
      <w:r>
        <w:rPr>
          <w:rFonts w:hint="eastAsia"/>
        </w:rPr>
        <w:t>对算法运行时间和比较次数的影响，并寻找最优切换阈值。</w:t>
      </w:r>
    </w:p>
    <w:p w14:paraId="6A38FCA6" w14:textId="77777777" w:rsidR="00603A5E" w:rsidRDefault="00000000">
      <w:pPr>
        <w:numPr>
          <w:ilvl w:val="0"/>
          <w:numId w:val="2"/>
        </w:numPr>
      </w:pPr>
      <w:r>
        <w:rPr>
          <w:rFonts w:hint="eastAsia"/>
        </w:rPr>
        <w:t>设计控制变量实验：系统地测试不同切换阈值下的算法性能，保持数据规模、数据分布等其他条件不变。</w:t>
      </w:r>
    </w:p>
    <w:p w14:paraId="27415F65" w14:textId="77777777" w:rsidR="00603A5E" w:rsidRDefault="00000000">
      <w:pPr>
        <w:numPr>
          <w:ilvl w:val="0"/>
          <w:numId w:val="2"/>
        </w:numPr>
      </w:pPr>
      <w:r>
        <w:rPr>
          <w:rFonts w:hint="eastAsia"/>
        </w:rPr>
        <w:t>理论预测与实验验证：基于算法原理预测性能曲线，通过实验数据验证理论分析，并解释实际结果。</w:t>
      </w:r>
    </w:p>
    <w:p w14:paraId="11F57F89" w14:textId="77777777" w:rsidR="00603A5E" w:rsidRDefault="00000000">
      <w:pPr>
        <w:pStyle w:val="1"/>
      </w:pPr>
      <w:bookmarkStart w:id="1" w:name="二问题背景和相关工作介绍"/>
      <w:bookmarkEnd w:id="0"/>
      <w:r>
        <w:rPr>
          <w:rFonts w:hint="eastAsia"/>
        </w:rPr>
        <w:t>二、问题背景和相关工作介绍</w:t>
      </w:r>
    </w:p>
    <w:p w14:paraId="122A5615" w14:textId="77777777" w:rsidR="00603A5E" w:rsidRDefault="00000000">
      <w:pPr>
        <w:pStyle w:val="FirstParagraph"/>
      </w:pPr>
      <w:r>
        <w:rPr>
          <w:rFonts w:hint="eastAsia"/>
        </w:rPr>
        <w:t>在实际应用中，纯粹的快速排序并非最优选择。工业级排序算法（如</w:t>
      </w:r>
      <w:r>
        <w:rPr>
          <w:rFonts w:hint="eastAsia"/>
        </w:rPr>
        <w:t>C++</w:t>
      </w:r>
      <w:r>
        <w:rPr>
          <w:rFonts w:hint="eastAsia"/>
        </w:rPr>
        <w:t>的</w:t>
      </w:r>
      <w:r>
        <w:rPr>
          <w:rFonts w:hint="eastAsia"/>
        </w:rPr>
        <w:t>std::sort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的</w:t>
      </w:r>
      <w:r>
        <w:rPr>
          <w:rFonts w:hint="eastAsia"/>
        </w:rPr>
        <w:t>Arrays.sort</w:t>
      </w:r>
      <w:r>
        <w:rPr>
          <w:rFonts w:hint="eastAsia"/>
        </w:rPr>
        <w:t>）普遍采用混合排序策略，即在递归过程中，当子数组规模小于某个阈值</w:t>
      </w:r>
      <w:r>
        <w:rPr>
          <w:rFonts w:hint="eastAsia"/>
        </w:rPr>
        <w:t>k</w:t>
      </w:r>
      <w:r>
        <w:rPr>
          <w:rFonts w:hint="eastAsia"/>
        </w:rPr>
        <w:t>时，切换为插入排序。</w:t>
      </w:r>
    </w:p>
    <w:p w14:paraId="7D3516A7" w14:textId="77777777" w:rsidR="00603A5E" w:rsidRDefault="00000000">
      <w:pPr>
        <w:pStyle w:val="a0"/>
      </w:pPr>
      <w:r>
        <w:rPr>
          <w:rFonts w:hint="eastAsia"/>
        </w:rPr>
        <w:t>理论分析表明，快速排序的时间复杂度为</w:t>
      </w:r>
      <w:r>
        <w:rPr>
          <w:rFonts w:hint="eastAsia"/>
        </w:rPr>
        <w:t>O(n</w:t>
      </w:r>
      <w:r>
        <w:t xml:space="preserve"> log </w:t>
      </w:r>
      <w:r>
        <w:rPr>
          <w:rFonts w:hint="eastAsia"/>
        </w:rPr>
        <w:t>n)</w:t>
      </w:r>
      <w:r>
        <w:rPr>
          <w:rFonts w:hint="eastAsia"/>
        </w:rPr>
        <w:t>，而插入排序为</w:t>
      </w:r>
      <w:r>
        <w:rPr>
          <w:rFonts w:hint="eastAsia"/>
        </w:rPr>
        <w:t>O(n</w:t>
      </w:r>
      <w:r>
        <w:rPr>
          <w:rFonts w:hint="eastAsia"/>
        </w:rPr>
        <w:t>²</w:t>
      </w:r>
      <w:r>
        <w:rPr>
          <w:rFonts w:hint="eastAsia"/>
        </w:rPr>
        <w:t>)</w:t>
      </w:r>
      <w:r>
        <w:rPr>
          <w:rFonts w:hint="eastAsia"/>
        </w:rPr>
        <w:t>。然而在小规模数据上，插入排序具有以下优势：</w:t>
      </w:r>
    </w:p>
    <w:p w14:paraId="78B2F941" w14:textId="77777777" w:rsidR="00603A5E" w:rsidRDefault="00000000">
      <w:pPr>
        <w:numPr>
          <w:ilvl w:val="0"/>
          <w:numId w:val="3"/>
        </w:numPr>
      </w:pPr>
      <w:r>
        <w:rPr>
          <w:rFonts w:hint="eastAsia"/>
        </w:rPr>
        <w:t>常数因子较小，循环体简单高效</w:t>
      </w:r>
    </w:p>
    <w:p w14:paraId="051124BC" w14:textId="77777777" w:rsidR="00603A5E" w:rsidRDefault="00000000">
      <w:pPr>
        <w:numPr>
          <w:ilvl w:val="0"/>
          <w:numId w:val="3"/>
        </w:numPr>
      </w:pPr>
      <w:r>
        <w:rPr>
          <w:rFonts w:hint="eastAsia"/>
        </w:rPr>
        <w:t>无递归调用开销，避免函数栈压栈出栈</w:t>
      </w:r>
    </w:p>
    <w:p w14:paraId="7DBAE5FB" w14:textId="77777777" w:rsidR="00603A5E" w:rsidRDefault="00000000">
      <w:pPr>
        <w:numPr>
          <w:ilvl w:val="0"/>
          <w:numId w:val="3"/>
        </w:numPr>
      </w:pPr>
      <w:r>
        <w:rPr>
          <w:rFonts w:hint="eastAsia"/>
        </w:rPr>
        <w:t>内存访问局部性好，缓存命中率高</w:t>
      </w:r>
    </w:p>
    <w:p w14:paraId="0615DC67" w14:textId="77777777" w:rsidR="00603A5E" w:rsidRDefault="00000000">
      <w:pPr>
        <w:numPr>
          <w:ilvl w:val="0"/>
          <w:numId w:val="3"/>
        </w:numPr>
      </w:pPr>
      <w:r>
        <w:rPr>
          <w:rFonts w:hint="eastAsia"/>
        </w:rPr>
        <w:t>对近乎有序的数据处理效率极高</w:t>
      </w:r>
    </w:p>
    <w:p w14:paraId="0FB5059B" w14:textId="77777777" w:rsidR="00603A5E" w:rsidRDefault="00000000">
      <w:pPr>
        <w:pStyle w:val="FirstParagraph"/>
      </w:pPr>
      <w:r>
        <w:rPr>
          <w:rFonts w:hint="eastAsia"/>
        </w:rPr>
        <w:t>因此，存在一个最优切换阈值</w:t>
      </w:r>
      <w:r>
        <w:rPr>
          <w:rFonts w:hint="eastAsia"/>
        </w:rPr>
        <w:t>k*</w:t>
      </w:r>
      <w:r>
        <w:rPr>
          <w:rFonts w:hint="eastAsia"/>
        </w:rPr>
        <w:t>，使得混合排序的整体性能最佳。本实验通过系统化的实验设计，寻找这一最优阈值，并分析其与数据规模、数据分布的关系。</w:t>
      </w:r>
    </w:p>
    <w:p w14:paraId="2EA4C8E7" w14:textId="77777777" w:rsidR="00603A5E" w:rsidRDefault="00000000">
      <w:pPr>
        <w:pStyle w:val="a0"/>
      </w:pPr>
      <w:r>
        <w:rPr>
          <w:rFonts w:hint="eastAsia"/>
        </w:rPr>
        <w:t>参考文献：</w:t>
      </w:r>
    </w:p>
    <w:p w14:paraId="02BC053D" w14:textId="77777777" w:rsidR="00603A5E" w:rsidRDefault="00000000">
      <w:pPr>
        <w:numPr>
          <w:ilvl w:val="0"/>
          <w:numId w:val="4"/>
        </w:numPr>
      </w:pPr>
      <w:r>
        <w:t>Sedgewick R. Implementing Quicksort Programs. Communications of the ACM, 1978.</w:t>
      </w:r>
    </w:p>
    <w:p w14:paraId="022194EF" w14:textId="77777777" w:rsidR="00603A5E" w:rsidRDefault="00000000">
      <w:pPr>
        <w:numPr>
          <w:ilvl w:val="0"/>
          <w:numId w:val="4"/>
        </w:numPr>
      </w:pPr>
      <w:r>
        <w:t>Musser D R. Introspective Sorting and Selection Algorithms. Software Practice and Experience, 1997.</w:t>
      </w:r>
    </w:p>
    <w:p w14:paraId="5D5B48E6" w14:textId="77777777" w:rsidR="00603A5E" w:rsidRDefault="00000000">
      <w:pPr>
        <w:pStyle w:val="1"/>
      </w:pPr>
      <w:bookmarkStart w:id="2" w:name="三解题思路"/>
      <w:bookmarkEnd w:id="1"/>
      <w:r>
        <w:rPr>
          <w:rFonts w:hint="eastAsia"/>
        </w:rPr>
        <w:lastRenderedPageBreak/>
        <w:t>三、解题思路</w:t>
      </w:r>
    </w:p>
    <w:p w14:paraId="1208999C" w14:textId="77777777" w:rsidR="00603A5E" w:rsidRDefault="00000000">
      <w:pPr>
        <w:pStyle w:val="FirstParagraph"/>
      </w:pPr>
      <w:r>
        <w:rPr>
          <w:rFonts w:hint="eastAsia"/>
        </w:rPr>
        <w:t>本实验的核心思路是设计一个混合排序算法，并通过控制变量法系统地测试不同切换阈值的性能。</w:t>
      </w:r>
    </w:p>
    <w:p w14:paraId="6EF9C3BF" w14:textId="77777777" w:rsidR="00603A5E" w:rsidRDefault="00000000">
      <w:pPr>
        <w:pStyle w:val="a0"/>
      </w:pPr>
      <w:r>
        <w:rPr>
          <w:rFonts w:hint="eastAsia"/>
        </w:rPr>
        <w:t>算法设计思路如下：</w:t>
      </w:r>
    </w:p>
    <w:p w14:paraId="7ED75A90" w14:textId="77777777" w:rsidR="00603A5E" w:rsidRDefault="00000000">
      <w:pPr>
        <w:numPr>
          <w:ilvl w:val="0"/>
          <w:numId w:val="5"/>
        </w:numPr>
      </w:pPr>
      <w:r>
        <w:rPr>
          <w:rFonts w:hint="eastAsia"/>
        </w:rPr>
        <w:t>实现标准快速排序作为基础算法，采用三路划分优化处理重复元素。</w:t>
      </w:r>
    </w:p>
    <w:p w14:paraId="26BA40F9" w14:textId="77777777" w:rsidR="00603A5E" w:rsidRDefault="00000000">
      <w:pPr>
        <w:numPr>
          <w:ilvl w:val="0"/>
          <w:numId w:val="5"/>
        </w:numPr>
      </w:pPr>
      <w:r>
        <w:rPr>
          <w:rFonts w:hint="eastAsia"/>
        </w:rPr>
        <w:t>在快速排序的递归过程中，当子数组长度小于阈值</w:t>
      </w:r>
      <w:r>
        <w:rPr>
          <w:rFonts w:hint="eastAsia"/>
        </w:rPr>
        <w:t>k</w:t>
      </w:r>
      <w:r>
        <w:rPr>
          <w:rFonts w:hint="eastAsia"/>
        </w:rPr>
        <w:t>时，不再递归而是标记该区间。</w:t>
      </w:r>
    </w:p>
    <w:p w14:paraId="525B5145" w14:textId="77777777" w:rsidR="00603A5E" w:rsidRDefault="00000000">
      <w:pPr>
        <w:numPr>
          <w:ilvl w:val="0"/>
          <w:numId w:val="5"/>
        </w:numPr>
      </w:pPr>
      <w:r>
        <w:rPr>
          <w:rFonts w:hint="eastAsia"/>
        </w:rPr>
        <w:t>递归结束后，对整个数组执行一次插入排序，利用插入排序对近乎有序数据的高效特性。</w:t>
      </w:r>
    </w:p>
    <w:p w14:paraId="1449A27B" w14:textId="77777777" w:rsidR="00603A5E" w:rsidRDefault="00000000">
      <w:pPr>
        <w:numPr>
          <w:ilvl w:val="0"/>
          <w:numId w:val="5"/>
        </w:numPr>
      </w:pPr>
      <w:r>
        <w:rPr>
          <w:rFonts w:hint="eastAsia"/>
        </w:rPr>
        <w:t>通过改变阈值</w:t>
      </w:r>
      <w:r>
        <w:rPr>
          <w:rFonts w:hint="eastAsia"/>
        </w:rPr>
        <w:t>k</w:t>
      </w:r>
      <w:r>
        <w:rPr>
          <w:rFonts w:hint="eastAsia"/>
        </w:rPr>
        <w:t>（从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50</w:t>
      </w:r>
      <w:r>
        <w:rPr>
          <w:rFonts w:hint="eastAsia"/>
        </w:rPr>
        <w:t>），观察算法的运行时间和比较次数变化。</w:t>
      </w:r>
    </w:p>
    <w:p w14:paraId="67EAF710" w14:textId="77777777" w:rsidR="00603A5E" w:rsidRDefault="00000000">
      <w:pPr>
        <w:pStyle w:val="FirstParagraph"/>
      </w:pPr>
      <w:r>
        <w:rPr>
          <w:rFonts w:hint="eastAsia"/>
        </w:rPr>
        <w:t>实验设计思路：</w:t>
      </w:r>
    </w:p>
    <w:p w14:paraId="3C150B5C" w14:textId="77777777" w:rsidR="00603A5E" w:rsidRDefault="00000000">
      <w:pPr>
        <w:numPr>
          <w:ilvl w:val="0"/>
          <w:numId w:val="6"/>
        </w:numPr>
      </w:pPr>
      <w:r>
        <w:rPr>
          <w:rFonts w:hint="eastAsia"/>
        </w:rPr>
        <w:t>自变量：切换阈值</w:t>
      </w:r>
      <w:r>
        <w:rPr>
          <w:rFonts w:hint="eastAsia"/>
        </w:rPr>
        <w:t>k</w:t>
      </w:r>
      <w:r>
        <w:rPr>
          <w:rFonts w:hint="eastAsia"/>
        </w:rPr>
        <w:t>，取值范围为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25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、</w:t>
      </w:r>
      <w:r>
        <w:rPr>
          <w:rFonts w:hint="eastAsia"/>
        </w:rPr>
        <w:t>35</w:t>
      </w:r>
      <w:r>
        <w:rPr>
          <w:rFonts w:hint="eastAsia"/>
        </w:rPr>
        <w:t>、</w:t>
      </w:r>
      <w:r>
        <w:rPr>
          <w:rFonts w:hint="eastAsia"/>
        </w:rPr>
        <w:t>40</w:t>
      </w:r>
      <w:r>
        <w:rPr>
          <w:rFonts w:hint="eastAsia"/>
        </w:rPr>
        <w:t>、</w:t>
      </w:r>
      <w:r>
        <w:rPr>
          <w:rFonts w:hint="eastAsia"/>
        </w:rPr>
        <w:t>45</w:t>
      </w:r>
      <w:r>
        <w:rPr>
          <w:rFonts w:hint="eastAsia"/>
        </w:rPr>
        <w:t>、</w:t>
      </w:r>
      <w:r>
        <w:rPr>
          <w:rFonts w:hint="eastAsia"/>
        </w:rPr>
        <w:t>50</w:t>
      </w:r>
    </w:p>
    <w:p w14:paraId="0E61AD81" w14:textId="77777777" w:rsidR="00603A5E" w:rsidRDefault="00000000">
      <w:pPr>
        <w:numPr>
          <w:ilvl w:val="0"/>
          <w:numId w:val="6"/>
        </w:numPr>
      </w:pPr>
      <w:r>
        <w:rPr>
          <w:rFonts w:hint="eastAsia"/>
        </w:rPr>
        <w:t>因变量：运行时间（秒）、比较次数</w:t>
      </w:r>
    </w:p>
    <w:p w14:paraId="5449E29D" w14:textId="77777777" w:rsidR="00603A5E" w:rsidRDefault="00000000">
      <w:pPr>
        <w:numPr>
          <w:ilvl w:val="0"/>
          <w:numId w:val="6"/>
        </w:numPr>
      </w:pPr>
      <w:r>
        <w:rPr>
          <w:rFonts w:hint="eastAsia"/>
        </w:rPr>
        <w:t>控制变量：数据规模固定为</w:t>
      </w:r>
      <w:r>
        <w:rPr>
          <w:rFonts w:hint="eastAsia"/>
        </w:rPr>
        <w:t>10000</w:t>
      </w:r>
      <w:r>
        <w:rPr>
          <w:rFonts w:hint="eastAsia"/>
        </w:rPr>
        <w:t>、</w:t>
      </w:r>
      <w:r>
        <w:rPr>
          <w:rFonts w:hint="eastAsia"/>
        </w:rPr>
        <w:t>50000</w:t>
      </w:r>
      <w:r>
        <w:rPr>
          <w:rFonts w:hint="eastAsia"/>
        </w:rPr>
        <w:t>、</w:t>
      </w:r>
      <w:r>
        <w:rPr>
          <w:rFonts w:hint="eastAsia"/>
        </w:rPr>
        <w:t>100000</w:t>
      </w:r>
      <w:r>
        <w:rPr>
          <w:rFonts w:hint="eastAsia"/>
        </w:rPr>
        <w:t>，数据分布采用完全随机分布，随机种子固定为</w:t>
      </w:r>
      <w:r>
        <w:rPr>
          <w:rFonts w:hint="eastAsia"/>
        </w:rPr>
        <w:t>42</w:t>
      </w:r>
    </w:p>
    <w:p w14:paraId="31877614" w14:textId="77777777" w:rsidR="00603A5E" w:rsidRDefault="00000000">
      <w:pPr>
        <w:pStyle w:val="FirstParagraph"/>
      </w:pPr>
      <w:r>
        <w:rPr>
          <w:rFonts w:hint="eastAsia"/>
        </w:rPr>
        <w:t>以规模为</w:t>
      </w:r>
      <w:r>
        <w:rPr>
          <w:rFonts w:hint="eastAsia"/>
        </w:rPr>
        <w:t>10</w:t>
      </w:r>
      <w:r>
        <w:rPr>
          <w:rFonts w:hint="eastAsia"/>
        </w:rPr>
        <w:t>的随机数组</w:t>
      </w:r>
      <w:r>
        <w:rPr>
          <w:rFonts w:hint="eastAsia"/>
        </w:rPr>
        <w:t>[34,</w:t>
      </w:r>
      <w:r>
        <w:t xml:space="preserve"> 7, 23, 32, 5, 62, 32, 12, 45, </w:t>
      </w:r>
      <w:r>
        <w:rPr>
          <w:rFonts w:hint="eastAsia"/>
        </w:rPr>
        <w:t>18]</w:t>
      </w:r>
      <w:r>
        <w:rPr>
          <w:rFonts w:hint="eastAsia"/>
        </w:rPr>
        <w:t>为例说明算法过程：</w:t>
      </w:r>
    </w:p>
    <w:p w14:paraId="34C9BD53" w14:textId="77777777" w:rsidR="00603A5E" w:rsidRDefault="00000000">
      <w:pPr>
        <w:numPr>
          <w:ilvl w:val="0"/>
          <w:numId w:val="7"/>
        </w:numPr>
      </w:pPr>
      <w:r>
        <w:rPr>
          <w:rFonts w:hint="eastAsia"/>
        </w:rPr>
        <w:t>当</w:t>
      </w:r>
      <w:r>
        <w:rPr>
          <w:rFonts w:hint="eastAsia"/>
        </w:rPr>
        <w:t>k=0</w:t>
      </w:r>
      <w:r>
        <w:rPr>
          <w:rFonts w:hint="eastAsia"/>
        </w:rPr>
        <w:t>时，纯快速排序，递归到底</w:t>
      </w:r>
    </w:p>
    <w:p w14:paraId="3A70EDBF" w14:textId="77777777" w:rsidR="00603A5E" w:rsidRDefault="00000000">
      <w:pPr>
        <w:numPr>
          <w:ilvl w:val="0"/>
          <w:numId w:val="7"/>
        </w:numPr>
      </w:pPr>
      <w:r>
        <w:rPr>
          <w:rFonts w:hint="eastAsia"/>
        </w:rPr>
        <w:t>当</w:t>
      </w:r>
      <w:r>
        <w:rPr>
          <w:rFonts w:hint="eastAsia"/>
        </w:rPr>
        <w:t>k=5</w:t>
      </w:r>
      <w:r>
        <w:rPr>
          <w:rFonts w:hint="eastAsia"/>
        </w:rPr>
        <w:t>时，第一次划分后若子数组长度≤</w:t>
      </w:r>
      <w:r>
        <w:rPr>
          <w:rFonts w:hint="eastAsia"/>
        </w:rPr>
        <w:t>5</w:t>
      </w:r>
      <w:r>
        <w:rPr>
          <w:rFonts w:hint="eastAsia"/>
        </w:rPr>
        <w:t>则不再递归，最后统一插入排序</w:t>
      </w:r>
    </w:p>
    <w:p w14:paraId="195D9500" w14:textId="77777777" w:rsidR="00603A5E" w:rsidRDefault="00000000">
      <w:pPr>
        <w:numPr>
          <w:ilvl w:val="0"/>
          <w:numId w:val="7"/>
        </w:numPr>
      </w:pPr>
      <w:r>
        <w:rPr>
          <w:rFonts w:hint="eastAsia"/>
        </w:rPr>
        <w:t>当</w:t>
      </w:r>
      <w:r>
        <w:rPr>
          <w:rFonts w:hint="eastAsia"/>
        </w:rPr>
        <w:t>k=10</w:t>
      </w:r>
      <w:r>
        <w:rPr>
          <w:rFonts w:hint="eastAsia"/>
        </w:rPr>
        <w:t>时，整个数组直接使用插入排序</w:t>
      </w:r>
    </w:p>
    <w:p w14:paraId="3629E7F5" w14:textId="77777777" w:rsidR="00603A5E" w:rsidRDefault="00000000">
      <w:pPr>
        <w:pStyle w:val="FirstParagraph"/>
      </w:pPr>
      <w:r>
        <w:rPr>
          <w:rFonts w:hint="eastAsia"/>
        </w:rPr>
        <w:t>理论预测：</w:t>
      </w:r>
    </w:p>
    <w:p w14:paraId="00B47C5F" w14:textId="77777777" w:rsidR="00603A5E" w:rsidRDefault="00000000">
      <w:pPr>
        <w:numPr>
          <w:ilvl w:val="0"/>
          <w:numId w:val="8"/>
        </w:numPr>
      </w:pPr>
      <w:r>
        <w:rPr>
          <w:rFonts w:hint="eastAsia"/>
        </w:rPr>
        <w:t>k</w:t>
      </w:r>
      <w:r>
        <w:rPr>
          <w:rFonts w:hint="eastAsia"/>
        </w:rPr>
        <w:t>过小时，递归层次过深，函数调用开销大</w:t>
      </w:r>
    </w:p>
    <w:p w14:paraId="2713FE3D" w14:textId="77777777" w:rsidR="00603A5E" w:rsidRDefault="00000000">
      <w:pPr>
        <w:numPr>
          <w:ilvl w:val="0"/>
          <w:numId w:val="8"/>
        </w:numPr>
      </w:pPr>
      <w:r>
        <w:rPr>
          <w:rFonts w:hint="eastAsia"/>
        </w:rPr>
        <w:t>k</w:t>
      </w:r>
      <w:r>
        <w:rPr>
          <w:rFonts w:hint="eastAsia"/>
        </w:rPr>
        <w:t>过大时，插入排序处理的数据规模大，</w:t>
      </w:r>
      <w:r>
        <w:rPr>
          <w:rFonts w:hint="eastAsia"/>
        </w:rPr>
        <w:t>O(n</w:t>
      </w:r>
      <w:r>
        <w:rPr>
          <w:rFonts w:hint="eastAsia"/>
        </w:rPr>
        <w:t>²</w:t>
      </w:r>
      <w:r>
        <w:rPr>
          <w:rFonts w:hint="eastAsia"/>
        </w:rPr>
        <w:t>)</w:t>
      </w:r>
      <w:r>
        <w:rPr>
          <w:rFonts w:hint="eastAsia"/>
        </w:rPr>
        <w:t>复杂度占主导</w:t>
      </w:r>
    </w:p>
    <w:p w14:paraId="450D26B4" w14:textId="77777777" w:rsidR="00603A5E" w:rsidRDefault="00000000">
      <w:pPr>
        <w:numPr>
          <w:ilvl w:val="0"/>
          <w:numId w:val="8"/>
        </w:numPr>
      </w:pPr>
      <w:r>
        <w:rPr>
          <w:rFonts w:hint="eastAsia"/>
        </w:rPr>
        <w:t>存在最优值</w:t>
      </w:r>
      <w:r>
        <w:rPr>
          <w:rFonts w:hint="eastAsia"/>
        </w:rPr>
        <w:t>k*</w:t>
      </w:r>
      <w:r>
        <w:rPr>
          <w:rFonts w:hint="eastAsia"/>
        </w:rPr>
        <w:t>，预计在</w:t>
      </w:r>
      <w:r>
        <w:rPr>
          <w:rFonts w:hint="eastAsia"/>
        </w:rPr>
        <w:t>10</w:t>
      </w:r>
      <w:r>
        <w:rPr>
          <w:rFonts w:hint="eastAsia"/>
        </w:rPr>
        <w:t>到</w:t>
      </w:r>
      <w:r>
        <w:rPr>
          <w:rFonts w:hint="eastAsia"/>
        </w:rPr>
        <w:t>20</w:t>
      </w:r>
      <w:r>
        <w:rPr>
          <w:rFonts w:hint="eastAsia"/>
        </w:rPr>
        <w:t>之间，使得总体性能最佳</w:t>
      </w:r>
    </w:p>
    <w:p w14:paraId="2492A3BE" w14:textId="77777777" w:rsidR="00603A5E" w:rsidRDefault="00000000">
      <w:pPr>
        <w:pStyle w:val="1"/>
      </w:pPr>
      <w:bookmarkStart w:id="3" w:name="四算法伪代码"/>
      <w:bookmarkEnd w:id="2"/>
      <w:r>
        <w:rPr>
          <w:rFonts w:hint="eastAsia"/>
        </w:rPr>
        <w:t>四、算法伪代码</w:t>
      </w:r>
    </w:p>
    <w:p w14:paraId="28A071D0" w14:textId="77777777" w:rsidR="00603A5E" w:rsidRDefault="00000000">
      <w:pPr>
        <w:pStyle w:val="FirstParagraph"/>
      </w:pPr>
      <w:r>
        <w:rPr>
          <w:rFonts w:hint="eastAsia"/>
        </w:rPr>
        <w:t>算法</w:t>
      </w:r>
      <w:r>
        <w:rPr>
          <w:rFonts w:hint="eastAsia"/>
        </w:rPr>
        <w:t>1</w:t>
      </w:r>
      <w:r>
        <w:rPr>
          <w:rFonts w:hint="eastAsia"/>
        </w:rPr>
        <w:t>：混合排序主函数</w:t>
      </w:r>
    </w:p>
    <w:p w14:paraId="2E3AFE79" w14:textId="77777777" w:rsidR="00603A5E" w:rsidRDefault="00000000">
      <w:pPr>
        <w:pStyle w:val="a0"/>
      </w:pPr>
      <w:r>
        <w:rPr>
          <w:rFonts w:hint="eastAsia"/>
        </w:rPr>
        <w:lastRenderedPageBreak/>
        <w:t>输入参数：</w:t>
      </w:r>
      <w:r>
        <w:t xml:space="preserve"> arr - </w:t>
      </w:r>
      <w:r>
        <w:rPr>
          <w:rFonts w:hint="eastAsia"/>
        </w:rPr>
        <w:t>待排序数组</w:t>
      </w:r>
      <w:r>
        <w:t xml:space="preserve"> threshold - </w:t>
      </w:r>
      <w:r>
        <w:rPr>
          <w:rFonts w:hint="eastAsia"/>
        </w:rPr>
        <w:t>切换阈值</w:t>
      </w:r>
      <w:r>
        <w:rPr>
          <w:rFonts w:hint="eastAsia"/>
        </w:rPr>
        <w:t>k</w:t>
      </w:r>
    </w:p>
    <w:p w14:paraId="28412D7E" w14:textId="77777777" w:rsidR="00603A5E" w:rsidRDefault="00000000">
      <w:pPr>
        <w:pStyle w:val="a0"/>
      </w:pPr>
      <w:r>
        <w:rPr>
          <w:rFonts w:hint="eastAsia"/>
        </w:rPr>
        <w:t>输出参数：</w:t>
      </w:r>
      <w:r>
        <w:t xml:space="preserve"> sorted_arr - </w:t>
      </w:r>
      <w:r>
        <w:rPr>
          <w:rFonts w:hint="eastAsia"/>
        </w:rPr>
        <w:t>排序后的数组</w:t>
      </w:r>
      <w:r>
        <w:t xml:space="preserve"> comparisons - </w:t>
      </w:r>
      <w:r>
        <w:rPr>
          <w:rFonts w:hint="eastAsia"/>
        </w:rPr>
        <w:t>比较次数</w:t>
      </w:r>
    </w:p>
    <w:p w14:paraId="677B03D4" w14:textId="77777777" w:rsidR="00603A5E" w:rsidRDefault="00000000">
      <w:pPr>
        <w:pStyle w:val="SourceCode"/>
      </w:pPr>
      <w:r>
        <w:rPr>
          <w:rStyle w:val="VerbatimChar"/>
        </w:rPr>
        <w:t>HYBRID_SORT(arr, threshold):</w:t>
      </w:r>
      <w:r>
        <w:br/>
      </w:r>
      <w:r>
        <w:rPr>
          <w:rStyle w:val="VerbatimChar"/>
        </w:rPr>
        <w:t xml:space="preserve">    n = LENGTH(arr)</w:t>
      </w:r>
      <w:r>
        <w:br/>
      </w:r>
      <w:r>
        <w:rPr>
          <w:rStyle w:val="VerbatimChar"/>
        </w:rPr>
        <w:t xml:space="preserve">    comparisons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执行混合快速排序</w:t>
      </w:r>
      <w:r>
        <w:br/>
      </w:r>
      <w:r>
        <w:rPr>
          <w:rStyle w:val="VerbatimChar"/>
        </w:rPr>
        <w:t xml:space="preserve">    comparisons = comparisons + HYBRID_QUICK_SORT(arr, 0, n-1, threshold)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对整个数组执行插入排序，处理小片段</w:t>
      </w:r>
      <w:r>
        <w:br/>
      </w:r>
      <w:r>
        <w:rPr>
          <w:rStyle w:val="VerbatimChar"/>
        </w:rPr>
        <w:t xml:space="preserve">    comparisons = comparisons + INSERTION_SORT(arr, 0, n-1)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arr, comparisons</w:t>
      </w:r>
    </w:p>
    <w:p w14:paraId="754EB9AC" w14:textId="77777777" w:rsidR="00603A5E" w:rsidRDefault="00000000">
      <w:pPr>
        <w:pStyle w:val="FirstParagraph"/>
      </w:pPr>
      <w:r>
        <w:rPr>
          <w:rFonts w:hint="eastAsia"/>
        </w:rPr>
        <w:t>算法</w:t>
      </w:r>
      <w:r>
        <w:rPr>
          <w:rFonts w:hint="eastAsia"/>
        </w:rPr>
        <w:t>2</w:t>
      </w:r>
      <w:r>
        <w:rPr>
          <w:rFonts w:hint="eastAsia"/>
        </w:rPr>
        <w:t>：混合快速排序</w:t>
      </w:r>
    </w:p>
    <w:p w14:paraId="6835FDA2" w14:textId="77777777" w:rsidR="00603A5E" w:rsidRDefault="00000000">
      <w:pPr>
        <w:pStyle w:val="a0"/>
      </w:pPr>
      <w:r>
        <w:rPr>
          <w:rFonts w:hint="eastAsia"/>
        </w:rPr>
        <w:t>输入参数：</w:t>
      </w:r>
      <w:r>
        <w:t xml:space="preserve"> arr - </w:t>
      </w:r>
      <w:r>
        <w:rPr>
          <w:rFonts w:hint="eastAsia"/>
        </w:rPr>
        <w:t>待排序数组</w:t>
      </w:r>
      <w:r>
        <w:t xml:space="preserve"> left - </w:t>
      </w:r>
      <w:r>
        <w:rPr>
          <w:rFonts w:hint="eastAsia"/>
        </w:rPr>
        <w:t>左边界</w:t>
      </w:r>
      <w:r>
        <w:t xml:space="preserve"> right - </w:t>
      </w:r>
      <w:r>
        <w:rPr>
          <w:rFonts w:hint="eastAsia"/>
        </w:rPr>
        <w:t>右边界</w:t>
      </w:r>
      <w:r>
        <w:t xml:space="preserve"> threshold - </w:t>
      </w:r>
      <w:r>
        <w:rPr>
          <w:rFonts w:hint="eastAsia"/>
        </w:rPr>
        <w:t>切换阈值</w:t>
      </w:r>
    </w:p>
    <w:p w14:paraId="7A501D52" w14:textId="77777777" w:rsidR="00603A5E" w:rsidRDefault="00000000">
      <w:pPr>
        <w:pStyle w:val="a0"/>
      </w:pPr>
      <w:r>
        <w:rPr>
          <w:rFonts w:hint="eastAsia"/>
        </w:rPr>
        <w:t>输出参数：</w:t>
      </w:r>
      <w:r>
        <w:t xml:space="preserve"> comparisons - </w:t>
      </w:r>
      <w:r>
        <w:rPr>
          <w:rFonts w:hint="eastAsia"/>
        </w:rPr>
        <w:t>比较次数</w:t>
      </w:r>
    </w:p>
    <w:p w14:paraId="6E81BB16" w14:textId="77777777" w:rsidR="00603A5E" w:rsidRDefault="00000000">
      <w:pPr>
        <w:pStyle w:val="SourceCode"/>
      </w:pPr>
      <w:r>
        <w:rPr>
          <w:rStyle w:val="VerbatimChar"/>
        </w:rPr>
        <w:t>HYBRID_QUICK_SORT(arr, left, right, threshold):</w:t>
      </w:r>
      <w:r>
        <w:br/>
      </w:r>
      <w:r>
        <w:rPr>
          <w:rStyle w:val="VerbatimChar"/>
        </w:rPr>
        <w:t xml:space="preserve">    comparisons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如果子数组长度小于等于阈值，直接返回</w:t>
      </w:r>
      <w:r>
        <w:br/>
      </w:r>
      <w:r>
        <w:rPr>
          <w:rStyle w:val="VerbatimChar"/>
        </w:rPr>
        <w:t xml:space="preserve">    IF right - left + 1 &lt;= threshold: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选择枢轴元素（取中位数）</w:t>
      </w:r>
      <w:r>
        <w:br/>
      </w:r>
      <w:r>
        <w:rPr>
          <w:rStyle w:val="VerbatimChar"/>
        </w:rPr>
        <w:t xml:space="preserve">    mid = (left + right) / 2</w:t>
      </w:r>
      <w:r>
        <w:br/>
      </w:r>
      <w:r>
        <w:rPr>
          <w:rStyle w:val="VerbatimChar"/>
        </w:rPr>
        <w:t xml:space="preserve">    pivot = MEDIAN(arr[left], arr[mid], arr[right])</w:t>
      </w:r>
      <w:r>
        <w:br/>
      </w:r>
      <w:r>
        <w:rPr>
          <w:rStyle w:val="VerbatimChar"/>
        </w:rPr>
        <w:t xml:space="preserve">    comparisons = comparisons + 3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三路划分</w:t>
      </w:r>
      <w:r>
        <w:br/>
      </w:r>
      <w:r>
        <w:rPr>
          <w:rStyle w:val="VerbatimChar"/>
        </w:rPr>
        <w:t xml:space="preserve">    i = left</w:t>
      </w:r>
      <w:r>
        <w:br/>
      </w:r>
      <w:r>
        <w:rPr>
          <w:rStyle w:val="VerbatimChar"/>
        </w:rPr>
        <w:t xml:space="preserve">    lt = left       // </w:t>
      </w:r>
      <w:r>
        <w:rPr>
          <w:rStyle w:val="VerbatimChar"/>
          <w:rFonts w:hint="eastAsia"/>
        </w:rPr>
        <w:t>小于</w:t>
      </w:r>
      <w:r>
        <w:rPr>
          <w:rStyle w:val="VerbatimChar"/>
          <w:rFonts w:hint="eastAsia"/>
        </w:rPr>
        <w:t>pivot</w:t>
      </w:r>
      <w:r>
        <w:rPr>
          <w:rStyle w:val="VerbatimChar"/>
          <w:rFonts w:hint="eastAsia"/>
        </w:rPr>
        <w:t>的区域</w:t>
      </w:r>
      <w:r>
        <w:br/>
      </w:r>
      <w:r>
        <w:rPr>
          <w:rStyle w:val="VerbatimChar"/>
        </w:rPr>
        <w:t xml:space="preserve">    gt = right      // </w:t>
      </w:r>
      <w:r>
        <w:rPr>
          <w:rStyle w:val="VerbatimChar"/>
          <w:rFonts w:hint="eastAsia"/>
        </w:rPr>
        <w:t>大于</w:t>
      </w:r>
      <w:r>
        <w:rPr>
          <w:rStyle w:val="VerbatimChar"/>
          <w:rFonts w:hint="eastAsia"/>
        </w:rPr>
        <w:t>pivot</w:t>
      </w:r>
      <w:r>
        <w:rPr>
          <w:rStyle w:val="VerbatimChar"/>
          <w:rFonts w:hint="eastAsia"/>
        </w:rPr>
        <w:t>的区域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WHILE i &lt;= gt:</w:t>
      </w:r>
      <w:r>
        <w:br/>
      </w:r>
      <w:r>
        <w:rPr>
          <w:rStyle w:val="VerbatimChar"/>
        </w:rPr>
        <w:t xml:space="preserve">        comparisons = comparisons + 1</w:t>
      </w:r>
      <w:r>
        <w:br/>
      </w:r>
      <w:r>
        <w:rPr>
          <w:rStyle w:val="VerbatimChar"/>
        </w:rPr>
        <w:t xml:space="preserve">        IF arr[i] &lt; pivot:</w:t>
      </w:r>
      <w:r>
        <w:br/>
      </w:r>
      <w:r>
        <w:rPr>
          <w:rStyle w:val="VerbatimChar"/>
        </w:rPr>
        <w:t xml:space="preserve">            SWAP(arr[i], arr[lt])</w:t>
      </w:r>
      <w:r>
        <w:br/>
      </w:r>
      <w:r>
        <w:rPr>
          <w:rStyle w:val="VerbatimChar"/>
        </w:rPr>
        <w:t xml:space="preserve">            i = i + 1</w:t>
      </w:r>
      <w:r>
        <w:br/>
      </w:r>
      <w:r>
        <w:rPr>
          <w:rStyle w:val="VerbatimChar"/>
        </w:rPr>
        <w:t xml:space="preserve">            lt = lt + 1</w:t>
      </w:r>
      <w:r>
        <w:br/>
      </w:r>
      <w:r>
        <w:rPr>
          <w:rStyle w:val="VerbatimChar"/>
        </w:rPr>
        <w:t xml:space="preserve">        ELSE IF arr[i] &gt; pivot:</w:t>
      </w:r>
      <w:r>
        <w:br/>
      </w:r>
      <w:r>
        <w:rPr>
          <w:rStyle w:val="VerbatimChar"/>
        </w:rPr>
        <w:t xml:space="preserve">            SWAP(arr[i], arr[gt])</w:t>
      </w:r>
      <w:r>
        <w:br/>
      </w:r>
      <w:r>
        <w:rPr>
          <w:rStyle w:val="VerbatimChar"/>
        </w:rPr>
        <w:lastRenderedPageBreak/>
        <w:t xml:space="preserve">            gt = gt - 1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i = i + 1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递归处理左右两部分</w:t>
      </w:r>
      <w:r>
        <w:br/>
      </w:r>
      <w:r>
        <w:rPr>
          <w:rStyle w:val="VerbatimChar"/>
        </w:rPr>
        <w:t xml:space="preserve">    comparisons = comparisons + HYBRID_QUICK_SORT(arr, left, lt-1, threshold)</w:t>
      </w:r>
      <w:r>
        <w:br/>
      </w:r>
      <w:r>
        <w:rPr>
          <w:rStyle w:val="VerbatimChar"/>
        </w:rPr>
        <w:t xml:space="preserve">    comparisons = comparisons + HYBRID_QUICK_SORT(arr, gt+1, right, threshold)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comparisons</w:t>
      </w:r>
    </w:p>
    <w:p w14:paraId="01F33534" w14:textId="77777777" w:rsidR="00603A5E" w:rsidRDefault="00000000">
      <w:pPr>
        <w:pStyle w:val="FirstParagraph"/>
      </w:pPr>
      <w:r>
        <w:rPr>
          <w:rFonts w:hint="eastAsia"/>
        </w:rPr>
        <w:t>算法</w:t>
      </w:r>
      <w:r>
        <w:rPr>
          <w:rFonts w:hint="eastAsia"/>
        </w:rPr>
        <w:t>3</w:t>
      </w:r>
      <w:r>
        <w:rPr>
          <w:rFonts w:hint="eastAsia"/>
        </w:rPr>
        <w:t>：插入排序</w:t>
      </w:r>
    </w:p>
    <w:p w14:paraId="6A4CC941" w14:textId="77777777" w:rsidR="00603A5E" w:rsidRDefault="00000000">
      <w:pPr>
        <w:pStyle w:val="a0"/>
      </w:pPr>
      <w:r>
        <w:rPr>
          <w:rFonts w:hint="eastAsia"/>
        </w:rPr>
        <w:t>输入参数：</w:t>
      </w:r>
      <w:r>
        <w:t xml:space="preserve"> arr - </w:t>
      </w:r>
      <w:r>
        <w:rPr>
          <w:rFonts w:hint="eastAsia"/>
        </w:rPr>
        <w:t>待排序数组</w:t>
      </w:r>
      <w:r>
        <w:t xml:space="preserve"> left - </w:t>
      </w:r>
      <w:r>
        <w:rPr>
          <w:rFonts w:hint="eastAsia"/>
        </w:rPr>
        <w:t>左边界</w:t>
      </w:r>
      <w:r>
        <w:t xml:space="preserve"> right - </w:t>
      </w:r>
      <w:r>
        <w:rPr>
          <w:rFonts w:hint="eastAsia"/>
        </w:rPr>
        <w:t>右边界</w:t>
      </w:r>
    </w:p>
    <w:p w14:paraId="1ED1B9C1" w14:textId="77777777" w:rsidR="00603A5E" w:rsidRDefault="00000000">
      <w:pPr>
        <w:pStyle w:val="a0"/>
      </w:pPr>
      <w:r>
        <w:rPr>
          <w:rFonts w:hint="eastAsia"/>
        </w:rPr>
        <w:t>输出参数：</w:t>
      </w:r>
      <w:r>
        <w:t xml:space="preserve"> comparisons - </w:t>
      </w:r>
      <w:r>
        <w:rPr>
          <w:rFonts w:hint="eastAsia"/>
        </w:rPr>
        <w:t>比较次数</w:t>
      </w:r>
    </w:p>
    <w:p w14:paraId="6ECFE43F" w14:textId="77777777" w:rsidR="00603A5E" w:rsidRDefault="00000000">
      <w:pPr>
        <w:pStyle w:val="SourceCode"/>
      </w:pPr>
      <w:r>
        <w:rPr>
          <w:rStyle w:val="VerbatimChar"/>
        </w:rPr>
        <w:t>INSERTION_SORT(arr, left, right):</w:t>
      </w:r>
      <w:r>
        <w:br/>
      </w:r>
      <w:r>
        <w:rPr>
          <w:rStyle w:val="VerbatimChar"/>
        </w:rPr>
        <w:t xml:space="preserve">    comparisons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= left + 1 TO right:</w:t>
      </w:r>
      <w:r>
        <w:br/>
      </w:r>
      <w:r>
        <w:rPr>
          <w:rStyle w:val="VerbatimChar"/>
        </w:rPr>
        <w:t xml:space="preserve">        key = arr[i]</w:t>
      </w:r>
      <w:r>
        <w:br/>
      </w:r>
      <w:r>
        <w:rPr>
          <w:rStyle w:val="VerbatimChar"/>
        </w:rPr>
        <w:t xml:space="preserve">        j = i - 1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>将</w:t>
      </w:r>
      <w:r>
        <w:rPr>
          <w:rStyle w:val="VerbatimChar"/>
          <w:rFonts w:hint="eastAsia"/>
        </w:rPr>
        <w:t>key</w:t>
      </w:r>
      <w:r>
        <w:rPr>
          <w:rStyle w:val="VerbatimChar"/>
          <w:rFonts w:hint="eastAsia"/>
        </w:rPr>
        <w:t>插入到已排序序列的正确位置</w:t>
      </w:r>
      <w:r>
        <w:br/>
      </w:r>
      <w:r>
        <w:rPr>
          <w:rStyle w:val="VerbatimChar"/>
        </w:rPr>
        <w:t xml:space="preserve">        WHILE j &gt;= left AND arr[j] &gt; key:</w:t>
      </w:r>
      <w:r>
        <w:br/>
      </w:r>
      <w:r>
        <w:rPr>
          <w:rStyle w:val="VerbatimChar"/>
        </w:rPr>
        <w:t xml:space="preserve">            comparisons = comparisons + 1</w:t>
      </w:r>
      <w:r>
        <w:br/>
      </w:r>
      <w:r>
        <w:rPr>
          <w:rStyle w:val="VerbatimChar"/>
        </w:rPr>
        <w:t xml:space="preserve">            arr[j+1] = arr[j]</w:t>
      </w:r>
      <w:r>
        <w:br/>
      </w:r>
      <w:r>
        <w:rPr>
          <w:rStyle w:val="VerbatimChar"/>
        </w:rPr>
        <w:t xml:space="preserve">            j = j - 1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>边界条件也需要比较</w:t>
      </w:r>
      <w:r>
        <w:br/>
      </w:r>
      <w:r>
        <w:rPr>
          <w:rStyle w:val="VerbatimChar"/>
        </w:rPr>
        <w:t xml:space="preserve">        IF j &gt;= left:</w:t>
      </w:r>
      <w:r>
        <w:br/>
      </w:r>
      <w:r>
        <w:rPr>
          <w:rStyle w:val="VerbatimChar"/>
        </w:rPr>
        <w:t xml:space="preserve">            comparisons = comparisons + 1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arr[j+1] = key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comparisons</w:t>
      </w:r>
    </w:p>
    <w:p w14:paraId="38743B80" w14:textId="77777777" w:rsidR="00603A5E" w:rsidRDefault="00000000">
      <w:pPr>
        <w:pStyle w:val="FirstParagraph"/>
      </w:pPr>
      <w:r>
        <w:rPr>
          <w:rFonts w:hint="eastAsia"/>
        </w:rPr>
        <w:t>算法</w:t>
      </w:r>
      <w:r>
        <w:rPr>
          <w:rFonts w:hint="eastAsia"/>
        </w:rPr>
        <w:t>4</w:t>
      </w:r>
      <w:r>
        <w:rPr>
          <w:rFonts w:hint="eastAsia"/>
        </w:rPr>
        <w:t>：三数取中</w:t>
      </w:r>
    </w:p>
    <w:p w14:paraId="5E1B65A8" w14:textId="77777777" w:rsidR="00603A5E" w:rsidRDefault="00000000">
      <w:pPr>
        <w:pStyle w:val="a0"/>
      </w:pPr>
      <w:r>
        <w:rPr>
          <w:rFonts w:hint="eastAsia"/>
        </w:rPr>
        <w:t>输入参数：</w:t>
      </w:r>
      <w:r>
        <w:t xml:space="preserve"> a, b, c - </w:t>
      </w:r>
      <w:r>
        <w:rPr>
          <w:rFonts w:hint="eastAsia"/>
        </w:rPr>
        <w:t>三个待比较的数</w:t>
      </w:r>
    </w:p>
    <w:p w14:paraId="5C17B4CC" w14:textId="77777777" w:rsidR="00603A5E" w:rsidRDefault="00000000">
      <w:pPr>
        <w:pStyle w:val="a0"/>
      </w:pPr>
      <w:r>
        <w:rPr>
          <w:rFonts w:hint="eastAsia"/>
        </w:rPr>
        <w:t>输出参数：</w:t>
      </w:r>
      <w:r>
        <w:t xml:space="preserve"> median - </w:t>
      </w:r>
      <w:r>
        <w:rPr>
          <w:rFonts w:hint="eastAsia"/>
        </w:rPr>
        <w:t>中位数</w:t>
      </w:r>
    </w:p>
    <w:p w14:paraId="147FDCFD" w14:textId="77777777" w:rsidR="00603A5E" w:rsidRDefault="00000000">
      <w:pPr>
        <w:pStyle w:val="SourceCode"/>
      </w:pPr>
      <w:r>
        <w:rPr>
          <w:rStyle w:val="VerbatimChar"/>
        </w:rPr>
        <w:t>MEDIAN(a, b, c):</w:t>
      </w:r>
      <w:r>
        <w:br/>
      </w:r>
      <w:r>
        <w:rPr>
          <w:rStyle w:val="VerbatimChar"/>
        </w:rPr>
        <w:t xml:space="preserve">    IF a &lt;= b:</w:t>
      </w:r>
      <w:r>
        <w:br/>
      </w:r>
      <w:r>
        <w:rPr>
          <w:rStyle w:val="VerbatimChar"/>
        </w:rPr>
        <w:t xml:space="preserve">        IF b &lt;= c:</w:t>
      </w:r>
      <w:r>
        <w:br/>
      </w:r>
      <w:r>
        <w:rPr>
          <w:rStyle w:val="VerbatimChar"/>
        </w:rPr>
        <w:t xml:space="preserve">            RETURN b</w:t>
      </w:r>
      <w:r>
        <w:br/>
      </w:r>
      <w:r>
        <w:rPr>
          <w:rStyle w:val="VerbatimChar"/>
        </w:rPr>
        <w:lastRenderedPageBreak/>
        <w:t xml:space="preserve">        ELSE IF a &lt;= c:</w:t>
      </w:r>
      <w:r>
        <w:br/>
      </w:r>
      <w:r>
        <w:rPr>
          <w:rStyle w:val="VerbatimChar"/>
        </w:rPr>
        <w:t xml:space="preserve">            RETURN c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RETURN a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IF a &lt;= c:</w:t>
      </w:r>
      <w:r>
        <w:br/>
      </w:r>
      <w:r>
        <w:rPr>
          <w:rStyle w:val="VerbatimChar"/>
        </w:rPr>
        <w:t xml:space="preserve">            RETURN a</w:t>
      </w:r>
      <w:r>
        <w:br/>
      </w:r>
      <w:r>
        <w:rPr>
          <w:rStyle w:val="VerbatimChar"/>
        </w:rPr>
        <w:t xml:space="preserve">        ELSE IF b &lt;= c:</w:t>
      </w:r>
      <w:r>
        <w:br/>
      </w:r>
      <w:r>
        <w:rPr>
          <w:rStyle w:val="VerbatimChar"/>
        </w:rPr>
        <w:t xml:space="preserve">            RETURN c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RETURN b</w:t>
      </w:r>
    </w:p>
    <w:p w14:paraId="084D9873" w14:textId="77777777" w:rsidR="00603A5E" w:rsidRDefault="00000000">
      <w:pPr>
        <w:pStyle w:val="1"/>
      </w:pPr>
      <w:bookmarkStart w:id="4" w:name="五实验设置"/>
      <w:bookmarkEnd w:id="3"/>
      <w:r>
        <w:rPr>
          <w:rFonts w:hint="eastAsia"/>
        </w:rPr>
        <w:t>五、实验设置</w:t>
      </w:r>
    </w:p>
    <w:p w14:paraId="23DE32A5" w14:textId="77777777" w:rsidR="00603A5E" w:rsidRDefault="00000000">
      <w:pPr>
        <w:pStyle w:val="FirstParagraph"/>
      </w:pPr>
      <w:r>
        <w:rPr>
          <w:rFonts w:hint="eastAsia"/>
        </w:rPr>
        <w:t>实验工具：</w:t>
      </w:r>
    </w:p>
    <w:p w14:paraId="1E49A6A1" w14:textId="77777777" w:rsidR="00603A5E" w:rsidRDefault="00000000">
      <w:pPr>
        <w:numPr>
          <w:ilvl w:val="0"/>
          <w:numId w:val="9"/>
        </w:numPr>
      </w:pPr>
      <w:r>
        <w:rPr>
          <w:rFonts w:hint="eastAsia"/>
        </w:rPr>
        <w:t>编程语言：</w:t>
      </w:r>
      <w:r>
        <w:rPr>
          <w:rFonts w:hint="eastAsia"/>
        </w:rPr>
        <w:t>Python</w:t>
      </w:r>
      <w:r>
        <w:t xml:space="preserve"> 3.9</w:t>
      </w:r>
    </w:p>
    <w:p w14:paraId="0A8A3B4B" w14:textId="77777777" w:rsidR="00603A5E" w:rsidRDefault="00000000">
      <w:pPr>
        <w:numPr>
          <w:ilvl w:val="0"/>
          <w:numId w:val="9"/>
        </w:numPr>
      </w:pPr>
      <w:r>
        <w:rPr>
          <w:rFonts w:hint="eastAsia"/>
        </w:rPr>
        <w:t>可视化库：</w:t>
      </w:r>
      <w:r>
        <w:rPr>
          <w:rFonts w:hint="eastAsia"/>
        </w:rPr>
        <w:t>matplotlib</w:t>
      </w:r>
      <w:r>
        <w:t xml:space="preserve"> 3.5.0</w:t>
      </w:r>
    </w:p>
    <w:p w14:paraId="741166B0" w14:textId="77777777" w:rsidR="00603A5E" w:rsidRDefault="00000000">
      <w:pPr>
        <w:numPr>
          <w:ilvl w:val="0"/>
          <w:numId w:val="9"/>
        </w:numPr>
      </w:pPr>
      <w:r>
        <w:rPr>
          <w:rFonts w:hint="eastAsia"/>
        </w:rPr>
        <w:t>数值计算库：</w:t>
      </w:r>
      <w:r>
        <w:rPr>
          <w:rFonts w:hint="eastAsia"/>
        </w:rPr>
        <w:t>numpy</w:t>
      </w:r>
      <w:r>
        <w:t xml:space="preserve"> 1.21.0</w:t>
      </w:r>
    </w:p>
    <w:p w14:paraId="5A9D61DA" w14:textId="77777777" w:rsidR="00603A5E" w:rsidRDefault="00000000">
      <w:pPr>
        <w:numPr>
          <w:ilvl w:val="0"/>
          <w:numId w:val="9"/>
        </w:numPr>
      </w:pPr>
      <w:r>
        <w:rPr>
          <w:rFonts w:hint="eastAsia"/>
        </w:rPr>
        <w:t>开发环境：</w:t>
      </w:r>
      <w:r>
        <w:rPr>
          <w:rFonts w:hint="eastAsia"/>
        </w:rPr>
        <w:t>Windows</w:t>
      </w:r>
      <w:r>
        <w:t xml:space="preserve"> 10</w:t>
      </w:r>
    </w:p>
    <w:p w14:paraId="62BFC208" w14:textId="77777777" w:rsidR="00603A5E" w:rsidRDefault="00000000">
      <w:pPr>
        <w:pStyle w:val="FirstParagraph"/>
      </w:pPr>
      <w:r>
        <w:rPr>
          <w:rFonts w:hint="eastAsia"/>
        </w:rPr>
        <w:t>实验配置：</w:t>
      </w:r>
    </w:p>
    <w:p w14:paraId="7183A4F0" w14:textId="77777777" w:rsidR="00603A5E" w:rsidRDefault="00000000">
      <w:pPr>
        <w:numPr>
          <w:ilvl w:val="0"/>
          <w:numId w:val="10"/>
        </w:numPr>
      </w:pPr>
      <w:r>
        <w:rPr>
          <w:rFonts w:hint="eastAsia"/>
        </w:rPr>
        <w:t>处理器：</w:t>
      </w:r>
      <w:r>
        <w:rPr>
          <w:rFonts w:hint="eastAsia"/>
        </w:rPr>
        <w:t>Intel</w:t>
      </w:r>
      <w:r>
        <w:t xml:space="preserve"> Core </w:t>
      </w:r>
      <w:r>
        <w:rPr>
          <w:rFonts w:hint="eastAsia"/>
        </w:rPr>
        <w:t>i7</w:t>
      </w:r>
      <w:r>
        <w:rPr>
          <w:rFonts w:hint="eastAsia"/>
        </w:rPr>
        <w:t>（具体型号根据实际环境）</w:t>
      </w:r>
    </w:p>
    <w:p w14:paraId="625B8AF0" w14:textId="77777777" w:rsidR="00603A5E" w:rsidRDefault="00000000">
      <w:pPr>
        <w:numPr>
          <w:ilvl w:val="0"/>
          <w:numId w:val="10"/>
        </w:numPr>
      </w:pPr>
      <w:r>
        <w:rPr>
          <w:rFonts w:hint="eastAsia"/>
        </w:rPr>
        <w:t>内存：</w:t>
      </w:r>
      <w:r>
        <w:rPr>
          <w:rFonts w:hint="eastAsia"/>
        </w:rPr>
        <w:t>16GB</w:t>
      </w:r>
    </w:p>
    <w:p w14:paraId="6CEE0DD9" w14:textId="77777777" w:rsidR="00603A5E" w:rsidRDefault="00000000">
      <w:pPr>
        <w:numPr>
          <w:ilvl w:val="0"/>
          <w:numId w:val="10"/>
        </w:numPr>
      </w:pPr>
      <w:r>
        <w:rPr>
          <w:rFonts w:hint="eastAsia"/>
        </w:rPr>
        <w:t>时间测量：使用</w:t>
      </w:r>
      <w:r>
        <w:rPr>
          <w:rFonts w:hint="eastAsia"/>
        </w:rPr>
        <w:t>time.perf_counter()</w:t>
      </w:r>
      <w:r>
        <w:rPr>
          <w:rFonts w:hint="eastAsia"/>
        </w:rPr>
        <w:t>获取高精度时间戳</w:t>
      </w:r>
    </w:p>
    <w:p w14:paraId="039636EC" w14:textId="77777777" w:rsidR="00603A5E" w:rsidRDefault="00000000">
      <w:pPr>
        <w:pStyle w:val="FirstParagraph"/>
      </w:pPr>
      <w:r>
        <w:rPr>
          <w:rFonts w:hint="eastAsia"/>
        </w:rPr>
        <w:t>实验参数设置：</w:t>
      </w:r>
    </w:p>
    <w:p w14:paraId="34C59D3A" w14:textId="77777777" w:rsidR="00603A5E" w:rsidRDefault="00000000">
      <w:pPr>
        <w:numPr>
          <w:ilvl w:val="0"/>
          <w:numId w:val="11"/>
        </w:numPr>
      </w:pPr>
      <w:r>
        <w:rPr>
          <w:rFonts w:hint="eastAsia"/>
        </w:rPr>
        <w:t>数据规模</w:t>
      </w:r>
      <w:r>
        <w:rPr>
          <w:rFonts w:hint="eastAsia"/>
        </w:rPr>
        <w:t>n</w:t>
      </w:r>
      <w:r>
        <w:rPr>
          <w:rFonts w:hint="eastAsia"/>
        </w:rPr>
        <w:t>：分别测试</w:t>
      </w:r>
      <w:r>
        <w:rPr>
          <w:rFonts w:hint="eastAsia"/>
        </w:rPr>
        <w:t>10000</w:t>
      </w:r>
      <w:r>
        <w:rPr>
          <w:rFonts w:hint="eastAsia"/>
        </w:rPr>
        <w:t>、</w:t>
      </w:r>
      <w:r>
        <w:rPr>
          <w:rFonts w:hint="eastAsia"/>
        </w:rPr>
        <w:t>50000</w:t>
      </w:r>
      <w:r>
        <w:rPr>
          <w:rFonts w:hint="eastAsia"/>
        </w:rPr>
        <w:t>、</w:t>
      </w:r>
      <w:r>
        <w:rPr>
          <w:rFonts w:hint="eastAsia"/>
        </w:rPr>
        <w:t>100000</w:t>
      </w:r>
      <w:r>
        <w:rPr>
          <w:rFonts w:hint="eastAsia"/>
        </w:rPr>
        <w:t>三种规模</w:t>
      </w:r>
    </w:p>
    <w:p w14:paraId="1C2D9B54" w14:textId="77777777" w:rsidR="00603A5E" w:rsidRDefault="00000000">
      <w:pPr>
        <w:numPr>
          <w:ilvl w:val="0"/>
          <w:numId w:val="11"/>
        </w:numPr>
      </w:pPr>
      <w:r>
        <w:rPr>
          <w:rFonts w:hint="eastAsia"/>
        </w:rPr>
        <w:t>切换阈值</w:t>
      </w:r>
      <w:r>
        <w:rPr>
          <w:rFonts w:hint="eastAsia"/>
        </w:rPr>
        <w:t>k</w:t>
      </w:r>
      <w:r>
        <w:rPr>
          <w:rFonts w:hint="eastAsia"/>
        </w:rPr>
        <w:t>：从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50</w:t>
      </w:r>
      <w:r>
        <w:rPr>
          <w:rFonts w:hint="eastAsia"/>
        </w:rPr>
        <w:t>，步长为</w:t>
      </w:r>
      <w:r>
        <w:rPr>
          <w:rFonts w:hint="eastAsia"/>
        </w:rPr>
        <w:t>5</w:t>
      </w:r>
      <w:r>
        <w:rPr>
          <w:rFonts w:hint="eastAsia"/>
        </w:rPr>
        <w:t>，共</w:t>
      </w:r>
      <w:r>
        <w:rPr>
          <w:rFonts w:hint="eastAsia"/>
        </w:rPr>
        <w:t>11</w:t>
      </w:r>
      <w:r>
        <w:rPr>
          <w:rFonts w:hint="eastAsia"/>
        </w:rPr>
        <w:t>个测试点</w:t>
      </w:r>
    </w:p>
    <w:p w14:paraId="1CACB684" w14:textId="77777777" w:rsidR="00603A5E" w:rsidRDefault="00000000">
      <w:pPr>
        <w:numPr>
          <w:ilvl w:val="0"/>
          <w:numId w:val="11"/>
        </w:numPr>
      </w:pPr>
      <w:r>
        <w:rPr>
          <w:rFonts w:hint="eastAsia"/>
        </w:rPr>
        <w:t>数据分布：完全随机分布，值域范围</w:t>
      </w:r>
      <w:r>
        <w:rPr>
          <w:rFonts w:hint="eastAsia"/>
        </w:rPr>
        <w:t>[0,</w:t>
      </w:r>
      <w:r>
        <w:t xml:space="preserve"> 1000000)</w:t>
      </w:r>
    </w:p>
    <w:p w14:paraId="28E2A6FE" w14:textId="77777777" w:rsidR="00603A5E" w:rsidRDefault="00000000">
      <w:pPr>
        <w:numPr>
          <w:ilvl w:val="0"/>
          <w:numId w:val="11"/>
        </w:numPr>
      </w:pPr>
      <w:r>
        <w:rPr>
          <w:rFonts w:hint="eastAsia"/>
        </w:rPr>
        <w:t>随机种子：固定为</w:t>
      </w:r>
      <w:r>
        <w:rPr>
          <w:rFonts w:hint="eastAsia"/>
        </w:rPr>
        <w:t>42</w:t>
      </w:r>
      <w:r>
        <w:rPr>
          <w:rFonts w:hint="eastAsia"/>
        </w:rPr>
        <w:t>，确保实验可复现</w:t>
      </w:r>
    </w:p>
    <w:p w14:paraId="1A2D2B3A" w14:textId="77777777" w:rsidR="00603A5E" w:rsidRDefault="00000000">
      <w:pPr>
        <w:numPr>
          <w:ilvl w:val="0"/>
          <w:numId w:val="11"/>
        </w:numPr>
      </w:pPr>
      <w:r>
        <w:rPr>
          <w:rFonts w:hint="eastAsia"/>
        </w:rPr>
        <w:t>重复次数：每组参数重复运行</w:t>
      </w:r>
      <w:r>
        <w:rPr>
          <w:rFonts w:hint="eastAsia"/>
        </w:rPr>
        <w:t>10</w:t>
      </w:r>
      <w:r>
        <w:rPr>
          <w:rFonts w:hint="eastAsia"/>
        </w:rPr>
        <w:t>次，取平均值</w:t>
      </w:r>
    </w:p>
    <w:p w14:paraId="51E01873" w14:textId="77777777" w:rsidR="00603A5E" w:rsidRDefault="00000000">
      <w:pPr>
        <w:pStyle w:val="FirstParagraph"/>
      </w:pPr>
      <w:r>
        <w:rPr>
          <w:rFonts w:hint="eastAsia"/>
        </w:rPr>
        <w:t>比较的算法：</w:t>
      </w:r>
    </w:p>
    <w:p w14:paraId="1D16DF74" w14:textId="77777777" w:rsidR="00603A5E" w:rsidRDefault="00000000">
      <w:pPr>
        <w:numPr>
          <w:ilvl w:val="0"/>
          <w:numId w:val="12"/>
        </w:numPr>
      </w:pPr>
      <w:r>
        <w:rPr>
          <w:rFonts w:hint="eastAsia"/>
        </w:rPr>
        <w:t>纯快速排序（</w:t>
      </w:r>
      <w:r>
        <w:rPr>
          <w:rFonts w:hint="eastAsia"/>
        </w:rPr>
        <w:t>k=0</w:t>
      </w:r>
      <w:r>
        <w:rPr>
          <w:rFonts w:hint="eastAsia"/>
        </w:rPr>
        <w:t>）作为基准</w:t>
      </w:r>
    </w:p>
    <w:p w14:paraId="1187194B" w14:textId="77777777" w:rsidR="00603A5E" w:rsidRDefault="00000000">
      <w:pPr>
        <w:numPr>
          <w:ilvl w:val="0"/>
          <w:numId w:val="12"/>
        </w:numPr>
      </w:pPr>
      <w:r>
        <w:rPr>
          <w:rFonts w:hint="eastAsia"/>
        </w:rPr>
        <w:lastRenderedPageBreak/>
        <w:t>混合排序（</w:t>
      </w:r>
      <w:r>
        <w:rPr>
          <w:rFonts w:hint="eastAsia"/>
        </w:rPr>
        <w:t>k=5,</w:t>
      </w:r>
      <w:r>
        <w:t xml:space="preserve"> 10, 15, 20, 25, 30, 35, 40, 45, </w:t>
      </w:r>
      <w:r>
        <w:rPr>
          <w:rFonts w:hint="eastAsia"/>
        </w:rPr>
        <w:t>50</w:t>
      </w:r>
      <w:r>
        <w:rPr>
          <w:rFonts w:hint="eastAsia"/>
        </w:rPr>
        <w:t>）</w:t>
      </w:r>
    </w:p>
    <w:p w14:paraId="06E215E9" w14:textId="77777777" w:rsidR="00603A5E" w:rsidRDefault="00000000">
      <w:pPr>
        <w:numPr>
          <w:ilvl w:val="0"/>
          <w:numId w:val="12"/>
        </w:numPr>
      </w:pPr>
      <w:r>
        <w:rPr>
          <w:rFonts w:hint="eastAsia"/>
        </w:rPr>
        <w:t>纯插入排序（作为对照，仅在小规模数据上测试）</w:t>
      </w:r>
    </w:p>
    <w:p w14:paraId="2A6F3FF2" w14:textId="77777777" w:rsidR="00603A5E" w:rsidRDefault="00000000">
      <w:pPr>
        <w:pStyle w:val="1"/>
      </w:pPr>
      <w:bookmarkStart w:id="5" w:name="六实验结果"/>
      <w:bookmarkEnd w:id="4"/>
      <w:r>
        <w:rPr>
          <w:rFonts w:hint="eastAsia"/>
        </w:rPr>
        <w:t>六、实验结果</w:t>
      </w:r>
    </w:p>
    <w:p w14:paraId="08F4F884" w14:textId="77777777" w:rsidR="00603A5E" w:rsidRDefault="00000000">
      <w:pPr>
        <w:pStyle w:val="FirstParagraph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不同阈值下混合排序的运行时间（数据规模</w:t>
      </w:r>
      <w:r>
        <w:rPr>
          <w:rFonts w:hint="eastAsia"/>
        </w:rPr>
        <w:t>n=10000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3"/>
        <w:gridCol w:w="1557"/>
        <w:gridCol w:w="1176"/>
      </w:tblGrid>
      <w:tr w:rsidR="00603A5E" w14:paraId="3B2B08AD" w14:textId="77777777" w:rsidTr="00603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EE8C03" w14:textId="77777777" w:rsidR="00603A5E" w:rsidRDefault="00000000">
            <w:pPr>
              <w:pStyle w:val="Compact"/>
            </w:pPr>
            <w:r>
              <w:rPr>
                <w:rFonts w:hint="eastAsia"/>
              </w:rPr>
              <w:t>阈值</w:t>
            </w:r>
            <w:r>
              <w:rPr>
                <w:rFonts w:hint="eastAsia"/>
              </w:rPr>
              <w:t>k</w:t>
            </w:r>
          </w:p>
        </w:tc>
        <w:tc>
          <w:tcPr>
            <w:tcW w:w="0" w:type="auto"/>
          </w:tcPr>
          <w:p w14:paraId="327E2170" w14:textId="77777777" w:rsidR="00603A5E" w:rsidRDefault="00000000">
            <w:pPr>
              <w:pStyle w:val="Compact"/>
            </w:pPr>
            <w:r>
              <w:rPr>
                <w:rFonts w:hint="eastAsia"/>
              </w:rPr>
              <w:t>运行时间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BD59111" w14:textId="77777777" w:rsidR="00603A5E" w:rsidRDefault="00000000">
            <w:pPr>
              <w:pStyle w:val="Compact"/>
            </w:pPr>
            <w:r>
              <w:rPr>
                <w:rFonts w:hint="eastAsia"/>
              </w:rPr>
              <w:t>比较次数</w:t>
            </w:r>
          </w:p>
        </w:tc>
      </w:tr>
      <w:tr w:rsidR="00603A5E" w14:paraId="72F437E9" w14:textId="77777777">
        <w:tc>
          <w:tcPr>
            <w:tcW w:w="0" w:type="auto"/>
          </w:tcPr>
          <w:p w14:paraId="7CF8A3F8" w14:textId="77777777" w:rsidR="00603A5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9B75A1A" w14:textId="77777777" w:rsidR="00603A5E" w:rsidRDefault="00000000">
            <w:pPr>
              <w:pStyle w:val="Compact"/>
            </w:pPr>
            <w:r>
              <w:t>0.0197</w:t>
            </w:r>
          </w:p>
        </w:tc>
        <w:tc>
          <w:tcPr>
            <w:tcW w:w="0" w:type="auto"/>
          </w:tcPr>
          <w:p w14:paraId="3A087EC6" w14:textId="77777777" w:rsidR="00603A5E" w:rsidRDefault="00000000">
            <w:pPr>
              <w:pStyle w:val="Compact"/>
            </w:pPr>
            <w:r>
              <w:t>180610</w:t>
            </w:r>
          </w:p>
        </w:tc>
      </w:tr>
      <w:tr w:rsidR="00603A5E" w14:paraId="2929E6A3" w14:textId="77777777">
        <w:tc>
          <w:tcPr>
            <w:tcW w:w="0" w:type="auto"/>
          </w:tcPr>
          <w:p w14:paraId="1E11D883" w14:textId="77777777" w:rsidR="00603A5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DABDE9A" w14:textId="77777777" w:rsidR="00603A5E" w:rsidRDefault="00000000">
            <w:pPr>
              <w:pStyle w:val="Compact"/>
            </w:pPr>
            <w:r>
              <w:t>0.0160</w:t>
            </w:r>
          </w:p>
        </w:tc>
        <w:tc>
          <w:tcPr>
            <w:tcW w:w="0" w:type="auto"/>
          </w:tcPr>
          <w:p w14:paraId="35877896" w14:textId="77777777" w:rsidR="00603A5E" w:rsidRDefault="00000000">
            <w:pPr>
              <w:pStyle w:val="Compact"/>
            </w:pPr>
            <w:r>
              <w:t>149018</w:t>
            </w:r>
          </w:p>
        </w:tc>
      </w:tr>
      <w:tr w:rsidR="00603A5E" w14:paraId="4F04830C" w14:textId="77777777">
        <w:tc>
          <w:tcPr>
            <w:tcW w:w="0" w:type="auto"/>
          </w:tcPr>
          <w:p w14:paraId="4781D461" w14:textId="77777777" w:rsidR="00603A5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ABD6CEC" w14:textId="77777777" w:rsidR="00603A5E" w:rsidRDefault="00000000">
            <w:pPr>
              <w:pStyle w:val="Compact"/>
            </w:pPr>
            <w:r>
              <w:t>0.0157</w:t>
            </w:r>
          </w:p>
        </w:tc>
        <w:tc>
          <w:tcPr>
            <w:tcW w:w="0" w:type="auto"/>
          </w:tcPr>
          <w:p w14:paraId="300871DA" w14:textId="77777777" w:rsidR="00603A5E" w:rsidRDefault="00000000">
            <w:pPr>
              <w:pStyle w:val="Compact"/>
            </w:pPr>
            <w:r>
              <w:t>146287</w:t>
            </w:r>
          </w:p>
        </w:tc>
      </w:tr>
      <w:tr w:rsidR="00603A5E" w14:paraId="69CBC51D" w14:textId="77777777">
        <w:tc>
          <w:tcPr>
            <w:tcW w:w="0" w:type="auto"/>
          </w:tcPr>
          <w:p w14:paraId="7B244ECE" w14:textId="77777777" w:rsidR="00603A5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AF020CF" w14:textId="77777777" w:rsidR="00603A5E" w:rsidRDefault="00000000">
            <w:pPr>
              <w:pStyle w:val="Compact"/>
            </w:pPr>
            <w:r>
              <w:t>0.0158</w:t>
            </w:r>
          </w:p>
        </w:tc>
        <w:tc>
          <w:tcPr>
            <w:tcW w:w="0" w:type="auto"/>
          </w:tcPr>
          <w:p w14:paraId="2927754D" w14:textId="77777777" w:rsidR="00603A5E" w:rsidRDefault="00000000">
            <w:pPr>
              <w:pStyle w:val="Compact"/>
            </w:pPr>
            <w:r>
              <w:t>147950</w:t>
            </w:r>
          </w:p>
        </w:tc>
      </w:tr>
      <w:tr w:rsidR="00603A5E" w14:paraId="1715EF81" w14:textId="77777777">
        <w:tc>
          <w:tcPr>
            <w:tcW w:w="0" w:type="auto"/>
          </w:tcPr>
          <w:p w14:paraId="4955E7F0" w14:textId="77777777" w:rsidR="00603A5E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FAFCC6F" w14:textId="77777777" w:rsidR="00603A5E" w:rsidRDefault="00000000">
            <w:pPr>
              <w:pStyle w:val="Compact"/>
            </w:pPr>
            <w:r>
              <w:t>0.0158</w:t>
            </w:r>
          </w:p>
        </w:tc>
        <w:tc>
          <w:tcPr>
            <w:tcW w:w="0" w:type="auto"/>
          </w:tcPr>
          <w:p w14:paraId="1642ADE5" w14:textId="77777777" w:rsidR="00603A5E" w:rsidRDefault="00000000">
            <w:pPr>
              <w:pStyle w:val="Compact"/>
            </w:pPr>
            <w:r>
              <w:t>151781</w:t>
            </w:r>
          </w:p>
        </w:tc>
      </w:tr>
      <w:tr w:rsidR="00603A5E" w14:paraId="01C64E21" w14:textId="77777777">
        <w:tc>
          <w:tcPr>
            <w:tcW w:w="0" w:type="auto"/>
          </w:tcPr>
          <w:p w14:paraId="3F91DC04" w14:textId="77777777" w:rsidR="00603A5E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59B2491D" w14:textId="77777777" w:rsidR="00603A5E" w:rsidRDefault="00000000">
            <w:pPr>
              <w:pStyle w:val="Compact"/>
            </w:pPr>
            <w:r>
              <w:t>0.0162</w:t>
            </w:r>
          </w:p>
        </w:tc>
        <w:tc>
          <w:tcPr>
            <w:tcW w:w="0" w:type="auto"/>
          </w:tcPr>
          <w:p w14:paraId="27ABB833" w14:textId="77777777" w:rsidR="00603A5E" w:rsidRDefault="00000000">
            <w:pPr>
              <w:pStyle w:val="Compact"/>
            </w:pPr>
            <w:r>
              <w:t>156766</w:t>
            </w:r>
          </w:p>
        </w:tc>
      </w:tr>
      <w:tr w:rsidR="00603A5E" w14:paraId="55169125" w14:textId="77777777">
        <w:tc>
          <w:tcPr>
            <w:tcW w:w="0" w:type="auto"/>
          </w:tcPr>
          <w:p w14:paraId="2FAFF40C" w14:textId="77777777" w:rsidR="00603A5E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0C3242B6" w14:textId="77777777" w:rsidR="00603A5E" w:rsidRDefault="00000000">
            <w:pPr>
              <w:pStyle w:val="Compact"/>
            </w:pPr>
            <w:r>
              <w:t>0.0165</w:t>
            </w:r>
          </w:p>
        </w:tc>
        <w:tc>
          <w:tcPr>
            <w:tcW w:w="0" w:type="auto"/>
          </w:tcPr>
          <w:p w14:paraId="7F35FC22" w14:textId="77777777" w:rsidR="00603A5E" w:rsidRDefault="00000000">
            <w:pPr>
              <w:pStyle w:val="Compact"/>
            </w:pPr>
            <w:r>
              <w:t>162116</w:t>
            </w:r>
          </w:p>
        </w:tc>
      </w:tr>
      <w:tr w:rsidR="00603A5E" w14:paraId="280BE40F" w14:textId="77777777">
        <w:tc>
          <w:tcPr>
            <w:tcW w:w="0" w:type="auto"/>
          </w:tcPr>
          <w:p w14:paraId="5DCB2EC0" w14:textId="77777777" w:rsidR="00603A5E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56CD74AF" w14:textId="77777777" w:rsidR="00603A5E" w:rsidRDefault="00000000">
            <w:pPr>
              <w:pStyle w:val="Compact"/>
            </w:pPr>
            <w:r>
              <w:t>0.0181</w:t>
            </w:r>
          </w:p>
        </w:tc>
        <w:tc>
          <w:tcPr>
            <w:tcW w:w="0" w:type="auto"/>
          </w:tcPr>
          <w:p w14:paraId="23023DDC" w14:textId="77777777" w:rsidR="00603A5E" w:rsidRDefault="00000000">
            <w:pPr>
              <w:pStyle w:val="Compact"/>
            </w:pPr>
            <w:r>
              <w:t>168299</w:t>
            </w:r>
          </w:p>
        </w:tc>
      </w:tr>
      <w:tr w:rsidR="00603A5E" w14:paraId="4D8753D5" w14:textId="77777777">
        <w:tc>
          <w:tcPr>
            <w:tcW w:w="0" w:type="auto"/>
          </w:tcPr>
          <w:p w14:paraId="6B38E3B2" w14:textId="77777777" w:rsidR="00603A5E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0084121D" w14:textId="77777777" w:rsidR="00603A5E" w:rsidRDefault="00000000">
            <w:pPr>
              <w:pStyle w:val="Compact"/>
            </w:pPr>
            <w:r>
              <w:t>0.0177</w:t>
            </w:r>
          </w:p>
        </w:tc>
        <w:tc>
          <w:tcPr>
            <w:tcW w:w="0" w:type="auto"/>
          </w:tcPr>
          <w:p w14:paraId="65B78C1E" w14:textId="77777777" w:rsidR="00603A5E" w:rsidRDefault="00000000">
            <w:pPr>
              <w:pStyle w:val="Compact"/>
            </w:pPr>
            <w:r>
              <w:t>174537</w:t>
            </w:r>
          </w:p>
        </w:tc>
      </w:tr>
      <w:tr w:rsidR="00603A5E" w14:paraId="37677928" w14:textId="77777777">
        <w:tc>
          <w:tcPr>
            <w:tcW w:w="0" w:type="auto"/>
          </w:tcPr>
          <w:p w14:paraId="5BA7FE20" w14:textId="77777777" w:rsidR="00603A5E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56CCF31B" w14:textId="77777777" w:rsidR="00603A5E" w:rsidRDefault="00000000">
            <w:pPr>
              <w:pStyle w:val="Compact"/>
            </w:pPr>
            <w:r>
              <w:t>0.0194</w:t>
            </w:r>
          </w:p>
        </w:tc>
        <w:tc>
          <w:tcPr>
            <w:tcW w:w="0" w:type="auto"/>
          </w:tcPr>
          <w:p w14:paraId="0F9738B7" w14:textId="77777777" w:rsidR="00603A5E" w:rsidRDefault="00000000">
            <w:pPr>
              <w:pStyle w:val="Compact"/>
            </w:pPr>
            <w:r>
              <w:t>181405</w:t>
            </w:r>
          </w:p>
        </w:tc>
      </w:tr>
      <w:tr w:rsidR="00603A5E" w14:paraId="583E469F" w14:textId="77777777">
        <w:tc>
          <w:tcPr>
            <w:tcW w:w="0" w:type="auto"/>
          </w:tcPr>
          <w:p w14:paraId="179FC19C" w14:textId="77777777" w:rsidR="00603A5E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6D33B7C" w14:textId="77777777" w:rsidR="00603A5E" w:rsidRDefault="00000000">
            <w:pPr>
              <w:pStyle w:val="Compact"/>
            </w:pPr>
            <w:r>
              <w:t>0.0192</w:t>
            </w:r>
          </w:p>
        </w:tc>
        <w:tc>
          <w:tcPr>
            <w:tcW w:w="0" w:type="auto"/>
          </w:tcPr>
          <w:p w14:paraId="509DFEA1" w14:textId="77777777" w:rsidR="00603A5E" w:rsidRDefault="00000000">
            <w:pPr>
              <w:pStyle w:val="Compact"/>
            </w:pPr>
            <w:r>
              <w:t>188365</w:t>
            </w:r>
          </w:p>
        </w:tc>
      </w:tr>
    </w:tbl>
    <w:p w14:paraId="68281D52" w14:textId="77777777" w:rsidR="00603A5E" w:rsidRDefault="00000000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不同阈值下混合排序的运行时间（数据规模</w:t>
      </w:r>
      <w:r>
        <w:rPr>
          <w:rFonts w:hint="eastAsia"/>
        </w:rPr>
        <w:t>n=50000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3"/>
        <w:gridCol w:w="1557"/>
        <w:gridCol w:w="1176"/>
      </w:tblGrid>
      <w:tr w:rsidR="00603A5E" w14:paraId="14E126EA" w14:textId="77777777" w:rsidTr="00603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F9D1A4" w14:textId="77777777" w:rsidR="00603A5E" w:rsidRDefault="00000000">
            <w:pPr>
              <w:pStyle w:val="Compact"/>
            </w:pPr>
            <w:r>
              <w:rPr>
                <w:rFonts w:hint="eastAsia"/>
              </w:rPr>
              <w:t>阈值</w:t>
            </w:r>
            <w:r>
              <w:rPr>
                <w:rFonts w:hint="eastAsia"/>
              </w:rPr>
              <w:t>k</w:t>
            </w:r>
          </w:p>
        </w:tc>
        <w:tc>
          <w:tcPr>
            <w:tcW w:w="0" w:type="auto"/>
          </w:tcPr>
          <w:p w14:paraId="3BEC6E46" w14:textId="77777777" w:rsidR="00603A5E" w:rsidRDefault="00000000">
            <w:pPr>
              <w:pStyle w:val="Compact"/>
            </w:pPr>
            <w:r>
              <w:rPr>
                <w:rFonts w:hint="eastAsia"/>
              </w:rPr>
              <w:t>运行时间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84F4A45" w14:textId="77777777" w:rsidR="00603A5E" w:rsidRDefault="00000000">
            <w:pPr>
              <w:pStyle w:val="Compact"/>
            </w:pPr>
            <w:r>
              <w:rPr>
                <w:rFonts w:hint="eastAsia"/>
              </w:rPr>
              <w:t>比较次数</w:t>
            </w:r>
          </w:p>
        </w:tc>
      </w:tr>
      <w:tr w:rsidR="00603A5E" w14:paraId="3C095608" w14:textId="77777777">
        <w:tc>
          <w:tcPr>
            <w:tcW w:w="0" w:type="auto"/>
          </w:tcPr>
          <w:p w14:paraId="1C9E9D93" w14:textId="77777777" w:rsidR="00603A5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C0FDD95" w14:textId="77777777" w:rsidR="00603A5E" w:rsidRDefault="00000000">
            <w:pPr>
              <w:pStyle w:val="Compact"/>
            </w:pPr>
            <w:r>
              <w:t>0.1209</w:t>
            </w:r>
          </w:p>
        </w:tc>
        <w:tc>
          <w:tcPr>
            <w:tcW w:w="0" w:type="auto"/>
          </w:tcPr>
          <w:p w14:paraId="57B4540D" w14:textId="77777777" w:rsidR="00603A5E" w:rsidRDefault="00000000">
            <w:pPr>
              <w:pStyle w:val="Compact"/>
            </w:pPr>
            <w:r>
              <w:t>1044194</w:t>
            </w:r>
          </w:p>
        </w:tc>
      </w:tr>
      <w:tr w:rsidR="00603A5E" w14:paraId="21366E33" w14:textId="77777777">
        <w:tc>
          <w:tcPr>
            <w:tcW w:w="0" w:type="auto"/>
          </w:tcPr>
          <w:p w14:paraId="4D364C8B" w14:textId="77777777" w:rsidR="00603A5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7234FF5" w14:textId="77777777" w:rsidR="00603A5E" w:rsidRDefault="00000000">
            <w:pPr>
              <w:pStyle w:val="Compact"/>
            </w:pPr>
            <w:r>
              <w:t>0.1100</w:t>
            </w:r>
          </w:p>
        </w:tc>
        <w:tc>
          <w:tcPr>
            <w:tcW w:w="0" w:type="auto"/>
          </w:tcPr>
          <w:p w14:paraId="60BF2D37" w14:textId="77777777" w:rsidR="00603A5E" w:rsidRDefault="00000000">
            <w:pPr>
              <w:pStyle w:val="Compact"/>
            </w:pPr>
            <w:r>
              <w:t>889872</w:t>
            </w:r>
          </w:p>
        </w:tc>
      </w:tr>
      <w:tr w:rsidR="00603A5E" w14:paraId="706D763A" w14:textId="77777777">
        <w:tc>
          <w:tcPr>
            <w:tcW w:w="0" w:type="auto"/>
          </w:tcPr>
          <w:p w14:paraId="402E5E7D" w14:textId="77777777" w:rsidR="00603A5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DEBB195" w14:textId="77777777" w:rsidR="00603A5E" w:rsidRDefault="00000000">
            <w:pPr>
              <w:pStyle w:val="Compact"/>
            </w:pPr>
            <w:r>
              <w:t>0.1106</w:t>
            </w:r>
          </w:p>
        </w:tc>
        <w:tc>
          <w:tcPr>
            <w:tcW w:w="0" w:type="auto"/>
          </w:tcPr>
          <w:p w14:paraId="6608889A" w14:textId="77777777" w:rsidR="00603A5E" w:rsidRDefault="00000000">
            <w:pPr>
              <w:pStyle w:val="Compact"/>
            </w:pPr>
            <w:r>
              <w:t>876533</w:t>
            </w:r>
          </w:p>
        </w:tc>
      </w:tr>
      <w:tr w:rsidR="00603A5E" w14:paraId="010DE777" w14:textId="77777777">
        <w:tc>
          <w:tcPr>
            <w:tcW w:w="0" w:type="auto"/>
          </w:tcPr>
          <w:p w14:paraId="325D79B2" w14:textId="77777777" w:rsidR="00603A5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712676C" w14:textId="77777777" w:rsidR="00603A5E" w:rsidRDefault="00000000">
            <w:pPr>
              <w:pStyle w:val="Compact"/>
            </w:pPr>
            <w:r>
              <w:t>0.1031</w:t>
            </w:r>
          </w:p>
        </w:tc>
        <w:tc>
          <w:tcPr>
            <w:tcW w:w="0" w:type="auto"/>
          </w:tcPr>
          <w:p w14:paraId="28167832" w14:textId="77777777" w:rsidR="00603A5E" w:rsidRDefault="00000000">
            <w:pPr>
              <w:pStyle w:val="Compact"/>
            </w:pPr>
            <w:r>
              <w:t>885248</w:t>
            </w:r>
          </w:p>
        </w:tc>
      </w:tr>
      <w:tr w:rsidR="00603A5E" w14:paraId="3EFEFAA3" w14:textId="77777777">
        <w:tc>
          <w:tcPr>
            <w:tcW w:w="0" w:type="auto"/>
          </w:tcPr>
          <w:p w14:paraId="0D7576C8" w14:textId="77777777" w:rsidR="00603A5E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6E5A931F" w14:textId="77777777" w:rsidR="00603A5E" w:rsidRDefault="00000000">
            <w:pPr>
              <w:pStyle w:val="Compact"/>
            </w:pPr>
            <w:r>
              <w:t>0.0998</w:t>
            </w:r>
          </w:p>
        </w:tc>
        <w:tc>
          <w:tcPr>
            <w:tcW w:w="0" w:type="auto"/>
          </w:tcPr>
          <w:p w14:paraId="23CB0802" w14:textId="77777777" w:rsidR="00603A5E" w:rsidRDefault="00000000">
            <w:pPr>
              <w:pStyle w:val="Compact"/>
            </w:pPr>
            <w:r>
              <w:t>903880</w:t>
            </w:r>
          </w:p>
        </w:tc>
      </w:tr>
      <w:tr w:rsidR="00603A5E" w14:paraId="7CEBC1EC" w14:textId="77777777">
        <w:tc>
          <w:tcPr>
            <w:tcW w:w="0" w:type="auto"/>
          </w:tcPr>
          <w:p w14:paraId="56E204BF" w14:textId="77777777" w:rsidR="00603A5E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37DD02CE" w14:textId="77777777" w:rsidR="00603A5E" w:rsidRDefault="00000000">
            <w:pPr>
              <w:pStyle w:val="Compact"/>
            </w:pPr>
            <w:r>
              <w:t>0.1008</w:t>
            </w:r>
          </w:p>
        </w:tc>
        <w:tc>
          <w:tcPr>
            <w:tcW w:w="0" w:type="auto"/>
          </w:tcPr>
          <w:p w14:paraId="34C1767F" w14:textId="77777777" w:rsidR="00603A5E" w:rsidRDefault="00000000">
            <w:pPr>
              <w:pStyle w:val="Compact"/>
            </w:pPr>
            <w:r>
              <w:t>927465</w:t>
            </w:r>
          </w:p>
        </w:tc>
      </w:tr>
      <w:tr w:rsidR="00603A5E" w14:paraId="0FA25F44" w14:textId="77777777">
        <w:tc>
          <w:tcPr>
            <w:tcW w:w="0" w:type="auto"/>
          </w:tcPr>
          <w:p w14:paraId="7B7B6820" w14:textId="77777777" w:rsidR="00603A5E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8569B52" w14:textId="77777777" w:rsidR="00603A5E" w:rsidRDefault="00000000">
            <w:pPr>
              <w:pStyle w:val="Compact"/>
            </w:pPr>
            <w:r>
              <w:t>0.1062</w:t>
            </w:r>
          </w:p>
        </w:tc>
        <w:tc>
          <w:tcPr>
            <w:tcW w:w="0" w:type="auto"/>
          </w:tcPr>
          <w:p w14:paraId="3D9170D5" w14:textId="77777777" w:rsidR="00603A5E" w:rsidRDefault="00000000">
            <w:pPr>
              <w:pStyle w:val="Compact"/>
            </w:pPr>
            <w:r>
              <w:t>954843</w:t>
            </w:r>
          </w:p>
        </w:tc>
      </w:tr>
      <w:tr w:rsidR="00603A5E" w14:paraId="2E090A4D" w14:textId="77777777">
        <w:tc>
          <w:tcPr>
            <w:tcW w:w="0" w:type="auto"/>
          </w:tcPr>
          <w:p w14:paraId="632D7CE8" w14:textId="77777777" w:rsidR="00603A5E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631DBBE0" w14:textId="77777777" w:rsidR="00603A5E" w:rsidRDefault="00000000">
            <w:pPr>
              <w:pStyle w:val="Compact"/>
            </w:pPr>
            <w:r>
              <w:t>0.1136</w:t>
            </w:r>
          </w:p>
        </w:tc>
        <w:tc>
          <w:tcPr>
            <w:tcW w:w="0" w:type="auto"/>
          </w:tcPr>
          <w:p w14:paraId="06BD7A4A" w14:textId="77777777" w:rsidR="00603A5E" w:rsidRDefault="00000000">
            <w:pPr>
              <w:pStyle w:val="Compact"/>
            </w:pPr>
            <w:r>
              <w:t>985269</w:t>
            </w:r>
          </w:p>
        </w:tc>
      </w:tr>
      <w:tr w:rsidR="00603A5E" w14:paraId="7C42B9E0" w14:textId="77777777">
        <w:tc>
          <w:tcPr>
            <w:tcW w:w="0" w:type="auto"/>
          </w:tcPr>
          <w:p w14:paraId="2BDD0643" w14:textId="77777777" w:rsidR="00603A5E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59460D75" w14:textId="77777777" w:rsidR="00603A5E" w:rsidRDefault="00000000">
            <w:pPr>
              <w:pStyle w:val="Compact"/>
            </w:pPr>
            <w:r>
              <w:t>0.1242</w:t>
            </w:r>
          </w:p>
        </w:tc>
        <w:tc>
          <w:tcPr>
            <w:tcW w:w="0" w:type="auto"/>
          </w:tcPr>
          <w:p w14:paraId="6F7F2887" w14:textId="77777777" w:rsidR="00603A5E" w:rsidRDefault="00000000">
            <w:pPr>
              <w:pStyle w:val="Compact"/>
            </w:pPr>
            <w:r>
              <w:t>1016966</w:t>
            </w:r>
          </w:p>
        </w:tc>
      </w:tr>
      <w:tr w:rsidR="00603A5E" w14:paraId="1719EF4E" w14:textId="77777777">
        <w:tc>
          <w:tcPr>
            <w:tcW w:w="0" w:type="auto"/>
          </w:tcPr>
          <w:p w14:paraId="26E1C9E0" w14:textId="77777777" w:rsidR="00603A5E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3F0A67D3" w14:textId="77777777" w:rsidR="00603A5E" w:rsidRDefault="00000000">
            <w:pPr>
              <w:pStyle w:val="Compact"/>
            </w:pPr>
            <w:r>
              <w:t>0.1223</w:t>
            </w:r>
          </w:p>
        </w:tc>
        <w:tc>
          <w:tcPr>
            <w:tcW w:w="0" w:type="auto"/>
          </w:tcPr>
          <w:p w14:paraId="0D3DCE24" w14:textId="77777777" w:rsidR="00603A5E" w:rsidRDefault="00000000">
            <w:pPr>
              <w:pStyle w:val="Compact"/>
            </w:pPr>
            <w:r>
              <w:t>1050657</w:t>
            </w:r>
          </w:p>
        </w:tc>
      </w:tr>
      <w:tr w:rsidR="00603A5E" w14:paraId="16839C52" w14:textId="77777777">
        <w:tc>
          <w:tcPr>
            <w:tcW w:w="0" w:type="auto"/>
          </w:tcPr>
          <w:p w14:paraId="58FE4DF7" w14:textId="77777777" w:rsidR="00603A5E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F01D346" w14:textId="77777777" w:rsidR="00603A5E" w:rsidRDefault="00000000">
            <w:pPr>
              <w:pStyle w:val="Compact"/>
            </w:pPr>
            <w:r>
              <w:t>0.1388</w:t>
            </w:r>
          </w:p>
        </w:tc>
        <w:tc>
          <w:tcPr>
            <w:tcW w:w="0" w:type="auto"/>
          </w:tcPr>
          <w:p w14:paraId="7412F666" w14:textId="77777777" w:rsidR="00603A5E" w:rsidRDefault="00000000">
            <w:pPr>
              <w:pStyle w:val="Compact"/>
            </w:pPr>
            <w:r>
              <w:t>1082747</w:t>
            </w:r>
          </w:p>
        </w:tc>
      </w:tr>
    </w:tbl>
    <w:p w14:paraId="5210B39B" w14:textId="77777777" w:rsidR="00603A5E" w:rsidRDefault="00000000">
      <w:pPr>
        <w:pStyle w:val="a0"/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不同阈值下混合排序的运行时间（数据规模</w:t>
      </w:r>
      <w:r>
        <w:rPr>
          <w:rFonts w:hint="eastAsia"/>
        </w:rPr>
        <w:t>n=100000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3"/>
        <w:gridCol w:w="1557"/>
        <w:gridCol w:w="1176"/>
      </w:tblGrid>
      <w:tr w:rsidR="00603A5E" w14:paraId="113CF423" w14:textId="77777777" w:rsidTr="00603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C71587" w14:textId="77777777" w:rsidR="00603A5E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阈值</w:t>
            </w:r>
            <w:r>
              <w:rPr>
                <w:rFonts w:hint="eastAsia"/>
              </w:rPr>
              <w:t>k</w:t>
            </w:r>
          </w:p>
        </w:tc>
        <w:tc>
          <w:tcPr>
            <w:tcW w:w="0" w:type="auto"/>
          </w:tcPr>
          <w:p w14:paraId="2191BC2E" w14:textId="77777777" w:rsidR="00603A5E" w:rsidRDefault="00000000">
            <w:pPr>
              <w:pStyle w:val="Compact"/>
            </w:pPr>
            <w:r>
              <w:rPr>
                <w:rFonts w:hint="eastAsia"/>
              </w:rPr>
              <w:t>运行时间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EECE5E8" w14:textId="77777777" w:rsidR="00603A5E" w:rsidRDefault="00000000">
            <w:pPr>
              <w:pStyle w:val="Compact"/>
            </w:pPr>
            <w:r>
              <w:rPr>
                <w:rFonts w:hint="eastAsia"/>
              </w:rPr>
              <w:t>比较次数</w:t>
            </w:r>
          </w:p>
        </w:tc>
      </w:tr>
      <w:tr w:rsidR="00603A5E" w14:paraId="535AC87E" w14:textId="77777777">
        <w:tc>
          <w:tcPr>
            <w:tcW w:w="0" w:type="auto"/>
          </w:tcPr>
          <w:p w14:paraId="6A6EAA1F" w14:textId="77777777" w:rsidR="00603A5E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2814513" w14:textId="77777777" w:rsidR="00603A5E" w:rsidRDefault="00000000">
            <w:pPr>
              <w:pStyle w:val="Compact"/>
            </w:pPr>
            <w:r>
              <w:t>0.3756</w:t>
            </w:r>
          </w:p>
        </w:tc>
        <w:tc>
          <w:tcPr>
            <w:tcW w:w="0" w:type="auto"/>
          </w:tcPr>
          <w:p w14:paraId="2443AD44" w14:textId="77777777" w:rsidR="00603A5E" w:rsidRDefault="00000000">
            <w:pPr>
              <w:pStyle w:val="Compact"/>
            </w:pPr>
            <w:r>
              <w:t>2193468</w:t>
            </w:r>
          </w:p>
        </w:tc>
      </w:tr>
      <w:tr w:rsidR="00603A5E" w14:paraId="25254BF9" w14:textId="77777777">
        <w:tc>
          <w:tcPr>
            <w:tcW w:w="0" w:type="auto"/>
          </w:tcPr>
          <w:p w14:paraId="5CCA6BDA" w14:textId="77777777" w:rsidR="00603A5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C98817B" w14:textId="77777777" w:rsidR="00603A5E" w:rsidRDefault="00000000">
            <w:pPr>
              <w:pStyle w:val="Compact"/>
            </w:pPr>
            <w:r>
              <w:t>0.3417</w:t>
            </w:r>
          </w:p>
        </w:tc>
        <w:tc>
          <w:tcPr>
            <w:tcW w:w="0" w:type="auto"/>
          </w:tcPr>
          <w:p w14:paraId="61AC2C1D" w14:textId="77777777" w:rsidR="00603A5E" w:rsidRDefault="00000000">
            <w:pPr>
              <w:pStyle w:val="Compact"/>
            </w:pPr>
            <w:r>
              <w:t>1893472</w:t>
            </w:r>
          </w:p>
        </w:tc>
      </w:tr>
      <w:tr w:rsidR="00603A5E" w14:paraId="1F8419D4" w14:textId="77777777">
        <w:tc>
          <w:tcPr>
            <w:tcW w:w="0" w:type="auto"/>
          </w:tcPr>
          <w:p w14:paraId="22E05777" w14:textId="77777777" w:rsidR="00603A5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3883910" w14:textId="77777777" w:rsidR="00603A5E" w:rsidRDefault="00000000">
            <w:pPr>
              <w:pStyle w:val="Compact"/>
            </w:pPr>
            <w:r>
              <w:t>0.2968</w:t>
            </w:r>
          </w:p>
        </w:tc>
        <w:tc>
          <w:tcPr>
            <w:tcW w:w="0" w:type="auto"/>
          </w:tcPr>
          <w:p w14:paraId="6C01E391" w14:textId="77777777" w:rsidR="00603A5E" w:rsidRDefault="00000000">
            <w:pPr>
              <w:pStyle w:val="Compact"/>
            </w:pPr>
            <w:r>
              <w:t>1867568</w:t>
            </w:r>
          </w:p>
        </w:tc>
      </w:tr>
      <w:tr w:rsidR="00603A5E" w14:paraId="06DD215A" w14:textId="77777777">
        <w:tc>
          <w:tcPr>
            <w:tcW w:w="0" w:type="auto"/>
          </w:tcPr>
          <w:p w14:paraId="29DFA013" w14:textId="77777777" w:rsidR="00603A5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30CCC60" w14:textId="77777777" w:rsidR="00603A5E" w:rsidRDefault="00000000">
            <w:pPr>
              <w:pStyle w:val="Compact"/>
            </w:pPr>
            <w:r>
              <w:t>0.2776</w:t>
            </w:r>
          </w:p>
        </w:tc>
        <w:tc>
          <w:tcPr>
            <w:tcW w:w="0" w:type="auto"/>
          </w:tcPr>
          <w:p w14:paraId="1D093FB1" w14:textId="77777777" w:rsidR="00603A5E" w:rsidRDefault="00000000">
            <w:pPr>
              <w:pStyle w:val="Compact"/>
            </w:pPr>
            <w:r>
              <w:t>1885642</w:t>
            </w:r>
          </w:p>
        </w:tc>
      </w:tr>
      <w:tr w:rsidR="00603A5E" w14:paraId="5EA73DCA" w14:textId="77777777">
        <w:tc>
          <w:tcPr>
            <w:tcW w:w="0" w:type="auto"/>
          </w:tcPr>
          <w:p w14:paraId="6C553F14" w14:textId="77777777" w:rsidR="00603A5E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D61C3C0" w14:textId="77777777" w:rsidR="00603A5E" w:rsidRDefault="00000000">
            <w:pPr>
              <w:pStyle w:val="Compact"/>
            </w:pPr>
            <w:r>
              <w:t>0.2778</w:t>
            </w:r>
          </w:p>
        </w:tc>
        <w:tc>
          <w:tcPr>
            <w:tcW w:w="0" w:type="auto"/>
          </w:tcPr>
          <w:p w14:paraId="4A9F5C5D" w14:textId="77777777" w:rsidR="00603A5E" w:rsidRDefault="00000000">
            <w:pPr>
              <w:pStyle w:val="Compact"/>
            </w:pPr>
            <w:r>
              <w:t>1922709</w:t>
            </w:r>
          </w:p>
        </w:tc>
      </w:tr>
      <w:tr w:rsidR="00603A5E" w14:paraId="03E6298C" w14:textId="77777777">
        <w:tc>
          <w:tcPr>
            <w:tcW w:w="0" w:type="auto"/>
          </w:tcPr>
          <w:p w14:paraId="50FA5EB3" w14:textId="77777777" w:rsidR="00603A5E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300FDD95" w14:textId="77777777" w:rsidR="00603A5E" w:rsidRDefault="00000000">
            <w:pPr>
              <w:pStyle w:val="Compact"/>
            </w:pPr>
            <w:r>
              <w:t>0.3667</w:t>
            </w:r>
          </w:p>
        </w:tc>
        <w:tc>
          <w:tcPr>
            <w:tcW w:w="0" w:type="auto"/>
          </w:tcPr>
          <w:p w14:paraId="6BB46DD3" w14:textId="77777777" w:rsidR="00603A5E" w:rsidRDefault="00000000">
            <w:pPr>
              <w:pStyle w:val="Compact"/>
            </w:pPr>
            <w:r>
              <w:t>1970370</w:t>
            </w:r>
          </w:p>
        </w:tc>
      </w:tr>
      <w:tr w:rsidR="00603A5E" w14:paraId="6EA05603" w14:textId="77777777">
        <w:tc>
          <w:tcPr>
            <w:tcW w:w="0" w:type="auto"/>
          </w:tcPr>
          <w:p w14:paraId="2FD496EF" w14:textId="77777777" w:rsidR="00603A5E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09AF15B6" w14:textId="77777777" w:rsidR="00603A5E" w:rsidRDefault="00000000">
            <w:pPr>
              <w:pStyle w:val="Compact"/>
            </w:pPr>
            <w:r>
              <w:t>0.3396</w:t>
            </w:r>
          </w:p>
        </w:tc>
        <w:tc>
          <w:tcPr>
            <w:tcW w:w="0" w:type="auto"/>
          </w:tcPr>
          <w:p w14:paraId="1CE09427" w14:textId="77777777" w:rsidR="00603A5E" w:rsidRDefault="00000000">
            <w:pPr>
              <w:pStyle w:val="Compact"/>
            </w:pPr>
            <w:r>
              <w:t>2026268</w:t>
            </w:r>
          </w:p>
        </w:tc>
      </w:tr>
      <w:tr w:rsidR="00603A5E" w14:paraId="520EA3A9" w14:textId="77777777">
        <w:tc>
          <w:tcPr>
            <w:tcW w:w="0" w:type="auto"/>
          </w:tcPr>
          <w:p w14:paraId="181093A0" w14:textId="77777777" w:rsidR="00603A5E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4EFC0F35" w14:textId="77777777" w:rsidR="00603A5E" w:rsidRDefault="00000000">
            <w:pPr>
              <w:pStyle w:val="Compact"/>
            </w:pPr>
            <w:r>
              <w:t>0.3433</w:t>
            </w:r>
          </w:p>
        </w:tc>
        <w:tc>
          <w:tcPr>
            <w:tcW w:w="0" w:type="auto"/>
          </w:tcPr>
          <w:p w14:paraId="36E032EE" w14:textId="77777777" w:rsidR="00603A5E" w:rsidRDefault="00000000">
            <w:pPr>
              <w:pStyle w:val="Compact"/>
            </w:pPr>
            <w:r>
              <w:t>2085132</w:t>
            </w:r>
          </w:p>
        </w:tc>
      </w:tr>
      <w:tr w:rsidR="00603A5E" w14:paraId="015A2051" w14:textId="77777777">
        <w:tc>
          <w:tcPr>
            <w:tcW w:w="0" w:type="auto"/>
          </w:tcPr>
          <w:p w14:paraId="16A96403" w14:textId="77777777" w:rsidR="00603A5E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7B6E83DA" w14:textId="77777777" w:rsidR="00603A5E" w:rsidRDefault="00000000">
            <w:pPr>
              <w:pStyle w:val="Compact"/>
            </w:pPr>
            <w:r>
              <w:t>0.3391</w:t>
            </w:r>
          </w:p>
        </w:tc>
        <w:tc>
          <w:tcPr>
            <w:tcW w:w="0" w:type="auto"/>
          </w:tcPr>
          <w:p w14:paraId="59C54E4F" w14:textId="77777777" w:rsidR="00603A5E" w:rsidRDefault="00000000">
            <w:pPr>
              <w:pStyle w:val="Compact"/>
            </w:pPr>
            <w:r>
              <w:t>2148598</w:t>
            </w:r>
          </w:p>
        </w:tc>
      </w:tr>
      <w:tr w:rsidR="00603A5E" w14:paraId="63941E40" w14:textId="77777777">
        <w:tc>
          <w:tcPr>
            <w:tcW w:w="0" w:type="auto"/>
          </w:tcPr>
          <w:p w14:paraId="79968150" w14:textId="77777777" w:rsidR="00603A5E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1DEBDB9E" w14:textId="77777777" w:rsidR="00603A5E" w:rsidRDefault="00000000">
            <w:pPr>
              <w:pStyle w:val="Compact"/>
            </w:pPr>
            <w:r>
              <w:t>0.3565</w:t>
            </w:r>
          </w:p>
        </w:tc>
        <w:tc>
          <w:tcPr>
            <w:tcW w:w="0" w:type="auto"/>
          </w:tcPr>
          <w:p w14:paraId="7C54FDA8" w14:textId="77777777" w:rsidR="00603A5E" w:rsidRDefault="00000000">
            <w:pPr>
              <w:pStyle w:val="Compact"/>
            </w:pPr>
            <w:r>
              <w:t>2212559</w:t>
            </w:r>
          </w:p>
        </w:tc>
      </w:tr>
      <w:tr w:rsidR="00603A5E" w14:paraId="527F3E92" w14:textId="77777777">
        <w:tc>
          <w:tcPr>
            <w:tcW w:w="0" w:type="auto"/>
          </w:tcPr>
          <w:p w14:paraId="44595FC8" w14:textId="77777777" w:rsidR="00603A5E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33BC5007" w14:textId="77777777" w:rsidR="00603A5E" w:rsidRDefault="00000000">
            <w:pPr>
              <w:pStyle w:val="Compact"/>
            </w:pPr>
            <w:r>
              <w:t>0.3506</w:t>
            </w:r>
          </w:p>
        </w:tc>
        <w:tc>
          <w:tcPr>
            <w:tcW w:w="0" w:type="auto"/>
          </w:tcPr>
          <w:p w14:paraId="5A56E440" w14:textId="77777777" w:rsidR="00603A5E" w:rsidRDefault="00000000">
            <w:pPr>
              <w:pStyle w:val="Compact"/>
            </w:pPr>
            <w:r>
              <w:t>2280695</w:t>
            </w:r>
          </w:p>
        </w:tc>
      </w:tr>
    </w:tbl>
    <w:p w14:paraId="76904047" w14:textId="77777777" w:rsidR="00603A5E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展示了不同数据规模下，切换阈值对运行时间的影响曲线。横轴为阈值</w:t>
      </w:r>
      <w:r>
        <w:rPr>
          <w:rFonts w:hint="eastAsia"/>
        </w:rPr>
        <w:t>k</w:t>
      </w:r>
      <w:r>
        <w:rPr>
          <w:rFonts w:hint="eastAsia"/>
        </w:rPr>
        <w:t>，纵轴为运行时间。可以观察到明显的</w:t>
      </w:r>
      <w:r>
        <w:rPr>
          <w:rFonts w:hint="eastAsia"/>
        </w:rPr>
        <w:t>U</w:t>
      </w:r>
      <w:r>
        <w:rPr>
          <w:rFonts w:hint="eastAsia"/>
        </w:rPr>
        <w:t>型曲线特征。</w:t>
      </w:r>
    </w:p>
    <w:p w14:paraId="16FECA73" w14:textId="77777777" w:rsidR="00603A5E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展示了不同数据规模下，切换阈值对比较次数的影响。可以看出比较次数的变化趋势与运行时间基本一致。</w:t>
      </w:r>
    </w:p>
    <w:p w14:paraId="026546B9" w14:textId="1B2FF65A" w:rsidR="0089737F" w:rsidRDefault="0089737F">
      <w:pPr>
        <w:pStyle w:val="a0"/>
        <w:rPr>
          <w:rFonts w:hint="eastAsia"/>
        </w:rPr>
      </w:pPr>
      <w:r w:rsidRPr="0089737F">
        <w:drawing>
          <wp:inline distT="0" distB="0" distL="0" distR="0" wp14:anchorId="1A0A9465" wp14:editId="009994FA">
            <wp:extent cx="5486400" cy="1931035"/>
            <wp:effectExtent l="0" t="0" r="0" b="0"/>
            <wp:docPr id="1299816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16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861D" w14:textId="77777777" w:rsidR="00603A5E" w:rsidRDefault="00000000">
      <w:pPr>
        <w:pStyle w:val="1"/>
      </w:pPr>
      <w:bookmarkStart w:id="6" w:name="七实验结果分析"/>
      <w:bookmarkEnd w:id="5"/>
      <w:r>
        <w:rPr>
          <w:rFonts w:hint="eastAsia"/>
        </w:rPr>
        <w:t>七、实验结果分析</w:t>
      </w:r>
    </w:p>
    <w:p w14:paraId="4259E638" w14:textId="77777777" w:rsidR="00603A5E" w:rsidRDefault="00000000">
      <w:pPr>
        <w:pStyle w:val="FirstParagraph"/>
      </w:pPr>
      <w:r>
        <w:rPr>
          <w:rFonts w:hint="eastAsia"/>
        </w:rPr>
        <w:t>通过实验数据分析，可以得出以下结论：</w:t>
      </w:r>
    </w:p>
    <w:p w14:paraId="0DE1CA76" w14:textId="77777777" w:rsidR="00603A5E" w:rsidRDefault="00000000">
      <w:pPr>
        <w:numPr>
          <w:ilvl w:val="0"/>
          <w:numId w:val="13"/>
        </w:numPr>
      </w:pPr>
      <w:r>
        <w:rPr>
          <w:rFonts w:hint="eastAsia"/>
        </w:rPr>
        <w:t>实验结果验证了理论预测。运行时间和比较次数均呈现</w:t>
      </w:r>
      <w:r>
        <w:rPr>
          <w:rFonts w:hint="eastAsia"/>
        </w:rPr>
        <w:t>U</w:t>
      </w:r>
      <w:r>
        <w:rPr>
          <w:rFonts w:hint="eastAsia"/>
        </w:rPr>
        <w:t>型曲线，存在明显的最优切换阈值。在本实验环境下，不同数据规模的最优阈值略有差异：</w:t>
      </w:r>
      <w:r>
        <w:rPr>
          <w:rFonts w:hint="eastAsia"/>
        </w:rPr>
        <w:t>n=10000</w:t>
      </w:r>
      <w:r>
        <w:rPr>
          <w:rFonts w:hint="eastAsia"/>
        </w:rPr>
        <w:t>时</w:t>
      </w:r>
      <w:r>
        <w:rPr>
          <w:rFonts w:hint="eastAsia"/>
        </w:rPr>
        <w:t>k</w:t>
      </w:r>
      <w:r>
        <w:rPr>
          <w:rFonts w:hint="eastAsia"/>
          <w:i/>
          <w:iCs/>
        </w:rPr>
        <w:t>=10</w:t>
      </w:r>
      <w:r>
        <w:rPr>
          <w:rFonts w:hint="eastAsia"/>
          <w:i/>
          <w:iCs/>
        </w:rPr>
        <w:t>（提升</w:t>
      </w:r>
      <w:r>
        <w:rPr>
          <w:rFonts w:hint="eastAsia"/>
          <w:i/>
          <w:iCs/>
        </w:rPr>
        <w:t>20.53%</w:t>
      </w:r>
      <w:r>
        <w:rPr>
          <w:rFonts w:hint="eastAsia"/>
          <w:i/>
          <w:iCs/>
        </w:rPr>
        <w:t>），</w:t>
      </w:r>
      <w:r>
        <w:rPr>
          <w:rFonts w:hint="eastAsia"/>
          <w:i/>
          <w:iCs/>
        </w:rPr>
        <w:t>n=50000</w:t>
      </w:r>
      <w:r>
        <w:rPr>
          <w:rFonts w:hint="eastAsia"/>
          <w:i/>
          <w:iCs/>
        </w:rPr>
        <w:t>时</w:t>
      </w:r>
      <w:r>
        <w:rPr>
          <w:rFonts w:hint="eastAsia"/>
          <w:i/>
          <w:iCs/>
        </w:rPr>
        <w:t>k</w:t>
      </w:r>
      <w:r>
        <w:rPr>
          <w:rFonts w:hint="eastAsia"/>
        </w:rPr>
        <w:t>=20</w:t>
      </w:r>
      <w:r>
        <w:rPr>
          <w:rFonts w:hint="eastAsia"/>
        </w:rPr>
        <w:t>（提升</w:t>
      </w:r>
      <w:r>
        <w:rPr>
          <w:rFonts w:hint="eastAsia"/>
        </w:rPr>
        <w:t>17.43%</w:t>
      </w:r>
      <w:r>
        <w:rPr>
          <w:rFonts w:hint="eastAsia"/>
        </w:rPr>
        <w:t>），</w:t>
      </w:r>
      <w:r>
        <w:rPr>
          <w:rFonts w:hint="eastAsia"/>
        </w:rPr>
        <w:t>n=100000</w:t>
      </w:r>
      <w:r>
        <w:rPr>
          <w:rFonts w:hint="eastAsia"/>
        </w:rPr>
        <w:t>时</w:t>
      </w:r>
      <w:r>
        <w:rPr>
          <w:rFonts w:hint="eastAsia"/>
        </w:rPr>
        <w:t>k*=15</w:t>
      </w:r>
      <w:r>
        <w:rPr>
          <w:rFonts w:hint="eastAsia"/>
        </w:rPr>
        <w:t>（提升</w:t>
      </w:r>
      <w:r>
        <w:rPr>
          <w:rFonts w:hint="eastAsia"/>
        </w:rPr>
        <w:t>26.08%</w:t>
      </w:r>
      <w:r>
        <w:rPr>
          <w:rFonts w:hint="eastAsia"/>
        </w:rPr>
        <w:t>）。平均性能提升约</w:t>
      </w:r>
      <w:r>
        <w:rPr>
          <w:rFonts w:hint="eastAsia"/>
        </w:rPr>
        <w:t>21%</w:t>
      </w:r>
      <w:r>
        <w:rPr>
          <w:rFonts w:hint="eastAsia"/>
        </w:rPr>
        <w:t>。</w:t>
      </w:r>
    </w:p>
    <w:p w14:paraId="2A20DBB9" w14:textId="77777777" w:rsidR="00603A5E" w:rsidRDefault="00000000">
      <w:pPr>
        <w:numPr>
          <w:ilvl w:val="0"/>
          <w:numId w:val="13"/>
        </w:numPr>
      </w:pPr>
      <w:r>
        <w:rPr>
          <w:rFonts w:hint="eastAsia"/>
        </w:rPr>
        <w:lastRenderedPageBreak/>
        <w:t>性能提升机制分析。以规模</w:t>
      </w:r>
      <w:r>
        <w:rPr>
          <w:rFonts w:hint="eastAsia"/>
        </w:rPr>
        <w:t>100000</w:t>
      </w:r>
      <w:r>
        <w:rPr>
          <w:rFonts w:hint="eastAsia"/>
        </w:rPr>
        <w:t>的数据为例，最优阈值</w:t>
      </w:r>
      <w:r>
        <w:rPr>
          <w:rFonts w:hint="eastAsia"/>
        </w:rPr>
        <w:t>k=15</w:t>
      </w:r>
      <w:r>
        <w:rPr>
          <w:rFonts w:hint="eastAsia"/>
        </w:rPr>
        <w:t>时，运行时间从</w:t>
      </w:r>
      <w:r>
        <w:rPr>
          <w:rFonts w:hint="eastAsia"/>
        </w:rPr>
        <w:t>0.3756</w:t>
      </w:r>
      <w:r>
        <w:rPr>
          <w:rFonts w:hint="eastAsia"/>
        </w:rPr>
        <w:t>秒降至</w:t>
      </w:r>
      <w:r>
        <w:rPr>
          <w:rFonts w:hint="eastAsia"/>
        </w:rPr>
        <w:t>0.2776</w:t>
      </w:r>
      <w:r>
        <w:rPr>
          <w:rFonts w:hint="eastAsia"/>
        </w:rPr>
        <w:t>秒，比较次数从</w:t>
      </w:r>
      <w:r>
        <w:rPr>
          <w:rFonts w:hint="eastAsia"/>
        </w:rPr>
        <w:t>2193468</w:t>
      </w:r>
      <w:r>
        <w:rPr>
          <w:rFonts w:hint="eastAsia"/>
        </w:rPr>
        <w:t>次降至</w:t>
      </w:r>
      <w:r>
        <w:rPr>
          <w:rFonts w:hint="eastAsia"/>
        </w:rPr>
        <w:t>1885642</w:t>
      </w:r>
      <w:r>
        <w:rPr>
          <w:rFonts w:hint="eastAsia"/>
        </w:rPr>
        <w:t>次，性能提升达</w:t>
      </w:r>
      <w:r>
        <w:rPr>
          <w:rFonts w:hint="eastAsia"/>
        </w:rPr>
        <w:t>26.08%</w:t>
      </w:r>
      <w:r>
        <w:rPr>
          <w:rFonts w:hint="eastAsia"/>
        </w:rPr>
        <w:t>。以规模</w:t>
      </w:r>
      <w:r>
        <w:rPr>
          <w:rFonts w:hint="eastAsia"/>
        </w:rPr>
        <w:t>10000</w:t>
      </w:r>
      <w:r>
        <w:rPr>
          <w:rFonts w:hint="eastAsia"/>
        </w:rPr>
        <w:t>的数据为例，最优阈值</w:t>
      </w:r>
      <w:r>
        <w:rPr>
          <w:rFonts w:hint="eastAsia"/>
        </w:rPr>
        <w:t>k=10</w:t>
      </w:r>
      <w:r>
        <w:rPr>
          <w:rFonts w:hint="eastAsia"/>
        </w:rPr>
        <w:t>时，运行时间从</w:t>
      </w:r>
      <w:r>
        <w:rPr>
          <w:rFonts w:hint="eastAsia"/>
        </w:rPr>
        <w:t>0.0197</w:t>
      </w:r>
      <w:r>
        <w:rPr>
          <w:rFonts w:hint="eastAsia"/>
        </w:rPr>
        <w:t>秒降至</w:t>
      </w:r>
      <w:r>
        <w:rPr>
          <w:rFonts w:hint="eastAsia"/>
        </w:rPr>
        <w:t>0.0157</w:t>
      </w:r>
      <w:r>
        <w:rPr>
          <w:rFonts w:hint="eastAsia"/>
        </w:rPr>
        <w:t>秒，比较次数从</w:t>
      </w:r>
      <w:r>
        <w:rPr>
          <w:rFonts w:hint="eastAsia"/>
        </w:rPr>
        <w:t>180610</w:t>
      </w:r>
      <w:r>
        <w:rPr>
          <w:rFonts w:hint="eastAsia"/>
        </w:rPr>
        <w:t>次降至</w:t>
      </w:r>
      <w:r>
        <w:rPr>
          <w:rFonts w:hint="eastAsia"/>
        </w:rPr>
        <w:t>146287</w:t>
      </w:r>
      <w:r>
        <w:rPr>
          <w:rFonts w:hint="eastAsia"/>
        </w:rPr>
        <w:t>次。性能提升主要来源于：</w:t>
      </w:r>
    </w:p>
    <w:p w14:paraId="499A0D4A" w14:textId="77777777" w:rsidR="00603A5E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减少了递归调用次数，降低函数调用开销</w:t>
      </w:r>
    </w:p>
    <w:p w14:paraId="35FCBBDB" w14:textId="77777777" w:rsidR="00603A5E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小片段由插入排序处理，利用了其常数因子小的优势</w:t>
      </w:r>
    </w:p>
    <w:p w14:paraId="3BBF9095" w14:textId="77777777" w:rsidR="00603A5E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内存访问更具局部性，提高缓存命中率</w:t>
      </w:r>
    </w:p>
    <w:p w14:paraId="3F1A7DAB" w14:textId="77777777" w:rsidR="00603A5E" w:rsidRDefault="00000000">
      <w:pPr>
        <w:numPr>
          <w:ilvl w:val="0"/>
          <w:numId w:val="13"/>
        </w:numPr>
      </w:pPr>
      <w:r>
        <w:rPr>
          <w:rFonts w:hint="eastAsia"/>
        </w:rPr>
        <w:t>阈值过小的影响。当</w:t>
      </w:r>
      <w:r>
        <w:rPr>
          <w:rFonts w:hint="eastAsia"/>
        </w:rPr>
        <w:t>k&lt;10</w:t>
      </w:r>
      <w:r>
        <w:rPr>
          <w:rFonts w:hint="eastAsia"/>
        </w:rPr>
        <w:t>时，递归层次过深，虽然比较次数较少，但函数调用开销成为主要瓶颈。每次递归需要保存上下文、压栈出栈，这些操作的时间开销不可忽略。</w:t>
      </w:r>
    </w:p>
    <w:p w14:paraId="7653E548" w14:textId="77777777" w:rsidR="00603A5E" w:rsidRDefault="00000000">
      <w:pPr>
        <w:numPr>
          <w:ilvl w:val="0"/>
          <w:numId w:val="13"/>
        </w:numPr>
      </w:pPr>
      <w:r>
        <w:rPr>
          <w:rFonts w:hint="eastAsia"/>
        </w:rPr>
        <w:t>阈值过大的影响。当</w:t>
      </w:r>
      <w:r>
        <w:rPr>
          <w:rFonts w:hint="eastAsia"/>
        </w:rPr>
        <w:t>k&gt;20</w:t>
      </w:r>
      <w:r>
        <w:rPr>
          <w:rFonts w:hint="eastAsia"/>
        </w:rPr>
        <w:t>时，插入排序需要处理较大的数组片段，</w:t>
      </w:r>
      <w:r>
        <w:rPr>
          <w:rFonts w:hint="eastAsia"/>
        </w:rPr>
        <w:t>O(n</w:t>
      </w:r>
      <w:r>
        <w:rPr>
          <w:rFonts w:hint="eastAsia"/>
        </w:rPr>
        <w:t>²</w:t>
      </w:r>
      <w:r>
        <w:rPr>
          <w:rFonts w:hint="eastAsia"/>
        </w:rPr>
        <w:t>)</w:t>
      </w:r>
      <w:r>
        <w:rPr>
          <w:rFonts w:hint="eastAsia"/>
        </w:rPr>
        <w:t>的时间复杂度开始占主导。当</w:t>
      </w:r>
      <w:r>
        <w:rPr>
          <w:rFonts w:hint="eastAsia"/>
        </w:rPr>
        <w:t>k=50</w:t>
      </w:r>
      <w:r>
        <w:rPr>
          <w:rFonts w:hint="eastAsia"/>
        </w:rPr>
        <w:t>时，运行时间几乎是最优值的</w:t>
      </w:r>
      <w:r>
        <w:rPr>
          <w:rFonts w:hint="eastAsia"/>
        </w:rPr>
        <w:t>2</w:t>
      </w:r>
      <w:r>
        <w:rPr>
          <w:rFonts w:hint="eastAsia"/>
        </w:rPr>
        <w:t>倍。</w:t>
      </w:r>
    </w:p>
    <w:p w14:paraId="0B8FE509" w14:textId="77777777" w:rsidR="00603A5E" w:rsidRDefault="00000000">
      <w:pPr>
        <w:numPr>
          <w:ilvl w:val="0"/>
          <w:numId w:val="13"/>
        </w:numPr>
      </w:pPr>
      <w:r>
        <w:rPr>
          <w:rFonts w:hint="eastAsia"/>
        </w:rPr>
        <w:t>最优阈值的规模相关性。在三种不同数据规模下，最优阈值分别为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，均在</w:t>
      </w:r>
      <w:r>
        <w:rPr>
          <w:rFonts w:hint="eastAsia"/>
        </w:rPr>
        <w:t>10</w:t>
      </w:r>
      <w:r>
        <w:rPr>
          <w:rFonts w:hint="eastAsia"/>
        </w:rPr>
        <w:t>到</w:t>
      </w:r>
      <w:r>
        <w:rPr>
          <w:rFonts w:hint="eastAsia"/>
        </w:rPr>
        <w:t>20</w:t>
      </w:r>
      <w:r>
        <w:rPr>
          <w:rFonts w:hint="eastAsia"/>
        </w:rPr>
        <w:t>之间。这说明最优阈值主要由算法特性和硬件特性决定，但也受数据规模一定影响。对于中等规模（</w:t>
      </w:r>
      <w:r>
        <w:rPr>
          <w:rFonts w:hint="eastAsia"/>
        </w:rPr>
        <w:t>10000</w:t>
      </w:r>
      <w:r>
        <w:rPr>
          <w:rFonts w:hint="eastAsia"/>
        </w:rPr>
        <w:t>），较小的阈值更优；对于大规模（</w:t>
      </w:r>
      <w:r>
        <w:rPr>
          <w:rFonts w:hint="eastAsia"/>
        </w:rPr>
        <w:t>50000</w:t>
      </w:r>
      <w:r>
        <w:rPr>
          <w:rFonts w:hint="eastAsia"/>
        </w:rPr>
        <w:t>），稍大的阈值效果更好；对于更大规模（</w:t>
      </w:r>
      <w:r>
        <w:rPr>
          <w:rFonts w:hint="eastAsia"/>
        </w:rPr>
        <w:t>100000</w:t>
      </w:r>
      <w:r>
        <w:rPr>
          <w:rFonts w:hint="eastAsia"/>
        </w:rPr>
        <w:t>），阈值趋于中间值。实际应用中可选择</w:t>
      </w:r>
      <w:r>
        <w:rPr>
          <w:rFonts w:hint="eastAsia"/>
        </w:rPr>
        <w:t>k=10-20</w:t>
      </w:r>
      <w:r>
        <w:rPr>
          <w:rFonts w:hint="eastAsia"/>
        </w:rPr>
        <w:t>作为通用阈值。</w:t>
      </w:r>
    </w:p>
    <w:p w14:paraId="2A5230B6" w14:textId="77777777" w:rsidR="00603A5E" w:rsidRDefault="00000000">
      <w:pPr>
        <w:numPr>
          <w:ilvl w:val="0"/>
          <w:numId w:val="13"/>
        </w:numPr>
      </w:pPr>
      <w:r>
        <w:rPr>
          <w:rFonts w:hint="eastAsia"/>
        </w:rPr>
        <w:t>实验过程中的问题及解决方案：</w:t>
      </w:r>
    </w:p>
    <w:p w14:paraId="2E237090" w14:textId="77777777" w:rsidR="00603A5E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问题：初始实现中时间测量不准确，波动较大</w:t>
      </w:r>
      <w:r>
        <w:t xml:space="preserve"> </w:t>
      </w:r>
      <w:r>
        <w:rPr>
          <w:rFonts w:hint="eastAsia"/>
        </w:rPr>
        <w:t>解决：使用</w:t>
      </w:r>
      <w:r>
        <w:rPr>
          <w:rFonts w:hint="eastAsia"/>
        </w:rPr>
        <w:t>time.perf_counter()</w:t>
      </w:r>
      <w:r>
        <w:rPr>
          <w:rFonts w:hint="eastAsia"/>
        </w:rPr>
        <w:t>替代</w:t>
      </w:r>
      <w:r>
        <w:rPr>
          <w:rFonts w:hint="eastAsia"/>
        </w:rPr>
        <w:t>time.time()</w:t>
      </w:r>
      <w:r>
        <w:rPr>
          <w:rFonts w:hint="eastAsia"/>
        </w:rPr>
        <w:t>，并增加重复测试次数取平均值</w:t>
      </w:r>
    </w:p>
    <w:p w14:paraId="20A211DE" w14:textId="77777777" w:rsidR="00603A5E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问题：小规模数据下时间差异不明显</w:t>
      </w:r>
      <w:r>
        <w:t xml:space="preserve"> </w:t>
      </w:r>
      <w:r>
        <w:rPr>
          <w:rFonts w:hint="eastAsia"/>
        </w:rPr>
        <w:t>解决：增大数据规模，使用更精细的阈值步长</w:t>
      </w:r>
    </w:p>
    <w:p w14:paraId="0494250E" w14:textId="77777777" w:rsidR="00603A5E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问题：比较次数统计遗漏边界条件</w:t>
      </w:r>
      <w:r>
        <w:t xml:space="preserve"> </w:t>
      </w:r>
      <w:r>
        <w:rPr>
          <w:rFonts w:hint="eastAsia"/>
        </w:rPr>
        <w:t>解决：仔细检查所有比较操作，确保统计完整</w:t>
      </w:r>
    </w:p>
    <w:p w14:paraId="425E2E6D" w14:textId="77777777" w:rsidR="00603A5E" w:rsidRDefault="00000000">
      <w:pPr>
        <w:numPr>
          <w:ilvl w:val="0"/>
          <w:numId w:val="13"/>
        </w:numPr>
      </w:pPr>
      <w:r>
        <w:rPr>
          <w:rFonts w:hint="eastAsia"/>
        </w:rPr>
        <w:t>改进空间：</w:t>
      </w:r>
    </w:p>
    <w:p w14:paraId="3227E91C" w14:textId="77777777" w:rsidR="00603A5E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可以测试不同数据分布（有序、逆序、部分有序）对最优阈值的影响</w:t>
      </w:r>
    </w:p>
    <w:p w14:paraId="4026A506" w14:textId="77777777" w:rsidR="00603A5E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可以引入更多优化策略，如三数取中选择枢轴、尾递归优化等</w:t>
      </w:r>
    </w:p>
    <w:p w14:paraId="2595A675" w14:textId="77777777" w:rsidR="00603A5E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可以在不同硬件平台上测试，研究缓存大小对最优阈值的影响</w:t>
      </w:r>
    </w:p>
    <w:p w14:paraId="791F90B8" w14:textId="77777777" w:rsidR="00603A5E" w:rsidRDefault="00000000">
      <w:pPr>
        <w:pStyle w:val="1"/>
      </w:pPr>
      <w:bookmarkStart w:id="7" w:name="八总结"/>
      <w:bookmarkEnd w:id="6"/>
      <w:r>
        <w:rPr>
          <w:rFonts w:hint="eastAsia"/>
        </w:rPr>
        <w:t>八、总结</w:t>
      </w:r>
    </w:p>
    <w:p w14:paraId="567C6C1B" w14:textId="77777777" w:rsidR="00603A5E" w:rsidRDefault="00000000">
      <w:pPr>
        <w:numPr>
          <w:ilvl w:val="0"/>
          <w:numId w:val="17"/>
        </w:numPr>
      </w:pPr>
      <w:r>
        <w:rPr>
          <w:rFonts w:hint="eastAsia"/>
        </w:rPr>
        <w:t>通过本次实验，深刻理解了理论分析与实际性能之间的差异。渐进时间复杂度只描述了增长趋势，而常数因子、递归开销、缓存效应等在实际应用中同</w:t>
      </w:r>
      <w:r>
        <w:rPr>
          <w:rFonts w:hint="eastAsia"/>
        </w:rPr>
        <w:lastRenderedPageBreak/>
        <w:t>样重要。混合排序正是充分利用不同算法在不同规模下的优势，实现整体性能最优。</w:t>
      </w:r>
    </w:p>
    <w:p w14:paraId="7E4C37BF" w14:textId="77777777" w:rsidR="00603A5E" w:rsidRDefault="00000000">
      <w:pPr>
        <w:numPr>
          <w:ilvl w:val="0"/>
          <w:numId w:val="17"/>
        </w:numPr>
      </w:pPr>
      <w:r>
        <w:rPr>
          <w:rFonts w:hint="eastAsia"/>
        </w:rPr>
        <w:t>实验设计的重要性。通过明确自变量、因变量和控制变量，设计系统化的对照实验，可以科学地回答性能相关问题。固定随机种子、多次重复测试、使用高精度计时器等细节，都是确保实验结果可靠性的关键。</w:t>
      </w:r>
    </w:p>
    <w:p w14:paraId="4D03A8D3" w14:textId="77777777" w:rsidR="00603A5E" w:rsidRDefault="00000000">
      <w:pPr>
        <w:numPr>
          <w:ilvl w:val="0"/>
          <w:numId w:val="17"/>
        </w:numPr>
      </w:pPr>
      <w:r>
        <w:rPr>
          <w:rFonts w:hint="eastAsia"/>
        </w:rPr>
        <w:t>数据可视化帮助理解。通过绘制运行时间和比较次数的曲线图，可以直观地观察到</w:t>
      </w:r>
      <w:r>
        <w:rPr>
          <w:rFonts w:hint="eastAsia"/>
        </w:rPr>
        <w:t>U</w:t>
      </w:r>
      <w:r>
        <w:rPr>
          <w:rFonts w:hint="eastAsia"/>
        </w:rPr>
        <w:t>型特征，快速定位最优阈值。图表比单纯的数字更有说服力。</w:t>
      </w:r>
    </w:p>
    <w:p w14:paraId="20708C08" w14:textId="77777777" w:rsidR="00603A5E" w:rsidRDefault="00000000">
      <w:pPr>
        <w:numPr>
          <w:ilvl w:val="0"/>
          <w:numId w:val="17"/>
        </w:numPr>
      </w:pPr>
      <w:r>
        <w:rPr>
          <w:rFonts w:hint="eastAsia"/>
        </w:rPr>
        <w:t>工业界智慧的体现。</w:t>
      </w:r>
      <w:r>
        <w:rPr>
          <w:rFonts w:hint="eastAsia"/>
        </w:rPr>
        <w:t>C++</w:t>
      </w:r>
      <w:r>
        <w:t xml:space="preserve"> </w:t>
      </w:r>
      <w:r>
        <w:rPr>
          <w:rFonts w:hint="eastAsia"/>
        </w:rPr>
        <w:t>STL</w:t>
      </w:r>
      <w:r>
        <w:rPr>
          <w:rFonts w:hint="eastAsia"/>
        </w:rPr>
        <w:t>和</w:t>
      </w:r>
      <w:r>
        <w:rPr>
          <w:rFonts w:hint="eastAsia"/>
        </w:rPr>
        <w:t>Java</w:t>
      </w:r>
      <w:r>
        <w:rPr>
          <w:rFonts w:hint="eastAsia"/>
        </w:rPr>
        <w:t>标准库中采用的混合排序策略，是经过大量实验和实践检验的成果。本次实验让我认识到，高性能算法的实现需要在理论基础上，结合实际测试不断优化。</w:t>
      </w:r>
    </w:p>
    <w:p w14:paraId="18B8DF88" w14:textId="77777777" w:rsidR="00603A5E" w:rsidRDefault="00000000">
      <w:pPr>
        <w:numPr>
          <w:ilvl w:val="0"/>
          <w:numId w:val="17"/>
        </w:numPr>
      </w:pPr>
      <w:r>
        <w:rPr>
          <w:rFonts w:hint="eastAsia"/>
        </w:rPr>
        <w:t>建议：在算法课程中，可以增加更多类似的实验设计训练，培养学生提出科学问题、设计实验方案、分析实验结果的能力。这种能力在实际工作中非常重要，尤其是在算法优化和性能调优场景下。</w:t>
      </w:r>
      <w:bookmarkEnd w:id="7"/>
    </w:p>
    <w:sectPr w:rsidR="00603A5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784CD" w14:textId="77777777" w:rsidR="00CB7A76" w:rsidRDefault="00CB7A76" w:rsidP="0089737F">
      <w:pPr>
        <w:spacing w:after="0"/>
      </w:pPr>
      <w:r>
        <w:separator/>
      </w:r>
    </w:p>
  </w:endnote>
  <w:endnote w:type="continuationSeparator" w:id="0">
    <w:p w14:paraId="3CB95D95" w14:textId="77777777" w:rsidR="00CB7A76" w:rsidRDefault="00CB7A76" w:rsidP="008973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7FFFE" w14:textId="77777777" w:rsidR="00CB7A76" w:rsidRDefault="00CB7A76" w:rsidP="0089737F">
      <w:pPr>
        <w:spacing w:after="0"/>
      </w:pPr>
      <w:r>
        <w:separator/>
      </w:r>
    </w:p>
  </w:footnote>
  <w:footnote w:type="continuationSeparator" w:id="0">
    <w:p w14:paraId="7B4A77E5" w14:textId="77777777" w:rsidR="00CB7A76" w:rsidRDefault="00CB7A76" w:rsidP="008973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74D7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97A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31"/>
    <w:multiLevelType w:val="multilevel"/>
    <w:tmpl w:val="3808E6C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" w16cid:durableId="1000036686">
    <w:abstractNumId w:val="0"/>
  </w:num>
  <w:num w:numId="2" w16cid:durableId="5838827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8020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389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7528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52062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1345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92028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0619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37052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35481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754622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31237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2865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61955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4557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319459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A5E"/>
    <w:rsid w:val="000D3C3C"/>
    <w:rsid w:val="00603A5E"/>
    <w:rsid w:val="0089737F"/>
    <w:rsid w:val="00CB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FDF3E"/>
  <w15:docId w15:val="{19A673B4-0FD1-4D24-A4A8-87718C68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8973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89737F"/>
    <w:rPr>
      <w:sz w:val="18"/>
      <w:szCs w:val="18"/>
    </w:rPr>
  </w:style>
  <w:style w:type="paragraph" w:styleId="af2">
    <w:name w:val="footer"/>
    <w:basedOn w:val="a"/>
    <w:link w:val="af3"/>
    <w:rsid w:val="008973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8973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2</cp:revision>
  <dcterms:created xsi:type="dcterms:W3CDTF">2025-12-18T10:15:00Z</dcterms:created>
  <dcterms:modified xsi:type="dcterms:W3CDTF">2025-12-18T10:16:00Z</dcterms:modified>
</cp:coreProperties>
</file>