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80789" w14:textId="28D4BE1A" w:rsidR="00AC2FB6" w:rsidRDefault="00AC2FB6" w:rsidP="00AC2FB6">
      <w:pPr>
        <w:pStyle w:val="1"/>
      </w:pPr>
      <w:r>
        <w:t>1.</w:t>
      </w:r>
      <w:r>
        <w:rPr>
          <w:rFonts w:hint="eastAsia"/>
        </w:rPr>
        <w:t>调度算法</w:t>
      </w:r>
    </w:p>
    <w:p w14:paraId="54B3EF65" w14:textId="67F19397" w:rsidR="00B142C4" w:rsidRDefault="00AC2FB6">
      <w:r w:rsidRPr="002851B8">
        <w:rPr>
          <w:noProof/>
        </w:rPr>
        <w:drawing>
          <wp:inline distT="0" distB="0" distL="0" distR="0" wp14:anchorId="611A58D4" wp14:editId="42792BDB">
            <wp:extent cx="5274310" cy="3083560"/>
            <wp:effectExtent l="0" t="0" r="2540" b="2540"/>
            <wp:docPr id="1910219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19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C873" w14:textId="6451C769" w:rsidR="00AC2FB6" w:rsidRDefault="00AC2FB6">
      <w:r w:rsidRPr="00F4708D">
        <w:rPr>
          <w:noProof/>
        </w:rPr>
        <w:drawing>
          <wp:inline distT="0" distB="0" distL="0" distR="0" wp14:anchorId="305C027A" wp14:editId="1606AFCA">
            <wp:extent cx="5274310" cy="3162935"/>
            <wp:effectExtent l="0" t="0" r="2540" b="0"/>
            <wp:docPr id="2016160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60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D9C8" w14:textId="093EBA02" w:rsidR="00AC2FB6" w:rsidRDefault="00AC2FB6">
      <w:r w:rsidRPr="00F4708D">
        <w:rPr>
          <w:noProof/>
        </w:rPr>
        <w:lastRenderedPageBreak/>
        <w:drawing>
          <wp:inline distT="0" distB="0" distL="0" distR="0" wp14:anchorId="4672A370" wp14:editId="1D7632DA">
            <wp:extent cx="5274310" cy="2666365"/>
            <wp:effectExtent l="0" t="0" r="2540" b="635"/>
            <wp:docPr id="969378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78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0CA0" w14:textId="320525D9" w:rsidR="00AC2FB6" w:rsidRDefault="00AC2FB6">
      <w:r w:rsidRPr="00CD361A">
        <w:rPr>
          <w:noProof/>
        </w:rPr>
        <w:drawing>
          <wp:inline distT="0" distB="0" distL="0" distR="0" wp14:anchorId="0A89C58F" wp14:editId="3A27F757">
            <wp:extent cx="5274310" cy="2331720"/>
            <wp:effectExtent l="0" t="0" r="2540" b="0"/>
            <wp:docPr id="12217716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71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85F1" w14:textId="39473941" w:rsidR="00AC2FB6" w:rsidRDefault="00AC2FB6">
      <w:pPr>
        <w:rPr>
          <w:rFonts w:hint="eastAsia"/>
        </w:rPr>
      </w:pPr>
      <w:r w:rsidRPr="00CD361A">
        <w:rPr>
          <w:noProof/>
        </w:rPr>
        <w:drawing>
          <wp:inline distT="0" distB="0" distL="0" distR="0" wp14:anchorId="7C6C501F" wp14:editId="12EDA5B8">
            <wp:extent cx="5274310" cy="3072130"/>
            <wp:effectExtent l="0" t="0" r="2540" b="0"/>
            <wp:docPr id="1568866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66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D7F3" w14:textId="49270271" w:rsidR="00AC2FB6" w:rsidRDefault="00AC2FB6">
      <w:r w:rsidRPr="00793B6D">
        <w:rPr>
          <w:noProof/>
        </w:rPr>
        <w:lastRenderedPageBreak/>
        <w:drawing>
          <wp:inline distT="0" distB="0" distL="0" distR="0" wp14:anchorId="78957DDE" wp14:editId="6D6C9D87">
            <wp:extent cx="5274310" cy="3284855"/>
            <wp:effectExtent l="0" t="0" r="2540" b="0"/>
            <wp:docPr id="194020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0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11AB" w14:textId="77CAB55C" w:rsidR="00AC2FB6" w:rsidRDefault="00AC2FB6">
      <w:r w:rsidRPr="00CA4E0F">
        <w:rPr>
          <w:noProof/>
        </w:rPr>
        <w:drawing>
          <wp:inline distT="0" distB="0" distL="0" distR="0" wp14:anchorId="369C84EE" wp14:editId="751BC909">
            <wp:extent cx="5274310" cy="3107690"/>
            <wp:effectExtent l="0" t="0" r="2540" b="0"/>
            <wp:docPr id="399963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632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6769" w14:textId="7C0D3DE6" w:rsidR="00AC2FB6" w:rsidRDefault="00AC2FB6">
      <w:r w:rsidRPr="00790AFE">
        <w:rPr>
          <w:noProof/>
        </w:rPr>
        <w:lastRenderedPageBreak/>
        <w:drawing>
          <wp:inline distT="0" distB="0" distL="0" distR="0" wp14:anchorId="230CA8B4" wp14:editId="36742E78">
            <wp:extent cx="5274310" cy="3013710"/>
            <wp:effectExtent l="0" t="0" r="2540" b="0"/>
            <wp:docPr id="1687673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734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751F" w14:textId="34FBF4B6" w:rsidR="00AC2FB6" w:rsidRDefault="00AC2FB6" w:rsidP="00AC2FB6">
      <w:pPr>
        <w:pStyle w:val="1"/>
        <w:rPr>
          <w:rFonts w:hint="eastAsia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进程的状态转换</w:t>
      </w:r>
    </w:p>
    <w:p w14:paraId="639861EC" w14:textId="7DCF8701" w:rsidR="00AC2FB6" w:rsidRDefault="00AC2FB6">
      <w:r w:rsidRPr="00AC2FB6">
        <w:drawing>
          <wp:inline distT="0" distB="0" distL="0" distR="0" wp14:anchorId="1D7B3457" wp14:editId="4AB83DBB">
            <wp:extent cx="5274310" cy="3049905"/>
            <wp:effectExtent l="0" t="0" r="2540" b="0"/>
            <wp:docPr id="482653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53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4478" w14:textId="61B437D0" w:rsidR="00AC2FB6" w:rsidRDefault="00184421" w:rsidP="00184421">
      <w:pPr>
        <w:pStyle w:val="1"/>
      </w:pPr>
      <w:r>
        <w:rPr>
          <w:rFonts w:hint="eastAsia"/>
        </w:rPr>
        <w:lastRenderedPageBreak/>
        <w:t>3</w:t>
      </w:r>
      <w:r>
        <w:t>.</w:t>
      </w:r>
      <w:r>
        <w:rPr>
          <w:rFonts w:hint="eastAsia"/>
        </w:rPr>
        <w:t>虚拟存储器</w:t>
      </w:r>
    </w:p>
    <w:p w14:paraId="026032B7" w14:textId="665AE2EE" w:rsidR="00184421" w:rsidRPr="00184421" w:rsidRDefault="00E81400" w:rsidP="00184421">
      <w:pPr>
        <w:rPr>
          <w:rFonts w:hint="eastAsia"/>
        </w:rPr>
      </w:pPr>
      <w:r w:rsidRPr="00E81400">
        <w:drawing>
          <wp:inline distT="0" distB="0" distL="0" distR="0" wp14:anchorId="47C0B29B" wp14:editId="60AA838F">
            <wp:extent cx="5274310" cy="1122045"/>
            <wp:effectExtent l="0" t="0" r="2540" b="1905"/>
            <wp:docPr id="456071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71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220D" w14:textId="449D2E13" w:rsidR="00184421" w:rsidRDefault="00184421" w:rsidP="00184421">
      <w:r w:rsidRPr="00184421">
        <w:drawing>
          <wp:inline distT="0" distB="0" distL="0" distR="0" wp14:anchorId="5CFD7999" wp14:editId="1A78A4D8">
            <wp:extent cx="5274310" cy="2748915"/>
            <wp:effectExtent l="0" t="0" r="2540" b="0"/>
            <wp:docPr id="1541257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579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81FC" w14:textId="77777777" w:rsidR="00184421" w:rsidRPr="00184421" w:rsidRDefault="00184421" w:rsidP="00184421">
      <w:pPr>
        <w:rPr>
          <w:rFonts w:hint="eastAsia"/>
        </w:rPr>
      </w:pPr>
    </w:p>
    <w:sectPr w:rsidR="00184421" w:rsidRPr="001844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B7C46" w14:textId="77777777" w:rsidR="00C65489" w:rsidRDefault="00C65489" w:rsidP="00AC2FB6">
      <w:r>
        <w:separator/>
      </w:r>
    </w:p>
  </w:endnote>
  <w:endnote w:type="continuationSeparator" w:id="0">
    <w:p w14:paraId="199800A5" w14:textId="77777777" w:rsidR="00C65489" w:rsidRDefault="00C65489" w:rsidP="00AC2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E635D" w14:textId="77777777" w:rsidR="00C65489" w:rsidRDefault="00C65489" w:rsidP="00AC2FB6">
      <w:r>
        <w:separator/>
      </w:r>
    </w:p>
  </w:footnote>
  <w:footnote w:type="continuationSeparator" w:id="0">
    <w:p w14:paraId="3332F791" w14:textId="77777777" w:rsidR="00C65489" w:rsidRDefault="00C65489" w:rsidP="00AC2F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A42845"/>
    <w:multiLevelType w:val="hybridMultilevel"/>
    <w:tmpl w:val="2896527E"/>
    <w:lvl w:ilvl="0" w:tplc="1A241C4E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28198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4F"/>
    <w:rsid w:val="00184421"/>
    <w:rsid w:val="00364020"/>
    <w:rsid w:val="00AC2FB6"/>
    <w:rsid w:val="00B142C4"/>
    <w:rsid w:val="00BF4785"/>
    <w:rsid w:val="00C65489"/>
    <w:rsid w:val="00E05B17"/>
    <w:rsid w:val="00E81400"/>
    <w:rsid w:val="00F3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944C1F"/>
  <w15:chartTrackingRefBased/>
  <w15:docId w15:val="{0511818A-28F1-4368-8056-DBFB8DE5F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C2FB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C2F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C2FB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C2F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C2FB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C2FB6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14594A-3ACC-434A-9272-C29147431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张</dc:creator>
  <cp:keywords/>
  <dc:description/>
  <cp:lastModifiedBy>俊 张</cp:lastModifiedBy>
  <cp:revision>2</cp:revision>
  <dcterms:created xsi:type="dcterms:W3CDTF">2023-12-18T15:38:00Z</dcterms:created>
  <dcterms:modified xsi:type="dcterms:W3CDTF">2023-12-18T16:17:00Z</dcterms:modified>
</cp:coreProperties>
</file>