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bCs/>
          <w:color w:val="000000"/>
          <w:sz w:val="52"/>
          <w:szCs w:val="52"/>
          <w:u w:val="single"/>
        </w:rPr>
      </w:pPr>
    </w:p>
    <w:p>
      <w:pPr>
        <w:jc w:val="center"/>
        <w:rPr>
          <w:rFonts w:ascii="宋体" w:hAnsi="宋体"/>
          <w:b/>
          <w:bCs/>
          <w:color w:val="000000"/>
          <w:sz w:val="52"/>
          <w:szCs w:val="52"/>
          <w:u w:val="single"/>
        </w:rPr>
      </w:pPr>
    </w:p>
    <w:p>
      <w:pPr>
        <w:jc w:val="center"/>
        <w:rPr>
          <w:rFonts w:ascii="宋体" w:hAnsi="宋体"/>
          <w:b/>
          <w:bCs/>
          <w:color w:val="000000"/>
          <w:sz w:val="52"/>
          <w:szCs w:val="52"/>
        </w:rPr>
      </w:pPr>
      <w:r>
        <w:rPr>
          <w:rFonts w:ascii="宋体" w:hAnsi="宋体"/>
          <w:b/>
          <w:bCs/>
          <w:color w:val="000000"/>
          <w:sz w:val="52"/>
          <w:szCs w:val="52"/>
          <w:u w:val="single"/>
        </w:rPr>
        <w:drawing>
          <wp:anchor distT="0" distB="0" distL="114300" distR="114300" simplePos="0" relativeHeight="251659264" behindDoc="0" locked="0" layoutInCell="1" allowOverlap="1">
            <wp:simplePos x="0" y="0"/>
            <wp:positionH relativeFrom="column">
              <wp:posOffset>1065530</wp:posOffset>
            </wp:positionH>
            <wp:positionV relativeFrom="paragraph">
              <wp:posOffset>85090</wp:posOffset>
            </wp:positionV>
            <wp:extent cx="3293745" cy="593725"/>
            <wp:effectExtent l="0" t="0" r="0" b="0"/>
            <wp:wrapTopAndBottom/>
            <wp:docPr id="1" name="图片 1"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d-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294000" cy="594000"/>
                    </a:xfrm>
                    <a:prstGeom prst="rect">
                      <a:avLst/>
                    </a:prstGeom>
                    <a:noFill/>
                    <a:ln>
                      <a:noFill/>
                    </a:ln>
                  </pic:spPr>
                </pic:pic>
              </a:graphicData>
            </a:graphic>
          </wp:anchor>
        </w:drawing>
      </w:r>
      <w:r>
        <w:rPr>
          <w:rFonts w:hint="eastAsia" w:ascii="宋体" w:hAnsi="宋体"/>
          <w:b/>
          <w:bCs/>
          <w:color w:val="000000"/>
          <w:sz w:val="52"/>
          <w:szCs w:val="52"/>
          <w:u w:val="single"/>
        </w:rPr>
        <w:t>电路与电子技术</w:t>
      </w:r>
      <w:r>
        <w:rPr>
          <w:rFonts w:hint="eastAsia" w:ascii="宋体" w:hAnsi="宋体"/>
          <w:b/>
          <w:bCs/>
          <w:color w:val="000000"/>
          <w:sz w:val="52"/>
          <w:szCs w:val="52"/>
        </w:rPr>
        <w:t>课程设计报告</w:t>
      </w:r>
    </w:p>
    <w:p>
      <w:pPr>
        <w:jc w:val="center"/>
        <w:rPr>
          <w:rFonts w:ascii="宋体" w:hAnsi="宋体"/>
          <w:b/>
          <w:bCs/>
          <w:color w:val="000000"/>
          <w:sz w:val="52"/>
          <w:szCs w:val="52"/>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7"/>
        <w:gridCol w:w="453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0" w:hRule="atLeast"/>
          <w:jc w:val="center"/>
        </w:trPr>
        <w:tc>
          <w:tcPr>
            <w:tcW w:w="2127" w:type="dxa"/>
            <w:vAlign w:val="bottom"/>
          </w:tcPr>
          <w:p>
            <w:pPr>
              <w:snapToGrid w:val="0"/>
              <w:spacing w:line="240" w:lineRule="atLeast"/>
              <w:jc w:val="right"/>
              <w:rPr>
                <w:rFonts w:ascii="宋体" w:hAnsi="宋体"/>
                <w:b/>
                <w:bCs/>
                <w:color w:val="000000"/>
                <w:sz w:val="52"/>
                <w:szCs w:val="52"/>
              </w:rPr>
            </w:pPr>
          </w:p>
        </w:tc>
        <w:tc>
          <w:tcPr>
            <w:tcW w:w="4539" w:type="dxa"/>
            <w:vMerge w:val="restart"/>
            <w:vAlign w:val="bottom"/>
          </w:tcPr>
          <w:p>
            <w:pPr>
              <w:snapToGrid w:val="0"/>
              <w:spacing w:line="240" w:lineRule="atLeast"/>
              <w:jc w:val="center"/>
              <w:rPr>
                <w:rFonts w:hint="default" w:ascii="宋体" w:hAnsi="宋体" w:eastAsia="宋体"/>
                <w:b/>
                <w:bCs/>
                <w:color w:val="000000"/>
                <w:sz w:val="44"/>
                <w:szCs w:val="44"/>
                <w:u w:val="single"/>
                <w:lang w:val="en-US" w:eastAsia="zh-CN"/>
              </w:rPr>
            </w:pPr>
            <w:r>
              <w:rPr>
                <w:rFonts w:hint="eastAsia" w:ascii="宋体" w:hAnsi="宋体"/>
                <w:b/>
                <w:bCs/>
                <w:color w:val="000000"/>
                <w:sz w:val="44"/>
                <w:szCs w:val="44"/>
                <w:u w:val="single"/>
                <w:lang w:val="en-US" w:eastAsia="zh-CN"/>
              </w:rPr>
              <w:t>李苏衡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5" w:hRule="atLeast"/>
          <w:jc w:val="center"/>
        </w:trPr>
        <w:tc>
          <w:tcPr>
            <w:tcW w:w="2127" w:type="dxa"/>
            <w:vAlign w:val="bottom"/>
          </w:tcPr>
          <w:p>
            <w:pPr>
              <w:snapToGrid w:val="0"/>
              <w:spacing w:line="240" w:lineRule="atLeast"/>
              <w:jc w:val="right"/>
              <w:rPr>
                <w:rFonts w:ascii="宋体" w:hAnsi="宋体"/>
                <w:b/>
                <w:bCs/>
                <w:color w:val="000000"/>
                <w:sz w:val="52"/>
                <w:szCs w:val="52"/>
              </w:rPr>
            </w:pPr>
            <w:r>
              <w:rPr>
                <w:rFonts w:hint="eastAsia" w:ascii="宋体" w:hAnsi="宋体"/>
                <w:b/>
                <w:bCs/>
                <w:color w:val="000000"/>
                <w:sz w:val="44"/>
                <w:szCs w:val="44"/>
              </w:rPr>
              <w:t>学生姓名</w:t>
            </w:r>
          </w:p>
        </w:tc>
        <w:tc>
          <w:tcPr>
            <w:tcW w:w="4539" w:type="dxa"/>
            <w:vMerge w:val="continue"/>
            <w:tcBorders>
              <w:bottom w:val="single" w:color="auto" w:sz="4" w:space="0"/>
            </w:tcBorders>
            <w:vAlign w:val="bottom"/>
          </w:tcPr>
          <w:p>
            <w:pPr>
              <w:snapToGrid w:val="0"/>
              <w:spacing w:line="240" w:lineRule="atLeast"/>
              <w:jc w:val="center"/>
              <w:rPr>
                <w:rFonts w:ascii="宋体" w:hAnsi="宋体"/>
                <w:b/>
                <w:bCs/>
                <w:color w:val="000000"/>
                <w:sz w:val="44"/>
                <w:szCs w:val="4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4" w:hRule="atLeast"/>
          <w:jc w:val="center"/>
        </w:trPr>
        <w:tc>
          <w:tcPr>
            <w:tcW w:w="2127" w:type="dxa"/>
            <w:vAlign w:val="bottom"/>
          </w:tcPr>
          <w:p>
            <w:pPr>
              <w:snapToGrid w:val="0"/>
              <w:spacing w:line="240" w:lineRule="atLeast"/>
              <w:jc w:val="right"/>
              <w:rPr>
                <w:rFonts w:ascii="宋体" w:hAnsi="宋体"/>
                <w:b/>
                <w:bCs/>
                <w:color w:val="000000"/>
                <w:sz w:val="52"/>
                <w:szCs w:val="52"/>
              </w:rPr>
            </w:pPr>
            <w:r>
              <w:rPr>
                <w:rFonts w:hint="eastAsia" w:ascii="宋体" w:hAnsi="宋体"/>
                <w:b/>
                <w:bCs/>
                <w:color w:val="000000"/>
                <w:sz w:val="44"/>
                <w:szCs w:val="44"/>
              </w:rPr>
              <w:t>学    号</w:t>
            </w:r>
          </w:p>
        </w:tc>
        <w:tc>
          <w:tcPr>
            <w:tcW w:w="4539" w:type="dxa"/>
            <w:tcBorders>
              <w:top w:val="single" w:color="auto" w:sz="4" w:space="0"/>
              <w:bottom w:val="single" w:color="auto" w:sz="4" w:space="0"/>
            </w:tcBorders>
            <w:vAlign w:val="bottom"/>
          </w:tcPr>
          <w:p>
            <w:pPr>
              <w:snapToGrid w:val="0"/>
              <w:spacing w:line="240" w:lineRule="atLeast"/>
              <w:jc w:val="center"/>
              <w:rPr>
                <w:rFonts w:hint="default" w:ascii="宋体" w:hAnsi="宋体" w:eastAsia="宋体"/>
                <w:b/>
                <w:bCs/>
                <w:color w:val="000000"/>
                <w:sz w:val="44"/>
                <w:szCs w:val="44"/>
                <w:lang w:val="en-US" w:eastAsia="zh-CN"/>
              </w:rPr>
            </w:pPr>
            <w:r>
              <w:rPr>
                <w:rFonts w:hint="eastAsia" w:ascii="宋体" w:hAnsi="宋体"/>
                <w:b/>
                <w:bCs/>
                <w:color w:val="000000"/>
                <w:sz w:val="44"/>
                <w:szCs w:val="44"/>
                <w:lang w:val="en-US" w:eastAsia="zh-CN"/>
              </w:rPr>
              <w:t>2022212256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4" w:hRule="atLeast"/>
          <w:jc w:val="center"/>
        </w:trPr>
        <w:tc>
          <w:tcPr>
            <w:tcW w:w="2127" w:type="dxa"/>
            <w:vAlign w:val="bottom"/>
          </w:tcPr>
          <w:p>
            <w:pPr>
              <w:snapToGrid w:val="0"/>
              <w:spacing w:line="240" w:lineRule="atLeast"/>
              <w:jc w:val="right"/>
              <w:rPr>
                <w:rFonts w:ascii="宋体" w:hAnsi="宋体"/>
                <w:b/>
                <w:bCs/>
                <w:color w:val="000000"/>
                <w:sz w:val="52"/>
                <w:szCs w:val="52"/>
              </w:rPr>
            </w:pPr>
            <w:r>
              <w:rPr>
                <w:rFonts w:hint="eastAsia" w:ascii="宋体" w:hAnsi="宋体"/>
                <w:b/>
                <w:bCs/>
                <w:color w:val="000000"/>
                <w:sz w:val="44"/>
                <w:szCs w:val="44"/>
              </w:rPr>
              <w:t>专业班级</w:t>
            </w:r>
          </w:p>
        </w:tc>
        <w:tc>
          <w:tcPr>
            <w:tcW w:w="4539" w:type="dxa"/>
            <w:tcBorders>
              <w:top w:val="single" w:color="auto" w:sz="4" w:space="0"/>
              <w:bottom w:val="single" w:color="auto" w:sz="4" w:space="0"/>
            </w:tcBorders>
            <w:vAlign w:val="bottom"/>
          </w:tcPr>
          <w:p>
            <w:pPr>
              <w:snapToGrid w:val="0"/>
              <w:spacing w:line="240" w:lineRule="atLeast"/>
              <w:jc w:val="center"/>
              <w:rPr>
                <w:rFonts w:hint="default" w:ascii="宋体" w:hAnsi="宋体" w:eastAsia="宋体"/>
                <w:b/>
                <w:bCs/>
                <w:color w:val="000000"/>
                <w:sz w:val="44"/>
                <w:szCs w:val="44"/>
                <w:lang w:val="en-US" w:eastAsia="zh-CN"/>
              </w:rPr>
            </w:pPr>
            <w:r>
              <w:rPr>
                <w:rFonts w:hint="eastAsia" w:ascii="宋体" w:hAnsi="宋体"/>
                <w:b/>
                <w:bCs/>
                <w:color w:val="000000"/>
                <w:sz w:val="44"/>
                <w:szCs w:val="44"/>
                <w:lang w:val="en-US" w:eastAsia="zh-CN"/>
              </w:rPr>
              <w:t>通信工程22-1班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4" w:hRule="atLeast"/>
          <w:jc w:val="center"/>
        </w:trPr>
        <w:tc>
          <w:tcPr>
            <w:tcW w:w="2127" w:type="dxa"/>
            <w:vAlign w:val="bottom"/>
          </w:tcPr>
          <w:p>
            <w:pPr>
              <w:snapToGrid w:val="0"/>
              <w:spacing w:line="240" w:lineRule="atLeast"/>
              <w:jc w:val="right"/>
              <w:rPr>
                <w:rFonts w:ascii="宋体" w:hAnsi="宋体"/>
                <w:b/>
                <w:bCs/>
                <w:color w:val="000000"/>
                <w:sz w:val="52"/>
                <w:szCs w:val="52"/>
              </w:rPr>
            </w:pPr>
            <w:r>
              <w:rPr>
                <w:rFonts w:hint="eastAsia" w:ascii="宋体" w:hAnsi="宋体"/>
                <w:b/>
                <w:bCs/>
                <w:color w:val="000000"/>
                <w:sz w:val="44"/>
                <w:szCs w:val="44"/>
              </w:rPr>
              <w:t>指导老师</w:t>
            </w:r>
          </w:p>
        </w:tc>
        <w:tc>
          <w:tcPr>
            <w:tcW w:w="4539" w:type="dxa"/>
            <w:tcBorders>
              <w:top w:val="single" w:color="auto" w:sz="4" w:space="0"/>
              <w:bottom w:val="single" w:color="auto" w:sz="4" w:space="0"/>
            </w:tcBorders>
            <w:vAlign w:val="bottom"/>
          </w:tcPr>
          <w:p>
            <w:pPr>
              <w:snapToGrid w:val="0"/>
              <w:spacing w:line="240" w:lineRule="atLeast"/>
              <w:jc w:val="center"/>
              <w:rPr>
                <w:rFonts w:hint="default" w:ascii="宋体" w:hAnsi="宋体" w:eastAsia="宋体"/>
                <w:b/>
                <w:bCs/>
                <w:color w:val="000000"/>
                <w:sz w:val="44"/>
                <w:szCs w:val="44"/>
                <w:lang w:val="en-US" w:eastAsia="zh-CN"/>
              </w:rPr>
            </w:pPr>
            <w:r>
              <w:rPr>
                <w:rFonts w:hint="eastAsia" w:ascii="宋体" w:hAnsi="宋体"/>
                <w:b/>
                <w:bCs/>
                <w:color w:val="000000"/>
                <w:sz w:val="44"/>
                <w:szCs w:val="44"/>
                <w:lang w:val="en-US" w:eastAsia="zh-CN"/>
              </w:rPr>
              <w:t>孙锐</w:t>
            </w:r>
          </w:p>
        </w:tc>
      </w:tr>
    </w:tbl>
    <w:p>
      <w:pPr>
        <w:jc w:val="center"/>
        <w:rPr>
          <w:rFonts w:ascii="宋体" w:hAnsi="宋体"/>
          <w:b/>
          <w:bCs/>
          <w:color w:val="000000"/>
          <w:sz w:val="52"/>
          <w:szCs w:val="52"/>
        </w:rPr>
      </w:pPr>
    </w:p>
    <w:p>
      <w:pPr>
        <w:jc w:val="center"/>
        <w:rPr>
          <w:rFonts w:ascii="宋体" w:hAnsi="宋体"/>
          <w:b/>
          <w:bCs/>
          <w:color w:val="000000"/>
          <w:sz w:val="44"/>
          <w:szCs w:val="44"/>
        </w:rPr>
      </w:pPr>
    </w:p>
    <w:p>
      <w:pPr>
        <w:rPr>
          <w:rFonts w:ascii="宋体" w:hAnsi="宋体"/>
          <w:b/>
          <w:bCs/>
          <w:color w:val="000000"/>
          <w:sz w:val="44"/>
          <w:szCs w:val="44"/>
        </w:rPr>
      </w:pPr>
    </w:p>
    <w:p>
      <w:pPr>
        <w:jc w:val="center"/>
        <w:rPr>
          <w:rFonts w:ascii="宋体" w:hAnsi="宋体"/>
          <w:b/>
          <w:bCs/>
          <w:color w:val="000000"/>
          <w:sz w:val="36"/>
          <w:szCs w:val="36"/>
        </w:rPr>
      </w:pPr>
      <w:r>
        <w:rPr>
          <w:rFonts w:hint="eastAsia" w:ascii="宋体" w:hAnsi="宋体"/>
          <w:b/>
          <w:bCs/>
          <w:color w:val="000000"/>
          <w:sz w:val="36"/>
          <w:szCs w:val="36"/>
        </w:rPr>
        <w:t>20</w:t>
      </w:r>
      <w:r>
        <w:rPr>
          <w:rFonts w:ascii="宋体" w:hAnsi="宋体"/>
          <w:b/>
          <w:bCs/>
          <w:color w:val="000000"/>
          <w:sz w:val="36"/>
          <w:szCs w:val="36"/>
        </w:rPr>
        <w:t>22</w:t>
      </w:r>
      <w:r>
        <w:rPr>
          <w:rFonts w:hint="eastAsia" w:ascii="宋体" w:hAnsi="宋体"/>
          <w:b/>
          <w:bCs/>
          <w:color w:val="000000"/>
          <w:sz w:val="36"/>
          <w:szCs w:val="36"/>
        </w:rPr>
        <w:t>年</w:t>
      </w:r>
      <w:r>
        <w:rPr>
          <w:rFonts w:ascii="宋体" w:hAnsi="宋体"/>
          <w:b/>
          <w:bCs/>
          <w:color w:val="000000"/>
          <w:sz w:val="36"/>
          <w:szCs w:val="36"/>
        </w:rPr>
        <w:t>6</w:t>
      </w:r>
      <w:r>
        <w:rPr>
          <w:rFonts w:hint="eastAsia" w:ascii="宋体" w:hAnsi="宋体"/>
          <w:b/>
          <w:bCs/>
          <w:color w:val="000000"/>
          <w:sz w:val="36"/>
          <w:szCs w:val="36"/>
        </w:rPr>
        <w:t>月</w:t>
      </w:r>
      <w:r>
        <w:rPr>
          <w:rFonts w:hint="eastAsia" w:ascii="宋体" w:hAnsi="宋体"/>
          <w:b/>
          <w:bCs/>
          <w:color w:val="000000"/>
          <w:sz w:val="36"/>
          <w:szCs w:val="36"/>
          <w:lang w:val="en-US" w:eastAsia="zh-CN"/>
        </w:rPr>
        <w:t>30</w:t>
      </w:r>
      <w:r>
        <w:rPr>
          <w:rFonts w:hint="eastAsia" w:ascii="宋体" w:hAnsi="宋体"/>
          <w:b/>
          <w:bCs/>
          <w:color w:val="000000"/>
          <w:sz w:val="36"/>
          <w:szCs w:val="36"/>
        </w:rPr>
        <w:t>日</w:t>
      </w:r>
    </w:p>
    <w:p>
      <w:pPr>
        <w:rPr>
          <w:rFonts w:ascii="宋体" w:hAnsi="宋体"/>
          <w:b/>
          <w:bCs/>
          <w:color w:val="000000"/>
          <w:sz w:val="36"/>
          <w:szCs w:val="36"/>
        </w:rPr>
      </w:pPr>
    </w:p>
    <w:p>
      <w:pPr>
        <w:spacing w:after="312" w:afterLines="100"/>
        <w:jc w:val="center"/>
        <w:outlineLvl w:val="0"/>
        <w:rPr>
          <w:rFonts w:eastAsia="黑体"/>
          <w:b/>
          <w:bCs/>
          <w:sz w:val="48"/>
          <w:szCs w:val="72"/>
        </w:rPr>
      </w:pPr>
      <w:bookmarkStart w:id="0" w:name="_Toc29006"/>
      <w:bookmarkStart w:id="1" w:name="_Toc16851"/>
      <w:r>
        <w:rPr>
          <w:rFonts w:hint="eastAsia" w:eastAsia="黑体"/>
          <w:b/>
          <w:bCs/>
          <w:sz w:val="48"/>
          <w:szCs w:val="72"/>
        </w:rPr>
        <w:t>设计任务书</w:t>
      </w:r>
      <w:bookmarkEnd w:id="0"/>
      <w:bookmarkEnd w:id="1"/>
    </w:p>
    <w:p>
      <w:pPr>
        <w:pStyle w:val="11"/>
        <w:tabs>
          <w:tab w:val="right" w:leader="dot" w:pos="8720"/>
        </w:tabs>
        <w:spacing w:line="340" w:lineRule="exact"/>
        <w:jc w:val="right"/>
      </w:pPr>
    </w:p>
    <w:tbl>
      <w:tblPr>
        <w:tblStyle w:val="14"/>
        <w:tblW w:w="91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3"/>
        <w:gridCol w:w="2674"/>
        <w:gridCol w:w="5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9" w:hRule="atLeast"/>
          <w:jc w:val="center"/>
        </w:trPr>
        <w:tc>
          <w:tcPr>
            <w:tcW w:w="813" w:type="dxa"/>
            <w:vAlign w:val="center"/>
          </w:tcPr>
          <w:p>
            <w:pPr>
              <w:jc w:val="center"/>
              <w:rPr>
                <w:b/>
                <w:bCs/>
                <w:sz w:val="24"/>
              </w:rPr>
            </w:pPr>
            <w:r>
              <w:rPr>
                <w:rFonts w:hint="eastAsia"/>
                <w:b/>
                <w:bCs/>
                <w:sz w:val="24"/>
              </w:rPr>
              <w:t>设计</w:t>
            </w:r>
          </w:p>
          <w:p>
            <w:pPr>
              <w:jc w:val="center"/>
              <w:rPr>
                <w:b/>
                <w:bCs/>
                <w:sz w:val="24"/>
              </w:rPr>
            </w:pPr>
            <w:r>
              <w:rPr>
                <w:rFonts w:hint="eastAsia"/>
                <w:b/>
                <w:bCs/>
                <w:sz w:val="24"/>
              </w:rPr>
              <w:t>主要内容</w:t>
            </w:r>
          </w:p>
        </w:tc>
        <w:tc>
          <w:tcPr>
            <w:tcW w:w="8295" w:type="dxa"/>
            <w:gridSpan w:val="2"/>
          </w:tcPr>
          <w:p>
            <w:pPr>
              <w:spacing w:line="360" w:lineRule="auto"/>
              <w:ind w:right="25" w:rightChars="12" w:firstLine="240" w:firstLineChars="100"/>
              <w:jc w:val="left"/>
              <w:rPr>
                <w:sz w:val="24"/>
              </w:rPr>
            </w:pPr>
            <w:r>
              <w:rPr>
                <w:sz w:val="24"/>
              </w:rPr>
              <w:t>1.</w:t>
            </w:r>
            <w:r>
              <w:rPr>
                <w:rFonts w:hAnsi="宋体"/>
                <w:sz w:val="24"/>
              </w:rPr>
              <w:t>数据放大器</w:t>
            </w:r>
            <w:r>
              <w:rPr>
                <w:sz w:val="24"/>
              </w:rPr>
              <w:t xml:space="preserve">    </w:t>
            </w:r>
            <w:r>
              <w:rPr>
                <w:rFonts w:hAnsi="宋体"/>
                <w:sz w:val="24"/>
              </w:rPr>
              <w:t>指标要求：</w:t>
            </w:r>
            <w:r>
              <w:rPr>
                <w:position w:val="-14"/>
                <w:sz w:val="24"/>
              </w:rPr>
              <w:object>
                <v:shape id="_x0000_i1025" o:spt="75" type="#_x0000_t75" style="height:18pt;width:57.5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r>
              <w:rPr>
                <w:sz w:val="24"/>
              </w:rPr>
              <w:t xml:space="preserve"> </w:t>
            </w:r>
            <w:r>
              <w:rPr>
                <w:position w:val="-12"/>
                <w:sz w:val="24"/>
              </w:rPr>
              <w:object>
                <v:shape id="_x0000_i1026" o:spt="75" type="#_x0000_t75" style="height:16pt;width:60pt;" o:ole="t" filled="f" o:preferrelative="t" stroked="f" coordsize="21600,21600">
                  <v:path/>
                  <v:fill on="f" focussize="0,0"/>
                  <v:stroke on="f" joinstyle="miter"/>
                  <v:imagedata r:id="rId9" o:title=""/>
                  <o:lock v:ext="edit" aspectratio="t"/>
                  <w10:wrap type="none"/>
                  <w10:anchorlock/>
                </v:shape>
                <o:OLEObject Type="Embed" ProgID="Equation.3" ShapeID="_x0000_i1026" DrawAspect="Content" ObjectID="_1468075726" r:id="rId8">
                  <o:LockedField>false</o:LockedField>
                </o:OLEObject>
              </w:object>
            </w:r>
            <w:r>
              <w:rPr>
                <w:sz w:val="24"/>
              </w:rPr>
              <w:t xml:space="preserve"> </w:t>
            </w:r>
            <w:r>
              <w:rPr>
                <w:position w:val="-12"/>
                <w:sz w:val="24"/>
              </w:rPr>
              <w:object>
                <v:shape id="_x0000_i1027" o:spt="75" type="#_x0000_t75" style="height:15.5pt;width:49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Ansi="宋体"/>
                <w:sz w:val="24"/>
              </w:rPr>
              <w:t>。</w:t>
            </w:r>
          </w:p>
          <w:p>
            <w:pPr>
              <w:spacing w:line="360" w:lineRule="auto"/>
              <w:ind w:firstLine="240" w:firstLineChars="100"/>
              <w:jc w:val="left"/>
              <w:rPr>
                <w:sz w:val="24"/>
              </w:rPr>
            </w:pPr>
            <w:r>
              <w:rPr>
                <w:sz w:val="24"/>
              </w:rPr>
              <w:t>2.RC</w:t>
            </w:r>
            <w:r>
              <w:rPr>
                <w:rFonts w:hAnsi="宋体"/>
                <w:sz w:val="24"/>
              </w:rPr>
              <w:t>有源滤波器</w:t>
            </w:r>
            <w:r>
              <w:rPr>
                <w:sz w:val="24"/>
              </w:rPr>
              <w:t xml:space="preserve">   </w:t>
            </w:r>
            <w:r>
              <w:rPr>
                <w:rFonts w:hAnsi="宋体"/>
                <w:sz w:val="24"/>
              </w:rPr>
              <w:t>指标要求：二阶低通，带外衰减速率大于</w:t>
            </w:r>
            <w:r>
              <w:rPr>
                <w:sz w:val="24"/>
              </w:rPr>
              <w:t>-30dB/10</w:t>
            </w:r>
            <w:r>
              <w:rPr>
                <w:rFonts w:hAnsi="宋体"/>
                <w:sz w:val="24"/>
              </w:rPr>
              <w:t>倍频，</w:t>
            </w:r>
            <w:r>
              <w:rPr>
                <w:position w:val="-12"/>
                <w:sz w:val="24"/>
              </w:rPr>
              <w:object>
                <v:shape id="_x0000_i1028" o:spt="75" type="#_x0000_t75" style="height:19pt;width:71.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sz w:val="24"/>
              </w:rPr>
              <w:t>，A</w:t>
            </w:r>
            <w:r>
              <w:rPr>
                <w:sz w:val="24"/>
                <w:vertAlign w:val="subscript"/>
              </w:rPr>
              <w:t>0</w:t>
            </w:r>
            <w:r>
              <w:rPr>
                <w:rFonts w:hint="eastAsia" w:hAnsi="宋体"/>
                <w:sz w:val="24"/>
              </w:rPr>
              <w:t>=</w:t>
            </w:r>
            <w:r>
              <w:rPr>
                <w:rFonts w:hAnsi="宋体"/>
                <w:sz w:val="24"/>
              </w:rPr>
              <w:t>2。</w:t>
            </w:r>
          </w:p>
          <w:p>
            <w:pPr>
              <w:spacing w:line="360" w:lineRule="auto"/>
              <w:ind w:firstLine="240" w:firstLineChars="100"/>
              <w:jc w:val="left"/>
              <w:rPr>
                <w:rFonts w:hAnsi="宋体"/>
                <w:sz w:val="24"/>
              </w:rPr>
            </w:pPr>
            <w:r>
              <w:rPr>
                <w:rFonts w:hint="eastAsia"/>
                <w:sz w:val="24"/>
                <w:lang w:val="en-GB"/>
              </w:rPr>
              <w:t>3</w:t>
            </w:r>
            <w:r>
              <w:rPr>
                <w:sz w:val="24"/>
                <w:lang w:val="en-GB"/>
              </w:rPr>
              <w:t>.</w:t>
            </w:r>
            <w:r>
              <w:rPr>
                <w:rFonts w:hAnsi="宋体"/>
                <w:sz w:val="24"/>
              </w:rPr>
              <w:t>直流稳压电源</w:t>
            </w:r>
            <w:r>
              <w:rPr>
                <w:sz w:val="24"/>
              </w:rPr>
              <w:t xml:space="preserve">  </w:t>
            </w:r>
            <w:r>
              <w:rPr>
                <w:rFonts w:hAnsi="宋体"/>
                <w:sz w:val="24"/>
              </w:rPr>
              <w:t>指标要求</w:t>
            </w:r>
            <w:r>
              <w:rPr>
                <w:rFonts w:hAnsi="宋体"/>
                <w:sz w:val="24"/>
                <w:lang w:val="en-GB"/>
              </w:rPr>
              <w:t>：</w:t>
            </w:r>
            <w:r>
              <w:rPr>
                <w:sz w:val="24"/>
              </w:rPr>
              <w:t>Uo=+3</w:t>
            </w:r>
            <w:r>
              <w:rPr>
                <w:sz w:val="24"/>
                <w:lang w:val="en-GB"/>
              </w:rPr>
              <w:t>V</w:t>
            </w:r>
            <w:r>
              <w:rPr>
                <w:rFonts w:hAnsi="宋体"/>
                <w:sz w:val="24"/>
                <w:lang w:val="en-GB"/>
              </w:rPr>
              <w:t>～</w:t>
            </w:r>
            <w:r>
              <w:rPr>
                <w:sz w:val="24"/>
                <w:lang w:val="en-GB"/>
              </w:rPr>
              <w:t>+9V</w:t>
            </w:r>
            <w:r>
              <w:rPr>
                <w:sz w:val="24"/>
              </w:rPr>
              <w:t>, ΔU</w:t>
            </w:r>
            <w:r>
              <w:rPr>
                <w:sz w:val="24"/>
                <w:vertAlign w:val="subscript"/>
              </w:rPr>
              <w:t>o</w:t>
            </w:r>
            <w:r>
              <w:rPr>
                <w:sz w:val="24"/>
                <w:lang w:val="en-GB"/>
              </w:rPr>
              <w:t>≤</w:t>
            </w:r>
            <w:r>
              <w:rPr>
                <w:sz w:val="24"/>
              </w:rPr>
              <w:t xml:space="preserve">5mV,  </w:t>
            </w:r>
            <w:r>
              <w:rPr>
                <w:sz w:val="24"/>
                <w:lang w:val="en-GB"/>
              </w:rPr>
              <w:t>S</w:t>
            </w:r>
            <w:r>
              <w:rPr>
                <w:sz w:val="24"/>
                <w:vertAlign w:val="subscript"/>
              </w:rPr>
              <w:t>v</w:t>
            </w:r>
            <w:r>
              <w:rPr>
                <w:sz w:val="24"/>
                <w:lang w:val="en-GB"/>
              </w:rPr>
              <w:t>≤</w:t>
            </w:r>
            <w:r>
              <w:rPr>
                <w:sz w:val="24"/>
              </w:rPr>
              <w:t>3</w:t>
            </w:r>
            <w:r>
              <w:rPr>
                <w:sz w:val="24"/>
                <w:lang w:val="en-GB"/>
              </w:rPr>
              <w:t>×</w:t>
            </w:r>
            <w:r>
              <w:rPr>
                <w:sz w:val="24"/>
              </w:rPr>
              <w:t>10</w:t>
            </w:r>
            <w:r>
              <w:rPr>
                <w:sz w:val="24"/>
                <w:vertAlign w:val="superscript"/>
              </w:rPr>
              <w:t>3</w:t>
            </w:r>
            <w:r>
              <w:rPr>
                <w:rFonts w:hAnsi="宋体"/>
                <w:sz w:val="24"/>
              </w:rPr>
              <w:t>。</w:t>
            </w:r>
          </w:p>
          <w:p>
            <w:pPr>
              <w:spacing w:line="360" w:lineRule="auto"/>
              <w:ind w:firstLine="240" w:firstLineChars="100"/>
              <w:jc w:val="left"/>
              <w:rPr>
                <w:rFonts w:hAnsi="宋体"/>
                <w:sz w:val="24"/>
              </w:rPr>
            </w:pPr>
            <w:r>
              <w:rPr>
                <w:rFonts w:hint="eastAsia" w:hAnsi="宋体"/>
                <w:sz w:val="24"/>
              </w:rPr>
              <w:t>4.增益可调电压放大电路（选做）：</w:t>
            </w:r>
            <w:r>
              <w:rPr>
                <w:rFonts w:hint="eastAsia"/>
                <w:color w:val="0000FF"/>
                <w:sz w:val="24"/>
              </w:rPr>
              <w:t xml:space="preserve"> </w:t>
            </w:r>
            <w:r>
              <w:rPr>
                <w:rFonts w:hint="eastAsia" w:hAnsi="宋体"/>
                <w:sz w:val="24"/>
              </w:rPr>
              <w:t>指标要求：</w:t>
            </w:r>
          </w:p>
          <w:p>
            <w:pPr>
              <w:spacing w:line="360" w:lineRule="auto"/>
              <w:ind w:firstLine="240" w:firstLineChars="100"/>
              <w:jc w:val="left"/>
              <w:rPr>
                <w:rFonts w:hAnsi="宋体"/>
                <w:sz w:val="24"/>
                <w:lang w:val="en-GB"/>
              </w:rPr>
            </w:pPr>
            <w:r>
              <w:rPr>
                <w:rFonts w:hint="eastAsia" w:hAnsi="宋体"/>
                <w:bCs/>
                <w:sz w:val="24"/>
                <w:lang w:val="en-GB"/>
              </w:rPr>
              <w:t>当</w:t>
            </w:r>
            <w:r>
              <w:rPr>
                <w:rFonts w:hAnsi="宋体"/>
                <w:bCs/>
                <w:sz w:val="24"/>
              </w:rPr>
              <w:t>0</w:t>
            </w:r>
            <w:r>
              <w:rPr>
                <w:rFonts w:hint="eastAsia" w:hAnsi="宋体"/>
                <w:bCs/>
                <w:sz w:val="24"/>
                <w:lang w:val="en-GB"/>
              </w:rPr>
              <w:t>＜</w:t>
            </w:r>
            <w:r>
              <w:rPr>
                <w:rFonts w:hAnsi="宋体"/>
                <w:bCs/>
                <w:sz w:val="24"/>
              </w:rPr>
              <w:t>v</w:t>
            </w:r>
            <w:r>
              <w:rPr>
                <w:rFonts w:hAnsi="宋体"/>
                <w:bCs/>
                <w:sz w:val="24"/>
                <w:vertAlign w:val="subscript"/>
              </w:rPr>
              <w:t>i</w:t>
            </w:r>
            <w:r>
              <w:rPr>
                <w:rFonts w:hint="eastAsia" w:hAnsi="宋体"/>
                <w:bCs/>
                <w:sz w:val="24"/>
                <w:lang w:val="en-GB"/>
              </w:rPr>
              <w:t>＜</w:t>
            </w:r>
            <w:r>
              <w:rPr>
                <w:rFonts w:hAnsi="宋体"/>
                <w:bCs/>
                <w:sz w:val="24"/>
              </w:rPr>
              <w:t>0.5V</w:t>
            </w:r>
            <w:r>
              <w:rPr>
                <w:rFonts w:hint="eastAsia" w:hAnsi="宋体"/>
                <w:bCs/>
                <w:sz w:val="24"/>
                <w:lang w:val="en-GB"/>
              </w:rPr>
              <w:t>时，放大电路的增益约为</w:t>
            </w:r>
            <w:r>
              <w:rPr>
                <w:rFonts w:hAnsi="宋体"/>
                <w:bCs/>
                <w:sz w:val="24"/>
              </w:rPr>
              <w:t>10</w:t>
            </w:r>
            <w:r>
              <w:rPr>
                <w:rFonts w:hint="eastAsia" w:hAnsi="宋体"/>
                <w:bCs/>
                <w:sz w:val="24"/>
                <w:lang w:val="en-GB"/>
              </w:rPr>
              <w:t>倍。</w:t>
            </w:r>
          </w:p>
          <w:p>
            <w:pPr>
              <w:spacing w:line="360" w:lineRule="auto"/>
              <w:ind w:firstLine="240" w:firstLineChars="100"/>
              <w:jc w:val="left"/>
              <w:rPr>
                <w:rFonts w:hAnsi="宋体"/>
                <w:sz w:val="24"/>
                <w:lang w:val="en-GB"/>
              </w:rPr>
            </w:pPr>
            <w:r>
              <w:rPr>
                <w:rFonts w:hint="eastAsia" w:hAnsi="宋体"/>
                <w:bCs/>
                <w:sz w:val="24"/>
                <w:lang w:val="en-GB"/>
              </w:rPr>
              <w:t>当</w:t>
            </w:r>
            <w:r>
              <w:rPr>
                <w:rFonts w:hAnsi="宋体"/>
                <w:bCs/>
                <w:sz w:val="24"/>
              </w:rPr>
              <w:t>0.5V≤v</w:t>
            </w:r>
            <w:r>
              <w:rPr>
                <w:rFonts w:hAnsi="宋体"/>
                <w:bCs/>
                <w:sz w:val="24"/>
                <w:vertAlign w:val="subscript"/>
              </w:rPr>
              <w:t>i</w:t>
            </w:r>
            <w:r>
              <w:rPr>
                <w:rFonts w:hint="eastAsia" w:hAnsi="宋体"/>
                <w:bCs/>
                <w:sz w:val="24"/>
                <w:lang w:val="en-GB"/>
              </w:rPr>
              <w:t>＜</w:t>
            </w:r>
            <w:r>
              <w:rPr>
                <w:rFonts w:hAnsi="宋体"/>
                <w:bCs/>
                <w:sz w:val="24"/>
              </w:rPr>
              <w:t>1.0V</w:t>
            </w:r>
            <w:r>
              <w:rPr>
                <w:rFonts w:hint="eastAsia" w:hAnsi="宋体"/>
                <w:bCs/>
                <w:sz w:val="24"/>
                <w:lang w:val="en-GB"/>
              </w:rPr>
              <w:t>时，放大电路的增益约为</w:t>
            </w:r>
            <w:r>
              <w:rPr>
                <w:rFonts w:hAnsi="宋体"/>
                <w:bCs/>
                <w:sz w:val="24"/>
              </w:rPr>
              <w:t>5</w:t>
            </w:r>
            <w:r>
              <w:rPr>
                <w:rFonts w:hint="eastAsia" w:hAnsi="宋体"/>
                <w:bCs/>
                <w:sz w:val="24"/>
                <w:lang w:val="en-GB"/>
              </w:rPr>
              <w:t>倍。</w:t>
            </w:r>
          </w:p>
          <w:p>
            <w:pPr>
              <w:spacing w:line="360" w:lineRule="auto"/>
              <w:ind w:firstLine="240" w:firstLineChars="100"/>
              <w:jc w:val="left"/>
              <w:rPr>
                <w:rFonts w:hAnsi="宋体"/>
                <w:bCs/>
                <w:sz w:val="24"/>
                <w:lang w:val="en-GB"/>
              </w:rPr>
            </w:pPr>
            <w:r>
              <w:rPr>
                <w:rFonts w:hint="eastAsia" w:hAnsi="宋体"/>
                <w:bCs/>
                <w:sz w:val="24"/>
                <w:lang w:val="en-GB"/>
              </w:rPr>
              <w:t>当</w:t>
            </w:r>
            <w:r>
              <w:rPr>
                <w:rFonts w:hAnsi="宋体"/>
                <w:bCs/>
                <w:sz w:val="24"/>
              </w:rPr>
              <w:t>1.0V≤v</w:t>
            </w:r>
            <w:r>
              <w:rPr>
                <w:rFonts w:hAnsi="宋体"/>
                <w:bCs/>
                <w:sz w:val="24"/>
                <w:vertAlign w:val="subscript"/>
              </w:rPr>
              <w:t>i</w:t>
            </w:r>
            <w:r>
              <w:rPr>
                <w:rFonts w:hint="eastAsia" w:hAnsi="宋体"/>
                <w:bCs/>
                <w:sz w:val="24"/>
                <w:lang w:val="en-GB"/>
              </w:rPr>
              <w:t>＜</w:t>
            </w:r>
            <w:r>
              <w:rPr>
                <w:rFonts w:hAnsi="宋体"/>
                <w:bCs/>
                <w:sz w:val="24"/>
              </w:rPr>
              <w:t>2.0V</w:t>
            </w:r>
            <w:r>
              <w:rPr>
                <w:rFonts w:hint="eastAsia" w:hAnsi="宋体"/>
                <w:bCs/>
                <w:sz w:val="24"/>
                <w:lang w:val="en-GB"/>
              </w:rPr>
              <w:t>时，放大电路的增益约为</w:t>
            </w:r>
            <w:r>
              <w:rPr>
                <w:rFonts w:hAnsi="宋体"/>
                <w:bCs/>
                <w:sz w:val="24"/>
              </w:rPr>
              <w:t>2.5</w:t>
            </w:r>
            <w:r>
              <w:rPr>
                <w:rFonts w:hint="eastAsia" w:hAnsi="宋体"/>
                <w:bCs/>
                <w:sz w:val="24"/>
                <w:lang w:val="en-GB"/>
              </w:rPr>
              <w:t>倍。</w:t>
            </w:r>
          </w:p>
          <w:p>
            <w:pPr>
              <w:spacing w:line="360" w:lineRule="auto"/>
              <w:ind w:firstLine="240" w:firstLineChars="100"/>
              <w:jc w:val="left"/>
              <w:rPr>
                <w:rFonts w:hAnsi="宋体"/>
                <w:bCs/>
                <w:sz w:val="24"/>
                <w:lang w:val="en-GB"/>
              </w:rPr>
            </w:pPr>
            <w:r>
              <w:rPr>
                <w:rFonts w:hint="eastAsia" w:hAnsi="宋体"/>
                <w:bCs/>
                <w:sz w:val="24"/>
                <w:lang w:val="en-GB"/>
              </w:rPr>
              <w:t>5. 正弦波－方波－三角波信号发生器设计（选做）</w:t>
            </w:r>
          </w:p>
          <w:p>
            <w:pPr>
              <w:spacing w:line="360" w:lineRule="auto"/>
              <w:ind w:left="420"/>
              <w:jc w:val="left"/>
              <w:rPr>
                <w:sz w:val="24"/>
              </w:rPr>
            </w:pPr>
            <w:r>
              <w:rPr>
                <w:rFonts w:hint="eastAsia"/>
                <w:sz w:val="24"/>
              </w:rPr>
              <w:t>要求：输出波形：方波－三角波－正弦波；</w:t>
            </w:r>
          </w:p>
          <w:p>
            <w:pPr>
              <w:spacing w:line="360" w:lineRule="auto"/>
              <w:ind w:left="420"/>
              <w:jc w:val="left"/>
              <w:rPr>
                <w:sz w:val="24"/>
              </w:rPr>
            </w:pPr>
            <w:r>
              <w:rPr>
                <w:rFonts w:hint="eastAsia"/>
                <w:sz w:val="24"/>
              </w:rPr>
              <w:t>频率范围：100HZ~200HZ连续可调；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9" w:hRule="atLeast"/>
          <w:jc w:val="center"/>
        </w:trPr>
        <w:tc>
          <w:tcPr>
            <w:tcW w:w="813" w:type="dxa"/>
            <w:vAlign w:val="center"/>
          </w:tcPr>
          <w:p>
            <w:pPr>
              <w:jc w:val="center"/>
              <w:rPr>
                <w:b/>
                <w:bCs/>
                <w:sz w:val="24"/>
              </w:rPr>
            </w:pPr>
            <w:r>
              <w:rPr>
                <w:rFonts w:hint="eastAsia"/>
                <w:b/>
                <w:bCs/>
                <w:sz w:val="24"/>
              </w:rPr>
              <w:t>设计</w:t>
            </w:r>
          </w:p>
          <w:p>
            <w:pPr>
              <w:jc w:val="center"/>
              <w:rPr>
                <w:b/>
                <w:bCs/>
                <w:sz w:val="24"/>
              </w:rPr>
            </w:pPr>
            <w:r>
              <w:rPr>
                <w:rFonts w:hint="eastAsia"/>
                <w:b/>
                <w:bCs/>
                <w:sz w:val="24"/>
              </w:rPr>
              <w:t>环境</w:t>
            </w:r>
          </w:p>
        </w:tc>
        <w:tc>
          <w:tcPr>
            <w:tcW w:w="8295" w:type="dxa"/>
            <w:gridSpan w:val="2"/>
          </w:tcPr>
          <w:p>
            <w:pPr>
              <w:numPr>
                <w:ilvl w:val="0"/>
                <w:numId w:val="1"/>
              </w:numPr>
              <w:spacing w:line="360" w:lineRule="auto"/>
              <w:rPr>
                <w:sz w:val="24"/>
              </w:rPr>
            </w:pPr>
            <w:r>
              <w:rPr>
                <w:rFonts w:hint="eastAsia"/>
                <w:sz w:val="24"/>
              </w:rPr>
              <w:t>硬件工具包；面包板，示波器等</w:t>
            </w:r>
          </w:p>
          <w:p>
            <w:pPr>
              <w:numPr>
                <w:ilvl w:val="0"/>
                <w:numId w:val="1"/>
              </w:numPr>
              <w:spacing w:line="360" w:lineRule="auto"/>
              <w:rPr>
                <w:sz w:val="24"/>
              </w:rPr>
            </w:pPr>
            <w:r>
              <w:rPr>
                <w:rFonts w:hint="eastAsia"/>
                <w:sz w:val="24"/>
              </w:rPr>
              <w:t>Multisim电路仿真软件。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80" w:hRule="atLeast"/>
          <w:jc w:val="center"/>
        </w:trPr>
        <w:tc>
          <w:tcPr>
            <w:tcW w:w="813" w:type="dxa"/>
            <w:vAlign w:val="center"/>
          </w:tcPr>
          <w:p>
            <w:pPr>
              <w:jc w:val="center"/>
              <w:rPr>
                <w:b/>
                <w:bCs/>
                <w:sz w:val="24"/>
              </w:rPr>
            </w:pPr>
            <w:r>
              <w:rPr>
                <w:rFonts w:hint="eastAsia"/>
                <w:b/>
                <w:bCs/>
                <w:sz w:val="24"/>
              </w:rPr>
              <w:t>任务</w:t>
            </w:r>
          </w:p>
          <w:p>
            <w:pPr>
              <w:jc w:val="center"/>
              <w:rPr>
                <w:b/>
                <w:bCs/>
                <w:sz w:val="24"/>
              </w:rPr>
            </w:pPr>
            <w:r>
              <w:rPr>
                <w:rFonts w:hint="eastAsia"/>
                <w:b/>
                <w:bCs/>
                <w:sz w:val="24"/>
              </w:rPr>
              <w:t>要求</w:t>
            </w:r>
          </w:p>
        </w:tc>
        <w:tc>
          <w:tcPr>
            <w:tcW w:w="8295" w:type="dxa"/>
            <w:gridSpan w:val="2"/>
          </w:tcPr>
          <w:p>
            <w:pPr>
              <w:pStyle w:val="22"/>
              <w:numPr>
                <w:ilvl w:val="0"/>
                <w:numId w:val="2"/>
              </w:numPr>
              <w:spacing w:line="360" w:lineRule="auto"/>
              <w:rPr>
                <w:rFonts w:ascii="Times New Roman"/>
                <w:szCs w:val="24"/>
              </w:rPr>
            </w:pPr>
            <w:r>
              <w:rPr>
                <w:rFonts w:hint="eastAsia" w:ascii="Times New Roman"/>
                <w:szCs w:val="24"/>
              </w:rPr>
              <w:t>每组同学必须完成必做设计任务，在此基础上也可自选创新性设计题目。</w:t>
            </w:r>
          </w:p>
          <w:p>
            <w:pPr>
              <w:pStyle w:val="22"/>
              <w:numPr>
                <w:ilvl w:val="0"/>
                <w:numId w:val="2"/>
              </w:numPr>
              <w:spacing w:line="360" w:lineRule="auto"/>
              <w:rPr>
                <w:rFonts w:ascii="Times New Roman"/>
                <w:szCs w:val="24"/>
              </w:rPr>
            </w:pPr>
            <w:r>
              <w:rPr>
                <w:rFonts w:hint="eastAsia" w:ascii="Times New Roman"/>
                <w:szCs w:val="24"/>
              </w:rPr>
              <w:t>严格遵守纪律，在教师的指导下，独立完成课程设计任务。</w:t>
            </w:r>
          </w:p>
          <w:p>
            <w:pPr>
              <w:pStyle w:val="22"/>
              <w:numPr>
                <w:ilvl w:val="0"/>
                <w:numId w:val="2"/>
              </w:numPr>
              <w:spacing w:line="360" w:lineRule="auto"/>
              <w:rPr>
                <w:rFonts w:ascii="Times New Roman"/>
                <w:szCs w:val="24"/>
              </w:rPr>
            </w:pPr>
            <w:r>
              <w:rPr>
                <w:rFonts w:hint="eastAsia" w:ascii="Times New Roman"/>
                <w:szCs w:val="24"/>
              </w:rPr>
              <w:t>通过课程设计，掌握设计的方法及步骤、获得工程设计和科学研究的初步锻炼。提高独立思考、独立检索资料、阅读文献、综合分析、理论计算、使用计算机、数据及文字处理等能力。</w:t>
            </w:r>
          </w:p>
          <w:p>
            <w:pPr>
              <w:pStyle w:val="22"/>
              <w:numPr>
                <w:ilvl w:val="0"/>
                <w:numId w:val="2"/>
              </w:numPr>
              <w:spacing w:line="360" w:lineRule="auto"/>
              <w:rPr>
                <w:rFonts w:ascii="Times New Roman"/>
                <w:szCs w:val="24"/>
              </w:rPr>
            </w:pPr>
            <w:r>
              <w:rPr>
                <w:rFonts w:hint="eastAsia" w:ascii="Times New Roman"/>
                <w:szCs w:val="24"/>
              </w:rPr>
              <w:t>课程设计地点：通信综合实验室D</w:t>
            </w:r>
            <w:r>
              <w:rPr>
                <w:rFonts w:ascii="Times New Roman"/>
                <w:szCs w:val="24"/>
              </w:rPr>
              <w:t>602</w:t>
            </w:r>
            <w:r>
              <w:rPr>
                <w:rFonts w:hint="eastAsia" w:ascii="Times New Roman"/>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jc w:val="center"/>
        </w:trPr>
        <w:tc>
          <w:tcPr>
            <w:tcW w:w="9108" w:type="dxa"/>
            <w:gridSpan w:val="3"/>
            <w:vAlign w:val="center"/>
          </w:tcPr>
          <w:p>
            <w:pPr>
              <w:jc w:val="center"/>
              <w:rPr>
                <w:b/>
                <w:bCs/>
                <w:sz w:val="24"/>
              </w:rPr>
            </w:pPr>
            <w:r>
              <w:rPr>
                <w:rFonts w:hint="eastAsia"/>
                <w:b/>
                <w:bCs/>
                <w:sz w:val="24"/>
              </w:rPr>
              <w:t>工作进度计划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813" w:type="dxa"/>
            <w:vAlign w:val="center"/>
          </w:tcPr>
          <w:p>
            <w:pPr>
              <w:jc w:val="center"/>
              <w:rPr>
                <w:b/>
                <w:bCs/>
                <w:sz w:val="24"/>
              </w:rPr>
            </w:pPr>
            <w:r>
              <w:rPr>
                <w:rFonts w:hint="eastAsia"/>
                <w:b/>
                <w:bCs/>
                <w:sz w:val="24"/>
              </w:rPr>
              <w:t>序号</w:t>
            </w:r>
          </w:p>
        </w:tc>
        <w:tc>
          <w:tcPr>
            <w:tcW w:w="2674" w:type="dxa"/>
            <w:vAlign w:val="center"/>
          </w:tcPr>
          <w:p>
            <w:pPr>
              <w:jc w:val="center"/>
              <w:rPr>
                <w:b/>
                <w:bCs/>
                <w:sz w:val="24"/>
              </w:rPr>
            </w:pPr>
            <w:r>
              <w:rPr>
                <w:rFonts w:hint="eastAsia"/>
                <w:b/>
                <w:bCs/>
                <w:sz w:val="24"/>
              </w:rPr>
              <w:t>起止日期</w:t>
            </w:r>
          </w:p>
        </w:tc>
        <w:tc>
          <w:tcPr>
            <w:tcW w:w="5621" w:type="dxa"/>
            <w:vAlign w:val="center"/>
          </w:tcPr>
          <w:p>
            <w:pPr>
              <w:jc w:val="center"/>
              <w:rPr>
                <w:b/>
                <w:bCs/>
                <w:sz w:val="24"/>
              </w:rPr>
            </w:pPr>
            <w:r>
              <w:rPr>
                <w:rFonts w:hint="eastAsia"/>
                <w:b/>
                <w:bCs/>
                <w:sz w:val="24"/>
              </w:rPr>
              <w:t>工  作  内  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813" w:type="dxa"/>
            <w:vAlign w:val="center"/>
          </w:tcPr>
          <w:p>
            <w:pPr>
              <w:spacing w:line="360" w:lineRule="auto"/>
              <w:jc w:val="center"/>
              <w:rPr>
                <w:b/>
                <w:bCs/>
                <w:sz w:val="24"/>
              </w:rPr>
            </w:pPr>
            <w:r>
              <w:rPr>
                <w:rFonts w:hint="eastAsia"/>
                <w:b/>
                <w:bCs/>
                <w:sz w:val="24"/>
              </w:rPr>
              <w:t>1</w:t>
            </w:r>
          </w:p>
        </w:tc>
        <w:tc>
          <w:tcPr>
            <w:tcW w:w="2674" w:type="dxa"/>
            <w:vAlign w:val="center"/>
          </w:tcPr>
          <w:p>
            <w:pPr>
              <w:pStyle w:val="22"/>
              <w:spacing w:line="360" w:lineRule="auto"/>
              <w:rPr>
                <w:rFonts w:ascii="Times New Roman"/>
                <w:sz w:val="21"/>
                <w:szCs w:val="21"/>
              </w:rPr>
            </w:pPr>
            <w:r>
              <w:rPr>
                <w:rFonts w:hint="eastAsia" w:ascii="Times New Roman"/>
                <w:sz w:val="21"/>
                <w:szCs w:val="21"/>
              </w:rPr>
              <w:t>20</w:t>
            </w:r>
            <w:r>
              <w:rPr>
                <w:rFonts w:ascii="Times New Roman"/>
                <w:sz w:val="21"/>
                <w:szCs w:val="21"/>
              </w:rPr>
              <w:t>23</w:t>
            </w:r>
            <w:r>
              <w:rPr>
                <w:rFonts w:hint="eastAsia" w:ascii="Times New Roman"/>
                <w:sz w:val="21"/>
                <w:szCs w:val="21"/>
              </w:rPr>
              <w:t>.0</w:t>
            </w:r>
            <w:r>
              <w:rPr>
                <w:rFonts w:ascii="Times New Roman"/>
                <w:sz w:val="21"/>
                <w:szCs w:val="21"/>
              </w:rPr>
              <w:t>6</w:t>
            </w:r>
            <w:r>
              <w:rPr>
                <w:rFonts w:hint="eastAsia" w:ascii="Times New Roman"/>
                <w:sz w:val="21"/>
                <w:szCs w:val="21"/>
              </w:rPr>
              <w:t>.</w:t>
            </w:r>
            <w:r>
              <w:rPr>
                <w:rFonts w:ascii="Times New Roman"/>
                <w:sz w:val="21"/>
                <w:szCs w:val="21"/>
              </w:rPr>
              <w:t>13</w:t>
            </w:r>
            <w:r>
              <w:rPr>
                <w:rFonts w:hint="eastAsia" w:ascii="Times New Roman"/>
                <w:sz w:val="21"/>
                <w:szCs w:val="21"/>
              </w:rPr>
              <w:t>~20</w:t>
            </w:r>
            <w:r>
              <w:rPr>
                <w:rFonts w:ascii="Times New Roman"/>
                <w:sz w:val="21"/>
                <w:szCs w:val="21"/>
              </w:rPr>
              <w:t>23</w:t>
            </w:r>
            <w:r>
              <w:rPr>
                <w:rFonts w:hint="eastAsia" w:ascii="Times New Roman"/>
                <w:sz w:val="21"/>
                <w:szCs w:val="21"/>
              </w:rPr>
              <w:t>.0</w:t>
            </w:r>
            <w:r>
              <w:rPr>
                <w:rFonts w:ascii="Times New Roman"/>
                <w:sz w:val="21"/>
                <w:szCs w:val="21"/>
              </w:rPr>
              <w:t>6</w:t>
            </w:r>
            <w:r>
              <w:rPr>
                <w:rFonts w:hint="eastAsia" w:ascii="Times New Roman"/>
                <w:sz w:val="21"/>
                <w:szCs w:val="21"/>
              </w:rPr>
              <w:t>.</w:t>
            </w:r>
            <w:r>
              <w:rPr>
                <w:rFonts w:ascii="Times New Roman"/>
                <w:sz w:val="21"/>
                <w:szCs w:val="21"/>
              </w:rPr>
              <w:t>17</w:t>
            </w:r>
          </w:p>
        </w:tc>
        <w:tc>
          <w:tcPr>
            <w:tcW w:w="5621" w:type="dxa"/>
            <w:vAlign w:val="center"/>
          </w:tcPr>
          <w:p>
            <w:pPr>
              <w:pStyle w:val="22"/>
              <w:spacing w:line="360" w:lineRule="auto"/>
              <w:rPr>
                <w:rFonts w:ascii="Times New Roman"/>
                <w:sz w:val="21"/>
                <w:szCs w:val="21"/>
              </w:rPr>
            </w:pPr>
            <w:r>
              <w:rPr>
                <w:rFonts w:hint="eastAsia" w:ascii="Times New Roman"/>
                <w:sz w:val="21"/>
                <w:szCs w:val="21"/>
              </w:rPr>
              <w:t>查阅资料，完善设计方案。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813" w:type="dxa"/>
            <w:vAlign w:val="center"/>
          </w:tcPr>
          <w:p>
            <w:pPr>
              <w:spacing w:line="360" w:lineRule="auto"/>
              <w:jc w:val="center"/>
              <w:rPr>
                <w:b/>
                <w:bCs/>
                <w:sz w:val="24"/>
              </w:rPr>
            </w:pPr>
            <w:r>
              <w:rPr>
                <w:rFonts w:hint="eastAsia"/>
                <w:b/>
                <w:bCs/>
                <w:sz w:val="24"/>
              </w:rPr>
              <w:t>2</w:t>
            </w:r>
          </w:p>
        </w:tc>
        <w:tc>
          <w:tcPr>
            <w:tcW w:w="2674" w:type="dxa"/>
            <w:vAlign w:val="center"/>
          </w:tcPr>
          <w:p>
            <w:pPr>
              <w:pStyle w:val="22"/>
              <w:spacing w:line="360" w:lineRule="auto"/>
              <w:rPr>
                <w:rFonts w:ascii="Times New Roman"/>
                <w:sz w:val="21"/>
                <w:szCs w:val="21"/>
              </w:rPr>
            </w:pPr>
            <w:r>
              <w:rPr>
                <w:rFonts w:hint="eastAsia" w:ascii="Times New Roman"/>
                <w:sz w:val="21"/>
                <w:szCs w:val="21"/>
              </w:rPr>
              <w:t>20</w:t>
            </w:r>
            <w:r>
              <w:rPr>
                <w:rFonts w:ascii="Times New Roman"/>
                <w:sz w:val="21"/>
                <w:szCs w:val="21"/>
              </w:rPr>
              <w:t>23</w:t>
            </w:r>
            <w:r>
              <w:rPr>
                <w:rFonts w:hint="eastAsia" w:ascii="Times New Roman"/>
                <w:sz w:val="21"/>
                <w:szCs w:val="21"/>
              </w:rPr>
              <w:t>.</w:t>
            </w:r>
            <w:r>
              <w:rPr>
                <w:rFonts w:ascii="Times New Roman"/>
                <w:sz w:val="21"/>
                <w:szCs w:val="21"/>
              </w:rPr>
              <w:t>06</w:t>
            </w:r>
            <w:r>
              <w:rPr>
                <w:rFonts w:hint="eastAsia" w:ascii="Times New Roman"/>
                <w:sz w:val="21"/>
                <w:szCs w:val="21"/>
              </w:rPr>
              <w:t>.</w:t>
            </w:r>
            <w:r>
              <w:rPr>
                <w:rFonts w:ascii="Times New Roman"/>
                <w:sz w:val="21"/>
                <w:szCs w:val="21"/>
              </w:rPr>
              <w:t>19</w:t>
            </w:r>
            <w:r>
              <w:rPr>
                <w:rFonts w:hint="eastAsia" w:ascii="Times New Roman"/>
                <w:sz w:val="21"/>
                <w:szCs w:val="21"/>
              </w:rPr>
              <w:t>~20</w:t>
            </w:r>
            <w:r>
              <w:rPr>
                <w:rFonts w:ascii="Times New Roman"/>
                <w:sz w:val="21"/>
                <w:szCs w:val="21"/>
              </w:rPr>
              <w:t>23</w:t>
            </w:r>
            <w:r>
              <w:rPr>
                <w:rFonts w:hint="eastAsia" w:ascii="Times New Roman"/>
                <w:sz w:val="21"/>
                <w:szCs w:val="21"/>
              </w:rPr>
              <w:t>.</w:t>
            </w:r>
            <w:r>
              <w:rPr>
                <w:rFonts w:ascii="Times New Roman"/>
                <w:sz w:val="21"/>
                <w:szCs w:val="21"/>
              </w:rPr>
              <w:t>06</w:t>
            </w:r>
            <w:r>
              <w:rPr>
                <w:rFonts w:hint="eastAsia" w:ascii="Times New Roman"/>
                <w:sz w:val="21"/>
                <w:szCs w:val="21"/>
              </w:rPr>
              <w:t>.</w:t>
            </w:r>
            <w:r>
              <w:rPr>
                <w:rFonts w:ascii="Times New Roman"/>
                <w:sz w:val="21"/>
                <w:szCs w:val="21"/>
              </w:rPr>
              <w:t>22</w:t>
            </w:r>
          </w:p>
        </w:tc>
        <w:tc>
          <w:tcPr>
            <w:tcW w:w="5621" w:type="dxa"/>
            <w:vAlign w:val="center"/>
          </w:tcPr>
          <w:p>
            <w:pPr>
              <w:spacing w:line="360" w:lineRule="auto"/>
              <w:rPr>
                <w:szCs w:val="21"/>
              </w:rPr>
            </w:pPr>
            <w:r>
              <w:rPr>
                <w:rFonts w:hint="eastAsia"/>
                <w:szCs w:val="21"/>
              </w:rPr>
              <w:t>设计总体方案，进行电路安装。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813" w:type="dxa"/>
            <w:vAlign w:val="center"/>
          </w:tcPr>
          <w:p>
            <w:pPr>
              <w:spacing w:line="360" w:lineRule="auto"/>
              <w:jc w:val="center"/>
              <w:rPr>
                <w:b/>
                <w:bCs/>
                <w:sz w:val="24"/>
              </w:rPr>
            </w:pPr>
            <w:r>
              <w:rPr>
                <w:rFonts w:hint="eastAsia"/>
                <w:b/>
                <w:bCs/>
                <w:sz w:val="24"/>
              </w:rPr>
              <w:t>3</w:t>
            </w:r>
          </w:p>
        </w:tc>
        <w:tc>
          <w:tcPr>
            <w:tcW w:w="2674" w:type="dxa"/>
            <w:vAlign w:val="center"/>
          </w:tcPr>
          <w:p>
            <w:pPr>
              <w:pStyle w:val="22"/>
              <w:spacing w:line="360" w:lineRule="auto"/>
              <w:rPr>
                <w:rFonts w:ascii="Times New Roman"/>
                <w:sz w:val="21"/>
                <w:szCs w:val="21"/>
              </w:rPr>
            </w:pPr>
            <w:r>
              <w:rPr>
                <w:rFonts w:hint="eastAsia" w:ascii="Times New Roman"/>
                <w:sz w:val="21"/>
                <w:szCs w:val="21"/>
              </w:rPr>
              <w:t>20</w:t>
            </w:r>
            <w:r>
              <w:rPr>
                <w:rFonts w:ascii="Times New Roman"/>
                <w:sz w:val="21"/>
                <w:szCs w:val="21"/>
              </w:rPr>
              <w:t>23</w:t>
            </w:r>
            <w:r>
              <w:rPr>
                <w:rFonts w:hint="eastAsia" w:ascii="Times New Roman"/>
                <w:sz w:val="21"/>
                <w:szCs w:val="21"/>
              </w:rPr>
              <w:t>.</w:t>
            </w:r>
            <w:r>
              <w:rPr>
                <w:rFonts w:ascii="Times New Roman"/>
                <w:sz w:val="21"/>
                <w:szCs w:val="21"/>
              </w:rPr>
              <w:t>06</w:t>
            </w:r>
            <w:r>
              <w:rPr>
                <w:rFonts w:hint="eastAsia" w:ascii="Times New Roman"/>
                <w:sz w:val="21"/>
                <w:szCs w:val="21"/>
              </w:rPr>
              <w:t>.</w:t>
            </w:r>
            <w:r>
              <w:rPr>
                <w:rFonts w:ascii="Times New Roman"/>
                <w:sz w:val="21"/>
                <w:szCs w:val="21"/>
              </w:rPr>
              <w:t>23</w:t>
            </w:r>
            <w:r>
              <w:rPr>
                <w:rFonts w:hint="eastAsia" w:ascii="Times New Roman"/>
                <w:sz w:val="21"/>
                <w:szCs w:val="21"/>
              </w:rPr>
              <w:t>~20</w:t>
            </w:r>
            <w:r>
              <w:rPr>
                <w:rFonts w:ascii="Times New Roman"/>
                <w:sz w:val="21"/>
                <w:szCs w:val="21"/>
              </w:rPr>
              <w:t>23</w:t>
            </w:r>
            <w:r>
              <w:rPr>
                <w:rFonts w:hint="eastAsia" w:ascii="Times New Roman"/>
                <w:sz w:val="21"/>
                <w:szCs w:val="21"/>
              </w:rPr>
              <w:t>.</w:t>
            </w:r>
            <w:r>
              <w:rPr>
                <w:rFonts w:ascii="Times New Roman"/>
                <w:sz w:val="21"/>
                <w:szCs w:val="21"/>
              </w:rPr>
              <w:t>06</w:t>
            </w:r>
            <w:r>
              <w:rPr>
                <w:rFonts w:hint="eastAsia" w:ascii="Times New Roman"/>
                <w:sz w:val="21"/>
                <w:szCs w:val="21"/>
              </w:rPr>
              <w:t>.</w:t>
            </w:r>
            <w:r>
              <w:rPr>
                <w:rFonts w:ascii="Times New Roman"/>
                <w:sz w:val="21"/>
                <w:szCs w:val="21"/>
              </w:rPr>
              <w:t>24</w:t>
            </w:r>
          </w:p>
        </w:tc>
        <w:tc>
          <w:tcPr>
            <w:tcW w:w="5621" w:type="dxa"/>
            <w:vAlign w:val="center"/>
          </w:tcPr>
          <w:p>
            <w:pPr>
              <w:spacing w:line="360" w:lineRule="auto"/>
              <w:rPr>
                <w:szCs w:val="21"/>
              </w:rPr>
            </w:pPr>
            <w:r>
              <w:rPr>
                <w:rFonts w:hint="eastAsia"/>
                <w:szCs w:val="21"/>
              </w:rPr>
              <w:t>电路调试、验收。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813" w:type="dxa"/>
            <w:vAlign w:val="center"/>
          </w:tcPr>
          <w:p>
            <w:pPr>
              <w:spacing w:line="360" w:lineRule="auto"/>
              <w:jc w:val="center"/>
              <w:rPr>
                <w:b/>
                <w:bCs/>
                <w:sz w:val="24"/>
              </w:rPr>
            </w:pPr>
            <w:r>
              <w:rPr>
                <w:rFonts w:hint="eastAsia"/>
                <w:b/>
                <w:bCs/>
                <w:sz w:val="24"/>
              </w:rPr>
              <w:t>4</w:t>
            </w:r>
          </w:p>
        </w:tc>
        <w:tc>
          <w:tcPr>
            <w:tcW w:w="2674" w:type="dxa"/>
            <w:vAlign w:val="center"/>
          </w:tcPr>
          <w:p>
            <w:pPr>
              <w:pStyle w:val="22"/>
              <w:spacing w:line="360" w:lineRule="auto"/>
              <w:rPr>
                <w:rFonts w:ascii="Times New Roman"/>
                <w:sz w:val="21"/>
                <w:szCs w:val="21"/>
              </w:rPr>
            </w:pPr>
            <w:r>
              <w:rPr>
                <w:rFonts w:hint="eastAsia" w:ascii="Times New Roman"/>
                <w:sz w:val="21"/>
                <w:szCs w:val="21"/>
              </w:rPr>
              <w:t>20</w:t>
            </w:r>
            <w:r>
              <w:rPr>
                <w:rFonts w:ascii="Times New Roman"/>
                <w:sz w:val="21"/>
                <w:szCs w:val="21"/>
              </w:rPr>
              <w:t>23</w:t>
            </w:r>
            <w:r>
              <w:rPr>
                <w:rFonts w:hint="eastAsia" w:ascii="Times New Roman"/>
                <w:sz w:val="21"/>
                <w:szCs w:val="21"/>
              </w:rPr>
              <w:t>.</w:t>
            </w:r>
            <w:r>
              <w:rPr>
                <w:rFonts w:ascii="Times New Roman"/>
                <w:sz w:val="21"/>
                <w:szCs w:val="21"/>
              </w:rPr>
              <w:t>06</w:t>
            </w:r>
            <w:r>
              <w:rPr>
                <w:rFonts w:hint="eastAsia" w:ascii="Times New Roman"/>
                <w:sz w:val="21"/>
                <w:szCs w:val="21"/>
              </w:rPr>
              <w:t>.</w:t>
            </w:r>
            <w:r>
              <w:rPr>
                <w:rFonts w:ascii="Times New Roman"/>
                <w:sz w:val="21"/>
                <w:szCs w:val="21"/>
              </w:rPr>
              <w:t>26</w:t>
            </w:r>
            <w:r>
              <w:rPr>
                <w:rFonts w:hint="eastAsia" w:ascii="Times New Roman"/>
                <w:sz w:val="21"/>
                <w:szCs w:val="21"/>
              </w:rPr>
              <w:t>-</w:t>
            </w:r>
            <w:r>
              <w:rPr>
                <w:rFonts w:ascii="Times New Roman"/>
                <w:sz w:val="21"/>
                <w:szCs w:val="21"/>
              </w:rPr>
              <w:t>2023.06.30</w:t>
            </w:r>
          </w:p>
        </w:tc>
        <w:tc>
          <w:tcPr>
            <w:tcW w:w="5621" w:type="dxa"/>
            <w:vAlign w:val="center"/>
          </w:tcPr>
          <w:p>
            <w:pPr>
              <w:spacing w:line="360" w:lineRule="auto"/>
              <w:rPr>
                <w:szCs w:val="21"/>
              </w:rPr>
            </w:pPr>
            <w:r>
              <w:rPr>
                <w:rFonts w:hint="eastAsia"/>
                <w:szCs w:val="21"/>
              </w:rPr>
              <w:t>撰写课程设计报告</w:t>
            </w:r>
          </w:p>
        </w:tc>
      </w:tr>
    </w:tbl>
    <w:p>
      <w:pPr>
        <w:spacing w:line="360" w:lineRule="auto"/>
        <w:rPr>
          <w:rFonts w:ascii="黑体" w:eastAsia="黑体"/>
          <w:b/>
          <w:bCs/>
          <w:kern w:val="44"/>
          <w:sz w:val="24"/>
        </w:rPr>
        <w:sectPr>
          <w:footerReference r:id="rId3" w:type="even"/>
          <w:pgSz w:w="11906" w:h="16838"/>
          <w:pgMar w:top="1247" w:right="1646" w:bottom="1247" w:left="1110" w:header="851" w:footer="992" w:gutter="510"/>
          <w:cols w:space="720" w:num="1"/>
          <w:docGrid w:type="lines" w:linePitch="312" w:charSpace="0"/>
        </w:sectPr>
      </w:pPr>
    </w:p>
    <w:sdt>
      <w:sdtPr>
        <w:rPr>
          <w:rFonts w:ascii="宋体" w:hAnsi="宋体" w:eastAsia="宋体" w:cs="Times New Roman"/>
          <w:kern w:val="2"/>
          <w:sz w:val="21"/>
          <w:szCs w:val="24"/>
          <w:lang w:val="en-US" w:eastAsia="zh-CN" w:bidi="ar-SA"/>
        </w:rPr>
        <w:id w:val="147457198"/>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pPr>
            <w:jc w:val="center"/>
          </w:pPr>
          <w:r>
            <w:rPr>
              <w:rFonts w:hint="eastAsia"/>
              <w:sz w:val="30"/>
              <w:szCs w:val="30"/>
            </w:rPr>
            <w:t>目录</w:t>
          </w:r>
        </w:p>
        <w:p>
          <w:pPr>
            <w:pStyle w:val="10"/>
            <w:tabs>
              <w:tab w:val="right" w:leader="dot" w:pos="8306"/>
              <w:tab w:val="clear" w:pos="8630"/>
            </w:tabs>
          </w:pPr>
          <w:r>
            <w:fldChar w:fldCharType="begin"/>
          </w:r>
          <w:r>
            <w:instrText xml:space="preserve">TOC \o "1-1" \h \u </w:instrText>
          </w:r>
          <w:r>
            <w:fldChar w:fldCharType="separate"/>
          </w:r>
          <w:r>
            <w:fldChar w:fldCharType="begin"/>
          </w:r>
          <w:r>
            <w:instrText xml:space="preserve"> HYPERLINK \l _Toc16851 </w:instrText>
          </w:r>
          <w:r>
            <w:fldChar w:fldCharType="separate"/>
          </w:r>
          <w:r>
            <w:rPr>
              <w:rFonts w:hint="eastAsia" w:eastAsia="黑体"/>
              <w:bCs/>
              <w:szCs w:val="72"/>
            </w:rPr>
            <w:t>设计任务书</w:t>
          </w:r>
          <w:r>
            <w:tab/>
          </w:r>
          <w:r>
            <w:fldChar w:fldCharType="begin"/>
          </w:r>
          <w:r>
            <w:instrText xml:space="preserve"> PAGEREF _Toc16851 \h </w:instrText>
          </w:r>
          <w:r>
            <w:fldChar w:fldCharType="separate"/>
          </w:r>
          <w:r>
            <w:t>2</w:t>
          </w:r>
          <w:r>
            <w:fldChar w:fldCharType="end"/>
          </w:r>
          <w:r>
            <w:fldChar w:fldCharType="end"/>
          </w:r>
        </w:p>
        <w:p>
          <w:pPr>
            <w:pStyle w:val="10"/>
            <w:tabs>
              <w:tab w:val="right" w:leader="dot" w:pos="8306"/>
              <w:tab w:val="clear" w:pos="8630"/>
            </w:tabs>
          </w:pPr>
          <w:r>
            <w:fldChar w:fldCharType="begin"/>
          </w:r>
          <w:r>
            <w:instrText xml:space="preserve"> HYPERLINK \l _Toc11886 </w:instrText>
          </w:r>
          <w:r>
            <w:fldChar w:fldCharType="separate"/>
          </w:r>
          <w:r>
            <w:rPr>
              <w:rFonts w:hint="eastAsia" w:ascii="宋体" w:hAnsi="宋体"/>
            </w:rPr>
            <w:t xml:space="preserve">课程设计一 </w:t>
          </w:r>
          <w:r>
            <w:rPr>
              <w:rFonts w:ascii="宋体" w:hAnsi="宋体"/>
            </w:rPr>
            <w:t xml:space="preserve"> </w:t>
          </w:r>
          <w:r>
            <w:rPr>
              <w:rFonts w:hint="eastAsia" w:ascii="宋体" w:hAnsi="宋体"/>
            </w:rPr>
            <w:t>集成直流稳压电源</w:t>
          </w:r>
          <w:r>
            <w:tab/>
          </w:r>
          <w:r>
            <w:fldChar w:fldCharType="begin"/>
          </w:r>
          <w:r>
            <w:instrText xml:space="preserve"> PAGEREF _Toc11886 \h </w:instrText>
          </w:r>
          <w:r>
            <w:fldChar w:fldCharType="separate"/>
          </w:r>
          <w:r>
            <w:t>5</w:t>
          </w:r>
          <w:r>
            <w:fldChar w:fldCharType="end"/>
          </w:r>
          <w:r>
            <w:fldChar w:fldCharType="end"/>
          </w:r>
        </w:p>
        <w:p>
          <w:pPr>
            <w:pStyle w:val="10"/>
            <w:tabs>
              <w:tab w:val="right" w:leader="dot" w:pos="8306"/>
              <w:tab w:val="clear" w:pos="8630"/>
            </w:tabs>
          </w:pPr>
          <w:r>
            <w:fldChar w:fldCharType="begin"/>
          </w:r>
          <w:r>
            <w:instrText xml:space="preserve"> HYPERLINK \l _Toc22409 </w:instrText>
          </w:r>
          <w:r>
            <w:fldChar w:fldCharType="separate"/>
          </w:r>
          <w:r>
            <w:rPr>
              <w:rFonts w:hint="eastAsia" w:ascii="宋体" w:hAnsi="宋体"/>
              <w:bCs/>
              <w:szCs w:val="28"/>
            </w:rPr>
            <w:t>1</w:t>
          </w:r>
          <w:r>
            <w:rPr>
              <w:rFonts w:ascii="宋体" w:hAnsi="宋体"/>
              <w:bCs/>
              <w:szCs w:val="28"/>
            </w:rPr>
            <w:t>.</w:t>
          </w:r>
          <w:r>
            <w:rPr>
              <w:rFonts w:hint="eastAsia" w:ascii="宋体" w:hAnsi="宋体"/>
              <w:bCs/>
              <w:szCs w:val="28"/>
            </w:rPr>
            <w:t>设计要求</w:t>
          </w:r>
          <w:r>
            <w:tab/>
          </w:r>
          <w:r>
            <w:fldChar w:fldCharType="begin"/>
          </w:r>
          <w:r>
            <w:instrText xml:space="preserve"> PAGEREF _Toc22409 \h </w:instrText>
          </w:r>
          <w:r>
            <w:fldChar w:fldCharType="separate"/>
          </w:r>
          <w:r>
            <w:t>5</w:t>
          </w:r>
          <w:r>
            <w:fldChar w:fldCharType="end"/>
          </w:r>
          <w:r>
            <w:fldChar w:fldCharType="end"/>
          </w:r>
        </w:p>
        <w:p>
          <w:pPr>
            <w:pStyle w:val="10"/>
            <w:tabs>
              <w:tab w:val="right" w:leader="dot" w:pos="8306"/>
              <w:tab w:val="clear" w:pos="8630"/>
            </w:tabs>
          </w:pPr>
          <w:r>
            <w:fldChar w:fldCharType="begin"/>
          </w:r>
          <w:r>
            <w:instrText xml:space="preserve"> HYPERLINK \l _Toc31648 </w:instrText>
          </w:r>
          <w:r>
            <w:fldChar w:fldCharType="separate"/>
          </w:r>
          <w:r>
            <w:rPr>
              <w:rFonts w:hint="eastAsia" w:ascii="宋体" w:hAnsi="宋体"/>
              <w:bCs/>
              <w:szCs w:val="28"/>
            </w:rPr>
            <w:t>2</w:t>
          </w:r>
          <w:r>
            <w:rPr>
              <w:rFonts w:ascii="宋体" w:hAnsi="宋体"/>
              <w:bCs/>
              <w:szCs w:val="28"/>
            </w:rPr>
            <w:t>.</w:t>
          </w:r>
          <w:r>
            <w:rPr>
              <w:rFonts w:hint="eastAsia" w:ascii="宋体" w:hAnsi="宋体"/>
              <w:bCs/>
              <w:szCs w:val="28"/>
            </w:rPr>
            <w:t>电路设计与仿真</w:t>
          </w:r>
          <w:r>
            <w:tab/>
          </w:r>
          <w:r>
            <w:fldChar w:fldCharType="begin"/>
          </w:r>
          <w:r>
            <w:instrText xml:space="preserve"> PAGEREF _Toc31648 \h </w:instrText>
          </w:r>
          <w:r>
            <w:fldChar w:fldCharType="separate"/>
          </w:r>
          <w:r>
            <w:t>5</w:t>
          </w:r>
          <w:r>
            <w:fldChar w:fldCharType="end"/>
          </w:r>
          <w:r>
            <w:fldChar w:fldCharType="end"/>
          </w:r>
        </w:p>
        <w:p>
          <w:pPr>
            <w:pStyle w:val="10"/>
            <w:tabs>
              <w:tab w:val="right" w:leader="dot" w:pos="8306"/>
              <w:tab w:val="clear" w:pos="8630"/>
            </w:tabs>
          </w:pPr>
          <w:r>
            <w:fldChar w:fldCharType="begin"/>
          </w:r>
          <w:r>
            <w:instrText xml:space="preserve"> HYPERLINK \l _Toc11412 </w:instrText>
          </w:r>
          <w:r>
            <w:fldChar w:fldCharType="separate"/>
          </w:r>
          <w:r>
            <w:rPr>
              <w:rFonts w:hint="eastAsia" w:ascii="宋体" w:hAnsi="宋体"/>
              <w:bCs/>
              <w:szCs w:val="28"/>
              <w:lang w:val="en-US" w:eastAsia="zh-CN"/>
            </w:rPr>
            <w:t>3.</w:t>
          </w:r>
          <w:r>
            <w:rPr>
              <w:rFonts w:hint="eastAsia" w:ascii="宋体" w:hAnsi="宋体"/>
              <w:bCs/>
              <w:szCs w:val="28"/>
            </w:rPr>
            <w:t>技术指标测试及数据分析</w:t>
          </w:r>
          <w:r>
            <w:tab/>
          </w:r>
          <w:r>
            <w:fldChar w:fldCharType="begin"/>
          </w:r>
          <w:r>
            <w:instrText xml:space="preserve"> PAGEREF _Toc11412 \h </w:instrText>
          </w:r>
          <w:r>
            <w:fldChar w:fldCharType="separate"/>
          </w:r>
          <w:r>
            <w:t>7</w:t>
          </w:r>
          <w:r>
            <w:fldChar w:fldCharType="end"/>
          </w:r>
          <w:r>
            <w:fldChar w:fldCharType="end"/>
          </w:r>
        </w:p>
        <w:p>
          <w:pPr>
            <w:pStyle w:val="10"/>
            <w:tabs>
              <w:tab w:val="right" w:leader="dot" w:pos="8306"/>
              <w:tab w:val="clear" w:pos="8630"/>
            </w:tabs>
          </w:pPr>
          <w:r>
            <w:fldChar w:fldCharType="begin"/>
          </w:r>
          <w:r>
            <w:instrText xml:space="preserve"> HYPERLINK \l _Toc4034 </w:instrText>
          </w:r>
          <w:r>
            <w:fldChar w:fldCharType="separate"/>
          </w:r>
          <w:r>
            <w:rPr>
              <w:rFonts w:ascii="宋体" w:hAnsi="宋体" w:cs="宋体"/>
              <w:bCs/>
              <w:szCs w:val="36"/>
            </w:rPr>
            <w:t>4</w:t>
          </w:r>
          <w:r>
            <w:rPr>
              <w:rFonts w:hint="eastAsia" w:ascii="宋体" w:hAnsi="宋体" w:cs="宋体"/>
              <w:bCs/>
              <w:szCs w:val="36"/>
            </w:rPr>
            <w:t>.总结与展望</w:t>
          </w:r>
          <w:r>
            <w:tab/>
          </w:r>
          <w:r>
            <w:fldChar w:fldCharType="begin"/>
          </w:r>
          <w:r>
            <w:instrText xml:space="preserve"> PAGEREF _Toc4034 \h </w:instrText>
          </w:r>
          <w:r>
            <w:fldChar w:fldCharType="separate"/>
          </w:r>
          <w:r>
            <w:t>10</w:t>
          </w:r>
          <w:r>
            <w:fldChar w:fldCharType="end"/>
          </w:r>
          <w:r>
            <w:fldChar w:fldCharType="end"/>
          </w:r>
        </w:p>
        <w:p>
          <w:pPr>
            <w:pStyle w:val="10"/>
            <w:tabs>
              <w:tab w:val="right" w:leader="dot" w:pos="8306"/>
              <w:tab w:val="clear" w:pos="8630"/>
            </w:tabs>
          </w:pPr>
          <w:r>
            <w:fldChar w:fldCharType="begin"/>
          </w:r>
          <w:r>
            <w:instrText xml:space="preserve"> HYPERLINK \l _Toc23308 </w:instrText>
          </w:r>
          <w:r>
            <w:fldChar w:fldCharType="separate"/>
          </w:r>
          <w:r>
            <w:rPr>
              <w:rFonts w:hint="eastAsia" w:ascii="宋体" w:hAnsi="宋体"/>
              <w:bCs/>
              <w:szCs w:val="32"/>
            </w:rPr>
            <w:t>课程设计二</w:t>
          </w:r>
          <w:r>
            <w:rPr>
              <w:rFonts w:ascii="宋体" w:hAnsi="宋体"/>
              <w:bCs/>
              <w:szCs w:val="32"/>
            </w:rPr>
            <w:t xml:space="preserve">  </w:t>
          </w:r>
          <w:r>
            <w:rPr>
              <w:rFonts w:hint="eastAsia" w:ascii="宋体" w:hAnsi="宋体"/>
              <w:bCs/>
              <w:szCs w:val="32"/>
            </w:rPr>
            <w:t>数据放大器</w:t>
          </w:r>
          <w:r>
            <w:tab/>
          </w:r>
          <w:r>
            <w:fldChar w:fldCharType="begin"/>
          </w:r>
          <w:r>
            <w:instrText xml:space="preserve"> PAGEREF _Toc23308 \h </w:instrText>
          </w:r>
          <w:r>
            <w:fldChar w:fldCharType="separate"/>
          </w:r>
          <w:r>
            <w:t>11</w:t>
          </w:r>
          <w:r>
            <w:fldChar w:fldCharType="end"/>
          </w:r>
          <w:r>
            <w:fldChar w:fldCharType="end"/>
          </w:r>
        </w:p>
        <w:p>
          <w:pPr>
            <w:pStyle w:val="10"/>
            <w:tabs>
              <w:tab w:val="right" w:leader="dot" w:pos="8306"/>
              <w:tab w:val="clear" w:pos="8630"/>
            </w:tabs>
          </w:pPr>
          <w:r>
            <w:fldChar w:fldCharType="begin"/>
          </w:r>
          <w:r>
            <w:instrText xml:space="preserve"> HYPERLINK \l _Toc21982 </w:instrText>
          </w:r>
          <w:r>
            <w:fldChar w:fldCharType="separate"/>
          </w:r>
          <w:r>
            <w:rPr>
              <w:rFonts w:hint="eastAsia" w:ascii="宋体" w:hAnsi="宋体"/>
              <w:bCs/>
              <w:szCs w:val="28"/>
            </w:rPr>
            <w:t>1</w:t>
          </w:r>
          <w:r>
            <w:rPr>
              <w:rFonts w:ascii="宋体" w:hAnsi="宋体"/>
              <w:bCs/>
              <w:szCs w:val="28"/>
            </w:rPr>
            <w:t>.</w:t>
          </w:r>
          <w:r>
            <w:rPr>
              <w:rFonts w:hint="eastAsia" w:ascii="宋体" w:hAnsi="宋体"/>
              <w:bCs/>
              <w:szCs w:val="28"/>
            </w:rPr>
            <w:t>设计要求</w:t>
          </w:r>
          <w:r>
            <w:tab/>
          </w:r>
          <w:r>
            <w:fldChar w:fldCharType="begin"/>
          </w:r>
          <w:r>
            <w:instrText xml:space="preserve"> PAGEREF _Toc21982 \h </w:instrText>
          </w:r>
          <w:r>
            <w:fldChar w:fldCharType="separate"/>
          </w:r>
          <w:r>
            <w:t>11</w:t>
          </w:r>
          <w:r>
            <w:fldChar w:fldCharType="end"/>
          </w:r>
          <w:r>
            <w:fldChar w:fldCharType="end"/>
          </w:r>
        </w:p>
        <w:p>
          <w:pPr>
            <w:pStyle w:val="10"/>
            <w:tabs>
              <w:tab w:val="right" w:leader="dot" w:pos="8306"/>
              <w:tab w:val="clear" w:pos="8630"/>
            </w:tabs>
          </w:pPr>
          <w:r>
            <w:fldChar w:fldCharType="begin"/>
          </w:r>
          <w:r>
            <w:instrText xml:space="preserve"> HYPERLINK \l _Toc24006 </w:instrText>
          </w:r>
          <w:r>
            <w:fldChar w:fldCharType="separate"/>
          </w:r>
          <w:r>
            <w:rPr>
              <w:rFonts w:hint="eastAsia" w:ascii="宋体" w:hAnsi="宋体"/>
              <w:bCs/>
              <w:szCs w:val="28"/>
            </w:rPr>
            <w:t>2</w:t>
          </w:r>
          <w:r>
            <w:rPr>
              <w:rFonts w:ascii="宋体" w:hAnsi="宋体"/>
              <w:bCs/>
              <w:szCs w:val="28"/>
            </w:rPr>
            <w:t>.</w:t>
          </w:r>
          <w:r>
            <w:rPr>
              <w:rFonts w:hint="eastAsia" w:ascii="宋体" w:hAnsi="宋体"/>
              <w:bCs/>
              <w:szCs w:val="28"/>
            </w:rPr>
            <w:t>电路设计与仿真</w:t>
          </w:r>
          <w:r>
            <w:tab/>
          </w:r>
          <w:r>
            <w:fldChar w:fldCharType="begin"/>
          </w:r>
          <w:r>
            <w:instrText xml:space="preserve"> PAGEREF _Toc24006 \h </w:instrText>
          </w:r>
          <w:r>
            <w:fldChar w:fldCharType="separate"/>
          </w:r>
          <w:r>
            <w:t>1</w:t>
          </w:r>
          <w:bookmarkStart w:id="65" w:name="_GoBack"/>
          <w:bookmarkEnd w:id="65"/>
          <w:r>
            <w:t>1</w:t>
          </w:r>
          <w:r>
            <w:fldChar w:fldCharType="end"/>
          </w:r>
          <w:r>
            <w:fldChar w:fldCharType="end"/>
          </w:r>
        </w:p>
        <w:p>
          <w:pPr>
            <w:pStyle w:val="10"/>
            <w:tabs>
              <w:tab w:val="right" w:leader="dot" w:pos="8306"/>
              <w:tab w:val="clear" w:pos="8630"/>
            </w:tabs>
          </w:pPr>
          <w:r>
            <w:fldChar w:fldCharType="begin"/>
          </w:r>
          <w:r>
            <w:instrText xml:space="preserve"> HYPERLINK \l _Toc29093 </w:instrText>
          </w:r>
          <w:r>
            <w:fldChar w:fldCharType="separate"/>
          </w:r>
          <w:r>
            <w:rPr>
              <w:rFonts w:ascii="宋体" w:hAnsi="宋体"/>
              <w:bCs/>
              <w:szCs w:val="28"/>
            </w:rPr>
            <w:t>3.</w:t>
          </w:r>
          <w:r>
            <w:rPr>
              <w:rFonts w:hint="eastAsia" w:ascii="宋体" w:hAnsi="宋体"/>
              <w:bCs/>
              <w:szCs w:val="28"/>
            </w:rPr>
            <w:t>技术指标测试及数据分析</w:t>
          </w:r>
          <w:r>
            <w:tab/>
          </w:r>
          <w:r>
            <w:fldChar w:fldCharType="begin"/>
          </w:r>
          <w:r>
            <w:instrText xml:space="preserve"> PAGEREF _Toc29093 \h </w:instrText>
          </w:r>
          <w:r>
            <w:fldChar w:fldCharType="separate"/>
          </w:r>
          <w:r>
            <w:t>15</w:t>
          </w:r>
          <w:r>
            <w:fldChar w:fldCharType="end"/>
          </w:r>
          <w:r>
            <w:fldChar w:fldCharType="end"/>
          </w:r>
        </w:p>
        <w:p>
          <w:pPr>
            <w:pStyle w:val="10"/>
            <w:tabs>
              <w:tab w:val="right" w:leader="dot" w:pos="8306"/>
              <w:tab w:val="clear" w:pos="8630"/>
            </w:tabs>
          </w:pPr>
          <w:r>
            <w:fldChar w:fldCharType="begin"/>
          </w:r>
          <w:r>
            <w:instrText xml:space="preserve"> HYPERLINK \l _Toc13616 </w:instrText>
          </w:r>
          <w:r>
            <w:fldChar w:fldCharType="separate"/>
          </w:r>
          <w:r>
            <w:rPr>
              <w:rFonts w:ascii="宋体" w:hAnsi="宋体"/>
              <w:bCs/>
              <w:szCs w:val="28"/>
            </w:rPr>
            <w:t>4.</w:t>
          </w:r>
          <w:r>
            <w:rPr>
              <w:rFonts w:hint="eastAsia" w:ascii="宋体" w:hAnsi="宋体"/>
              <w:bCs/>
              <w:szCs w:val="28"/>
            </w:rPr>
            <w:t>总结与展望</w:t>
          </w:r>
          <w:r>
            <w:tab/>
          </w:r>
          <w:r>
            <w:fldChar w:fldCharType="begin"/>
          </w:r>
          <w:r>
            <w:instrText xml:space="preserve"> PAGEREF _Toc13616 \h </w:instrText>
          </w:r>
          <w:r>
            <w:fldChar w:fldCharType="separate"/>
          </w:r>
          <w:r>
            <w:t>18</w:t>
          </w:r>
          <w:r>
            <w:fldChar w:fldCharType="end"/>
          </w:r>
          <w:r>
            <w:fldChar w:fldCharType="end"/>
          </w:r>
        </w:p>
        <w:p>
          <w:pPr>
            <w:pStyle w:val="10"/>
            <w:tabs>
              <w:tab w:val="right" w:leader="dot" w:pos="8306"/>
              <w:tab w:val="clear" w:pos="8630"/>
            </w:tabs>
          </w:pPr>
          <w:r>
            <w:fldChar w:fldCharType="begin"/>
          </w:r>
          <w:r>
            <w:instrText xml:space="preserve"> HYPERLINK \l _Toc10053 </w:instrText>
          </w:r>
          <w:r>
            <w:fldChar w:fldCharType="separate"/>
          </w:r>
          <w:r>
            <w:rPr>
              <w:rFonts w:hint="eastAsia" w:ascii="宋体" w:hAnsi="宋体"/>
            </w:rPr>
            <w:t xml:space="preserve">课程设计三 </w:t>
          </w:r>
          <w:r>
            <w:rPr>
              <w:rFonts w:ascii="宋体" w:hAnsi="宋体"/>
            </w:rPr>
            <w:t xml:space="preserve"> </w:t>
          </w:r>
          <w:r>
            <w:rPr>
              <w:rFonts w:hint="eastAsia" w:ascii="宋体" w:hAnsi="宋体"/>
            </w:rPr>
            <w:t>方波</w:t>
          </w:r>
          <w:r>
            <w:rPr>
              <w:rFonts w:ascii="宋体" w:hAnsi="宋体"/>
            </w:rPr>
            <w:t>-</w:t>
          </w:r>
          <w:r>
            <w:rPr>
              <w:rFonts w:hint="eastAsia" w:ascii="宋体" w:hAnsi="宋体"/>
            </w:rPr>
            <w:t>三角波</w:t>
          </w:r>
          <w:r>
            <w:rPr>
              <w:rFonts w:ascii="宋体" w:hAnsi="宋体"/>
            </w:rPr>
            <w:t>-</w:t>
          </w:r>
          <w:r>
            <w:rPr>
              <w:rFonts w:hint="eastAsia" w:ascii="宋体" w:hAnsi="宋体"/>
            </w:rPr>
            <w:t>正弦波函数发生器</w:t>
          </w:r>
          <w:r>
            <w:tab/>
          </w:r>
          <w:r>
            <w:fldChar w:fldCharType="begin"/>
          </w:r>
          <w:r>
            <w:instrText xml:space="preserve"> PAGEREF _Toc10053 \h </w:instrText>
          </w:r>
          <w:r>
            <w:fldChar w:fldCharType="separate"/>
          </w:r>
          <w:r>
            <w:t>19</w:t>
          </w:r>
          <w:r>
            <w:fldChar w:fldCharType="end"/>
          </w:r>
          <w:r>
            <w:fldChar w:fldCharType="end"/>
          </w:r>
        </w:p>
        <w:p>
          <w:pPr>
            <w:pStyle w:val="10"/>
            <w:tabs>
              <w:tab w:val="right" w:leader="dot" w:pos="8306"/>
              <w:tab w:val="clear" w:pos="8630"/>
            </w:tabs>
          </w:pPr>
          <w:r>
            <w:fldChar w:fldCharType="begin"/>
          </w:r>
          <w:r>
            <w:instrText xml:space="preserve"> HYPERLINK \l _Toc11351 </w:instrText>
          </w:r>
          <w:r>
            <w:fldChar w:fldCharType="separate"/>
          </w:r>
          <w:r>
            <w:rPr>
              <w:rFonts w:hint="eastAsia" w:ascii="宋体" w:hAnsi="宋体"/>
              <w:bCs/>
              <w:szCs w:val="28"/>
            </w:rPr>
            <w:t>1</w:t>
          </w:r>
          <w:r>
            <w:rPr>
              <w:rFonts w:ascii="宋体" w:hAnsi="宋体"/>
              <w:bCs/>
              <w:szCs w:val="28"/>
            </w:rPr>
            <w:t>.</w:t>
          </w:r>
          <w:r>
            <w:rPr>
              <w:rFonts w:hint="eastAsia" w:ascii="宋体" w:hAnsi="宋体"/>
              <w:bCs/>
              <w:szCs w:val="28"/>
            </w:rPr>
            <w:t>设计要求</w:t>
          </w:r>
          <w:r>
            <w:tab/>
          </w:r>
          <w:r>
            <w:fldChar w:fldCharType="begin"/>
          </w:r>
          <w:r>
            <w:instrText xml:space="preserve"> PAGEREF _Toc11351 \h </w:instrText>
          </w:r>
          <w:r>
            <w:fldChar w:fldCharType="separate"/>
          </w:r>
          <w:r>
            <w:t>19</w:t>
          </w:r>
          <w:r>
            <w:fldChar w:fldCharType="end"/>
          </w:r>
          <w:r>
            <w:fldChar w:fldCharType="end"/>
          </w:r>
        </w:p>
        <w:p>
          <w:pPr>
            <w:pStyle w:val="10"/>
            <w:tabs>
              <w:tab w:val="right" w:leader="dot" w:pos="8306"/>
              <w:tab w:val="clear" w:pos="8630"/>
            </w:tabs>
          </w:pPr>
          <w:r>
            <w:fldChar w:fldCharType="begin"/>
          </w:r>
          <w:r>
            <w:instrText xml:space="preserve"> HYPERLINK \l _Toc5859 </w:instrText>
          </w:r>
          <w:r>
            <w:fldChar w:fldCharType="separate"/>
          </w:r>
          <w:r>
            <w:rPr>
              <w:rFonts w:hint="eastAsia" w:ascii="宋体" w:hAnsi="宋体"/>
              <w:bCs/>
              <w:szCs w:val="28"/>
            </w:rPr>
            <w:t>2</w:t>
          </w:r>
          <w:r>
            <w:rPr>
              <w:rFonts w:ascii="宋体" w:hAnsi="宋体"/>
              <w:bCs/>
              <w:szCs w:val="28"/>
            </w:rPr>
            <w:t>.</w:t>
          </w:r>
          <w:r>
            <w:rPr>
              <w:rFonts w:hint="eastAsia" w:ascii="宋体" w:hAnsi="宋体"/>
              <w:bCs/>
              <w:szCs w:val="28"/>
            </w:rPr>
            <w:t>电路的设计与仿真</w:t>
          </w:r>
          <w:r>
            <w:tab/>
          </w:r>
          <w:r>
            <w:fldChar w:fldCharType="begin"/>
          </w:r>
          <w:r>
            <w:instrText xml:space="preserve"> PAGEREF _Toc5859 \h </w:instrText>
          </w:r>
          <w:r>
            <w:fldChar w:fldCharType="separate"/>
          </w:r>
          <w:r>
            <w:t>19</w:t>
          </w:r>
          <w:r>
            <w:fldChar w:fldCharType="end"/>
          </w:r>
          <w:r>
            <w:fldChar w:fldCharType="end"/>
          </w:r>
        </w:p>
        <w:p>
          <w:pPr>
            <w:pStyle w:val="10"/>
            <w:tabs>
              <w:tab w:val="right" w:leader="dot" w:pos="8306"/>
              <w:tab w:val="clear" w:pos="8630"/>
            </w:tabs>
          </w:pPr>
          <w:r>
            <w:fldChar w:fldCharType="begin"/>
          </w:r>
          <w:r>
            <w:instrText xml:space="preserve"> HYPERLINK \l _Toc1768 </w:instrText>
          </w:r>
          <w:r>
            <w:fldChar w:fldCharType="separate"/>
          </w:r>
          <w:r>
            <w:rPr>
              <w:rFonts w:ascii="宋体" w:hAnsi="宋体"/>
              <w:bCs/>
              <w:szCs w:val="28"/>
            </w:rPr>
            <w:t>3.</w:t>
          </w:r>
          <w:r>
            <w:rPr>
              <w:rFonts w:hint="eastAsia" w:ascii="宋体" w:hAnsi="宋体"/>
              <w:bCs/>
              <w:szCs w:val="28"/>
            </w:rPr>
            <w:t>技术指标测试及数据分析</w:t>
          </w:r>
          <w:r>
            <w:tab/>
          </w:r>
          <w:r>
            <w:fldChar w:fldCharType="begin"/>
          </w:r>
          <w:r>
            <w:instrText xml:space="preserve"> PAGEREF _Toc1768 \h </w:instrText>
          </w:r>
          <w:r>
            <w:fldChar w:fldCharType="separate"/>
          </w:r>
          <w:r>
            <w:t>23</w:t>
          </w:r>
          <w:r>
            <w:fldChar w:fldCharType="end"/>
          </w:r>
          <w:r>
            <w:fldChar w:fldCharType="end"/>
          </w:r>
        </w:p>
        <w:p>
          <w:pPr>
            <w:pStyle w:val="10"/>
            <w:tabs>
              <w:tab w:val="right" w:leader="dot" w:pos="8306"/>
              <w:tab w:val="clear" w:pos="8630"/>
            </w:tabs>
          </w:pPr>
          <w:r>
            <w:fldChar w:fldCharType="begin"/>
          </w:r>
          <w:r>
            <w:instrText xml:space="preserve"> HYPERLINK \l _Toc4367 </w:instrText>
          </w:r>
          <w:r>
            <w:fldChar w:fldCharType="separate"/>
          </w:r>
          <w:r>
            <w:rPr>
              <w:rFonts w:ascii="宋体" w:hAnsi="宋体"/>
              <w:bCs/>
              <w:szCs w:val="28"/>
            </w:rPr>
            <w:t>4.</w:t>
          </w:r>
          <w:r>
            <w:rPr>
              <w:rFonts w:hint="eastAsia" w:ascii="宋体" w:hAnsi="宋体"/>
              <w:bCs/>
              <w:szCs w:val="28"/>
            </w:rPr>
            <w:t>总结与展望</w:t>
          </w:r>
          <w:r>
            <w:tab/>
          </w:r>
          <w:r>
            <w:fldChar w:fldCharType="begin"/>
          </w:r>
          <w:r>
            <w:instrText xml:space="preserve"> PAGEREF _Toc4367 \h </w:instrText>
          </w:r>
          <w:r>
            <w:fldChar w:fldCharType="separate"/>
          </w:r>
          <w:r>
            <w:t>27</w:t>
          </w:r>
          <w:r>
            <w:fldChar w:fldCharType="end"/>
          </w:r>
          <w:r>
            <w:fldChar w:fldCharType="end"/>
          </w:r>
        </w:p>
        <w:p>
          <w:pPr>
            <w:rPr>
              <w:rFonts w:hint="default" w:eastAsia="宋体"/>
              <w:lang w:val="en-US" w:eastAsia="zh-CN"/>
            </w:rPr>
          </w:pPr>
          <w:r>
            <w:rPr>
              <w:rFonts w:hint="eastAsia"/>
              <w:lang w:val="en-US" w:eastAsia="zh-CN"/>
            </w:rPr>
            <w:t>课程设计四 增益改变电路............................................................................................................27</w:t>
          </w:r>
        </w:p>
        <w:p>
          <w:pPr>
            <w:pStyle w:val="10"/>
            <w:tabs>
              <w:tab w:val="right" w:leader="dot" w:pos="8306"/>
              <w:tab w:val="clear" w:pos="8630"/>
            </w:tabs>
          </w:pPr>
          <w:r>
            <w:fldChar w:fldCharType="begin"/>
          </w:r>
          <w:r>
            <w:instrText xml:space="preserve"> HYPERLINK \l _Toc26726 </w:instrText>
          </w:r>
          <w:r>
            <w:fldChar w:fldCharType="separate"/>
          </w:r>
          <w:r>
            <w:rPr>
              <w:rFonts w:hint="eastAsia" w:ascii="宋体" w:hAnsi="宋体"/>
              <w:bCs/>
              <w:szCs w:val="28"/>
            </w:rPr>
            <w:t>1</w:t>
          </w:r>
          <w:r>
            <w:rPr>
              <w:rFonts w:ascii="宋体" w:hAnsi="宋体"/>
              <w:bCs/>
              <w:szCs w:val="28"/>
            </w:rPr>
            <w:t>.</w:t>
          </w:r>
          <w:r>
            <w:rPr>
              <w:rFonts w:hint="eastAsia" w:ascii="宋体" w:hAnsi="宋体"/>
              <w:bCs/>
              <w:szCs w:val="28"/>
            </w:rPr>
            <w:t>设计要求</w:t>
          </w:r>
          <w:r>
            <w:tab/>
          </w:r>
          <w:r>
            <w:fldChar w:fldCharType="begin"/>
          </w:r>
          <w:r>
            <w:instrText xml:space="preserve"> PAGEREF _Toc26726 \h </w:instrText>
          </w:r>
          <w:r>
            <w:fldChar w:fldCharType="separate"/>
          </w:r>
          <w:r>
            <w:t>27</w:t>
          </w:r>
          <w:r>
            <w:fldChar w:fldCharType="end"/>
          </w:r>
          <w:r>
            <w:fldChar w:fldCharType="end"/>
          </w:r>
        </w:p>
        <w:p>
          <w:pPr>
            <w:pStyle w:val="10"/>
            <w:tabs>
              <w:tab w:val="right" w:leader="dot" w:pos="8306"/>
              <w:tab w:val="clear" w:pos="8630"/>
            </w:tabs>
          </w:pPr>
          <w:r>
            <w:fldChar w:fldCharType="begin"/>
          </w:r>
          <w:r>
            <w:instrText xml:space="preserve"> HYPERLINK \l _Toc13227 </w:instrText>
          </w:r>
          <w:r>
            <w:fldChar w:fldCharType="separate"/>
          </w:r>
          <w:r>
            <w:rPr>
              <w:rFonts w:hint="eastAsia" w:ascii="宋体" w:hAnsi="宋体"/>
              <w:bCs/>
              <w:szCs w:val="28"/>
            </w:rPr>
            <w:t>2</w:t>
          </w:r>
          <w:r>
            <w:rPr>
              <w:rFonts w:ascii="宋体" w:hAnsi="宋体"/>
              <w:bCs/>
              <w:szCs w:val="28"/>
            </w:rPr>
            <w:t>.</w:t>
          </w:r>
          <w:r>
            <w:rPr>
              <w:rFonts w:hint="eastAsia" w:ascii="宋体" w:hAnsi="宋体"/>
              <w:bCs/>
              <w:szCs w:val="28"/>
            </w:rPr>
            <w:t>电路的设计与仿真</w:t>
          </w:r>
          <w:r>
            <w:tab/>
          </w:r>
          <w:r>
            <w:fldChar w:fldCharType="begin"/>
          </w:r>
          <w:r>
            <w:instrText xml:space="preserve"> PAGEREF _Toc13227 \h </w:instrText>
          </w:r>
          <w:r>
            <w:fldChar w:fldCharType="separate"/>
          </w:r>
          <w:r>
            <w:t>27</w:t>
          </w:r>
          <w:r>
            <w:fldChar w:fldCharType="end"/>
          </w:r>
          <w:r>
            <w:fldChar w:fldCharType="end"/>
          </w:r>
        </w:p>
        <w:p>
          <w:pPr>
            <w:pStyle w:val="10"/>
            <w:tabs>
              <w:tab w:val="right" w:leader="dot" w:pos="8306"/>
              <w:tab w:val="clear" w:pos="8630"/>
            </w:tabs>
          </w:pPr>
          <w:r>
            <w:fldChar w:fldCharType="begin"/>
          </w:r>
          <w:r>
            <w:instrText xml:space="preserve"> HYPERLINK \l _Toc1521 </w:instrText>
          </w:r>
          <w:r>
            <w:fldChar w:fldCharType="separate"/>
          </w:r>
          <w:r>
            <w:rPr>
              <w:rFonts w:ascii="宋体" w:hAnsi="宋体"/>
              <w:bCs/>
              <w:szCs w:val="28"/>
            </w:rPr>
            <w:t>3.</w:t>
          </w:r>
          <w:r>
            <w:rPr>
              <w:rFonts w:hint="eastAsia" w:ascii="宋体" w:hAnsi="宋体"/>
              <w:bCs/>
              <w:szCs w:val="28"/>
            </w:rPr>
            <w:t>技术指标测试及数据分析</w:t>
          </w:r>
          <w:r>
            <w:tab/>
          </w:r>
          <w:r>
            <w:fldChar w:fldCharType="begin"/>
          </w:r>
          <w:r>
            <w:instrText xml:space="preserve"> PAGEREF _Toc1521 \h </w:instrText>
          </w:r>
          <w:r>
            <w:fldChar w:fldCharType="separate"/>
          </w:r>
          <w:r>
            <w:t>30</w:t>
          </w:r>
          <w:r>
            <w:fldChar w:fldCharType="end"/>
          </w:r>
          <w:r>
            <w:fldChar w:fldCharType="end"/>
          </w:r>
        </w:p>
        <w:p>
          <w:pPr>
            <w:pStyle w:val="10"/>
            <w:tabs>
              <w:tab w:val="right" w:leader="dot" w:pos="8306"/>
              <w:tab w:val="clear" w:pos="8630"/>
            </w:tabs>
          </w:pPr>
          <w:r>
            <w:fldChar w:fldCharType="begin"/>
          </w:r>
          <w:r>
            <w:instrText xml:space="preserve"> HYPERLINK \l _Toc15120 </w:instrText>
          </w:r>
          <w:r>
            <w:fldChar w:fldCharType="separate"/>
          </w:r>
          <w:r>
            <w:rPr>
              <w:rFonts w:ascii="宋体" w:hAnsi="宋体"/>
              <w:bCs/>
              <w:szCs w:val="28"/>
            </w:rPr>
            <w:t>4.</w:t>
          </w:r>
          <w:r>
            <w:rPr>
              <w:rFonts w:hint="eastAsia" w:ascii="宋体" w:hAnsi="宋体"/>
              <w:bCs/>
              <w:szCs w:val="28"/>
            </w:rPr>
            <w:t>总结与展望</w:t>
          </w:r>
          <w:r>
            <w:tab/>
          </w:r>
          <w:r>
            <w:fldChar w:fldCharType="begin"/>
          </w:r>
          <w:r>
            <w:instrText xml:space="preserve"> PAGEREF _Toc15120 \h </w:instrText>
          </w:r>
          <w:r>
            <w:fldChar w:fldCharType="separate"/>
          </w:r>
          <w:r>
            <w:t>34</w:t>
          </w:r>
          <w:r>
            <w:fldChar w:fldCharType="end"/>
          </w:r>
          <w:r>
            <w:fldChar w:fldCharType="end"/>
          </w:r>
        </w:p>
        <w:p>
          <w:pPr>
            <w:pStyle w:val="10"/>
            <w:tabs>
              <w:tab w:val="right" w:leader="dot" w:pos="8306"/>
              <w:tab w:val="clear" w:pos="8630"/>
            </w:tabs>
          </w:pPr>
          <w:r>
            <w:fldChar w:fldCharType="begin"/>
          </w:r>
          <w:r>
            <w:instrText xml:space="preserve"> HYPERLINK \l _Toc32587 </w:instrText>
          </w:r>
          <w:r>
            <w:fldChar w:fldCharType="separate"/>
          </w:r>
          <w:r>
            <w:rPr>
              <w:rFonts w:hint="eastAsia" w:ascii="宋体" w:hAnsi="宋体"/>
            </w:rPr>
            <w:t>致谢</w:t>
          </w:r>
          <w:r>
            <w:tab/>
          </w:r>
          <w:r>
            <w:fldChar w:fldCharType="begin"/>
          </w:r>
          <w:r>
            <w:instrText xml:space="preserve"> PAGEREF _Toc32587 \h </w:instrText>
          </w:r>
          <w:r>
            <w:fldChar w:fldCharType="separate"/>
          </w:r>
          <w:r>
            <w:t>34</w:t>
          </w:r>
          <w:r>
            <w:fldChar w:fldCharType="end"/>
          </w:r>
          <w:r>
            <w:fldChar w:fldCharType="end"/>
          </w:r>
        </w:p>
        <w:p>
          <w:pPr>
            <w:pStyle w:val="10"/>
            <w:tabs>
              <w:tab w:val="right" w:leader="dot" w:pos="8306"/>
              <w:tab w:val="clear" w:pos="8630"/>
            </w:tabs>
          </w:pPr>
          <w:r>
            <w:fldChar w:fldCharType="begin"/>
          </w:r>
          <w:r>
            <w:instrText xml:space="preserve"> HYPERLINK \l _Toc4487 </w:instrText>
          </w:r>
          <w:r>
            <w:fldChar w:fldCharType="separate"/>
          </w:r>
          <w:r>
            <w:rPr>
              <w:rFonts w:hint="eastAsia" w:ascii="宋体" w:hAnsi="宋体"/>
            </w:rPr>
            <w:t>参考文献</w:t>
          </w:r>
          <w:r>
            <w:tab/>
          </w:r>
          <w:r>
            <w:fldChar w:fldCharType="begin"/>
          </w:r>
          <w:r>
            <w:instrText xml:space="preserve"> PAGEREF _Toc4487 \h </w:instrText>
          </w:r>
          <w:r>
            <w:fldChar w:fldCharType="separate"/>
          </w:r>
          <w:r>
            <w:t>35</w:t>
          </w:r>
          <w:r>
            <w:fldChar w:fldCharType="end"/>
          </w:r>
          <w:r>
            <w:fldChar w:fldCharType="end"/>
          </w:r>
        </w:p>
        <w:p>
          <w:r>
            <w:fldChar w:fldCharType="end"/>
          </w:r>
        </w:p>
      </w:sdtContent>
    </w:sdt>
    <w:p>
      <w:pPr>
        <w:pStyle w:val="12"/>
        <w:jc w:val="center"/>
        <w:rPr>
          <w:rFonts w:ascii="宋体" w:hAnsi="宋体"/>
        </w:rPr>
      </w:pPr>
      <w:r>
        <w:br w:type="page"/>
      </w:r>
      <w:bookmarkStart w:id="2" w:name="_Toc23366"/>
      <w:bookmarkStart w:id="3" w:name="_Toc107829063"/>
      <w:bookmarkStart w:id="4" w:name="_Toc11886"/>
      <w:r>
        <w:rPr>
          <w:rFonts w:hint="eastAsia" w:ascii="宋体" w:hAnsi="宋体"/>
        </w:rPr>
        <w:t xml:space="preserve">课程设计一 </w:t>
      </w:r>
      <w:r>
        <w:rPr>
          <w:rFonts w:ascii="宋体" w:hAnsi="宋体"/>
        </w:rPr>
        <w:t xml:space="preserve"> </w:t>
      </w:r>
      <w:r>
        <w:rPr>
          <w:rFonts w:hint="eastAsia" w:ascii="宋体" w:hAnsi="宋体"/>
        </w:rPr>
        <w:t>集成直流稳压电源</w:t>
      </w:r>
      <w:bookmarkEnd w:id="2"/>
      <w:bookmarkEnd w:id="3"/>
      <w:bookmarkEnd w:id="4"/>
    </w:p>
    <w:p>
      <w:pPr>
        <w:outlineLvl w:val="0"/>
        <w:rPr>
          <w:rFonts w:ascii="宋体" w:hAnsi="宋体"/>
          <w:b/>
          <w:bCs/>
          <w:sz w:val="28"/>
          <w:szCs w:val="28"/>
        </w:rPr>
      </w:pPr>
      <w:bookmarkStart w:id="5" w:name="_Toc28243"/>
      <w:bookmarkStart w:id="6" w:name="_Toc107829064"/>
      <w:bookmarkStart w:id="7" w:name="_Toc22409"/>
      <w:r>
        <w:rPr>
          <w:rFonts w:hint="eastAsia" w:ascii="宋体" w:hAnsi="宋体"/>
          <w:b/>
          <w:bCs/>
          <w:sz w:val="28"/>
          <w:szCs w:val="28"/>
        </w:rPr>
        <w:t>1</w:t>
      </w:r>
      <w:r>
        <w:rPr>
          <w:rFonts w:ascii="宋体" w:hAnsi="宋体"/>
          <w:b/>
          <w:bCs/>
          <w:sz w:val="28"/>
          <w:szCs w:val="28"/>
        </w:rPr>
        <w:t>.</w:t>
      </w:r>
      <w:r>
        <w:rPr>
          <w:rFonts w:hint="eastAsia" w:ascii="宋体" w:hAnsi="宋体"/>
          <w:b/>
          <w:bCs/>
          <w:sz w:val="28"/>
          <w:szCs w:val="28"/>
        </w:rPr>
        <w:t>设计要求</w:t>
      </w:r>
      <w:bookmarkEnd w:id="5"/>
      <w:bookmarkEnd w:id="6"/>
      <w:bookmarkEnd w:id="7"/>
    </w:p>
    <w:p>
      <w:pPr>
        <w:spacing w:line="440" w:lineRule="exact"/>
        <w:rPr>
          <w:rFonts w:ascii="宋体" w:hAnsi="宋体"/>
          <w:sz w:val="24"/>
        </w:rPr>
      </w:pPr>
      <w:r>
        <w:rPr>
          <w:rFonts w:hint="eastAsia" w:ascii="宋体" w:hAnsi="宋体"/>
          <w:sz w:val="24"/>
        </w:rPr>
        <w:t>输出直流电压可调范围：</w:t>
      </w:r>
    </w:p>
    <w:p>
      <w:pPr>
        <w:spacing w:line="440" w:lineRule="exact"/>
        <w:jc w:val="center"/>
        <w:rPr>
          <w:rFonts w:ascii="宋体" w:hAnsi="宋体"/>
          <w:sz w:val="24"/>
        </w:rPr>
      </w:pPr>
      <w:r>
        <w:rPr>
          <w:rFonts w:ascii="宋体" w:hAnsi="宋体"/>
          <w:sz w:val="24"/>
        </w:rPr>
        <w:drawing>
          <wp:inline distT="0" distB="0" distL="114300" distR="114300">
            <wp:extent cx="1017270" cy="198120"/>
            <wp:effectExtent l="0" t="0" r="11430" b="3810"/>
            <wp:docPr id="7" name="图片 23"/>
            <wp:cNvGraphicFramePr/>
            <a:graphic xmlns:a="http://schemas.openxmlformats.org/drawingml/2006/main">
              <a:graphicData uri="http://schemas.openxmlformats.org/drawingml/2006/picture">
                <pic:pic xmlns:pic="http://schemas.openxmlformats.org/drawingml/2006/picture">
                  <pic:nvPicPr>
                    <pic:cNvPr id="7" name="图片 23"/>
                    <pic:cNvPicPr/>
                  </pic:nvPicPr>
                  <pic:blipFill>
                    <a:blip r:embed="rId14"/>
                    <a:stretch>
                      <a:fillRect/>
                    </a:stretch>
                  </pic:blipFill>
                  <pic:spPr>
                    <a:xfrm>
                      <a:off x="0" y="0"/>
                      <a:ext cx="1017270" cy="198120"/>
                    </a:xfrm>
                    <a:prstGeom prst="rect">
                      <a:avLst/>
                    </a:prstGeom>
                    <a:noFill/>
                    <a:ln>
                      <a:noFill/>
                    </a:ln>
                  </pic:spPr>
                </pic:pic>
              </a:graphicData>
            </a:graphic>
          </wp:inline>
        </w:drawing>
      </w:r>
    </w:p>
    <w:p>
      <w:pPr>
        <w:spacing w:line="440" w:lineRule="exact"/>
        <w:rPr>
          <w:rFonts w:ascii="宋体" w:hAnsi="宋体"/>
          <w:sz w:val="24"/>
        </w:rPr>
      </w:pPr>
      <w:r>
        <w:rPr>
          <w:rFonts w:hint="eastAsia" w:ascii="宋体" w:hAnsi="宋体"/>
          <w:sz w:val="24"/>
        </w:rPr>
        <w:t>输出电流最大值：</w:t>
      </w:r>
    </w:p>
    <w:p>
      <w:pPr>
        <w:spacing w:line="440" w:lineRule="exact"/>
        <w:jc w:val="center"/>
        <w:rPr>
          <w:rFonts w:ascii="宋体" w:hAnsi="宋体"/>
          <w:sz w:val="24"/>
        </w:rPr>
      </w:pPr>
      <w:r>
        <w:rPr>
          <w:rFonts w:ascii="宋体" w:hAnsi="宋体"/>
          <w:sz w:val="24"/>
        </w:rPr>
        <w:drawing>
          <wp:inline distT="0" distB="0" distL="114300" distR="114300">
            <wp:extent cx="1003935" cy="198120"/>
            <wp:effectExtent l="0" t="0" r="12065" b="3810"/>
            <wp:docPr id="2" name="图片 5"/>
            <wp:cNvGraphicFramePr/>
            <a:graphic xmlns:a="http://schemas.openxmlformats.org/drawingml/2006/main">
              <a:graphicData uri="http://schemas.openxmlformats.org/drawingml/2006/picture">
                <pic:pic xmlns:pic="http://schemas.openxmlformats.org/drawingml/2006/picture">
                  <pic:nvPicPr>
                    <pic:cNvPr id="2" name="图片 5"/>
                    <pic:cNvPicPr/>
                  </pic:nvPicPr>
                  <pic:blipFill>
                    <a:blip r:embed="rId15"/>
                    <a:stretch>
                      <a:fillRect/>
                    </a:stretch>
                  </pic:blipFill>
                  <pic:spPr>
                    <a:xfrm>
                      <a:off x="0" y="0"/>
                      <a:ext cx="1003935" cy="198120"/>
                    </a:xfrm>
                    <a:prstGeom prst="rect">
                      <a:avLst/>
                    </a:prstGeom>
                    <a:noFill/>
                    <a:ln>
                      <a:noFill/>
                    </a:ln>
                  </pic:spPr>
                </pic:pic>
              </a:graphicData>
            </a:graphic>
          </wp:inline>
        </w:drawing>
      </w:r>
    </w:p>
    <w:p>
      <w:pPr>
        <w:spacing w:line="440" w:lineRule="exact"/>
        <w:rPr>
          <w:rFonts w:ascii="宋体" w:hAnsi="宋体"/>
          <w:sz w:val="24"/>
        </w:rPr>
      </w:pPr>
      <w:r>
        <w:rPr>
          <w:rFonts w:hint="eastAsia" w:ascii="宋体" w:hAnsi="宋体"/>
          <w:sz w:val="24"/>
        </w:rPr>
        <w:t>输出电压变化范围：</w:t>
      </w:r>
    </w:p>
    <w:p>
      <w:pPr>
        <w:spacing w:line="440" w:lineRule="exact"/>
        <w:jc w:val="center"/>
        <w:rPr>
          <w:rFonts w:ascii="宋体" w:hAnsi="宋体"/>
          <w:sz w:val="24"/>
        </w:rPr>
      </w:pPr>
      <w:r>
        <w:rPr>
          <w:rFonts w:ascii="宋体" w:hAnsi="宋体"/>
          <w:sz w:val="24"/>
        </w:rPr>
        <w:drawing>
          <wp:inline distT="0" distB="0" distL="114300" distR="114300">
            <wp:extent cx="958850" cy="313690"/>
            <wp:effectExtent l="0" t="0" r="6350" b="0"/>
            <wp:docPr id="6" name="图片 22"/>
            <wp:cNvGraphicFramePr/>
            <a:graphic xmlns:a="http://schemas.openxmlformats.org/drawingml/2006/main">
              <a:graphicData uri="http://schemas.openxmlformats.org/drawingml/2006/picture">
                <pic:pic xmlns:pic="http://schemas.openxmlformats.org/drawingml/2006/picture">
                  <pic:nvPicPr>
                    <pic:cNvPr id="6" name="图片 22"/>
                    <pic:cNvPicPr/>
                  </pic:nvPicPr>
                  <pic:blipFill>
                    <a:blip r:embed="rId16"/>
                    <a:stretch>
                      <a:fillRect/>
                    </a:stretch>
                  </pic:blipFill>
                  <pic:spPr>
                    <a:xfrm>
                      <a:off x="0" y="0"/>
                      <a:ext cx="958850" cy="313690"/>
                    </a:xfrm>
                    <a:prstGeom prst="rect">
                      <a:avLst/>
                    </a:prstGeom>
                    <a:noFill/>
                    <a:ln>
                      <a:noFill/>
                    </a:ln>
                  </pic:spPr>
                </pic:pic>
              </a:graphicData>
            </a:graphic>
          </wp:inline>
        </w:drawing>
      </w:r>
    </w:p>
    <w:p>
      <w:pPr>
        <w:spacing w:line="440" w:lineRule="exact"/>
        <w:rPr>
          <w:rFonts w:ascii="宋体" w:hAnsi="宋体"/>
          <w:sz w:val="24"/>
        </w:rPr>
      </w:pPr>
      <w:r>
        <w:rPr>
          <w:rFonts w:hint="eastAsia" w:ascii="宋体" w:hAnsi="宋体"/>
          <w:sz w:val="24"/>
        </w:rPr>
        <w:t>稳压系数：</w:t>
      </w:r>
    </w:p>
    <w:p>
      <w:pPr>
        <w:spacing w:line="440" w:lineRule="exact"/>
        <w:jc w:val="center"/>
        <w:rPr>
          <w:rFonts w:ascii="宋体" w:hAnsi="宋体"/>
          <w:sz w:val="24"/>
        </w:rPr>
      </w:pPr>
      <w:r>
        <w:rPr>
          <w:rFonts w:ascii="宋体" w:hAnsi="宋体"/>
          <w:sz w:val="24"/>
        </w:rPr>
        <w:drawing>
          <wp:inline distT="0" distB="0" distL="114300" distR="114300">
            <wp:extent cx="920115" cy="198120"/>
            <wp:effectExtent l="0" t="0" r="6985" b="5080"/>
            <wp:docPr id="3" name="图片 6"/>
            <wp:cNvGraphicFramePr/>
            <a:graphic xmlns:a="http://schemas.openxmlformats.org/drawingml/2006/main">
              <a:graphicData uri="http://schemas.openxmlformats.org/drawingml/2006/picture">
                <pic:pic xmlns:pic="http://schemas.openxmlformats.org/drawingml/2006/picture">
                  <pic:nvPicPr>
                    <pic:cNvPr id="3" name="图片 6"/>
                    <pic:cNvPicPr/>
                  </pic:nvPicPr>
                  <pic:blipFill>
                    <a:blip r:embed="rId17"/>
                    <a:stretch>
                      <a:fillRect/>
                    </a:stretch>
                  </pic:blipFill>
                  <pic:spPr>
                    <a:xfrm>
                      <a:off x="0" y="0"/>
                      <a:ext cx="920115" cy="198120"/>
                    </a:xfrm>
                    <a:prstGeom prst="rect">
                      <a:avLst/>
                    </a:prstGeom>
                    <a:noFill/>
                    <a:ln>
                      <a:noFill/>
                    </a:ln>
                  </pic:spPr>
                </pic:pic>
              </a:graphicData>
            </a:graphic>
          </wp:inline>
        </w:drawing>
      </w:r>
    </w:p>
    <w:p>
      <w:pPr>
        <w:outlineLvl w:val="0"/>
        <w:rPr>
          <w:rFonts w:ascii="宋体" w:hAnsi="宋体"/>
          <w:b/>
          <w:bCs/>
          <w:sz w:val="28"/>
          <w:szCs w:val="28"/>
        </w:rPr>
      </w:pPr>
      <w:bookmarkStart w:id="8" w:name="_Toc12734"/>
      <w:bookmarkStart w:id="9" w:name="_Toc31648"/>
      <w:r>
        <w:rPr>
          <w:rFonts w:hint="eastAsia" w:ascii="宋体" w:hAnsi="宋体"/>
          <w:b/>
          <w:bCs/>
          <w:sz w:val="28"/>
          <w:szCs w:val="28"/>
        </w:rPr>
        <w:t>2</w:t>
      </w:r>
      <w:r>
        <w:rPr>
          <w:rFonts w:ascii="宋体" w:hAnsi="宋体"/>
          <w:b/>
          <w:bCs/>
          <w:sz w:val="28"/>
          <w:szCs w:val="28"/>
        </w:rPr>
        <w:t>.</w:t>
      </w:r>
      <w:r>
        <w:rPr>
          <w:rFonts w:hint="eastAsia" w:ascii="宋体" w:hAnsi="宋体"/>
          <w:b/>
          <w:bCs/>
          <w:sz w:val="28"/>
          <w:szCs w:val="28"/>
        </w:rPr>
        <w:t>电路设计与仿真</w:t>
      </w:r>
      <w:bookmarkEnd w:id="8"/>
      <w:bookmarkEnd w:id="9"/>
    </w:p>
    <w:p>
      <w:pPr>
        <w:spacing w:line="440" w:lineRule="exact"/>
        <w:rPr>
          <w:rFonts w:ascii="宋体" w:hAnsi="宋体"/>
          <w:b/>
          <w:bCs/>
          <w:sz w:val="24"/>
        </w:rPr>
      </w:pPr>
      <w:r>
        <w:rPr>
          <w:rFonts w:hint="eastAsia" w:ascii="宋体" w:hAnsi="宋体"/>
          <w:b/>
          <w:bCs/>
          <w:sz w:val="24"/>
        </w:rPr>
        <w:t>电路整体设计及元器件参数：</w:t>
      </w:r>
    </w:p>
    <w:p>
      <w:pPr>
        <w:spacing w:line="440" w:lineRule="exact"/>
        <w:ind w:firstLine="420"/>
        <w:rPr>
          <w:rFonts w:ascii="宋体" w:hAnsi="宋体"/>
          <w:sz w:val="24"/>
        </w:rPr>
      </w:pPr>
      <w:r>
        <w:rPr>
          <w:rFonts w:hint="eastAsia" w:ascii="宋体" w:hAnsi="宋体"/>
          <w:sz w:val="24"/>
        </w:rPr>
        <w:t>变压器的副边要提前接入保险丝FU,以防电路短路损坏变压器或其他器件,其额定电流要略大于Iomax, 选FU的熔断电流为1A，先对变压器是否正常进行测量，接入2</w:t>
      </w:r>
      <w:r>
        <w:rPr>
          <w:rFonts w:ascii="宋体" w:hAnsi="宋体"/>
          <w:sz w:val="24"/>
        </w:rPr>
        <w:t>20</w:t>
      </w:r>
      <w:r>
        <w:rPr>
          <w:rFonts w:hint="eastAsia" w:ascii="宋体" w:hAnsi="宋体"/>
          <w:sz w:val="24"/>
        </w:rPr>
        <w:t>V的交流电源，测试变压器的输出电压,如果现实为1</w:t>
      </w:r>
      <w:r>
        <w:rPr>
          <w:rFonts w:ascii="宋体" w:hAnsi="宋体"/>
          <w:sz w:val="24"/>
        </w:rPr>
        <w:t>8</w:t>
      </w:r>
      <w:r>
        <w:rPr>
          <w:rFonts w:hint="eastAsia" w:ascii="宋体" w:hAnsi="宋体"/>
          <w:sz w:val="24"/>
        </w:rPr>
        <w:t xml:space="preserve">V左右，说明变压器可以正常工作。先装集成稳压电路，再装整流滤波电路，最后安装变压器。 </w:t>
      </w:r>
    </w:p>
    <w:p>
      <w:pPr>
        <w:spacing w:line="440" w:lineRule="exact"/>
        <w:ind w:firstLine="480" w:firstLineChars="200"/>
        <w:jc w:val="left"/>
        <w:rPr>
          <w:rFonts w:ascii="宋体" w:hAnsi="宋体"/>
          <w:sz w:val="24"/>
        </w:rPr>
      </w:pPr>
      <w:r>
        <w:rPr>
          <w:rFonts w:hint="eastAsia" w:ascii="宋体" w:hAnsi="宋体"/>
          <w:sz w:val="24"/>
        </w:rPr>
        <w:t>首先，220V交流电经过变压器后降为18V交流电，通过整流电路，交流变脉动直流；然后经过滤波电路，滤除脉动；最后经过稳压电路，进一步消除纹波，提高电压的稳定性和带载能力。可以根据图</w:t>
      </w:r>
      <w:r>
        <w:rPr>
          <w:rFonts w:ascii="宋体" w:hAnsi="宋体"/>
          <w:sz w:val="24"/>
        </w:rPr>
        <w:t>1</w:t>
      </w:r>
      <w:r>
        <w:rPr>
          <w:rFonts w:hint="eastAsia" w:ascii="宋体" w:hAnsi="宋体"/>
          <w:sz w:val="24"/>
        </w:rPr>
        <w:t>-1获取更直观的理解。</w:t>
      </w:r>
    </w:p>
    <w:p>
      <w:pPr>
        <w:spacing w:line="440" w:lineRule="exact"/>
        <w:jc w:val="left"/>
        <w:rPr>
          <w:rFonts w:ascii="宋体" w:hAnsi="宋体"/>
          <w:sz w:val="24"/>
        </w:rPr>
      </w:pPr>
    </w:p>
    <w:p>
      <w:pPr>
        <w:spacing w:line="440" w:lineRule="exact"/>
        <w:jc w:val="left"/>
        <w:rPr>
          <w:rFonts w:ascii="宋体" w:hAnsi="宋体"/>
          <w:sz w:val="24"/>
        </w:rPr>
      </w:pPr>
    </w:p>
    <w:p>
      <w:pPr>
        <w:jc w:val="center"/>
      </w:pPr>
      <w:r>
        <w:rPr>
          <w:rFonts w:ascii="宋体" w:hAnsi="宋体"/>
          <w:sz w:val="24"/>
        </w:rPr>
        <w:drawing>
          <wp:inline distT="0" distB="0" distL="0" distR="0">
            <wp:extent cx="4584700" cy="1746250"/>
            <wp:effectExtent l="0" t="0" r="0" b="6350"/>
            <wp:docPr id="690" name="Picture 19" descr="未标题-2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Picture 19" descr="未标题-2 拷贝"/>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584700" cy="1746250"/>
                    </a:xfrm>
                    <a:prstGeom prst="rect">
                      <a:avLst/>
                    </a:prstGeom>
                    <a:noFill/>
                    <a:ln>
                      <a:noFill/>
                    </a:ln>
                    <a:effectLst/>
                  </pic:spPr>
                </pic:pic>
              </a:graphicData>
            </a:graphic>
          </wp:inline>
        </w:drawing>
      </w:r>
    </w:p>
    <w:p/>
    <w:p>
      <w:pPr>
        <w:jc w:val="center"/>
      </w:pPr>
      <w:r>
        <w:rPr>
          <w:rFonts w:hint="eastAsia"/>
        </w:rPr>
        <w:t>图1</w:t>
      </w:r>
      <w:r>
        <w:t>-1 设计图</w:t>
      </w:r>
    </w:p>
    <w:p/>
    <w:p>
      <w:pPr>
        <w:rPr>
          <w:rFonts w:ascii="宋体" w:hAnsi="宋体"/>
          <w:sz w:val="24"/>
        </w:rPr>
      </w:pPr>
    </w:p>
    <w:p>
      <w:pPr>
        <w:jc w:val="center"/>
        <w:rPr>
          <w:rFonts w:ascii="宋体" w:hAnsi="宋体"/>
          <w:sz w:val="24"/>
        </w:rPr>
      </w:pPr>
      <w:r>
        <w:rPr>
          <w:rFonts w:hint="eastAsia"/>
        </w:rPr>
        <w:t>表</w:t>
      </w:r>
      <w:r>
        <w:t>1</w:t>
      </w:r>
      <w:r>
        <w:rPr>
          <w:rFonts w:hint="eastAsia"/>
        </w:rPr>
        <w:t xml:space="preserve"> 元件明细表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jc w:val="left"/>
            </w:pPr>
            <w:r>
              <w:rPr>
                <w:rFonts w:hint="eastAsia"/>
              </w:rPr>
              <w:t>名称</w:t>
            </w:r>
          </w:p>
        </w:tc>
        <w:tc>
          <w:tcPr>
            <w:tcW w:w="2765" w:type="dxa"/>
            <w:shd w:val="clear" w:color="auto" w:fill="auto"/>
          </w:tcPr>
          <w:p>
            <w:pPr>
              <w:jc w:val="left"/>
            </w:pPr>
            <w:r>
              <w:rPr>
                <w:rFonts w:hint="eastAsia"/>
              </w:rPr>
              <w:t>规格</w:t>
            </w:r>
          </w:p>
        </w:tc>
        <w:tc>
          <w:tcPr>
            <w:tcW w:w="2766" w:type="dxa"/>
            <w:shd w:val="clear" w:color="auto" w:fill="auto"/>
          </w:tcPr>
          <w:p>
            <w:pPr>
              <w:jc w:val="left"/>
            </w:pPr>
            <w:r>
              <w:rPr>
                <w:rFonts w:hint="eastAsia"/>
              </w:rPr>
              <w:t>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jc w:val="left"/>
            </w:pPr>
            <w:r>
              <w:rPr>
                <w:rFonts w:hint="eastAsia"/>
              </w:rPr>
              <w:t>变压器</w:t>
            </w:r>
          </w:p>
        </w:tc>
        <w:tc>
          <w:tcPr>
            <w:tcW w:w="2765" w:type="dxa"/>
            <w:shd w:val="clear" w:color="auto" w:fill="auto"/>
          </w:tcPr>
          <w:p>
            <w:pPr>
              <w:jc w:val="left"/>
            </w:pPr>
          </w:p>
        </w:tc>
        <w:tc>
          <w:tcPr>
            <w:tcW w:w="2766" w:type="dxa"/>
            <w:shd w:val="clear" w:color="auto" w:fill="auto"/>
          </w:tcPr>
          <w:p>
            <w:pPr>
              <w:jc w:val="left"/>
            </w:pPr>
            <w:r>
              <w:rPr>
                <w:rFonts w:hint="eastAsia"/>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jc w:val="left"/>
            </w:pPr>
            <w:r>
              <w:rPr>
                <w:rFonts w:hint="eastAsia"/>
              </w:rPr>
              <w:t>整流二极管</w:t>
            </w:r>
          </w:p>
        </w:tc>
        <w:tc>
          <w:tcPr>
            <w:tcW w:w="2765" w:type="dxa"/>
            <w:shd w:val="clear" w:color="auto" w:fill="auto"/>
          </w:tcPr>
          <w:p>
            <w:pPr>
              <w:jc w:val="left"/>
            </w:pPr>
            <w:r>
              <w:rPr>
                <w:rFonts w:hint="eastAsia"/>
              </w:rPr>
              <w:t>1N4001GP</w:t>
            </w:r>
          </w:p>
        </w:tc>
        <w:tc>
          <w:tcPr>
            <w:tcW w:w="2766" w:type="dxa"/>
            <w:shd w:val="clear" w:color="auto" w:fill="auto"/>
          </w:tcPr>
          <w:p>
            <w:pPr>
              <w:jc w:val="left"/>
            </w:pPr>
            <w:r>
              <w:rPr>
                <w:rFonts w:hint="eastAsia"/>
              </w:rPr>
              <w:t>4个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jc w:val="left"/>
            </w:pPr>
            <w:r>
              <w:rPr>
                <w:rFonts w:hint="eastAsia"/>
              </w:rPr>
              <w:t>稳压二极管</w:t>
            </w:r>
          </w:p>
        </w:tc>
        <w:tc>
          <w:tcPr>
            <w:tcW w:w="2765" w:type="dxa"/>
            <w:shd w:val="clear" w:color="auto" w:fill="auto"/>
          </w:tcPr>
          <w:p>
            <w:pPr>
              <w:jc w:val="left"/>
            </w:pPr>
            <w:r>
              <w:rPr>
                <w:rFonts w:hint="eastAsia"/>
              </w:rPr>
              <w:t>1N4148</w:t>
            </w:r>
          </w:p>
        </w:tc>
        <w:tc>
          <w:tcPr>
            <w:tcW w:w="2766" w:type="dxa"/>
            <w:shd w:val="clear" w:color="auto" w:fill="auto"/>
          </w:tcPr>
          <w:p>
            <w:pPr>
              <w:jc w:val="left"/>
            </w:pPr>
            <w:r>
              <w:rPr>
                <w:rFonts w:hint="eastAsia"/>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jc w:val="left"/>
            </w:pPr>
            <w:r>
              <w:rPr>
                <w:rFonts w:hint="eastAsia"/>
              </w:rPr>
              <w:t>电阻</w:t>
            </w:r>
          </w:p>
        </w:tc>
        <w:tc>
          <w:tcPr>
            <w:tcW w:w="2765" w:type="dxa"/>
            <w:shd w:val="clear" w:color="auto" w:fill="auto"/>
          </w:tcPr>
          <w:p>
            <w:pPr>
              <w:jc w:val="left"/>
            </w:pPr>
            <w:r>
              <w:rPr>
                <w:rFonts w:hint="eastAsia"/>
              </w:rPr>
              <w:t>240Ω</w:t>
            </w:r>
          </w:p>
        </w:tc>
        <w:tc>
          <w:tcPr>
            <w:tcW w:w="2766" w:type="dxa"/>
            <w:shd w:val="clear" w:color="auto" w:fill="auto"/>
          </w:tcPr>
          <w:p>
            <w:pPr>
              <w:jc w:val="left"/>
            </w:pPr>
            <w:r>
              <w:rPr>
                <w:rFonts w:hint="eastAsia"/>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jc w:val="left"/>
            </w:pPr>
            <w:r>
              <w:rPr>
                <w:rFonts w:hint="eastAsia"/>
              </w:rPr>
              <w:t>电容</w:t>
            </w:r>
          </w:p>
        </w:tc>
        <w:tc>
          <w:tcPr>
            <w:tcW w:w="2765" w:type="dxa"/>
            <w:shd w:val="clear" w:color="auto" w:fill="auto"/>
          </w:tcPr>
          <w:p>
            <w:pPr>
              <w:jc w:val="left"/>
            </w:pPr>
            <w:r>
              <w:rPr>
                <w:rFonts w:hint="eastAsia"/>
              </w:rPr>
              <w:t>2.2mF</w:t>
            </w:r>
          </w:p>
        </w:tc>
        <w:tc>
          <w:tcPr>
            <w:tcW w:w="2766" w:type="dxa"/>
            <w:shd w:val="clear" w:color="auto" w:fill="auto"/>
          </w:tcPr>
          <w:p>
            <w:pPr>
              <w:jc w:val="left"/>
            </w:pPr>
            <w:r>
              <w:rPr>
                <w:rFonts w:hint="eastAsia"/>
              </w:rPr>
              <w:t>2个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jc w:val="left"/>
            </w:pPr>
            <w:r>
              <w:rPr>
                <w:rFonts w:hint="eastAsia"/>
              </w:rPr>
              <w:t>电容</w:t>
            </w:r>
          </w:p>
        </w:tc>
        <w:tc>
          <w:tcPr>
            <w:tcW w:w="2765" w:type="dxa"/>
            <w:shd w:val="clear" w:color="auto" w:fill="auto"/>
          </w:tcPr>
          <w:p>
            <w:pPr>
              <w:jc w:val="left"/>
            </w:pPr>
            <w:r>
              <w:rPr>
                <w:rFonts w:hint="eastAsia"/>
              </w:rPr>
              <w:t>100nF</w:t>
            </w:r>
          </w:p>
        </w:tc>
        <w:tc>
          <w:tcPr>
            <w:tcW w:w="2766" w:type="dxa"/>
            <w:shd w:val="clear" w:color="auto" w:fill="auto"/>
          </w:tcPr>
          <w:p>
            <w:pPr>
              <w:jc w:val="left"/>
            </w:pPr>
            <w:r>
              <w:rPr>
                <w:rFonts w:hint="eastAsia"/>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jc w:val="left"/>
            </w:pPr>
            <w:r>
              <w:rPr>
                <w:rFonts w:hint="eastAsia"/>
              </w:rPr>
              <w:t>电位器</w:t>
            </w:r>
          </w:p>
        </w:tc>
        <w:tc>
          <w:tcPr>
            <w:tcW w:w="2765" w:type="dxa"/>
            <w:shd w:val="clear" w:color="auto" w:fill="auto"/>
          </w:tcPr>
          <w:p>
            <w:pPr>
              <w:jc w:val="left"/>
            </w:pPr>
            <w:r>
              <w:rPr>
                <w:rFonts w:hint="eastAsia"/>
              </w:rPr>
              <w:t>4.7KΩ</w:t>
            </w:r>
          </w:p>
        </w:tc>
        <w:tc>
          <w:tcPr>
            <w:tcW w:w="2766" w:type="dxa"/>
            <w:shd w:val="clear" w:color="auto" w:fill="auto"/>
          </w:tcPr>
          <w:p>
            <w:pPr>
              <w:jc w:val="left"/>
            </w:pPr>
            <w:r>
              <w:rPr>
                <w:rFonts w:hint="eastAsia"/>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jc w:val="left"/>
            </w:pPr>
            <w:r>
              <w:rPr>
                <w:rFonts w:hint="eastAsia"/>
              </w:rPr>
              <w:t>电位器</w:t>
            </w:r>
          </w:p>
        </w:tc>
        <w:tc>
          <w:tcPr>
            <w:tcW w:w="2765" w:type="dxa"/>
            <w:shd w:val="clear" w:color="auto" w:fill="auto"/>
          </w:tcPr>
          <w:p>
            <w:pPr>
              <w:jc w:val="left"/>
            </w:pPr>
            <w:r>
              <w:rPr>
                <w:rFonts w:hint="eastAsia"/>
              </w:rPr>
              <w:t>20Ω</w:t>
            </w:r>
          </w:p>
        </w:tc>
        <w:tc>
          <w:tcPr>
            <w:tcW w:w="2766" w:type="dxa"/>
            <w:shd w:val="clear" w:color="auto" w:fill="auto"/>
          </w:tcPr>
          <w:p>
            <w:pPr>
              <w:jc w:val="left"/>
            </w:pPr>
            <w:r>
              <w:rPr>
                <w:rFonts w:hint="eastAsia"/>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jc w:val="left"/>
            </w:pPr>
            <w:r>
              <w:rPr>
                <w:rFonts w:hint="eastAsia"/>
              </w:rPr>
              <w:t>可调式三端稳压器</w:t>
            </w:r>
          </w:p>
        </w:tc>
        <w:tc>
          <w:tcPr>
            <w:tcW w:w="2765" w:type="dxa"/>
            <w:shd w:val="clear" w:color="auto" w:fill="auto"/>
          </w:tcPr>
          <w:p>
            <w:pPr>
              <w:jc w:val="left"/>
            </w:pPr>
            <w:r>
              <w:rPr>
                <w:rFonts w:hint="eastAsia"/>
              </w:rPr>
              <w:t>CW317</w:t>
            </w:r>
          </w:p>
        </w:tc>
        <w:tc>
          <w:tcPr>
            <w:tcW w:w="2766" w:type="dxa"/>
            <w:shd w:val="clear" w:color="auto" w:fill="auto"/>
          </w:tcPr>
          <w:p>
            <w:pPr>
              <w:jc w:val="left"/>
            </w:pPr>
            <w:r>
              <w:rPr>
                <w:rFonts w:hint="eastAsia"/>
              </w:rPr>
              <w:t>1个</w:t>
            </w:r>
          </w:p>
        </w:tc>
      </w:tr>
    </w:tbl>
    <w:p>
      <w:pPr>
        <w:spacing w:line="440" w:lineRule="exact"/>
        <w:jc w:val="left"/>
        <w:rPr>
          <w:sz w:val="24"/>
          <w:szCs w:val="32"/>
        </w:rPr>
      </w:pPr>
      <w:r>
        <w:rPr>
          <w:rFonts w:hint="eastAsia"/>
          <w:sz w:val="24"/>
          <w:szCs w:val="32"/>
        </w:rPr>
        <w:t>实验仪器：</w:t>
      </w:r>
    </w:p>
    <w:p>
      <w:pPr>
        <w:spacing w:line="440" w:lineRule="exact"/>
        <w:ind w:left="420" w:firstLine="420"/>
        <w:jc w:val="left"/>
        <w:rPr>
          <w:sz w:val="24"/>
          <w:szCs w:val="32"/>
        </w:rPr>
      </w:pPr>
      <w:r>
        <w:rPr>
          <w:rFonts w:hint="eastAsia"/>
          <w:sz w:val="24"/>
          <w:szCs w:val="32"/>
        </w:rPr>
        <w:t xml:space="preserve">示波器一台  万用表一只 </w:t>
      </w:r>
      <w:r>
        <w:rPr>
          <w:sz w:val="24"/>
          <w:szCs w:val="32"/>
        </w:rPr>
        <w:t xml:space="preserve"> </w:t>
      </w:r>
    </w:p>
    <w:p>
      <w:pPr>
        <w:spacing w:line="440" w:lineRule="exact"/>
        <w:rPr>
          <w:rFonts w:ascii="宋体" w:hAnsi="宋体"/>
          <w:b/>
          <w:bCs/>
          <w:sz w:val="24"/>
        </w:rPr>
      </w:pPr>
      <w:r>
        <w:rPr>
          <w:rFonts w:hint="eastAsia" w:ascii="宋体" w:hAnsi="宋体"/>
          <w:b/>
          <w:bCs/>
          <w:sz w:val="24"/>
        </w:rPr>
        <w:t>电路图：</w:t>
      </w:r>
    </w:p>
    <w:p>
      <w:pPr>
        <w:spacing w:line="440" w:lineRule="exact"/>
        <w:ind w:firstLine="480" w:firstLineChars="200"/>
        <w:rPr>
          <w:rFonts w:ascii="宋体" w:hAnsi="宋体"/>
          <w:b/>
          <w:bCs/>
          <w:sz w:val="28"/>
          <w:szCs w:val="28"/>
        </w:rPr>
      </w:pPr>
      <w:r>
        <w:rPr>
          <w:rFonts w:hint="eastAsia" w:ascii="宋体" w:hAnsi="宋体"/>
          <w:sz w:val="24"/>
        </w:rPr>
        <w:t>在multisim下进行仿真，电路图如图</w:t>
      </w:r>
      <w:r>
        <w:rPr>
          <w:rFonts w:ascii="宋体" w:hAnsi="宋体"/>
          <w:sz w:val="24"/>
        </w:rPr>
        <w:t>1</w:t>
      </w:r>
      <w:r>
        <w:rPr>
          <w:rFonts w:hint="eastAsia" w:ascii="宋体" w:hAnsi="宋体"/>
          <w:sz w:val="24"/>
        </w:rPr>
        <w:t>-2所示：</w:t>
      </w:r>
    </w:p>
    <w:p>
      <w:pPr>
        <w:jc w:val="left"/>
      </w:pPr>
      <w:r>
        <w:drawing>
          <wp:inline distT="0" distB="0" distL="0" distR="0">
            <wp:extent cx="6195060" cy="1870075"/>
            <wp:effectExtent l="0" t="0" r="2540" b="9525"/>
            <wp:docPr id="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t="11528" b="6846"/>
                    <a:stretch>
                      <a:fillRect/>
                    </a:stretch>
                  </pic:blipFill>
                  <pic:spPr>
                    <a:xfrm>
                      <a:off x="0" y="0"/>
                      <a:ext cx="6197600" cy="1871142"/>
                    </a:xfrm>
                    <a:prstGeom prst="rect">
                      <a:avLst/>
                    </a:prstGeom>
                    <a:noFill/>
                    <a:ln>
                      <a:noFill/>
                    </a:ln>
                  </pic:spPr>
                </pic:pic>
              </a:graphicData>
            </a:graphic>
          </wp:inline>
        </w:drawing>
      </w:r>
    </w:p>
    <w:p>
      <w:pPr>
        <w:jc w:val="center"/>
        <w:rPr>
          <w:rFonts w:ascii="宋体" w:hAnsi="宋体"/>
          <w:szCs w:val="21"/>
        </w:rPr>
      </w:pPr>
      <w:r>
        <w:rPr>
          <w:rFonts w:hint="eastAsia" w:ascii="宋体" w:hAnsi="宋体"/>
          <w:szCs w:val="21"/>
        </w:rPr>
        <w:t>图</w:t>
      </w:r>
      <w:r>
        <w:rPr>
          <w:rFonts w:ascii="宋体" w:hAnsi="宋体"/>
          <w:szCs w:val="21"/>
        </w:rPr>
        <w:t>1</w:t>
      </w:r>
      <w:r>
        <w:rPr>
          <w:rFonts w:hint="eastAsia" w:ascii="宋体" w:hAnsi="宋体"/>
          <w:szCs w:val="21"/>
        </w:rPr>
        <w:t>-2</w:t>
      </w:r>
      <w:r>
        <w:rPr>
          <w:rFonts w:ascii="宋体" w:hAnsi="宋体"/>
          <w:szCs w:val="21"/>
        </w:rPr>
        <w:t xml:space="preserve"> </w:t>
      </w:r>
      <w:r>
        <w:rPr>
          <w:rFonts w:hint="eastAsia" w:ascii="宋体" w:hAnsi="宋体"/>
          <w:szCs w:val="21"/>
        </w:rPr>
        <w:t>直流稳压电源Multisim仿真图</w:t>
      </w:r>
    </w:p>
    <w:p>
      <w:pPr>
        <w:jc w:val="center"/>
        <w:rPr>
          <w:rFonts w:ascii="宋体" w:hAnsi="宋体"/>
          <w:sz w:val="24"/>
        </w:rPr>
      </w:pPr>
    </w:p>
    <w:p>
      <w:pPr>
        <w:spacing w:line="440" w:lineRule="exact"/>
        <w:ind w:firstLine="482"/>
        <w:jc w:val="left"/>
        <w:rPr>
          <w:rFonts w:ascii="宋体" w:hAnsi="宋体"/>
          <w:b/>
          <w:bCs/>
          <w:sz w:val="24"/>
        </w:rPr>
      </w:pPr>
      <w:r>
        <w:rPr>
          <w:rFonts w:hint="eastAsia" w:ascii="宋体" w:hAnsi="宋体"/>
          <w:b/>
          <w:bCs/>
          <w:sz w:val="24"/>
        </w:rPr>
        <w:t>电路仿真结果与分析：</w:t>
      </w:r>
    </w:p>
    <w:p>
      <w:pPr>
        <w:spacing w:line="440" w:lineRule="exact"/>
        <w:ind w:firstLine="482"/>
        <w:jc w:val="left"/>
        <w:rPr>
          <w:rFonts w:ascii="宋体" w:hAnsi="宋体"/>
          <w:sz w:val="24"/>
        </w:rPr>
      </w:pPr>
      <w:r>
        <w:rPr>
          <w:rFonts w:hint="eastAsia" w:ascii="宋体" w:hAnsi="宋体"/>
          <w:sz w:val="24"/>
        </w:rPr>
        <w:t>点击仿真按钮，波形如图</w:t>
      </w:r>
      <w:r>
        <w:rPr>
          <w:rFonts w:ascii="宋体" w:hAnsi="宋体"/>
          <w:sz w:val="24"/>
        </w:rPr>
        <w:t>1</w:t>
      </w:r>
      <w:r>
        <w:rPr>
          <w:rFonts w:hint="eastAsia" w:ascii="宋体" w:hAnsi="宋体"/>
          <w:sz w:val="24"/>
        </w:rPr>
        <w:t>-3所示：</w:t>
      </w:r>
    </w:p>
    <w:p>
      <w:pPr>
        <w:ind w:firstLine="480"/>
      </w:pPr>
      <w:r>
        <w:drawing>
          <wp:inline distT="0" distB="0" distL="0" distR="0">
            <wp:extent cx="5586730" cy="2557780"/>
            <wp:effectExtent l="0" t="0" r="1270" b="7620"/>
            <wp:docPr id="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15232" cy="2570992"/>
                    </a:xfrm>
                    <a:prstGeom prst="rect">
                      <a:avLst/>
                    </a:prstGeom>
                    <a:noFill/>
                    <a:ln>
                      <a:noFill/>
                    </a:ln>
                  </pic:spPr>
                </pic:pic>
              </a:graphicData>
            </a:graphic>
          </wp:inline>
        </w:drawing>
      </w:r>
    </w:p>
    <w:p>
      <w:pPr>
        <w:jc w:val="center"/>
      </w:pPr>
      <w:r>
        <w:rPr>
          <w:rFonts w:hint="eastAsia"/>
        </w:rPr>
        <w:t>图</w:t>
      </w:r>
      <w:r>
        <w:t>1</w:t>
      </w:r>
      <w:r>
        <w:rPr>
          <w:rFonts w:hint="eastAsia"/>
        </w:rPr>
        <w:t>-3</w:t>
      </w:r>
      <w:r>
        <w:t xml:space="preserve"> </w:t>
      </w:r>
      <w:r>
        <w:rPr>
          <w:rFonts w:hint="eastAsia"/>
        </w:rPr>
        <w:t>课设一仿真结果</w:t>
      </w:r>
    </w:p>
    <w:p>
      <w:pPr>
        <w:spacing w:line="440" w:lineRule="exact"/>
        <w:rPr>
          <w:sz w:val="24"/>
          <w:szCs w:val="32"/>
        </w:rPr>
      </w:pPr>
      <w:r>
        <w:rPr>
          <w:rFonts w:hint="eastAsia"/>
          <w:sz w:val="24"/>
          <w:szCs w:val="32"/>
        </w:rPr>
        <w:t>分析：</w:t>
      </w:r>
    </w:p>
    <w:p>
      <w:pPr>
        <w:spacing w:line="440" w:lineRule="exact"/>
        <w:ind w:firstLine="480" w:firstLineChars="200"/>
        <w:rPr>
          <w:rFonts w:ascii="宋体" w:hAnsi="宋体"/>
          <w:sz w:val="24"/>
        </w:rPr>
      </w:pPr>
      <w:r>
        <w:rPr>
          <w:rFonts w:hint="eastAsia"/>
          <w:sz w:val="24"/>
          <w:szCs w:val="32"/>
        </w:rPr>
        <w:t>在仿真中通过调节滑动变阻器R</w:t>
      </w:r>
      <w:r>
        <w:rPr>
          <w:sz w:val="24"/>
          <w:szCs w:val="32"/>
        </w:rPr>
        <w:t>P1</w:t>
      </w:r>
      <w:r>
        <w:rPr>
          <w:rFonts w:hint="eastAsia"/>
          <w:sz w:val="24"/>
          <w:szCs w:val="32"/>
        </w:rPr>
        <w:t>可以实现3</w:t>
      </w:r>
      <w:r>
        <w:rPr>
          <w:sz w:val="24"/>
          <w:szCs w:val="32"/>
        </w:rPr>
        <w:t>V-9V</w:t>
      </w:r>
      <w:r>
        <w:rPr>
          <w:rFonts w:hint="eastAsia"/>
          <w:sz w:val="24"/>
          <w:szCs w:val="32"/>
        </w:rPr>
        <w:t>的直流电源变换，其他要求也均符合，可以进行后续操作。</w:t>
      </w:r>
    </w:p>
    <w:p>
      <w:pPr>
        <w:numPr>
          <w:ilvl w:val="0"/>
          <w:numId w:val="0"/>
        </w:numPr>
        <w:ind w:leftChars="0"/>
        <w:outlineLvl w:val="0"/>
        <w:rPr>
          <w:rFonts w:hint="eastAsia" w:ascii="宋体" w:hAnsi="宋体"/>
          <w:b/>
          <w:bCs/>
          <w:sz w:val="28"/>
          <w:szCs w:val="28"/>
        </w:rPr>
      </w:pPr>
      <w:bookmarkStart w:id="10" w:name="_Toc25468"/>
      <w:bookmarkStart w:id="11" w:name="_Toc107829066"/>
      <w:bookmarkStart w:id="12" w:name="_Toc11412"/>
      <w:r>
        <w:rPr>
          <w:rFonts w:hint="eastAsia" w:ascii="宋体" w:hAnsi="宋体"/>
          <w:b/>
          <w:bCs/>
          <w:sz w:val="28"/>
          <w:szCs w:val="28"/>
          <w:lang w:val="en-US" w:eastAsia="zh-CN"/>
        </w:rPr>
        <w:t>3.</w:t>
      </w:r>
      <w:r>
        <w:rPr>
          <w:rFonts w:hint="eastAsia" w:ascii="宋体" w:hAnsi="宋体"/>
          <w:b/>
          <w:bCs/>
          <w:sz w:val="28"/>
          <w:szCs w:val="28"/>
        </w:rPr>
        <w:t>技术指标测试及数据分析</w:t>
      </w:r>
      <w:bookmarkEnd w:id="10"/>
      <w:bookmarkEnd w:id="11"/>
      <w:bookmarkEnd w:id="12"/>
    </w:p>
    <w:p>
      <w:pPr>
        <w:spacing w:line="440" w:lineRule="exact"/>
        <w:rPr>
          <w:rFonts w:hint="eastAsia" w:ascii="宋体" w:hAnsi="宋体"/>
          <w:b/>
          <w:bCs/>
          <w:sz w:val="28"/>
          <w:szCs w:val="28"/>
        </w:rPr>
      </w:pPr>
      <w:r>
        <w:rPr>
          <w:rFonts w:hint="eastAsia" w:ascii="宋体" w:hAnsi="宋体"/>
          <w:sz w:val="24"/>
        </w:rPr>
        <w:t>面包板搭建成品：</w:t>
      </w:r>
    </w:p>
    <w:p>
      <w:pPr>
        <w:pStyle w:val="4"/>
        <w:jc w:val="center"/>
        <w:outlineLvl w:val="9"/>
        <w:rPr>
          <w:rFonts w:hint="eastAsia" w:ascii="黑体" w:hAnsi="黑体" w:eastAsia="黑体"/>
          <w:lang w:eastAsia="zh-CN"/>
        </w:rPr>
      </w:pPr>
      <w:r>
        <w:rPr>
          <w:rFonts w:hint="eastAsia" w:ascii="黑体" w:hAnsi="黑体" w:eastAsia="黑体"/>
          <w:lang w:eastAsia="zh-CN"/>
        </w:rPr>
        <w:drawing>
          <wp:inline distT="0" distB="0" distL="114300" distR="114300">
            <wp:extent cx="2583180" cy="4596130"/>
            <wp:effectExtent l="0" t="0" r="7620" b="1270"/>
            <wp:docPr id="4" name="图片 4" descr="168783125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87831257587"/>
                    <pic:cNvPicPr>
                      <a:picLocks noChangeAspect="1"/>
                    </pic:cNvPicPr>
                  </pic:nvPicPr>
                  <pic:blipFill>
                    <a:blip r:embed="rId21"/>
                    <a:stretch>
                      <a:fillRect/>
                    </a:stretch>
                  </pic:blipFill>
                  <pic:spPr>
                    <a:xfrm>
                      <a:off x="0" y="0"/>
                      <a:ext cx="2583180" cy="4596130"/>
                    </a:xfrm>
                    <a:prstGeom prst="rect">
                      <a:avLst/>
                    </a:prstGeom>
                  </pic:spPr>
                </pic:pic>
              </a:graphicData>
            </a:graphic>
          </wp:inline>
        </w:drawing>
      </w:r>
    </w:p>
    <w:p>
      <w:pPr>
        <w:ind w:firstLine="420"/>
        <w:jc w:val="center"/>
        <w:rPr>
          <w:rFonts w:ascii="宋体" w:hAnsi="宋体"/>
          <w:b/>
          <w:bCs/>
          <w:szCs w:val="21"/>
        </w:rPr>
      </w:pPr>
      <w:r>
        <w:rPr>
          <w:rFonts w:hint="eastAsia" w:ascii="宋体" w:hAnsi="宋体"/>
          <w:szCs w:val="21"/>
        </w:rPr>
        <w:t>图</w:t>
      </w:r>
      <w:r>
        <w:rPr>
          <w:rFonts w:ascii="宋体" w:hAnsi="宋体"/>
          <w:szCs w:val="21"/>
        </w:rPr>
        <w:t xml:space="preserve">1-4 </w:t>
      </w:r>
      <w:r>
        <w:rPr>
          <w:rFonts w:hint="eastAsia" w:ascii="宋体" w:hAnsi="宋体"/>
          <w:szCs w:val="21"/>
        </w:rPr>
        <w:t>集成直流稳压电源面包板实物图</w:t>
      </w:r>
    </w:p>
    <w:p>
      <w:pPr>
        <w:spacing w:line="440" w:lineRule="exact"/>
        <w:rPr>
          <w:rFonts w:ascii="宋体" w:hAnsi="宋体"/>
          <w:b/>
          <w:bCs/>
          <w:sz w:val="24"/>
        </w:rPr>
      </w:pPr>
      <w:r>
        <w:rPr>
          <w:rFonts w:hint="eastAsia" w:ascii="宋体" w:hAnsi="宋体"/>
          <w:b/>
          <w:bCs/>
          <w:sz w:val="24"/>
        </w:rPr>
        <w:t>系统调式：</w:t>
      </w:r>
    </w:p>
    <w:p>
      <w:pPr>
        <w:spacing w:line="440" w:lineRule="exact"/>
        <w:rPr>
          <w:rFonts w:ascii="宋体" w:hAnsi="宋体"/>
          <w:sz w:val="24"/>
        </w:rPr>
      </w:pPr>
      <w:r>
        <w:rPr>
          <w:rFonts w:hint="eastAsia" w:ascii="宋体" w:hAnsi="宋体"/>
          <w:sz w:val="24"/>
        </w:rPr>
        <w:t>调式步骤：</w:t>
      </w:r>
    </w:p>
    <w:p>
      <w:pPr>
        <w:numPr>
          <w:ilvl w:val="0"/>
          <w:numId w:val="3"/>
        </w:numPr>
        <w:spacing w:line="440" w:lineRule="exact"/>
        <w:rPr>
          <w:rFonts w:ascii="宋体" w:hAnsi="宋体"/>
          <w:sz w:val="24"/>
        </w:rPr>
      </w:pPr>
      <w:r>
        <w:rPr>
          <w:rFonts w:hint="eastAsia" w:ascii="宋体" w:hAnsi="宋体"/>
          <w:sz w:val="24"/>
        </w:rPr>
        <w:t>按照电路图搭建面包板。</w:t>
      </w:r>
    </w:p>
    <w:p>
      <w:pPr>
        <w:numPr>
          <w:ilvl w:val="0"/>
          <w:numId w:val="3"/>
        </w:numPr>
        <w:spacing w:line="440" w:lineRule="exact"/>
        <w:rPr>
          <w:rFonts w:ascii="宋体" w:hAnsi="宋体"/>
          <w:sz w:val="24"/>
        </w:rPr>
      </w:pPr>
      <w:r>
        <w:rPr>
          <w:rFonts w:hint="eastAsia" w:ascii="宋体" w:hAnsi="宋体"/>
          <w:sz w:val="24"/>
        </w:rPr>
        <w:t>正确来凝结示波器以及函数发生器等测试仪器。</w:t>
      </w:r>
    </w:p>
    <w:p>
      <w:pPr>
        <w:numPr>
          <w:ilvl w:val="0"/>
          <w:numId w:val="3"/>
        </w:numPr>
        <w:spacing w:line="440" w:lineRule="exact"/>
        <w:rPr>
          <w:rFonts w:ascii="宋体" w:hAnsi="宋体"/>
          <w:sz w:val="24"/>
        </w:rPr>
      </w:pPr>
      <w:r>
        <w:rPr>
          <w:rFonts w:hint="eastAsia" w:ascii="宋体" w:hAnsi="宋体"/>
          <w:sz w:val="24"/>
        </w:rPr>
        <w:t>确定电路连接是否正确，之后调节可调电阻，观察稳压效果及相关参数。</w:t>
      </w:r>
    </w:p>
    <w:p>
      <w:pPr>
        <w:spacing w:line="440" w:lineRule="exact"/>
        <w:rPr>
          <w:rFonts w:ascii="宋体" w:hAnsi="宋体"/>
          <w:sz w:val="24"/>
        </w:rPr>
      </w:pPr>
      <w:r>
        <w:rPr>
          <w:rFonts w:hint="eastAsia" w:ascii="宋体" w:hAnsi="宋体"/>
          <w:sz w:val="24"/>
        </w:rPr>
        <w:t>调试问题：</w:t>
      </w:r>
    </w:p>
    <w:p>
      <w:pPr>
        <w:numPr>
          <w:ilvl w:val="0"/>
          <w:numId w:val="4"/>
        </w:numPr>
        <w:spacing w:line="440" w:lineRule="exact"/>
        <w:rPr>
          <w:rFonts w:ascii="宋体" w:hAnsi="宋体"/>
          <w:sz w:val="24"/>
        </w:rPr>
      </w:pPr>
      <w:r>
        <w:rPr>
          <w:rFonts w:hint="eastAsia" w:ascii="宋体" w:hAnsi="宋体"/>
          <w:sz w:val="24"/>
          <w:lang w:val="en-US" w:eastAsia="zh-CN"/>
        </w:rPr>
        <w:t>电位器调试不当被烧坏了。</w:t>
      </w:r>
    </w:p>
    <w:p>
      <w:pPr>
        <w:numPr>
          <w:ilvl w:val="0"/>
          <w:numId w:val="4"/>
        </w:numPr>
        <w:spacing w:line="440" w:lineRule="exact"/>
        <w:rPr>
          <w:rFonts w:ascii="宋体" w:hAnsi="宋体"/>
          <w:sz w:val="24"/>
        </w:rPr>
      </w:pPr>
      <w:r>
        <w:rPr>
          <w:rFonts w:hint="eastAsia" w:ascii="宋体" w:hAnsi="宋体"/>
          <w:sz w:val="24"/>
        </w:rPr>
        <w:t>调试中示波器不出直流电压。</w:t>
      </w:r>
    </w:p>
    <w:p>
      <w:pPr>
        <w:spacing w:line="440" w:lineRule="exact"/>
        <w:rPr>
          <w:rFonts w:ascii="宋体" w:hAnsi="宋体"/>
          <w:sz w:val="24"/>
        </w:rPr>
      </w:pPr>
      <w:r>
        <w:rPr>
          <w:rFonts w:hint="eastAsia" w:ascii="宋体" w:hAnsi="宋体"/>
          <w:sz w:val="24"/>
        </w:rPr>
        <w:t>解决方法：</w:t>
      </w:r>
    </w:p>
    <w:p>
      <w:pPr>
        <w:pStyle w:val="26"/>
        <w:numPr>
          <w:ilvl w:val="0"/>
          <w:numId w:val="5"/>
        </w:numPr>
        <w:spacing w:line="440" w:lineRule="exact"/>
        <w:ind w:firstLineChars="0"/>
        <w:rPr>
          <w:rFonts w:ascii="宋体" w:hAnsi="宋体"/>
          <w:sz w:val="24"/>
        </w:rPr>
      </w:pPr>
      <w:r>
        <w:rPr>
          <w:rFonts w:hint="eastAsia" w:ascii="宋体" w:hAnsi="宋体"/>
          <w:sz w:val="24"/>
        </w:rPr>
        <w:t>换一个新的</w:t>
      </w:r>
      <w:r>
        <w:rPr>
          <w:rFonts w:hint="eastAsia" w:ascii="宋体" w:hAnsi="宋体"/>
          <w:sz w:val="24"/>
          <w:lang w:val="en-US" w:eastAsia="zh-CN"/>
        </w:rPr>
        <w:t>电位器并谨慎调节。</w:t>
      </w:r>
    </w:p>
    <w:p>
      <w:pPr>
        <w:pStyle w:val="26"/>
        <w:numPr>
          <w:ilvl w:val="0"/>
          <w:numId w:val="5"/>
        </w:numPr>
        <w:spacing w:line="440" w:lineRule="exact"/>
        <w:ind w:firstLineChars="0"/>
        <w:rPr>
          <w:rFonts w:ascii="宋体" w:hAnsi="宋体"/>
          <w:sz w:val="24"/>
        </w:rPr>
      </w:pPr>
      <w:r>
        <w:rPr>
          <w:rFonts w:hint="eastAsia" w:ascii="宋体" w:hAnsi="宋体"/>
          <w:sz w:val="24"/>
          <w:lang w:val="en-US" w:eastAsia="zh-CN"/>
        </w:rPr>
        <w:t>检查电路连接是否正确以及各元器件是否能够正常使用，适当调节电位器。</w:t>
      </w:r>
    </w:p>
    <w:p>
      <w:pPr>
        <w:spacing w:line="440" w:lineRule="exact"/>
        <w:rPr>
          <w:rFonts w:ascii="宋体" w:hAnsi="宋体"/>
          <w:b/>
          <w:bCs/>
          <w:sz w:val="24"/>
        </w:rPr>
      </w:pPr>
      <w:r>
        <w:rPr>
          <w:rFonts w:hint="eastAsia" w:ascii="宋体" w:hAnsi="宋体"/>
          <w:b/>
          <w:bCs/>
          <w:sz w:val="24"/>
        </w:rPr>
        <w:t>实验结果与分析：</w:t>
      </w:r>
    </w:p>
    <w:p>
      <w:pPr>
        <w:spacing w:line="440" w:lineRule="exact"/>
        <w:rPr>
          <w:rFonts w:ascii="宋体" w:hAnsi="宋体"/>
          <w:sz w:val="24"/>
        </w:rPr>
      </w:pPr>
      <w:r>
        <w:rPr>
          <w:rFonts w:hint="eastAsia" w:ascii="宋体" w:hAnsi="宋体"/>
          <w:sz w:val="24"/>
        </w:rPr>
        <w:t>测量结果所示：</w:t>
      </w:r>
    </w:p>
    <w:p>
      <w:pPr>
        <w:numPr>
          <w:ilvl w:val="0"/>
          <w:numId w:val="6"/>
        </w:numPr>
        <w:spacing w:line="440" w:lineRule="exact"/>
        <w:rPr>
          <w:rFonts w:ascii="宋体" w:hAnsi="宋体"/>
          <w:sz w:val="24"/>
        </w:rPr>
      </w:pPr>
      <w:r>
        <w:rPr>
          <w:rFonts w:hint="eastAsia" w:ascii="宋体" w:hAnsi="宋体"/>
          <w:sz w:val="24"/>
        </w:rPr>
        <w:t>输出电压变化范围</w:t>
      </w:r>
    </w:p>
    <w:p>
      <w:pPr>
        <w:ind w:firstLine="42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264785" cy="3950335"/>
            <wp:effectExtent l="0" t="0" r="5715" b="12065"/>
            <wp:docPr id="13" name="图片 13" descr="mmexport1687832840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mmexport1687832840936"/>
                    <pic:cNvPicPr>
                      <a:picLocks noChangeAspect="1"/>
                    </pic:cNvPicPr>
                  </pic:nvPicPr>
                  <pic:blipFill>
                    <a:blip r:embed="rId22"/>
                    <a:stretch>
                      <a:fillRect/>
                    </a:stretch>
                  </pic:blipFill>
                  <pic:spPr>
                    <a:xfrm>
                      <a:off x="0" y="0"/>
                      <a:ext cx="5264785" cy="3950335"/>
                    </a:xfrm>
                    <a:prstGeom prst="rect">
                      <a:avLst/>
                    </a:prstGeom>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 xml:space="preserve">1-5 </w:t>
      </w:r>
      <w:r>
        <w:rPr>
          <w:rFonts w:hint="eastAsia" w:ascii="宋体" w:hAnsi="宋体"/>
          <w:sz w:val="24"/>
        </w:rPr>
        <w:t>纹波电压结果</w:t>
      </w:r>
    </w:p>
    <w:p>
      <w:pPr>
        <w:spacing w:line="440" w:lineRule="exact"/>
        <w:ind w:firstLine="480" w:firstLineChars="200"/>
        <w:textAlignment w:val="center"/>
        <w:rPr>
          <w:rFonts w:ascii="宋体" w:hAnsi="宋体"/>
          <w:sz w:val="24"/>
        </w:rPr>
      </w:pPr>
      <w:r>
        <w:rPr>
          <w:rFonts w:hint="eastAsia" w:ascii="宋体" w:hAnsi="宋体"/>
          <w:sz w:val="24"/>
        </w:rPr>
        <w:t>由图可知，示波器显示</w:t>
      </w:r>
      <w:r>
        <w:rPr>
          <w:rFonts w:ascii="宋体" w:hAnsi="宋体"/>
          <w:sz w:val="24"/>
        </w:rPr>
        <w:drawing>
          <wp:inline distT="0" distB="0" distL="114300" distR="114300">
            <wp:extent cx="958850" cy="396240"/>
            <wp:effectExtent l="0" t="0" r="6350" b="0"/>
            <wp:docPr id="12" name="图片 10"/>
            <wp:cNvGraphicFramePr/>
            <a:graphic xmlns:a="http://schemas.openxmlformats.org/drawingml/2006/main">
              <a:graphicData uri="http://schemas.openxmlformats.org/drawingml/2006/picture">
                <pic:pic xmlns:pic="http://schemas.openxmlformats.org/drawingml/2006/picture">
                  <pic:nvPicPr>
                    <pic:cNvPr id="12" name="图片 10"/>
                    <pic:cNvPicPr/>
                  </pic:nvPicPr>
                  <pic:blipFill>
                    <a:blip r:embed="rId16"/>
                    <a:stretch>
                      <a:fillRect/>
                    </a:stretch>
                  </pic:blipFill>
                  <pic:spPr>
                    <a:xfrm>
                      <a:off x="0" y="0"/>
                      <a:ext cx="958850" cy="396240"/>
                    </a:xfrm>
                    <a:prstGeom prst="rect">
                      <a:avLst/>
                    </a:prstGeom>
                    <a:noFill/>
                    <a:ln>
                      <a:noFill/>
                    </a:ln>
                  </pic:spPr>
                </pic:pic>
              </a:graphicData>
            </a:graphic>
          </wp:inline>
        </w:drawing>
      </w:r>
      <w:r>
        <w:rPr>
          <w:rFonts w:hint="eastAsia" w:ascii="宋体" w:hAnsi="宋体"/>
          <w:sz w:val="24"/>
        </w:rPr>
        <w:t>，满足设计条件。</w:t>
      </w:r>
    </w:p>
    <w:p>
      <w:pPr>
        <w:spacing w:line="440" w:lineRule="exact"/>
        <w:ind w:firstLine="420"/>
        <w:rPr>
          <w:rFonts w:ascii="宋体" w:hAnsi="宋体"/>
          <w:sz w:val="24"/>
        </w:rPr>
      </w:pPr>
      <w:r>
        <w:rPr>
          <w:rFonts w:hint="eastAsia" w:ascii="宋体" w:hAnsi="宋体"/>
          <w:sz w:val="24"/>
        </w:rPr>
        <w:t>2）输出直流电压测量</w:t>
      </w:r>
    </w:p>
    <w:p>
      <w:pPr>
        <w:jc w:val="center"/>
        <w:rPr>
          <w:rFonts w:hint="eastAsia" w:ascii="宋体" w:hAnsi="宋体" w:eastAsia="宋体"/>
          <w:sz w:val="24"/>
          <w:lang w:eastAsia="zh-CN"/>
        </w:rPr>
      </w:pPr>
      <w:r>
        <w:rPr>
          <w:rFonts w:hint="eastAsia" w:ascii="宋体" w:hAnsi="宋体"/>
          <w:sz w:val="24"/>
        </w:rPr>
        <w:drawing>
          <wp:inline distT="0" distB="0" distL="0" distR="0">
            <wp:extent cx="2672080" cy="3538220"/>
            <wp:effectExtent l="0" t="0" r="7620" b="5080"/>
            <wp:docPr id="679" name="图片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图片 679"/>
                    <pic:cNvPicPr>
                      <a:picLocks noChangeAspect="1" noChangeArrowheads="1"/>
                    </pic:cNvPicPr>
                  </pic:nvPicPr>
                  <pic:blipFill>
                    <a:blip r:embed="rId23" cstate="print">
                      <a:extLst>
                        <a:ext uri="{28A0092B-C50C-407E-A947-70E740481C1C}">
                          <a14:useLocalDpi xmlns:a14="http://schemas.microsoft.com/office/drawing/2010/main" val="0"/>
                        </a:ext>
                      </a:extLst>
                    </a:blip>
                    <a:srcRect r="62903"/>
                    <a:stretch>
                      <a:fillRect/>
                    </a:stretch>
                  </pic:blipFill>
                  <pic:spPr>
                    <a:xfrm>
                      <a:off x="0" y="0"/>
                      <a:ext cx="2672080" cy="3538220"/>
                    </a:xfrm>
                    <a:prstGeom prst="rect">
                      <a:avLst/>
                    </a:prstGeom>
                    <a:noFill/>
                    <a:ln>
                      <a:noFill/>
                    </a:ln>
                  </pic:spPr>
                </pic:pic>
              </a:graphicData>
            </a:graphic>
          </wp:inline>
        </w:drawing>
      </w:r>
    </w:p>
    <w:p>
      <w:pPr>
        <w:ind w:firstLine="420"/>
        <w:jc w:val="center"/>
        <w:rPr>
          <w:rFonts w:hint="eastAsia" w:ascii="宋体" w:hAnsi="宋体" w:eastAsia="宋体"/>
          <w:sz w:val="24"/>
          <w:lang w:eastAsia="zh-CN"/>
        </w:rPr>
      </w:pPr>
      <w:r>
        <w:rPr>
          <w:rFonts w:hint="eastAsia" w:ascii="宋体" w:hAnsi="宋体"/>
          <w:sz w:val="24"/>
        </w:rPr>
        <w:t>图</w:t>
      </w:r>
      <w:r>
        <w:rPr>
          <w:rFonts w:ascii="宋体" w:hAnsi="宋体"/>
          <w:sz w:val="24"/>
        </w:rPr>
        <w:t>1-</w:t>
      </w:r>
      <w:r>
        <w:rPr>
          <w:rFonts w:hint="eastAsia" w:ascii="宋体" w:hAnsi="宋体"/>
          <w:sz w:val="24"/>
          <w:lang w:val="en-US" w:eastAsia="zh-CN"/>
        </w:rPr>
        <w:t>6</w:t>
      </w:r>
      <w:r>
        <w:rPr>
          <w:rFonts w:hint="eastAsia" w:ascii="宋体" w:hAnsi="宋体"/>
          <w:sz w:val="24"/>
        </w:rPr>
        <w:t>直流电压变化测量结果</w:t>
      </w:r>
    </w:p>
    <w:p>
      <w:pPr>
        <w:jc w:val="center"/>
        <w:rPr>
          <w:rFonts w:hint="eastAsia" w:ascii="宋体" w:hAnsi="宋体" w:eastAsia="宋体"/>
          <w:sz w:val="24"/>
          <w:lang w:eastAsia="zh-CN"/>
        </w:rPr>
      </w:pPr>
      <w:r>
        <w:rPr>
          <w:rFonts w:hint="eastAsia" w:ascii="宋体" w:hAnsi="宋体"/>
          <w:sz w:val="24"/>
        </w:rPr>
        <w:drawing>
          <wp:inline distT="0" distB="0" distL="0" distR="0">
            <wp:extent cx="2946400" cy="3937000"/>
            <wp:effectExtent l="0" t="0" r="0" b="0"/>
            <wp:docPr id="680" name="图片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图片 680"/>
                    <pic:cNvPicPr>
                      <a:picLocks noChangeAspect="1" noChangeArrowheads="1"/>
                    </pic:cNvPicPr>
                  </pic:nvPicPr>
                  <pic:blipFill>
                    <a:blip r:embed="rId24" cstate="print">
                      <a:extLst>
                        <a:ext uri="{28A0092B-C50C-407E-A947-70E740481C1C}">
                          <a14:useLocalDpi xmlns:a14="http://schemas.microsoft.com/office/drawing/2010/main" val="0"/>
                        </a:ext>
                      </a:extLst>
                    </a:blip>
                    <a:srcRect r="59499"/>
                    <a:stretch>
                      <a:fillRect/>
                    </a:stretch>
                  </pic:blipFill>
                  <pic:spPr>
                    <a:xfrm>
                      <a:off x="0" y="0"/>
                      <a:ext cx="2946400" cy="3937000"/>
                    </a:xfrm>
                    <a:prstGeom prst="rect">
                      <a:avLst/>
                    </a:prstGeom>
                    <a:noFill/>
                    <a:ln>
                      <a:noFill/>
                    </a:ln>
                  </pic:spPr>
                </pic:pic>
              </a:graphicData>
            </a:graphic>
          </wp:inline>
        </w:drawing>
      </w:r>
    </w:p>
    <w:p>
      <w:pPr>
        <w:ind w:firstLine="420"/>
        <w:jc w:val="center"/>
        <w:rPr>
          <w:rFonts w:ascii="宋体" w:hAnsi="宋体"/>
          <w:sz w:val="24"/>
        </w:rPr>
      </w:pPr>
      <w:r>
        <w:rPr>
          <w:rFonts w:hint="eastAsia" w:ascii="宋体" w:hAnsi="宋体"/>
          <w:sz w:val="24"/>
        </w:rPr>
        <w:t>图</w:t>
      </w:r>
      <w:r>
        <w:rPr>
          <w:rFonts w:ascii="宋体" w:hAnsi="宋体"/>
          <w:sz w:val="24"/>
        </w:rPr>
        <w:t>1-</w:t>
      </w:r>
      <w:r>
        <w:rPr>
          <w:rFonts w:hint="eastAsia" w:ascii="宋体" w:hAnsi="宋体"/>
          <w:sz w:val="24"/>
          <w:lang w:val="en-US" w:eastAsia="zh-CN"/>
        </w:rPr>
        <w:t>7</w:t>
      </w:r>
      <w:r>
        <w:rPr>
          <w:rFonts w:hint="eastAsia" w:ascii="宋体" w:hAnsi="宋体"/>
          <w:sz w:val="24"/>
        </w:rPr>
        <w:t>直流电压变化测量结果</w:t>
      </w:r>
    </w:p>
    <w:p>
      <w:pPr>
        <w:spacing w:before="240" w:line="440" w:lineRule="exact"/>
        <w:ind w:firstLine="420"/>
        <w:rPr>
          <w:rFonts w:ascii="宋体" w:hAnsi="宋体"/>
          <w:sz w:val="24"/>
        </w:rPr>
      </w:pPr>
      <w:r>
        <w:rPr>
          <w:rFonts w:hint="eastAsia" w:ascii="宋体" w:hAnsi="宋体"/>
          <w:sz w:val="24"/>
        </w:rPr>
        <w:t>由测量结果可知，直流电压的变化范围可达到+</w:t>
      </w:r>
      <w:r>
        <w:rPr>
          <w:rFonts w:ascii="宋体" w:hAnsi="宋体"/>
          <w:sz w:val="24"/>
        </w:rPr>
        <w:t>3</w:t>
      </w:r>
      <w:r>
        <w:rPr>
          <w:rFonts w:hint="eastAsia" w:ascii="宋体" w:hAnsi="宋体"/>
          <w:sz w:val="24"/>
        </w:rPr>
        <w:t>V～+</w:t>
      </w:r>
      <w:r>
        <w:rPr>
          <w:rFonts w:ascii="宋体" w:hAnsi="宋体"/>
          <w:sz w:val="24"/>
        </w:rPr>
        <w:t>9</w:t>
      </w:r>
      <w:r>
        <w:rPr>
          <w:rFonts w:hint="eastAsia" w:ascii="宋体" w:hAnsi="宋体"/>
          <w:sz w:val="24"/>
        </w:rPr>
        <w:t>V，满足设计指标。</w:t>
      </w:r>
    </w:p>
    <w:p>
      <w:pPr>
        <w:pStyle w:val="26"/>
        <w:numPr>
          <w:ilvl w:val="0"/>
          <w:numId w:val="0"/>
        </w:numPr>
        <w:spacing w:line="440" w:lineRule="exact"/>
        <w:ind w:left="420" w:leftChars="0"/>
        <w:rPr>
          <w:rFonts w:ascii="宋体" w:hAnsi="宋体"/>
          <w:sz w:val="24"/>
        </w:rPr>
      </w:pPr>
    </w:p>
    <w:p>
      <w:pPr>
        <w:pStyle w:val="26"/>
        <w:numPr>
          <w:ilvl w:val="0"/>
          <w:numId w:val="0"/>
        </w:numPr>
        <w:spacing w:line="440" w:lineRule="exact"/>
        <w:ind w:left="420" w:leftChars="0"/>
        <w:rPr>
          <w:rFonts w:hint="eastAsia" w:ascii="宋体" w:hAnsi="宋体"/>
          <w:sz w:val="24"/>
          <w:lang w:val="en-US" w:eastAsia="zh-CN"/>
        </w:rPr>
      </w:pPr>
    </w:p>
    <w:p>
      <w:pPr>
        <w:jc w:val="left"/>
        <w:outlineLvl w:val="0"/>
        <w:rPr>
          <w:rFonts w:ascii="宋体" w:hAnsi="宋体" w:cs="宋体"/>
          <w:b/>
          <w:bCs/>
          <w:sz w:val="28"/>
          <w:szCs w:val="36"/>
        </w:rPr>
      </w:pPr>
      <w:bookmarkStart w:id="13" w:name="_Toc107829067"/>
      <w:bookmarkStart w:id="14" w:name="_Toc17719"/>
      <w:bookmarkStart w:id="15" w:name="_Toc4034"/>
      <w:r>
        <w:rPr>
          <w:rFonts w:ascii="宋体" w:hAnsi="宋体" w:cs="宋体"/>
          <w:b/>
          <w:bCs/>
          <w:sz w:val="28"/>
          <w:szCs w:val="36"/>
        </w:rPr>
        <w:t>4</w:t>
      </w:r>
      <w:r>
        <w:rPr>
          <w:rFonts w:hint="eastAsia" w:ascii="宋体" w:hAnsi="宋体" w:cs="宋体"/>
          <w:b/>
          <w:bCs/>
          <w:sz w:val="28"/>
          <w:szCs w:val="36"/>
        </w:rPr>
        <w:t>.总结与展望</w:t>
      </w:r>
      <w:bookmarkEnd w:id="13"/>
      <w:bookmarkEnd w:id="14"/>
      <w:bookmarkEnd w:id="15"/>
    </w:p>
    <w:p>
      <w:pPr>
        <w:spacing w:line="440" w:lineRule="exact"/>
        <w:jc w:val="left"/>
        <w:rPr>
          <w:sz w:val="24"/>
        </w:rPr>
      </w:pPr>
      <w:r>
        <w:rPr>
          <w:rFonts w:hint="eastAsia"/>
          <w:sz w:val="24"/>
        </w:rPr>
        <w:t>1）知识总结</w:t>
      </w:r>
    </w:p>
    <w:p>
      <w:pPr>
        <w:pStyle w:val="26"/>
        <w:spacing w:line="440" w:lineRule="exact"/>
        <w:rPr>
          <w:rFonts w:ascii="宋体" w:hAnsi="宋体"/>
          <w:sz w:val="24"/>
        </w:rPr>
      </w:pPr>
      <w:r>
        <w:rPr>
          <w:rFonts w:hint="eastAsia" w:ascii="宋体" w:hAnsi="宋体"/>
          <w:sz w:val="24"/>
        </w:rPr>
        <w:t>四个环节的工作原理如下：</w:t>
      </w:r>
    </w:p>
    <w:p>
      <w:pPr>
        <w:pStyle w:val="26"/>
        <w:spacing w:line="440" w:lineRule="exact"/>
        <w:rPr>
          <w:rFonts w:ascii="宋体" w:hAnsi="宋体"/>
          <w:sz w:val="24"/>
        </w:rPr>
      </w:pPr>
      <w:r>
        <w:rPr>
          <w:rFonts w:hint="eastAsia" w:ascii="宋体" w:hAnsi="宋体"/>
          <w:sz w:val="24"/>
        </w:rPr>
        <w:t>(1)电源变压器：是降压变压器，它将电网220V交流电压变换成契合需求的交流电压并送给整流电路，变压器的变比由变压器的副边电压</w:t>
      </w:r>
      <w:r>
        <w:rPr>
          <w:rFonts w:hint="eastAsia" w:ascii="宋体" w:hAnsi="宋体"/>
          <w:sz w:val="24"/>
          <w:lang w:val="en-US" w:eastAsia="zh-CN"/>
        </w:rPr>
        <w:t>决</w:t>
      </w:r>
      <w:r>
        <w:rPr>
          <w:rFonts w:hint="eastAsia" w:ascii="宋体" w:hAnsi="宋体"/>
          <w:sz w:val="24"/>
        </w:rPr>
        <w:t>定。</w:t>
      </w:r>
    </w:p>
    <w:p>
      <w:pPr>
        <w:pStyle w:val="26"/>
        <w:spacing w:line="440" w:lineRule="exact"/>
        <w:rPr>
          <w:rFonts w:ascii="宋体" w:hAnsi="宋体"/>
          <w:sz w:val="24"/>
        </w:rPr>
      </w:pPr>
      <w:r>
        <w:rPr>
          <w:rFonts w:hint="eastAsia" w:ascii="宋体" w:hAnsi="宋体"/>
          <w:sz w:val="24"/>
        </w:rPr>
        <w:t>(2)整流滤波电路：整流电路将交流电压Ui变换成脉动的直流电压。再经滤波电路滤除较大的纹波成分，输出纹波较小的直流电压U1。常用的整流滤波电路有全波整流滤波、桥式整流滤波等。</w:t>
      </w:r>
    </w:p>
    <w:p>
      <w:pPr>
        <w:pStyle w:val="26"/>
        <w:spacing w:line="440" w:lineRule="exact"/>
        <w:rPr>
          <w:rFonts w:ascii="宋体" w:hAnsi="宋体"/>
          <w:sz w:val="24"/>
        </w:rPr>
      </w:pPr>
      <w:r>
        <w:rPr>
          <w:rFonts w:hint="eastAsia" w:ascii="宋体" w:hAnsi="宋体"/>
          <w:sz w:val="24"/>
        </w:rPr>
        <w:t>(3)滤波电路：能够将整流电路输出电压中的交流成分大局部加以滤除，从而得到比拟平滑的直流电压，各滤波电容C满足RL-C＝（3~5）T/2，或中T为输入交流信号周期，RL为整流滤波电路的等效负载电阻。</w:t>
      </w:r>
    </w:p>
    <w:p>
      <w:pPr>
        <w:pStyle w:val="26"/>
        <w:spacing w:line="440" w:lineRule="exact"/>
        <w:rPr>
          <w:rFonts w:ascii="宋体" w:hAnsi="宋体"/>
          <w:sz w:val="24"/>
        </w:rPr>
      </w:pPr>
      <w:r>
        <w:rPr>
          <w:rFonts w:hint="eastAsia" w:ascii="宋体" w:hAnsi="宋体"/>
          <w:sz w:val="24"/>
        </w:rPr>
        <w:t>(4)稳压电路：稳压电路的功用是使输出的直流电压稳定，不随交流电网电压和负载的变化而变化。常用的集成稳压器有固定式三端稳压器与可调式三端稳压器。常用可调式正压集成稳压器有CW317（LM317）系列，较简的电路外接元件只需一个固定电阻和一只电位器。其芯片内有过渡、过热和平安维护，较大输出电流为1.5A。</w:t>
      </w:r>
    </w:p>
    <w:p>
      <w:pPr>
        <w:spacing w:line="440" w:lineRule="exact"/>
        <w:jc w:val="left"/>
        <w:rPr>
          <w:sz w:val="24"/>
        </w:rPr>
      </w:pPr>
      <w:bookmarkStart w:id="16" w:name="_Hlk107767089"/>
      <w:r>
        <w:rPr>
          <w:rFonts w:hint="eastAsia"/>
          <w:sz w:val="24"/>
        </w:rPr>
        <w:t>2）系统存在的不足及改进方法</w:t>
      </w:r>
    </w:p>
    <w:p>
      <w:pPr>
        <w:spacing w:line="440" w:lineRule="exact"/>
        <w:jc w:val="left"/>
        <w:rPr>
          <w:sz w:val="24"/>
        </w:rPr>
      </w:pPr>
      <w:r>
        <w:rPr>
          <w:sz w:val="24"/>
        </w:rPr>
        <w:tab/>
      </w:r>
      <w:r>
        <w:rPr>
          <w:rFonts w:hint="eastAsia"/>
          <w:sz w:val="24"/>
        </w:rPr>
        <w:t>不足：</w:t>
      </w:r>
    </w:p>
    <w:p>
      <w:pPr>
        <w:spacing w:line="440" w:lineRule="exact"/>
        <w:jc w:val="left"/>
        <w:rPr>
          <w:sz w:val="24"/>
        </w:rPr>
      </w:pPr>
      <w:r>
        <w:rPr>
          <w:sz w:val="24"/>
        </w:rPr>
        <w:tab/>
      </w:r>
      <w:r>
        <w:rPr>
          <w:sz w:val="24"/>
        </w:rPr>
        <w:tab/>
      </w:r>
      <w:r>
        <w:rPr>
          <w:rFonts w:hint="eastAsia"/>
          <w:sz w:val="24"/>
        </w:rPr>
        <w:t>实验设计的控制电压变化的电位器为需要用螺丝刀拧，不方便。</w:t>
      </w:r>
    </w:p>
    <w:p>
      <w:pPr>
        <w:spacing w:line="440" w:lineRule="exact"/>
        <w:jc w:val="left"/>
        <w:rPr>
          <w:sz w:val="24"/>
        </w:rPr>
      </w:pPr>
      <w:r>
        <w:rPr>
          <w:sz w:val="24"/>
        </w:rPr>
        <w:tab/>
      </w:r>
      <w:r>
        <w:rPr>
          <w:rFonts w:hint="eastAsia"/>
          <w:sz w:val="24"/>
        </w:rPr>
        <w:t>改进方法：</w:t>
      </w:r>
    </w:p>
    <w:p>
      <w:pPr>
        <w:spacing w:line="440" w:lineRule="exact"/>
        <w:jc w:val="left"/>
        <w:rPr>
          <w:sz w:val="24"/>
        </w:rPr>
      </w:pPr>
      <w:r>
        <w:rPr>
          <w:sz w:val="24"/>
        </w:rPr>
        <w:tab/>
      </w:r>
      <w:r>
        <w:rPr>
          <w:sz w:val="24"/>
        </w:rPr>
        <w:tab/>
      </w:r>
      <w:r>
        <w:rPr>
          <w:rFonts w:hint="eastAsia"/>
          <w:sz w:val="24"/>
        </w:rPr>
        <w:t>采用旋钮式变阻器，能够更方便的进行电压调节。</w:t>
      </w:r>
    </w:p>
    <w:bookmarkEnd w:id="16"/>
    <w:p>
      <w:pPr>
        <w:spacing w:line="440" w:lineRule="exact"/>
        <w:ind w:firstLine="480" w:firstLineChars="200"/>
        <w:jc w:val="left"/>
        <w:rPr>
          <w:rFonts w:hint="eastAsia"/>
          <w:sz w:val="24"/>
          <w:lang w:eastAsia="zh-CN"/>
        </w:rPr>
      </w:pPr>
      <w:r>
        <w:rPr>
          <w:rFonts w:hint="eastAsia"/>
          <w:sz w:val="24"/>
        </w:rPr>
        <w:t>此次电路较数据放大器来说较为简单，搭建电路可以更为简洁直观，也方便调试纠错，接触到了可调式三端稳压器CW317</w:t>
      </w:r>
      <w:r>
        <w:rPr>
          <w:rFonts w:hint="eastAsia"/>
          <w:sz w:val="24"/>
          <w:lang w:eastAsia="zh-CN"/>
        </w:rPr>
        <w:t>。</w:t>
      </w:r>
    </w:p>
    <w:p>
      <w:pPr>
        <w:spacing w:line="440" w:lineRule="exact"/>
        <w:ind w:firstLine="480" w:firstLineChars="200"/>
        <w:jc w:val="left"/>
        <w:rPr>
          <w:rFonts w:hint="eastAsia"/>
          <w:sz w:val="24"/>
          <w:lang w:val="en-US" w:eastAsia="zh-CN"/>
        </w:rPr>
      </w:pPr>
      <w:r>
        <w:rPr>
          <w:rFonts w:hint="eastAsia"/>
          <w:sz w:val="24"/>
        </w:rPr>
        <w:t>我们在搭建的时候出现了</w:t>
      </w:r>
      <w:r>
        <w:rPr>
          <w:rFonts w:hint="eastAsia"/>
          <w:sz w:val="24"/>
          <w:lang w:val="en-US" w:eastAsia="zh-CN"/>
        </w:rPr>
        <w:t>一些</w:t>
      </w:r>
      <w:r>
        <w:rPr>
          <w:rFonts w:hint="eastAsia"/>
          <w:sz w:val="24"/>
        </w:rPr>
        <w:t>问题，浪费了我们一天的时间。在测量直流电源的可调节范围时，我们组采用了示波器来检测，但是示波器测试不出来，我们一直以为是我们电路搭的出现了问题，检查了一遍又一遍，到后来是老师告诉我们测量直流电源的时候要用耦合直流而不是耦合交流，同时也可以用万用表直接进行测量，我们在这之后便很快完成了测量，</w:t>
      </w:r>
      <w:r>
        <w:rPr>
          <w:rFonts w:hint="eastAsia"/>
          <w:sz w:val="24"/>
          <w:lang w:val="en-US" w:eastAsia="zh-CN"/>
        </w:rPr>
        <w:t>并且实验结果符合要求。</w:t>
      </w:r>
    </w:p>
    <w:p>
      <w:pPr>
        <w:jc w:val="center"/>
        <w:outlineLvl w:val="9"/>
        <w:rPr>
          <w:rFonts w:hint="eastAsia" w:ascii="宋体" w:hAnsi="宋体"/>
          <w:b/>
          <w:bCs/>
          <w:sz w:val="32"/>
          <w:szCs w:val="32"/>
        </w:rPr>
      </w:pPr>
      <w:bookmarkStart w:id="17" w:name="_Toc107829068"/>
    </w:p>
    <w:p>
      <w:pPr>
        <w:jc w:val="center"/>
        <w:outlineLvl w:val="0"/>
        <w:rPr>
          <w:rFonts w:ascii="宋体" w:hAnsi="宋体"/>
          <w:b/>
          <w:bCs/>
          <w:sz w:val="32"/>
          <w:szCs w:val="32"/>
        </w:rPr>
      </w:pPr>
      <w:bookmarkStart w:id="18" w:name="_Toc14931"/>
      <w:bookmarkStart w:id="19" w:name="_Toc23308"/>
      <w:r>
        <w:rPr>
          <w:rFonts w:hint="eastAsia" w:ascii="宋体" w:hAnsi="宋体"/>
          <w:b/>
          <w:bCs/>
          <w:sz w:val="32"/>
          <w:szCs w:val="32"/>
        </w:rPr>
        <w:t>课程设计二</w:t>
      </w:r>
      <w:r>
        <w:rPr>
          <w:rFonts w:ascii="宋体" w:hAnsi="宋体"/>
          <w:b/>
          <w:bCs/>
          <w:sz w:val="32"/>
          <w:szCs w:val="32"/>
        </w:rPr>
        <w:t xml:space="preserve">  </w:t>
      </w:r>
      <w:r>
        <w:rPr>
          <w:rFonts w:hint="eastAsia" w:ascii="宋体" w:hAnsi="宋体"/>
          <w:b/>
          <w:bCs/>
          <w:sz w:val="32"/>
          <w:szCs w:val="32"/>
        </w:rPr>
        <w:t>数据放大器</w:t>
      </w:r>
      <w:bookmarkEnd w:id="17"/>
      <w:bookmarkEnd w:id="18"/>
      <w:bookmarkEnd w:id="19"/>
    </w:p>
    <w:p>
      <w:pPr>
        <w:outlineLvl w:val="0"/>
        <w:rPr>
          <w:rFonts w:ascii="宋体" w:hAnsi="宋体"/>
          <w:b/>
          <w:bCs/>
          <w:sz w:val="28"/>
          <w:szCs w:val="28"/>
        </w:rPr>
      </w:pPr>
      <w:bookmarkStart w:id="20" w:name="_Toc107829069"/>
      <w:bookmarkStart w:id="21" w:name="_Toc20100"/>
      <w:bookmarkStart w:id="22" w:name="_Toc21982"/>
      <w:r>
        <w:rPr>
          <w:rFonts w:hint="eastAsia" w:ascii="宋体" w:hAnsi="宋体"/>
          <w:b/>
          <w:bCs/>
          <w:sz w:val="28"/>
          <w:szCs w:val="28"/>
        </w:rPr>
        <w:t>1</w:t>
      </w:r>
      <w:r>
        <w:rPr>
          <w:rFonts w:ascii="宋体" w:hAnsi="宋体"/>
          <w:b/>
          <w:bCs/>
          <w:sz w:val="28"/>
          <w:szCs w:val="28"/>
        </w:rPr>
        <w:t>.</w:t>
      </w:r>
      <w:r>
        <w:rPr>
          <w:rFonts w:hint="eastAsia" w:ascii="宋体" w:hAnsi="宋体"/>
          <w:b/>
          <w:bCs/>
          <w:sz w:val="28"/>
          <w:szCs w:val="28"/>
        </w:rPr>
        <w:t>设计要求</w:t>
      </w:r>
      <w:bookmarkEnd w:id="20"/>
      <w:bookmarkEnd w:id="21"/>
      <w:bookmarkEnd w:id="22"/>
    </w:p>
    <w:p>
      <w:pPr>
        <w:tabs>
          <w:tab w:val="left" w:pos="139"/>
        </w:tabs>
        <w:textAlignment w:val="center"/>
        <w:rPr>
          <w:rFonts w:ascii="宋体" w:hAnsi="宋体"/>
          <w:sz w:val="24"/>
        </w:rPr>
      </w:pPr>
      <w:r>
        <w:rPr>
          <w:rFonts w:ascii="宋体" w:hAnsi="宋体"/>
          <w:sz w:val="24"/>
        </w:rPr>
        <w:t>指标要求：</w:t>
      </w:r>
    </w:p>
    <w:p>
      <w:pPr>
        <w:tabs>
          <w:tab w:val="left" w:pos="139"/>
        </w:tabs>
        <w:ind w:firstLine="240" w:firstLineChars="100"/>
        <w:jc w:val="center"/>
        <w:textAlignment w:val="center"/>
        <w:rPr>
          <w:rFonts w:ascii="宋体" w:hAnsi="宋体"/>
          <w:sz w:val="24"/>
        </w:rPr>
      </w:pPr>
      <w:r>
        <w:rPr>
          <w:rFonts w:ascii="宋体" w:hAnsi="宋体"/>
          <w:sz w:val="24"/>
        </w:rPr>
        <w:drawing>
          <wp:inline distT="0" distB="0" distL="114300" distR="114300">
            <wp:extent cx="906780" cy="396240"/>
            <wp:effectExtent l="0" t="0" r="7620" b="0"/>
            <wp:docPr id="11" name="图片 5"/>
            <wp:cNvGraphicFramePr/>
            <a:graphic xmlns:a="http://schemas.openxmlformats.org/drawingml/2006/main">
              <a:graphicData uri="http://schemas.openxmlformats.org/drawingml/2006/picture">
                <pic:pic xmlns:pic="http://schemas.openxmlformats.org/drawingml/2006/picture">
                  <pic:nvPicPr>
                    <pic:cNvPr id="11" name="图片 5"/>
                    <pic:cNvPicPr/>
                  </pic:nvPicPr>
                  <pic:blipFill>
                    <a:blip r:embed="rId25"/>
                    <a:stretch>
                      <a:fillRect/>
                    </a:stretch>
                  </pic:blipFill>
                  <pic:spPr>
                    <a:xfrm>
                      <a:off x="0" y="0"/>
                      <a:ext cx="906780" cy="396240"/>
                    </a:xfrm>
                    <a:prstGeom prst="rect">
                      <a:avLst/>
                    </a:prstGeom>
                    <a:noFill/>
                    <a:ln>
                      <a:noFill/>
                    </a:ln>
                  </pic:spPr>
                </pic:pic>
              </a:graphicData>
            </a:graphic>
          </wp:inline>
        </w:drawing>
      </w:r>
      <w:r>
        <w:rPr>
          <w:rFonts w:ascii="宋体" w:hAnsi="宋体"/>
          <w:sz w:val="24"/>
        </w:rPr>
        <w:t xml:space="preserve">  </w:t>
      </w:r>
      <w:r>
        <w:rPr>
          <w:rFonts w:ascii="宋体" w:hAnsi="宋体"/>
          <w:iCs/>
          <w:sz w:val="24"/>
        </w:rPr>
        <w:t xml:space="preserve"> </w:t>
      </w:r>
      <w:r>
        <w:rPr>
          <w:rFonts w:ascii="宋体" w:hAnsi="宋体"/>
          <w:sz w:val="24"/>
        </w:rPr>
        <w:drawing>
          <wp:inline distT="0" distB="0" distL="114300" distR="114300">
            <wp:extent cx="1083310" cy="396240"/>
            <wp:effectExtent l="0" t="0" r="8890" b="0"/>
            <wp:docPr id="5" name="图片 6"/>
            <wp:cNvGraphicFramePr/>
            <a:graphic xmlns:a="http://schemas.openxmlformats.org/drawingml/2006/main">
              <a:graphicData uri="http://schemas.openxmlformats.org/drawingml/2006/picture">
                <pic:pic xmlns:pic="http://schemas.openxmlformats.org/drawingml/2006/picture">
                  <pic:nvPicPr>
                    <pic:cNvPr id="5" name="图片 6"/>
                    <pic:cNvPicPr/>
                  </pic:nvPicPr>
                  <pic:blipFill>
                    <a:blip r:embed="rId26"/>
                    <a:stretch>
                      <a:fillRect/>
                    </a:stretch>
                  </pic:blipFill>
                  <pic:spPr>
                    <a:xfrm>
                      <a:off x="0" y="0"/>
                      <a:ext cx="1083310" cy="396240"/>
                    </a:xfrm>
                    <a:prstGeom prst="rect">
                      <a:avLst/>
                    </a:prstGeom>
                    <a:noFill/>
                    <a:ln>
                      <a:noFill/>
                    </a:ln>
                  </pic:spPr>
                </pic:pic>
              </a:graphicData>
            </a:graphic>
          </wp:inline>
        </w:drawing>
      </w:r>
    </w:p>
    <w:p>
      <w:pPr>
        <w:jc w:val="left"/>
        <w:rPr>
          <w:rFonts w:ascii="宋体" w:hAnsi="宋体" w:cs="宋体"/>
          <w:sz w:val="24"/>
        </w:rPr>
      </w:pPr>
      <w:r>
        <w:rPr>
          <w:rFonts w:hint="eastAsia" w:ascii="宋体" w:hAnsi="宋体" w:cs="宋体"/>
          <w:sz w:val="24"/>
        </w:rPr>
        <w:t>差分放大器指标要求：</w:t>
      </w:r>
    </w:p>
    <w:p>
      <w:pPr>
        <w:jc w:val="center"/>
        <w:rPr>
          <w:rFonts w:ascii="宋体" w:hAnsi="宋体" w:cs="宋体"/>
          <w:sz w:val="24"/>
        </w:rPr>
      </w:pPr>
      <w:r>
        <w:object>
          <v:shape id="_x0000_i1029" o:spt="75" type="#_x0000_t75" style="height:25.45pt;width:82.45pt;" o:ole="t" filled="f" o:preferrelative="t" stroked="f" coordsize="21600,21600">
            <v:path/>
            <v:fill on="f" focussize="0,0"/>
            <v:stroke on="f" weight="3pt"/>
            <v:imagedata r:id="rId28" o:title=""/>
            <o:lock v:ext="edit" aspectratio="t"/>
            <w10:wrap type="none"/>
            <w10:anchorlock/>
          </v:shape>
          <o:OLEObject Type="Embed" ProgID="Equation.3" ShapeID="_x0000_i1029" DrawAspect="Content" ObjectID="_1468075729" r:id="rId27">
            <o:LockedField>false</o:LockedField>
          </o:OLEObject>
        </w:object>
      </w:r>
    </w:p>
    <w:p>
      <w:pPr>
        <w:ind w:firstLine="210" w:firstLineChars="100"/>
        <w:jc w:val="center"/>
        <w:rPr>
          <w:rFonts w:hint="eastAsia" w:ascii="宋体" w:hAnsi="宋体" w:cs="宋体"/>
          <w:sz w:val="24"/>
        </w:rPr>
      </w:pPr>
      <w:r>
        <w:object>
          <v:shape id="_x0000_i1030" o:spt="75" type="#_x0000_t75" style="height:20.95pt;width:78.1pt;" o:ole="t" filled="f" o:preferrelative="t" stroked="f" coordsize="21600,21600">
            <v:path/>
            <v:fill on="f" focussize="0,0"/>
            <v:stroke on="f" weight="3pt"/>
            <v:imagedata r:id="rId30" o:title=""/>
            <o:lock v:ext="edit" aspectratio="t"/>
            <w10:wrap type="none"/>
            <w10:anchorlock/>
          </v:shape>
          <o:OLEObject Type="Embed" ProgID="Equation.3" ShapeID="_x0000_i1030" DrawAspect="Content" ObjectID="_1468075730" r:id="rId29">
            <o:LockedField>false</o:LockedField>
          </o:OLEObject>
        </w:object>
      </w:r>
    </w:p>
    <w:p>
      <w:pPr>
        <w:jc w:val="left"/>
        <w:rPr>
          <w:rFonts w:ascii="宋体" w:hAnsi="宋体" w:cs="宋体"/>
          <w:sz w:val="24"/>
        </w:rPr>
      </w:pPr>
      <w:r>
        <w:rPr>
          <w:rFonts w:hint="eastAsia" w:ascii="宋体" w:hAnsi="宋体" w:cs="宋体"/>
          <w:sz w:val="24"/>
        </w:rPr>
        <w:t>RC有源滤波器指标要求：</w:t>
      </w:r>
    </w:p>
    <w:p>
      <w:pPr>
        <w:jc w:val="center"/>
        <w:rPr>
          <w:rFonts w:hint="eastAsia" w:ascii="宋体" w:hAnsi="宋体" w:eastAsia="宋体" w:cs="宋体"/>
          <w:sz w:val="24"/>
          <w:lang w:val="en-US" w:eastAsia="zh-CN"/>
        </w:rPr>
      </w:pPr>
      <w:r>
        <w:object>
          <v:shape id="_x0000_i1031" o:spt="75" type="#_x0000_t75" style="height:25.1pt;width:86.3pt;" o:ole="t" filled="f" o:preferrelative="t" stroked="f" coordsize="21600,21600">
            <v:path/>
            <v:fill on="f" focussize="0,0"/>
            <v:stroke on="f" weight="3pt"/>
            <v:imagedata r:id="rId32" o:title=""/>
            <o:lock v:ext="edit" aspectratio="t"/>
            <w10:wrap type="none"/>
            <w10:anchorlock/>
          </v:shape>
          <o:OLEObject Type="Embed" ProgID="Equation.DSMT4" ShapeID="_x0000_i1031" DrawAspect="Content" ObjectID="_1468075731" r:id="rId31">
            <o:LockedField>false</o:LockedField>
          </o:OLEObject>
        </w:object>
      </w:r>
    </w:p>
    <w:p>
      <w:pPr>
        <w:jc w:val="left"/>
        <w:rPr>
          <w:rFonts w:ascii="宋体" w:hAnsi="宋体" w:cs="宋体"/>
          <w:sz w:val="24"/>
        </w:rPr>
      </w:pPr>
      <w:r>
        <w:rPr>
          <w:rFonts w:hint="eastAsia" w:ascii="宋体" w:hAnsi="宋体" w:cs="宋体"/>
          <w:sz w:val="24"/>
        </w:rPr>
        <w:t xml:space="preserve"> 带外衰减速率大于等于-30dB/10倍频</w:t>
      </w:r>
    </w:p>
    <w:p>
      <w:pPr>
        <w:spacing w:line="440" w:lineRule="exact"/>
        <w:jc w:val="left"/>
        <w:rPr>
          <w:rFonts w:hint="default"/>
          <w:sz w:val="24"/>
          <w:lang w:val="en-US" w:eastAsia="zh-CN"/>
        </w:rPr>
      </w:pPr>
    </w:p>
    <w:p>
      <w:pPr>
        <w:outlineLvl w:val="0"/>
        <w:rPr>
          <w:rFonts w:ascii="宋体" w:hAnsi="宋体"/>
          <w:b/>
          <w:bCs/>
          <w:sz w:val="28"/>
          <w:szCs w:val="28"/>
        </w:rPr>
      </w:pPr>
      <w:bookmarkStart w:id="23" w:name="_Toc12302"/>
      <w:bookmarkStart w:id="24" w:name="_Toc107829070"/>
      <w:bookmarkStart w:id="25" w:name="_Toc24006"/>
      <w:r>
        <w:rPr>
          <w:rFonts w:hint="eastAsia" w:ascii="宋体" w:hAnsi="宋体"/>
          <w:b/>
          <w:bCs/>
          <w:sz w:val="28"/>
          <w:szCs w:val="28"/>
        </w:rPr>
        <w:t>2</w:t>
      </w:r>
      <w:r>
        <w:rPr>
          <w:rFonts w:ascii="宋体" w:hAnsi="宋体"/>
          <w:b/>
          <w:bCs/>
          <w:sz w:val="28"/>
          <w:szCs w:val="28"/>
        </w:rPr>
        <w:t>.</w:t>
      </w:r>
      <w:r>
        <w:rPr>
          <w:rFonts w:hint="eastAsia" w:ascii="宋体" w:hAnsi="宋体"/>
          <w:b/>
          <w:bCs/>
          <w:sz w:val="28"/>
          <w:szCs w:val="28"/>
        </w:rPr>
        <w:t>电路设计与仿真</w:t>
      </w:r>
      <w:bookmarkEnd w:id="23"/>
      <w:bookmarkEnd w:id="24"/>
      <w:bookmarkEnd w:id="25"/>
    </w:p>
    <w:p>
      <w:pPr>
        <w:spacing w:line="440" w:lineRule="exact"/>
        <w:rPr>
          <w:rFonts w:ascii="宋体" w:hAnsi="宋体"/>
          <w:b/>
          <w:bCs/>
          <w:sz w:val="24"/>
        </w:rPr>
      </w:pPr>
      <w:r>
        <w:rPr>
          <w:rFonts w:hint="eastAsia" w:ascii="宋体" w:hAnsi="宋体"/>
          <w:b/>
          <w:bCs/>
          <w:sz w:val="24"/>
        </w:rPr>
        <w:t>电路总体设计及元器件参数:</w:t>
      </w:r>
    </w:p>
    <w:p>
      <w:pPr>
        <w:spacing w:line="440" w:lineRule="exact"/>
        <w:rPr>
          <w:rFonts w:ascii="宋体" w:hAnsi="宋体"/>
          <w:sz w:val="24"/>
        </w:rPr>
      </w:pPr>
      <w:r>
        <w:rPr>
          <w:rFonts w:hint="eastAsia" w:ascii="宋体" w:hAnsi="宋体"/>
          <w:sz w:val="24"/>
        </w:rPr>
        <w:t>总体设计方案如图2-1所示。</w:t>
      </w:r>
    </w:p>
    <w:p>
      <w:pPr>
        <w:spacing w:line="360" w:lineRule="auto"/>
        <w:jc w:val="center"/>
        <w:rPr>
          <w:rFonts w:ascii="宋体" w:hAnsi="宋体"/>
          <w:sz w:val="24"/>
        </w:rPr>
      </w:pPr>
      <w:r>
        <w:rPr>
          <w:rFonts w:ascii="宋体" w:hAnsi="宋体"/>
          <w:sz w:val="24"/>
        </w:rPr>
        <w:object>
          <v:shape id="_x0000_i1032" o:spt="75" type="#_x0000_t75" style="height:56pt;width:356pt;" o:ole="t" filled="f" o:preferrelative="t" stroked="f" coordsize="21600,21600">
            <v:path/>
            <v:fill on="f" focussize="0,0"/>
            <v:stroke on="f" joinstyle="miter"/>
            <v:imagedata r:id="rId34" cropbottom="20203f" o:title=""/>
            <o:lock v:ext="edit" aspectratio="t"/>
            <w10:wrap type="none"/>
            <w10:anchorlock/>
          </v:shape>
          <o:OLEObject Type="Embed" ProgID="Unknown" ShapeID="_x0000_i1032" DrawAspect="Content" ObjectID="_1468075732" r:id="rId33">
            <o:LockedField>false</o:LockedField>
          </o:OLEObject>
        </w:object>
      </w:r>
    </w:p>
    <w:p>
      <w:pPr>
        <w:spacing w:line="360" w:lineRule="auto"/>
        <w:jc w:val="center"/>
        <w:rPr>
          <w:rFonts w:ascii="宋体" w:hAnsi="宋体"/>
          <w:sz w:val="24"/>
        </w:rPr>
      </w:pPr>
      <w:r>
        <w:rPr>
          <w:rFonts w:hint="eastAsia" w:ascii="宋体" w:hAnsi="宋体"/>
          <w:sz w:val="24"/>
        </w:rPr>
        <w:t>图2-1</w:t>
      </w:r>
    </w:p>
    <w:p>
      <w:pPr>
        <w:spacing w:line="440" w:lineRule="exact"/>
        <w:ind w:firstLine="480" w:firstLineChars="200"/>
        <w:rPr>
          <w:rFonts w:ascii="宋体" w:hAnsi="宋体"/>
          <w:sz w:val="24"/>
        </w:rPr>
      </w:pPr>
      <w:r>
        <w:rPr>
          <w:rFonts w:hint="eastAsia" w:ascii="宋体" w:hAnsi="宋体"/>
          <w:sz w:val="24"/>
        </w:rPr>
        <w:t>对于差分放大电路，采用二级差分式放大电路（图2-2</w:t>
      </w:r>
      <w:r>
        <w:rPr>
          <w:rFonts w:ascii="宋体" w:hAnsi="宋体"/>
          <w:sz w:val="24"/>
        </w:rPr>
        <w:t>）</w:t>
      </w:r>
      <w:r>
        <w:rPr>
          <w:rFonts w:hint="eastAsia" w:ascii="宋体" w:hAnsi="宋体"/>
          <w:sz w:val="24"/>
        </w:rPr>
        <w:t>：其中第一级</w:t>
      </w:r>
      <w:r>
        <w:rPr>
          <w:rFonts w:ascii="宋体" w:hAnsi="宋体"/>
          <w:sz w:val="24"/>
        </w:rPr>
        <w:t>电压串联负反馈，双端输入双端输出，提高共模抑制比，并有一定的差模电压放大作用</w:t>
      </w:r>
      <w:r>
        <w:rPr>
          <w:rFonts w:hint="eastAsia" w:ascii="宋体" w:hAnsi="宋体"/>
          <w:sz w:val="24"/>
        </w:rPr>
        <w:t>；第二级</w:t>
      </w:r>
      <w:r>
        <w:rPr>
          <w:rFonts w:ascii="宋体" w:hAnsi="宋体"/>
          <w:sz w:val="24"/>
        </w:rPr>
        <w:t>差动式输入，双端输入，单端输出，电压放大</w:t>
      </w:r>
      <w:r>
        <w:rPr>
          <w:rFonts w:hint="eastAsia" w:ascii="宋体" w:hAnsi="宋体"/>
          <w:sz w:val="24"/>
        </w:rPr>
        <w:t>。</w:t>
      </w:r>
    </w:p>
    <w:p>
      <w:pPr>
        <w:spacing w:line="360" w:lineRule="auto"/>
        <w:jc w:val="center"/>
        <w:rPr>
          <w:rFonts w:ascii="宋体" w:hAnsi="宋体"/>
          <w:sz w:val="24"/>
        </w:rPr>
      </w:pPr>
      <w:r>
        <w:rPr>
          <w:rFonts w:ascii="宋体" w:hAnsi="宋体"/>
          <w:sz w:val="24"/>
        </w:rPr>
        <w:object>
          <v:shape id="_x0000_i1033" o:spt="75" type="#_x0000_t75" style="height:126pt;width:234pt;" o:ole="t" filled="f" o:preferrelative="t" stroked="f" coordsize="21600,21600">
            <v:path/>
            <v:fill on="f" focussize="0,0"/>
            <v:stroke on="f" joinstyle="miter"/>
            <v:imagedata r:id="rId36" o:title=""/>
            <o:lock v:ext="edit" aspectratio="t"/>
            <w10:wrap type="none"/>
            <w10:anchorlock/>
          </v:shape>
          <o:OLEObject Type="Embed" ProgID="Unknown" ShapeID="_x0000_i1033" DrawAspect="Content" ObjectID="_1468075733" r:id="rId35">
            <o:LockedField>false</o:LockedField>
          </o:OLEObject>
        </w:object>
      </w:r>
    </w:p>
    <w:p>
      <w:pPr>
        <w:spacing w:line="360" w:lineRule="auto"/>
        <w:jc w:val="center"/>
        <w:rPr>
          <w:rFonts w:hint="eastAsia" w:ascii="宋体" w:hAnsi="宋体"/>
          <w:sz w:val="24"/>
        </w:rPr>
      </w:pPr>
      <w:r>
        <w:rPr>
          <w:rFonts w:hint="eastAsia" w:ascii="宋体" w:hAnsi="宋体"/>
          <w:sz w:val="24"/>
        </w:rPr>
        <w:t>图2-2</w:t>
      </w:r>
    </w:p>
    <w:p>
      <w:pPr>
        <w:ind w:firstLine="420"/>
        <w:jc w:val="center"/>
        <w:rPr>
          <w:rFonts w:hint="eastAsia" w:ascii="宋体" w:hAnsi="宋体"/>
          <w:sz w:val="24"/>
        </w:rPr>
      </w:pPr>
      <w:r>
        <w:rPr>
          <w:rFonts w:hint="eastAsia" w:ascii="宋体" w:hAnsi="宋体"/>
          <w:sz w:val="24"/>
        </w:rPr>
        <w:t>表</w:t>
      </w:r>
      <w:r>
        <w:rPr>
          <w:rFonts w:ascii="宋体" w:hAnsi="宋体"/>
          <w:sz w:val="24"/>
        </w:rPr>
        <w:t xml:space="preserve">2 </w:t>
      </w:r>
      <w:r>
        <w:rPr>
          <w:rFonts w:hint="eastAsia" w:ascii="宋体" w:hAnsi="宋体"/>
          <w:sz w:val="24"/>
        </w:rPr>
        <w:t>元件明细表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名称</w:t>
            </w:r>
          </w:p>
        </w:tc>
        <w:tc>
          <w:tcPr>
            <w:tcW w:w="2765" w:type="dxa"/>
            <w:shd w:val="clear" w:color="auto" w:fill="auto"/>
          </w:tcPr>
          <w:p>
            <w:pPr>
              <w:rPr>
                <w:rFonts w:ascii="宋体" w:hAnsi="宋体"/>
                <w:sz w:val="24"/>
              </w:rPr>
            </w:pPr>
            <w:r>
              <w:rPr>
                <w:rFonts w:hint="eastAsia" w:ascii="宋体" w:hAnsi="宋体"/>
                <w:sz w:val="24"/>
              </w:rPr>
              <w:t>规格</w:t>
            </w:r>
          </w:p>
        </w:tc>
        <w:tc>
          <w:tcPr>
            <w:tcW w:w="2766" w:type="dxa"/>
            <w:shd w:val="clear" w:color="auto" w:fill="auto"/>
          </w:tcPr>
          <w:p>
            <w:pPr>
              <w:rPr>
                <w:rFonts w:ascii="宋体" w:hAnsi="宋体"/>
                <w:sz w:val="24"/>
              </w:rPr>
            </w:pPr>
            <w:r>
              <w:rPr>
                <w:rFonts w:hint="eastAsia" w:ascii="宋体" w:hAnsi="宋体"/>
                <w:sz w:val="24"/>
              </w:rPr>
              <w:t>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rPr>
              <w:t>集成运放</w:t>
            </w:r>
          </w:p>
        </w:tc>
        <w:tc>
          <w:tcPr>
            <w:tcW w:w="2765" w:type="dxa"/>
            <w:shd w:val="clear" w:color="auto" w:fill="auto"/>
          </w:tcPr>
          <w:p>
            <w:pPr>
              <w:rPr>
                <w:rFonts w:ascii="宋体" w:hAnsi="宋体"/>
                <w:sz w:val="24"/>
              </w:rPr>
            </w:pPr>
            <w:r>
              <w:rPr>
                <w:rFonts w:hint="eastAsia" w:ascii="宋体" w:hAnsi="宋体"/>
              </w:rPr>
              <w:t>L</w:t>
            </w:r>
            <w:r>
              <w:rPr>
                <w:rFonts w:ascii="宋体" w:hAnsi="宋体"/>
              </w:rPr>
              <w:t>M324N</w:t>
            </w:r>
          </w:p>
        </w:tc>
        <w:tc>
          <w:tcPr>
            <w:tcW w:w="2766" w:type="dxa"/>
            <w:shd w:val="clear" w:color="auto" w:fill="auto"/>
          </w:tcPr>
          <w:p>
            <w:pPr>
              <w:rPr>
                <w:rFonts w:ascii="宋体" w:hAnsi="宋体"/>
                <w:sz w:val="24"/>
              </w:rPr>
            </w:pPr>
            <w:r>
              <w:rPr>
                <w:rFonts w:hint="eastAsia" w:ascii="宋体" w:hAnsi="宋体"/>
                <w:sz w:val="24"/>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电阻</w:t>
            </w:r>
          </w:p>
        </w:tc>
        <w:tc>
          <w:tcPr>
            <w:tcW w:w="2765" w:type="dxa"/>
            <w:shd w:val="clear" w:color="auto" w:fill="auto"/>
          </w:tcPr>
          <w:p>
            <w:pPr>
              <w:rPr>
                <w:rFonts w:ascii="宋体" w:hAnsi="宋体"/>
                <w:sz w:val="24"/>
              </w:rPr>
            </w:pPr>
            <w:r>
              <w:rPr>
                <w:rFonts w:hint="eastAsia" w:ascii="宋体" w:hAnsi="宋体"/>
                <w:sz w:val="24"/>
              </w:rPr>
              <w:t>1KΩ</w:t>
            </w:r>
          </w:p>
        </w:tc>
        <w:tc>
          <w:tcPr>
            <w:tcW w:w="2766" w:type="dxa"/>
            <w:shd w:val="clear" w:color="auto" w:fill="auto"/>
          </w:tcPr>
          <w:p>
            <w:pPr>
              <w:rPr>
                <w:rFonts w:ascii="宋体" w:hAnsi="宋体"/>
                <w:sz w:val="24"/>
              </w:rPr>
            </w:pPr>
            <w:r>
              <w:rPr>
                <w:rFonts w:hint="eastAsia" w:ascii="宋体" w:hAnsi="宋体"/>
                <w:sz w:val="24"/>
              </w:rPr>
              <w:t>5个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电阻</w:t>
            </w:r>
          </w:p>
        </w:tc>
        <w:tc>
          <w:tcPr>
            <w:tcW w:w="2765" w:type="dxa"/>
            <w:shd w:val="clear" w:color="auto" w:fill="auto"/>
          </w:tcPr>
          <w:p>
            <w:pPr>
              <w:rPr>
                <w:rFonts w:ascii="宋体" w:hAnsi="宋体"/>
                <w:sz w:val="24"/>
              </w:rPr>
            </w:pPr>
            <w:r>
              <w:rPr>
                <w:rFonts w:hint="eastAsia" w:ascii="宋体" w:hAnsi="宋体"/>
                <w:sz w:val="24"/>
              </w:rPr>
              <w:t>2KΩ</w:t>
            </w:r>
          </w:p>
        </w:tc>
        <w:tc>
          <w:tcPr>
            <w:tcW w:w="2766" w:type="dxa"/>
            <w:shd w:val="clear" w:color="auto" w:fill="auto"/>
          </w:tcPr>
          <w:p>
            <w:pPr>
              <w:rPr>
                <w:rFonts w:ascii="宋体" w:hAnsi="宋体"/>
                <w:sz w:val="24"/>
              </w:rPr>
            </w:pPr>
            <w:r>
              <w:rPr>
                <w:rFonts w:hint="eastAsia" w:ascii="宋体" w:hAnsi="宋体"/>
                <w:sz w:val="24"/>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电阻</w:t>
            </w:r>
          </w:p>
        </w:tc>
        <w:tc>
          <w:tcPr>
            <w:tcW w:w="2765" w:type="dxa"/>
            <w:shd w:val="clear" w:color="auto" w:fill="auto"/>
          </w:tcPr>
          <w:p>
            <w:pPr>
              <w:rPr>
                <w:rFonts w:ascii="宋体" w:hAnsi="宋体"/>
                <w:sz w:val="24"/>
              </w:rPr>
            </w:pPr>
            <w:r>
              <w:rPr>
                <w:rFonts w:hint="eastAsia" w:ascii="宋体" w:hAnsi="宋体"/>
                <w:sz w:val="24"/>
                <w:lang w:val="en-US" w:eastAsia="zh-CN"/>
              </w:rPr>
              <w:t>91</w:t>
            </w:r>
            <w:r>
              <w:rPr>
                <w:rFonts w:hint="eastAsia" w:ascii="宋体" w:hAnsi="宋体"/>
                <w:sz w:val="24"/>
              </w:rPr>
              <w:t>Ω</w:t>
            </w:r>
          </w:p>
        </w:tc>
        <w:tc>
          <w:tcPr>
            <w:tcW w:w="2766" w:type="dxa"/>
            <w:shd w:val="clear" w:color="auto" w:fill="auto"/>
          </w:tcPr>
          <w:p>
            <w:pPr>
              <w:rPr>
                <w:rFonts w:ascii="宋体" w:hAnsi="宋体"/>
                <w:sz w:val="24"/>
              </w:rPr>
            </w:pPr>
            <w:r>
              <w:rPr>
                <w:rFonts w:hint="eastAsia" w:ascii="宋体" w:hAnsi="宋体"/>
                <w:sz w:val="24"/>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电阻</w:t>
            </w:r>
          </w:p>
        </w:tc>
        <w:tc>
          <w:tcPr>
            <w:tcW w:w="2765" w:type="dxa"/>
            <w:shd w:val="clear" w:color="auto" w:fill="auto"/>
          </w:tcPr>
          <w:p>
            <w:pPr>
              <w:rPr>
                <w:rFonts w:ascii="宋体" w:hAnsi="宋体"/>
                <w:sz w:val="24"/>
              </w:rPr>
            </w:pPr>
            <w:r>
              <w:rPr>
                <w:rFonts w:hint="eastAsia" w:ascii="宋体" w:hAnsi="宋体"/>
                <w:sz w:val="24"/>
                <w:lang w:val="en-US" w:eastAsia="zh-CN"/>
              </w:rPr>
              <w:t>5</w:t>
            </w:r>
            <w:r>
              <w:rPr>
                <w:rFonts w:hint="eastAsia" w:ascii="宋体" w:hAnsi="宋体"/>
                <w:sz w:val="24"/>
              </w:rPr>
              <w:t>KΩ</w:t>
            </w:r>
          </w:p>
        </w:tc>
        <w:tc>
          <w:tcPr>
            <w:tcW w:w="2766" w:type="dxa"/>
            <w:shd w:val="clear" w:color="auto" w:fill="auto"/>
          </w:tcPr>
          <w:p>
            <w:pPr>
              <w:rPr>
                <w:rFonts w:ascii="宋体" w:hAnsi="宋体"/>
                <w:sz w:val="24"/>
              </w:rPr>
            </w:pPr>
            <w:r>
              <w:rPr>
                <w:rFonts w:hint="eastAsia" w:ascii="宋体" w:hAnsi="宋体"/>
                <w:sz w:val="24"/>
              </w:rPr>
              <w:t>2个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电阻</w:t>
            </w:r>
          </w:p>
        </w:tc>
        <w:tc>
          <w:tcPr>
            <w:tcW w:w="2765" w:type="dxa"/>
            <w:shd w:val="clear" w:color="auto" w:fill="auto"/>
          </w:tcPr>
          <w:p>
            <w:pPr>
              <w:rPr>
                <w:rFonts w:ascii="宋体" w:hAnsi="宋体"/>
                <w:sz w:val="24"/>
              </w:rPr>
            </w:pPr>
            <w:r>
              <w:rPr>
                <w:rFonts w:hint="eastAsia" w:ascii="宋体" w:hAnsi="宋体"/>
                <w:sz w:val="24"/>
              </w:rPr>
              <w:t>1</w:t>
            </w:r>
            <w:r>
              <w:rPr>
                <w:rFonts w:ascii="宋体" w:hAnsi="宋体"/>
                <w:sz w:val="24"/>
              </w:rPr>
              <w:t>0</w:t>
            </w:r>
            <w:r>
              <w:rPr>
                <w:rFonts w:hint="eastAsia" w:ascii="宋体" w:hAnsi="宋体"/>
                <w:sz w:val="24"/>
              </w:rPr>
              <w:t>KΩ</w:t>
            </w:r>
          </w:p>
        </w:tc>
        <w:tc>
          <w:tcPr>
            <w:tcW w:w="2766" w:type="dxa"/>
            <w:shd w:val="clear" w:color="auto" w:fill="auto"/>
          </w:tcPr>
          <w:p>
            <w:pPr>
              <w:rPr>
                <w:rFonts w:ascii="宋体" w:hAnsi="宋体"/>
                <w:sz w:val="24"/>
              </w:rPr>
            </w:pPr>
            <w:r>
              <w:rPr>
                <w:rFonts w:hint="eastAsia" w:ascii="宋体" w:hAnsi="宋体"/>
                <w:sz w:val="24"/>
              </w:rPr>
              <w:t>6个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电阻</w:t>
            </w:r>
          </w:p>
        </w:tc>
        <w:tc>
          <w:tcPr>
            <w:tcW w:w="2765" w:type="dxa"/>
            <w:shd w:val="clear" w:color="auto" w:fill="auto"/>
          </w:tcPr>
          <w:p>
            <w:pPr>
              <w:rPr>
                <w:rFonts w:ascii="宋体" w:hAnsi="宋体"/>
                <w:sz w:val="24"/>
              </w:rPr>
            </w:pPr>
            <w:r>
              <w:rPr>
                <w:rFonts w:hint="eastAsia" w:ascii="宋体" w:hAnsi="宋体"/>
                <w:sz w:val="24"/>
              </w:rPr>
              <w:t>1</w:t>
            </w:r>
            <w:r>
              <w:rPr>
                <w:rFonts w:ascii="宋体" w:hAnsi="宋体"/>
                <w:sz w:val="24"/>
              </w:rPr>
              <w:t>00</w:t>
            </w:r>
            <w:r>
              <w:rPr>
                <w:rFonts w:hint="eastAsia" w:ascii="宋体" w:hAnsi="宋体"/>
                <w:sz w:val="24"/>
              </w:rPr>
              <w:t>KΩ</w:t>
            </w:r>
          </w:p>
        </w:tc>
        <w:tc>
          <w:tcPr>
            <w:tcW w:w="2766" w:type="dxa"/>
            <w:shd w:val="clear" w:color="auto" w:fill="auto"/>
          </w:tcPr>
          <w:p>
            <w:pPr>
              <w:rPr>
                <w:rFonts w:ascii="宋体" w:hAnsi="宋体"/>
                <w:sz w:val="24"/>
              </w:rPr>
            </w:pPr>
            <w:r>
              <w:rPr>
                <w:rFonts w:hint="eastAsia" w:ascii="宋体" w:hAnsi="宋体"/>
                <w:sz w:val="24"/>
              </w:rPr>
              <w:t>2个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电容</w:t>
            </w:r>
          </w:p>
        </w:tc>
        <w:tc>
          <w:tcPr>
            <w:tcW w:w="2765" w:type="dxa"/>
            <w:shd w:val="clear" w:color="auto" w:fill="auto"/>
          </w:tcPr>
          <w:p>
            <w:pPr>
              <w:rPr>
                <w:rFonts w:ascii="宋体" w:hAnsi="宋体"/>
                <w:sz w:val="24"/>
              </w:rPr>
            </w:pPr>
            <w:r>
              <w:rPr>
                <w:rFonts w:hint="eastAsia" w:ascii="宋体" w:hAnsi="宋体"/>
                <w:sz w:val="24"/>
              </w:rPr>
              <w:t>0</w:t>
            </w:r>
            <w:r>
              <w:rPr>
                <w:rFonts w:ascii="宋体" w:hAnsi="宋体"/>
                <w:sz w:val="24"/>
              </w:rPr>
              <w:t>.01</w:t>
            </w:r>
            <w:r>
              <w:rPr>
                <w:rFonts w:hint="eastAsia" w:ascii="宋体" w:hAnsi="宋体"/>
                <w:sz w:val="24"/>
              </w:rPr>
              <w:t>uF</w:t>
            </w:r>
          </w:p>
        </w:tc>
        <w:tc>
          <w:tcPr>
            <w:tcW w:w="2766" w:type="dxa"/>
            <w:shd w:val="clear" w:color="auto" w:fill="auto"/>
          </w:tcPr>
          <w:p>
            <w:pPr>
              <w:rPr>
                <w:rFonts w:ascii="宋体" w:hAnsi="宋体"/>
                <w:sz w:val="24"/>
              </w:rPr>
            </w:pPr>
            <w:r>
              <w:rPr>
                <w:rFonts w:hint="eastAsia" w:ascii="宋体" w:hAnsi="宋体"/>
                <w:sz w:val="24"/>
              </w:rPr>
              <w:t>2个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导线若干</w:t>
            </w:r>
          </w:p>
        </w:tc>
        <w:tc>
          <w:tcPr>
            <w:tcW w:w="2765" w:type="dxa"/>
            <w:shd w:val="clear" w:color="auto" w:fill="auto"/>
          </w:tcPr>
          <w:p>
            <w:pPr>
              <w:rPr>
                <w:rFonts w:ascii="宋体" w:hAnsi="宋体"/>
                <w:sz w:val="24"/>
              </w:rPr>
            </w:pPr>
          </w:p>
        </w:tc>
        <w:tc>
          <w:tcPr>
            <w:tcW w:w="2766" w:type="dxa"/>
            <w:shd w:val="clear" w:color="auto" w:fill="auto"/>
          </w:tcPr>
          <w:p>
            <w:pPr>
              <w:rPr>
                <w:rFonts w:ascii="宋体" w:hAnsi="宋体"/>
                <w:sz w:val="24"/>
              </w:rPr>
            </w:pPr>
          </w:p>
        </w:tc>
      </w:tr>
    </w:tbl>
    <w:p>
      <w:pPr>
        <w:rPr>
          <w:rFonts w:ascii="宋体" w:hAnsi="宋体"/>
          <w:sz w:val="24"/>
        </w:rPr>
      </w:pPr>
      <w:r>
        <w:rPr>
          <w:rFonts w:hint="eastAsia" w:ascii="宋体" w:hAnsi="宋体"/>
          <w:sz w:val="24"/>
        </w:rPr>
        <w:t>所用仪器：</w:t>
      </w:r>
    </w:p>
    <w:p>
      <w:pPr>
        <w:ind w:firstLine="720" w:firstLineChars="300"/>
        <w:rPr>
          <w:rFonts w:ascii="宋体" w:hAnsi="宋体"/>
          <w:sz w:val="24"/>
        </w:rPr>
      </w:pPr>
      <w:r>
        <w:rPr>
          <w:rFonts w:hint="eastAsia" w:ascii="宋体" w:hAnsi="宋体"/>
          <w:sz w:val="24"/>
        </w:rPr>
        <w:t xml:space="preserve">函数信号发生器一台 直流电源一台 示波器一台 交流毫伏表一台 </w:t>
      </w:r>
    </w:p>
    <w:p>
      <w:pPr>
        <w:rPr>
          <w:rFonts w:ascii="宋体" w:hAnsi="宋体"/>
          <w:sz w:val="24"/>
        </w:rPr>
      </w:pPr>
    </w:p>
    <w:p>
      <w:pPr>
        <w:ind w:firstLine="420"/>
        <w:rPr>
          <w:rFonts w:ascii="宋体" w:hAnsi="宋体"/>
          <w:b/>
          <w:bCs/>
          <w:sz w:val="24"/>
        </w:rPr>
      </w:pPr>
      <w:r>
        <w:rPr>
          <w:rFonts w:hint="eastAsia" w:ascii="宋体" w:hAnsi="宋体"/>
          <w:b/>
          <w:bCs/>
          <w:sz w:val="24"/>
        </w:rPr>
        <w:t>电路图：</w:t>
      </w:r>
    </w:p>
    <w:p>
      <w:pPr>
        <w:ind w:firstLine="42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273040" cy="2372995"/>
            <wp:effectExtent l="0" t="0" r="10160" b="1905"/>
            <wp:docPr id="17" name="图片 17" descr="F3FFB6F6280A04722045A3450C27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3FFB6F6280A04722045A3450C272654"/>
                    <pic:cNvPicPr>
                      <a:picLocks noChangeAspect="1"/>
                    </pic:cNvPicPr>
                  </pic:nvPicPr>
                  <pic:blipFill>
                    <a:blip r:embed="rId37"/>
                    <a:stretch>
                      <a:fillRect/>
                    </a:stretch>
                  </pic:blipFill>
                  <pic:spPr>
                    <a:xfrm>
                      <a:off x="0" y="0"/>
                      <a:ext cx="5273040" cy="2372995"/>
                    </a:xfrm>
                    <a:prstGeom prst="rect">
                      <a:avLst/>
                    </a:prstGeom>
                  </pic:spPr>
                </pic:pic>
              </a:graphicData>
            </a:graphic>
          </wp:inline>
        </w:drawing>
      </w:r>
    </w:p>
    <w:p>
      <w:pPr>
        <w:ind w:firstLine="420"/>
        <w:jc w:val="center"/>
        <w:rPr>
          <w:rFonts w:ascii="宋体" w:hAnsi="宋体"/>
          <w:sz w:val="24"/>
        </w:rPr>
      </w:pPr>
      <w:r>
        <w:rPr>
          <w:rFonts w:hint="eastAsia" w:ascii="宋体" w:hAnsi="宋体"/>
          <w:sz w:val="24"/>
        </w:rPr>
        <w:t>图</w:t>
      </w:r>
      <w:r>
        <w:rPr>
          <w:rFonts w:ascii="宋体" w:hAnsi="宋体"/>
          <w:sz w:val="24"/>
        </w:rPr>
        <w:t xml:space="preserve">2-3 </w:t>
      </w:r>
      <w:r>
        <w:rPr>
          <w:rFonts w:hint="eastAsia" w:ascii="宋体" w:hAnsi="宋体"/>
          <w:sz w:val="24"/>
        </w:rPr>
        <w:t>电路Multisim仿真图</w:t>
      </w:r>
    </w:p>
    <w:p>
      <w:pPr>
        <w:rPr>
          <w:rFonts w:hint="eastAsia" w:ascii="宋体" w:hAnsi="宋体"/>
          <w:sz w:val="24"/>
        </w:rPr>
      </w:pPr>
    </w:p>
    <w:p>
      <w:pPr>
        <w:rPr>
          <w:rFonts w:ascii="宋体" w:hAnsi="宋体"/>
          <w:sz w:val="24"/>
        </w:rPr>
      </w:pPr>
      <w:r>
        <w:rPr>
          <w:rFonts w:hint="eastAsia" w:ascii="宋体" w:hAnsi="宋体"/>
          <w:sz w:val="24"/>
        </w:rPr>
        <w:t>设计：</w:t>
      </w:r>
    </w:p>
    <w:p>
      <w:pPr>
        <w:ind w:firstLine="420"/>
        <w:textAlignment w:val="center"/>
        <w:rPr>
          <w:rFonts w:ascii="宋体" w:hAnsi="宋体"/>
          <w:sz w:val="24"/>
        </w:rPr>
      </w:pPr>
      <w:r>
        <w:rPr>
          <w:rFonts w:hint="eastAsia" w:ascii="宋体" w:hAnsi="宋体"/>
          <w:sz w:val="24"/>
        </w:rPr>
        <w:t>桥式电阻的阻值影响产生的差模信号的大小，利用一个比较典型的桥式电路，设置R1=R3=R4=1KΩ, R2=2KΩ。大概产生的差模输入信号是信号发生器输入信号的</w:t>
      </w:r>
      <w:r>
        <w:rPr>
          <w:rFonts w:ascii="宋体" w:hAnsi="宋体"/>
          <w:sz w:val="24"/>
        </w:rPr>
        <w:drawing>
          <wp:inline distT="0" distB="0" distL="114300" distR="114300">
            <wp:extent cx="234315" cy="360045"/>
            <wp:effectExtent l="0" t="0" r="6985" b="0"/>
            <wp:docPr id="18" name="图片 23"/>
            <wp:cNvGraphicFramePr/>
            <a:graphic xmlns:a="http://schemas.openxmlformats.org/drawingml/2006/main">
              <a:graphicData uri="http://schemas.openxmlformats.org/drawingml/2006/picture">
                <pic:pic xmlns:pic="http://schemas.openxmlformats.org/drawingml/2006/picture">
                  <pic:nvPicPr>
                    <pic:cNvPr id="18" name="图片 23"/>
                    <pic:cNvPicPr/>
                  </pic:nvPicPr>
                  <pic:blipFill>
                    <a:blip r:embed="rId38"/>
                    <a:srcRect l="52510" b="9134"/>
                    <a:stretch>
                      <a:fillRect/>
                    </a:stretch>
                  </pic:blipFill>
                  <pic:spPr>
                    <a:xfrm>
                      <a:off x="0" y="0"/>
                      <a:ext cx="234315" cy="360045"/>
                    </a:xfrm>
                    <a:prstGeom prst="rect">
                      <a:avLst/>
                    </a:prstGeom>
                    <a:noFill/>
                    <a:ln>
                      <a:noFill/>
                    </a:ln>
                  </pic:spPr>
                </pic:pic>
              </a:graphicData>
            </a:graphic>
          </wp:inline>
        </w:drawing>
      </w:r>
      <w:r>
        <w:rPr>
          <w:rFonts w:hint="eastAsia" w:ascii="宋体" w:hAnsi="宋体"/>
          <w:sz w:val="24"/>
        </w:rPr>
        <w:t>；后面跟着差分放大电路以及RC有源滤波电路，各部分共同工作，组成数据放大器。</w:t>
      </w:r>
    </w:p>
    <w:p>
      <w:pPr>
        <w:ind w:firstLine="420"/>
        <w:rPr>
          <w:rFonts w:ascii="宋体" w:hAnsi="宋体"/>
          <w:b/>
          <w:bCs/>
          <w:sz w:val="24"/>
        </w:rPr>
      </w:pPr>
    </w:p>
    <w:p>
      <w:pPr>
        <w:rPr>
          <w:rFonts w:ascii="宋体" w:hAnsi="宋体"/>
          <w:b/>
          <w:bCs/>
          <w:sz w:val="24"/>
        </w:rPr>
      </w:pPr>
      <w:r>
        <w:rPr>
          <w:rFonts w:hint="eastAsia" w:ascii="宋体" w:hAnsi="宋体"/>
          <w:b/>
          <w:bCs/>
          <w:sz w:val="24"/>
        </w:rPr>
        <w:t>电路仿真结果与分析：</w:t>
      </w:r>
    </w:p>
    <w:p>
      <w:pPr>
        <w:rPr>
          <w:rFonts w:ascii="宋体" w:hAnsi="宋体"/>
          <w:sz w:val="24"/>
        </w:rPr>
      </w:pPr>
      <w:r>
        <w:rPr>
          <w:rFonts w:hint="eastAsia" w:ascii="宋体" w:hAnsi="宋体"/>
          <w:sz w:val="24"/>
        </w:rPr>
        <w:t>仿真输出结果：</w:t>
      </w:r>
    </w:p>
    <w:p>
      <w:pPr>
        <w:ind w:firstLine="420"/>
      </w:pPr>
      <w:r>
        <w:drawing>
          <wp:inline distT="0" distB="0" distL="0" distR="0">
            <wp:extent cx="5648960" cy="4370705"/>
            <wp:effectExtent l="0" t="0" r="2540" b="10795"/>
            <wp:docPr id="69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图片 6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666917" cy="4384788"/>
                    </a:xfrm>
                    <a:prstGeom prst="rect">
                      <a:avLst/>
                    </a:prstGeom>
                    <a:noFill/>
                    <a:ln>
                      <a:noFill/>
                    </a:ln>
                  </pic:spPr>
                </pic:pic>
              </a:graphicData>
            </a:graphic>
          </wp:inline>
        </w:drawing>
      </w:r>
    </w:p>
    <w:p>
      <w:pPr>
        <w:jc w:val="center"/>
      </w:pPr>
      <w:r>
        <w:rPr>
          <w:rFonts w:hint="eastAsia"/>
          <w:sz w:val="24"/>
          <w:szCs w:val="32"/>
        </w:rPr>
        <w:t>图2</w:t>
      </w:r>
      <w:r>
        <w:rPr>
          <w:sz w:val="24"/>
          <w:szCs w:val="32"/>
        </w:rPr>
        <w:t>-4</w:t>
      </w:r>
      <w:r>
        <w:rPr>
          <w:rFonts w:hint="eastAsia"/>
          <w:sz w:val="24"/>
          <w:szCs w:val="32"/>
        </w:rPr>
        <w:t>仿真结果</w:t>
      </w:r>
    </w:p>
    <w:p>
      <w:pPr>
        <w:spacing w:line="440" w:lineRule="exact"/>
        <w:rPr>
          <w:sz w:val="24"/>
          <w:szCs w:val="32"/>
        </w:rPr>
      </w:pPr>
      <w:r>
        <w:rPr>
          <w:rFonts w:hint="eastAsia"/>
          <w:sz w:val="24"/>
          <w:szCs w:val="32"/>
        </w:rPr>
        <w:t>分析：</w:t>
      </w:r>
    </w:p>
    <w:p>
      <w:pPr>
        <w:spacing w:line="440" w:lineRule="exact"/>
        <w:ind w:firstLine="420"/>
        <w:rPr>
          <w:sz w:val="24"/>
          <w:szCs w:val="32"/>
        </w:rPr>
      </w:pPr>
      <w:r>
        <w:rPr>
          <w:rFonts w:hint="eastAsia"/>
          <w:sz w:val="24"/>
          <w:szCs w:val="32"/>
        </w:rPr>
        <w:t>输入1</w:t>
      </w:r>
      <w:r>
        <w:rPr>
          <w:sz w:val="24"/>
          <w:szCs w:val="32"/>
        </w:rPr>
        <w:t>0</w:t>
      </w:r>
      <w:r>
        <w:rPr>
          <w:rFonts w:hint="eastAsia"/>
          <w:sz w:val="24"/>
          <w:szCs w:val="32"/>
        </w:rPr>
        <w:t>m</w:t>
      </w:r>
      <w:r>
        <w:rPr>
          <w:sz w:val="24"/>
          <w:szCs w:val="32"/>
        </w:rPr>
        <w:t>V</w:t>
      </w:r>
      <w:r>
        <w:rPr>
          <w:rFonts w:hint="eastAsia"/>
          <w:sz w:val="24"/>
          <w:szCs w:val="32"/>
        </w:rPr>
        <w:t>的正弦波，相当于输入1</w:t>
      </w:r>
      <w:r>
        <w:rPr>
          <w:sz w:val="24"/>
          <w:szCs w:val="32"/>
        </w:rPr>
        <w:t>.66</w:t>
      </w:r>
      <w:r>
        <w:rPr>
          <w:rFonts w:hint="eastAsia"/>
          <w:sz w:val="24"/>
          <w:szCs w:val="32"/>
        </w:rPr>
        <w:t>mV的差模电压信号，本电路设计的桥式电路起到放大作用，增益由公式</w:t>
      </w:r>
    </w:p>
    <w:p>
      <w:pPr>
        <w:ind w:firstLine="420"/>
        <w:rPr>
          <w:rFonts w:ascii="宋体" w:hAnsi="宋体"/>
          <w:b/>
          <w:bCs/>
          <w:sz w:val="24"/>
        </w:rPr>
      </w:pPr>
      <w:r>
        <w:drawing>
          <wp:inline distT="0" distB="0" distL="0" distR="0">
            <wp:extent cx="1168400" cy="457200"/>
            <wp:effectExtent l="0" t="0" r="0" b="0"/>
            <wp:docPr id="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图片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168400" cy="457200"/>
                    </a:xfrm>
                    <a:prstGeom prst="rect">
                      <a:avLst/>
                    </a:prstGeom>
                    <a:noFill/>
                    <a:ln>
                      <a:noFill/>
                    </a:ln>
                  </pic:spPr>
                </pic:pic>
              </a:graphicData>
            </a:graphic>
          </wp:inline>
        </w:drawing>
      </w:r>
    </w:p>
    <w:p>
      <w:pPr>
        <w:pStyle w:val="26"/>
        <w:numPr>
          <w:ilvl w:val="0"/>
          <w:numId w:val="0"/>
        </w:numPr>
        <w:spacing w:line="440" w:lineRule="exact"/>
        <w:rPr>
          <w:rFonts w:hint="eastAsia" w:ascii="宋体" w:hAnsi="宋体"/>
          <w:sz w:val="24"/>
        </w:rPr>
      </w:pPr>
      <w:r>
        <w:rPr>
          <w:rFonts w:hint="eastAsia" w:ascii="宋体" w:hAnsi="宋体"/>
          <w:sz w:val="24"/>
        </w:rPr>
        <w:t>可得差分放大电路放大电压为2</w:t>
      </w:r>
      <w:r>
        <w:rPr>
          <w:rFonts w:ascii="宋体" w:hAnsi="宋体"/>
          <w:sz w:val="24"/>
        </w:rPr>
        <w:t>232</w:t>
      </w:r>
      <w:r>
        <w:rPr>
          <w:rFonts w:hint="eastAsia" w:ascii="宋体" w:hAnsi="宋体"/>
          <w:sz w:val="24"/>
        </w:rPr>
        <w:t>倍，加上滤波电路的两倍放大，整个电路的放大倍数为4</w:t>
      </w:r>
      <w:r>
        <w:rPr>
          <w:rFonts w:ascii="宋体" w:hAnsi="宋体"/>
          <w:sz w:val="24"/>
        </w:rPr>
        <w:t>464</w:t>
      </w:r>
      <w:r>
        <w:rPr>
          <w:rFonts w:hint="eastAsia" w:ascii="宋体" w:hAnsi="宋体"/>
          <w:sz w:val="24"/>
        </w:rPr>
        <w:t>倍，放大倍数选择这么大的是考虑导共模输出可能会有着</w:t>
      </w:r>
      <w:r>
        <w:rPr>
          <w:rFonts w:ascii="宋体" w:hAnsi="宋体"/>
          <w:sz w:val="24"/>
        </w:rPr>
        <w:t>0-4</w:t>
      </w:r>
      <w:r>
        <w:rPr>
          <w:rFonts w:hint="eastAsia" w:ascii="宋体" w:hAnsi="宋体"/>
          <w:sz w:val="24"/>
        </w:rPr>
        <w:t>倍的放缩，经过检验仿真输出电压符合标准。</w:t>
      </w:r>
    </w:p>
    <w:p>
      <w:pPr>
        <w:outlineLvl w:val="9"/>
        <w:rPr>
          <w:rFonts w:ascii="宋体" w:hAnsi="宋体"/>
          <w:b/>
          <w:bCs/>
          <w:sz w:val="28"/>
          <w:szCs w:val="28"/>
        </w:rPr>
      </w:pPr>
      <w:bookmarkStart w:id="26" w:name="_Toc107829071"/>
    </w:p>
    <w:p>
      <w:pPr>
        <w:outlineLvl w:val="9"/>
        <w:rPr>
          <w:rFonts w:ascii="宋体" w:hAnsi="宋体"/>
          <w:b/>
          <w:bCs/>
          <w:sz w:val="28"/>
          <w:szCs w:val="28"/>
        </w:rPr>
      </w:pPr>
    </w:p>
    <w:p>
      <w:pPr>
        <w:outlineLvl w:val="9"/>
        <w:rPr>
          <w:rFonts w:ascii="宋体" w:hAnsi="宋体"/>
          <w:b/>
          <w:bCs/>
          <w:sz w:val="28"/>
          <w:szCs w:val="28"/>
        </w:rPr>
      </w:pPr>
    </w:p>
    <w:p>
      <w:pPr>
        <w:outlineLvl w:val="9"/>
        <w:rPr>
          <w:rFonts w:ascii="宋体" w:hAnsi="宋体"/>
          <w:b/>
          <w:bCs/>
          <w:sz w:val="28"/>
          <w:szCs w:val="28"/>
        </w:rPr>
      </w:pPr>
    </w:p>
    <w:p>
      <w:pPr>
        <w:outlineLvl w:val="0"/>
        <w:rPr>
          <w:rFonts w:ascii="宋体" w:hAnsi="宋体"/>
          <w:b/>
          <w:bCs/>
          <w:sz w:val="28"/>
          <w:szCs w:val="28"/>
        </w:rPr>
      </w:pPr>
      <w:bookmarkStart w:id="27" w:name="_Toc1803"/>
      <w:bookmarkStart w:id="28" w:name="_Toc29093"/>
      <w:r>
        <w:rPr>
          <w:rFonts w:ascii="宋体" w:hAnsi="宋体"/>
          <w:b/>
          <w:bCs/>
          <w:sz w:val="28"/>
          <w:szCs w:val="28"/>
        </w:rPr>
        <w:t>3.</w:t>
      </w:r>
      <w:r>
        <w:rPr>
          <w:rFonts w:hint="eastAsia" w:ascii="宋体" w:hAnsi="宋体"/>
          <w:b/>
          <w:bCs/>
          <w:sz w:val="28"/>
          <w:szCs w:val="28"/>
        </w:rPr>
        <w:t>技术指标测试及数据分析</w:t>
      </w:r>
      <w:bookmarkEnd w:id="26"/>
      <w:bookmarkEnd w:id="27"/>
      <w:bookmarkEnd w:id="28"/>
    </w:p>
    <w:p>
      <w:pPr>
        <w:rPr>
          <w:rFonts w:ascii="宋体" w:hAnsi="宋体"/>
          <w:sz w:val="24"/>
        </w:rPr>
      </w:pPr>
      <w:r>
        <w:rPr>
          <w:rFonts w:hint="eastAsia" w:ascii="宋体" w:hAnsi="宋体"/>
          <w:sz w:val="24"/>
        </w:rPr>
        <w:t>面包板搭建成品：</w:t>
      </w:r>
    </w:p>
    <w:p>
      <w:pPr>
        <w:jc w:val="center"/>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244465" cy="2947670"/>
            <wp:effectExtent l="0" t="0" r="635" b="11430"/>
            <wp:docPr id="19" name="图片 19" descr="168783772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687837728764"/>
                    <pic:cNvPicPr>
                      <a:picLocks noChangeAspect="1"/>
                    </pic:cNvPicPr>
                  </pic:nvPicPr>
                  <pic:blipFill>
                    <a:blip r:embed="rId41"/>
                    <a:stretch>
                      <a:fillRect/>
                    </a:stretch>
                  </pic:blipFill>
                  <pic:spPr>
                    <a:xfrm>
                      <a:off x="0" y="0"/>
                      <a:ext cx="5244465" cy="2947670"/>
                    </a:xfrm>
                    <a:prstGeom prst="rect">
                      <a:avLst/>
                    </a:prstGeom>
                  </pic:spPr>
                </pic:pic>
              </a:graphicData>
            </a:graphic>
          </wp:inline>
        </w:drawing>
      </w:r>
    </w:p>
    <w:p>
      <w:pPr>
        <w:jc w:val="center"/>
        <w:rPr>
          <w:rFonts w:ascii="宋体" w:hAnsi="宋体"/>
          <w:sz w:val="24"/>
        </w:rPr>
      </w:pPr>
      <w:r>
        <w:rPr>
          <w:rFonts w:hint="eastAsia" w:ascii="宋体" w:hAnsi="宋体"/>
          <w:sz w:val="24"/>
        </w:rPr>
        <w:t>图</w:t>
      </w:r>
      <w:r>
        <w:rPr>
          <w:rFonts w:ascii="宋体" w:hAnsi="宋体"/>
          <w:sz w:val="24"/>
        </w:rPr>
        <w:t xml:space="preserve">2-5 </w:t>
      </w:r>
      <w:r>
        <w:rPr>
          <w:rFonts w:hint="eastAsia" w:ascii="宋体" w:hAnsi="宋体"/>
          <w:sz w:val="24"/>
        </w:rPr>
        <w:t>面包板搭建实际电路</w:t>
      </w:r>
    </w:p>
    <w:p>
      <w:pPr>
        <w:spacing w:line="440" w:lineRule="exact"/>
        <w:rPr>
          <w:rFonts w:ascii="宋体" w:hAnsi="宋体"/>
          <w:b/>
          <w:bCs/>
          <w:sz w:val="24"/>
        </w:rPr>
      </w:pPr>
      <w:r>
        <w:rPr>
          <w:rFonts w:hint="eastAsia" w:ascii="宋体" w:hAnsi="宋体"/>
          <w:b/>
          <w:bCs/>
          <w:sz w:val="24"/>
        </w:rPr>
        <w:t>系统调式：</w:t>
      </w:r>
    </w:p>
    <w:p>
      <w:pPr>
        <w:spacing w:line="440" w:lineRule="exact"/>
        <w:rPr>
          <w:rFonts w:ascii="宋体" w:hAnsi="宋体"/>
          <w:sz w:val="24"/>
        </w:rPr>
      </w:pPr>
      <w:r>
        <w:rPr>
          <w:rFonts w:hint="eastAsia" w:ascii="宋体" w:hAnsi="宋体"/>
          <w:sz w:val="24"/>
        </w:rPr>
        <w:t>调式步骤：</w:t>
      </w:r>
    </w:p>
    <w:p>
      <w:pPr>
        <w:numPr>
          <w:ilvl w:val="0"/>
          <w:numId w:val="7"/>
        </w:numPr>
        <w:spacing w:line="440" w:lineRule="exact"/>
        <w:rPr>
          <w:rFonts w:ascii="宋体" w:hAnsi="宋体"/>
          <w:sz w:val="24"/>
        </w:rPr>
      </w:pPr>
      <w:r>
        <w:rPr>
          <w:rFonts w:hint="eastAsia" w:ascii="宋体" w:hAnsi="宋体"/>
          <w:sz w:val="24"/>
        </w:rPr>
        <w:t>按照电路图搭建面包板。</w:t>
      </w:r>
    </w:p>
    <w:p>
      <w:pPr>
        <w:numPr>
          <w:ilvl w:val="0"/>
          <w:numId w:val="7"/>
        </w:numPr>
        <w:spacing w:line="440" w:lineRule="exact"/>
        <w:rPr>
          <w:rFonts w:ascii="宋体" w:hAnsi="宋体"/>
          <w:sz w:val="24"/>
        </w:rPr>
      </w:pPr>
      <w:r>
        <w:rPr>
          <w:rFonts w:hint="eastAsia" w:ascii="宋体" w:hAnsi="宋体"/>
          <w:sz w:val="24"/>
        </w:rPr>
        <w:t>正确连线示波器以及函数信号发生器等仪器。</w:t>
      </w:r>
    </w:p>
    <w:p>
      <w:pPr>
        <w:numPr>
          <w:ilvl w:val="0"/>
          <w:numId w:val="7"/>
        </w:numPr>
        <w:spacing w:line="440" w:lineRule="exact"/>
        <w:rPr>
          <w:rFonts w:ascii="宋体" w:hAnsi="宋体"/>
          <w:sz w:val="24"/>
        </w:rPr>
      </w:pPr>
      <w:r>
        <w:rPr>
          <w:rFonts w:hint="eastAsia" w:ascii="宋体" w:hAnsi="宋体"/>
          <w:sz w:val="24"/>
        </w:rPr>
        <w:t>输入差模信号频率</w:t>
      </w:r>
      <w:r>
        <w:rPr>
          <w:rFonts w:hint="eastAsia" w:ascii="宋体" w:hAnsi="宋体"/>
          <w:sz w:val="24"/>
          <w:lang w:val="en-US" w:eastAsia="zh-CN"/>
        </w:rPr>
        <w:t>1kHz</w:t>
      </w:r>
      <w:r>
        <w:rPr>
          <w:rFonts w:ascii="宋体" w:hAnsi="宋体"/>
          <w:sz w:val="24"/>
        </w:rPr>
        <w:t>,V-</w:t>
      </w:r>
      <w:r>
        <w:rPr>
          <w:rFonts w:hint="eastAsia" w:ascii="宋体" w:hAnsi="宋体"/>
          <w:sz w:val="24"/>
        </w:rPr>
        <w:t>pp值</w:t>
      </w:r>
      <w:r>
        <w:rPr>
          <w:rFonts w:hint="eastAsia" w:ascii="宋体" w:hAnsi="宋体"/>
          <w:sz w:val="24"/>
          <w:lang w:val="en-US" w:eastAsia="zh-CN"/>
        </w:rPr>
        <w:t>2</w:t>
      </w:r>
      <w:r>
        <w:rPr>
          <w:rFonts w:ascii="宋体" w:hAnsi="宋体"/>
          <w:sz w:val="24"/>
        </w:rPr>
        <w:t>0</w:t>
      </w:r>
      <w:r>
        <w:rPr>
          <w:rFonts w:hint="eastAsia" w:ascii="宋体" w:hAnsi="宋体"/>
          <w:sz w:val="24"/>
        </w:rPr>
        <w:t>m</w:t>
      </w:r>
      <w:r>
        <w:rPr>
          <w:rFonts w:ascii="宋体" w:hAnsi="宋体"/>
          <w:sz w:val="24"/>
        </w:rPr>
        <w:t>V</w:t>
      </w:r>
      <w:r>
        <w:rPr>
          <w:rFonts w:hint="eastAsia" w:ascii="宋体" w:hAnsi="宋体"/>
          <w:sz w:val="24"/>
        </w:rPr>
        <w:t>，观察此时经过滤波电路后的放大波形，并记录V</w:t>
      </w:r>
      <w:r>
        <w:rPr>
          <w:rFonts w:ascii="宋体" w:hAnsi="宋体"/>
          <w:sz w:val="24"/>
        </w:rPr>
        <w:t>-</w:t>
      </w:r>
      <w:r>
        <w:rPr>
          <w:rFonts w:hint="eastAsia" w:ascii="宋体" w:hAnsi="宋体"/>
          <w:sz w:val="24"/>
        </w:rPr>
        <w:t>pp的值。</w:t>
      </w:r>
    </w:p>
    <w:p>
      <w:pPr>
        <w:numPr>
          <w:ilvl w:val="0"/>
          <w:numId w:val="7"/>
        </w:numPr>
        <w:spacing w:line="440" w:lineRule="exact"/>
        <w:rPr>
          <w:rFonts w:ascii="宋体" w:hAnsi="宋体"/>
          <w:sz w:val="24"/>
        </w:rPr>
      </w:pPr>
      <w:r>
        <w:rPr>
          <w:rFonts w:hint="eastAsia" w:ascii="宋体" w:hAnsi="宋体"/>
          <w:sz w:val="24"/>
        </w:rPr>
        <w:t>将频率</w:t>
      </w:r>
      <w:r>
        <w:rPr>
          <w:rFonts w:hint="eastAsia" w:ascii="宋体" w:hAnsi="宋体"/>
          <w:sz w:val="24"/>
          <w:lang w:val="en-US" w:eastAsia="zh-CN"/>
        </w:rPr>
        <w:t>更</w:t>
      </w:r>
      <w:r>
        <w:rPr>
          <w:rFonts w:hint="eastAsia" w:ascii="宋体" w:hAnsi="宋体"/>
          <w:sz w:val="24"/>
        </w:rPr>
        <w:t>改为</w:t>
      </w:r>
      <w:r>
        <w:rPr>
          <w:rFonts w:hint="eastAsia" w:ascii="宋体" w:hAnsi="宋体"/>
          <w:sz w:val="24"/>
          <w:lang w:val="en-US" w:eastAsia="zh-CN"/>
        </w:rPr>
        <w:t>3</w:t>
      </w:r>
      <w:r>
        <w:rPr>
          <w:rFonts w:hint="eastAsia" w:ascii="宋体" w:hAnsi="宋体"/>
          <w:sz w:val="24"/>
        </w:rPr>
        <w:t>k</w:t>
      </w:r>
      <w:r>
        <w:rPr>
          <w:rFonts w:ascii="宋体" w:hAnsi="宋体"/>
          <w:sz w:val="24"/>
        </w:rPr>
        <w:t>H</w:t>
      </w:r>
      <w:r>
        <w:rPr>
          <w:rFonts w:hint="eastAsia" w:ascii="宋体" w:hAnsi="宋体"/>
          <w:sz w:val="24"/>
        </w:rPr>
        <w:t>z，</w:t>
      </w:r>
      <w:bookmarkStart w:id="29" w:name="OLE_LINK1"/>
      <w:r>
        <w:rPr>
          <w:rFonts w:hint="eastAsia" w:ascii="宋体" w:hAnsi="宋体"/>
          <w:sz w:val="24"/>
        </w:rPr>
        <w:t>观察此时的输出波形</w:t>
      </w:r>
      <w:bookmarkEnd w:id="29"/>
      <w:r>
        <w:rPr>
          <w:rFonts w:hint="eastAsia" w:ascii="宋体" w:hAnsi="宋体"/>
          <w:sz w:val="24"/>
        </w:rPr>
        <w:t>，记录V</w:t>
      </w:r>
      <w:r>
        <w:rPr>
          <w:rFonts w:ascii="宋体" w:hAnsi="宋体"/>
          <w:sz w:val="24"/>
        </w:rPr>
        <w:t>-</w:t>
      </w:r>
      <w:r>
        <w:rPr>
          <w:rFonts w:hint="eastAsia" w:ascii="宋体" w:hAnsi="宋体"/>
          <w:sz w:val="24"/>
        </w:rPr>
        <w:t>pp的值。</w:t>
      </w:r>
    </w:p>
    <w:p>
      <w:pPr>
        <w:numPr>
          <w:ilvl w:val="0"/>
          <w:numId w:val="7"/>
        </w:numPr>
        <w:spacing w:line="440" w:lineRule="exact"/>
        <w:rPr>
          <w:rFonts w:ascii="宋体" w:hAnsi="宋体"/>
          <w:sz w:val="24"/>
        </w:rPr>
      </w:pPr>
      <w:r>
        <w:rPr>
          <w:rFonts w:hint="eastAsia" w:ascii="宋体" w:hAnsi="宋体"/>
          <w:sz w:val="24"/>
        </w:rPr>
        <w:t>将</w:t>
      </w:r>
      <w:r>
        <w:rPr>
          <w:rFonts w:hint="eastAsia" w:ascii="宋体" w:hAnsi="宋体"/>
          <w:sz w:val="24"/>
          <w:lang w:val="en-US" w:eastAsia="zh-CN"/>
        </w:rPr>
        <w:t>频率</w:t>
      </w:r>
      <w:r>
        <w:rPr>
          <w:rFonts w:hint="eastAsia" w:ascii="宋体" w:hAnsi="宋体"/>
          <w:sz w:val="24"/>
        </w:rPr>
        <w:t>更改为</w:t>
      </w:r>
      <w:r>
        <w:rPr>
          <w:rFonts w:hint="eastAsia" w:ascii="宋体" w:hAnsi="宋体"/>
          <w:sz w:val="24"/>
          <w:lang w:val="en-US" w:eastAsia="zh-CN"/>
        </w:rPr>
        <w:t>30</w:t>
      </w:r>
      <w:r>
        <w:rPr>
          <w:rFonts w:hint="eastAsia" w:ascii="宋体" w:hAnsi="宋体"/>
          <w:sz w:val="24"/>
        </w:rPr>
        <w:t>k</w:t>
      </w:r>
      <w:r>
        <w:rPr>
          <w:rFonts w:ascii="宋体" w:hAnsi="宋体"/>
          <w:sz w:val="24"/>
        </w:rPr>
        <w:t>H</w:t>
      </w:r>
      <w:r>
        <w:rPr>
          <w:rFonts w:hint="eastAsia" w:ascii="宋体" w:hAnsi="宋体"/>
          <w:sz w:val="24"/>
        </w:rPr>
        <w:t>z，并记录V</w:t>
      </w:r>
      <w:r>
        <w:rPr>
          <w:rFonts w:ascii="宋体" w:hAnsi="宋体"/>
          <w:sz w:val="24"/>
        </w:rPr>
        <w:t>-</w:t>
      </w:r>
      <w:r>
        <w:rPr>
          <w:rFonts w:hint="eastAsia" w:ascii="宋体" w:hAnsi="宋体"/>
          <w:sz w:val="24"/>
        </w:rPr>
        <w:t>pp的值</w:t>
      </w:r>
      <w:r>
        <w:rPr>
          <w:rFonts w:hint="eastAsia" w:ascii="宋体" w:hAnsi="宋体"/>
          <w:sz w:val="24"/>
          <w:lang w:eastAsia="zh-CN"/>
        </w:rPr>
        <w:t>，</w:t>
      </w:r>
      <w:r>
        <w:rPr>
          <w:rFonts w:hint="eastAsia" w:ascii="宋体" w:hAnsi="宋体"/>
          <w:sz w:val="24"/>
          <w:lang w:val="en-US" w:eastAsia="zh-CN"/>
        </w:rPr>
        <w:t>计算出带外衰减速率。</w:t>
      </w:r>
    </w:p>
    <w:p>
      <w:pPr>
        <w:numPr>
          <w:ilvl w:val="0"/>
          <w:numId w:val="7"/>
        </w:numPr>
        <w:spacing w:line="440" w:lineRule="exact"/>
        <w:rPr>
          <w:rFonts w:ascii="宋体" w:hAnsi="宋体"/>
          <w:sz w:val="24"/>
        </w:rPr>
      </w:pPr>
      <w:r>
        <w:rPr>
          <w:rFonts w:hint="eastAsia" w:ascii="宋体" w:hAnsi="宋体"/>
          <w:sz w:val="24"/>
          <w:lang w:val="en-US" w:eastAsia="zh-CN"/>
        </w:rPr>
        <w:t>将频率更改为3kHz，V-rms值10mV，</w:t>
      </w:r>
      <w:r>
        <w:rPr>
          <w:rFonts w:hint="eastAsia" w:ascii="宋体" w:hAnsi="宋体"/>
          <w:sz w:val="24"/>
        </w:rPr>
        <w:t>观察此时的输出波形</w:t>
      </w:r>
      <w:r>
        <w:rPr>
          <w:rFonts w:hint="eastAsia" w:ascii="宋体" w:hAnsi="宋体"/>
          <w:sz w:val="24"/>
          <w:lang w:eastAsia="zh-CN"/>
        </w:rPr>
        <w:t>，</w:t>
      </w:r>
      <w:r>
        <w:rPr>
          <w:rFonts w:hint="eastAsia" w:ascii="宋体" w:hAnsi="宋体"/>
          <w:sz w:val="24"/>
          <w:lang w:val="en-US" w:eastAsia="zh-CN"/>
        </w:rPr>
        <w:t>并记录Stdev的值，计算出闭环电压增益Avf。</w:t>
      </w:r>
    </w:p>
    <w:p>
      <w:pPr>
        <w:numPr>
          <w:ilvl w:val="0"/>
          <w:numId w:val="7"/>
        </w:numPr>
        <w:spacing w:line="440" w:lineRule="exact"/>
        <w:rPr>
          <w:rFonts w:ascii="宋体" w:hAnsi="宋体"/>
          <w:sz w:val="24"/>
        </w:rPr>
      </w:pPr>
      <w:bookmarkStart w:id="30" w:name="OLE_LINK2"/>
      <w:r>
        <w:rPr>
          <w:rFonts w:hint="eastAsia" w:ascii="宋体" w:hAnsi="宋体"/>
          <w:sz w:val="24"/>
        </w:rPr>
        <w:t>输入共模信号频率</w:t>
      </w:r>
      <w:r>
        <w:rPr>
          <w:rFonts w:ascii="宋体" w:hAnsi="宋体"/>
          <w:sz w:val="24"/>
        </w:rPr>
        <w:t>500H</w:t>
      </w:r>
      <w:r>
        <w:rPr>
          <w:rFonts w:hint="eastAsia" w:ascii="宋体" w:hAnsi="宋体"/>
          <w:sz w:val="24"/>
        </w:rPr>
        <w:t>z，V</w:t>
      </w:r>
      <w:r>
        <w:rPr>
          <w:rFonts w:ascii="宋体" w:hAnsi="宋体"/>
          <w:sz w:val="24"/>
        </w:rPr>
        <w:t>-</w:t>
      </w:r>
      <w:r>
        <w:rPr>
          <w:rFonts w:hint="eastAsia" w:ascii="宋体" w:hAnsi="宋体"/>
          <w:sz w:val="24"/>
        </w:rPr>
        <w:t>pp值1</w:t>
      </w:r>
      <w:r>
        <w:rPr>
          <w:rFonts w:ascii="宋体" w:hAnsi="宋体"/>
          <w:sz w:val="24"/>
        </w:rPr>
        <w:t>V</w:t>
      </w:r>
      <w:bookmarkEnd w:id="30"/>
      <w:r>
        <w:rPr>
          <w:rFonts w:hint="eastAsia" w:ascii="宋体" w:hAnsi="宋体"/>
          <w:sz w:val="24"/>
        </w:rPr>
        <w:t>，并记录V</w:t>
      </w:r>
      <w:r>
        <w:rPr>
          <w:rFonts w:ascii="宋体" w:hAnsi="宋体"/>
          <w:sz w:val="24"/>
        </w:rPr>
        <w:t>-</w:t>
      </w:r>
      <w:r>
        <w:rPr>
          <w:rFonts w:hint="eastAsia" w:ascii="宋体" w:hAnsi="宋体"/>
          <w:sz w:val="24"/>
        </w:rPr>
        <w:t>pp的值</w:t>
      </w:r>
      <w:r>
        <w:rPr>
          <w:rFonts w:hint="eastAsia" w:ascii="宋体" w:hAnsi="宋体"/>
          <w:sz w:val="24"/>
          <w:lang w:eastAsia="zh-CN"/>
        </w:rPr>
        <w:t>，</w:t>
      </w:r>
      <w:r>
        <w:rPr>
          <w:rFonts w:hint="eastAsia" w:ascii="宋体" w:hAnsi="宋体"/>
          <w:sz w:val="24"/>
          <w:lang w:val="en-US" w:eastAsia="zh-CN"/>
        </w:rPr>
        <w:t>计算出共模抑制比K-cmr</w:t>
      </w:r>
      <w:r>
        <w:rPr>
          <w:rFonts w:hint="eastAsia" w:ascii="宋体" w:hAnsi="宋体"/>
          <w:sz w:val="24"/>
        </w:rPr>
        <w:t>。</w:t>
      </w:r>
    </w:p>
    <w:p>
      <w:pPr>
        <w:spacing w:line="440" w:lineRule="exact"/>
        <w:rPr>
          <w:rFonts w:ascii="宋体" w:hAnsi="宋体"/>
          <w:sz w:val="24"/>
        </w:rPr>
      </w:pPr>
      <w:r>
        <w:rPr>
          <w:rFonts w:hint="eastAsia" w:ascii="宋体" w:hAnsi="宋体"/>
          <w:sz w:val="24"/>
        </w:rPr>
        <w:t>调试问题：</w:t>
      </w:r>
    </w:p>
    <w:p>
      <w:pPr>
        <w:numPr>
          <w:ilvl w:val="0"/>
          <w:numId w:val="8"/>
        </w:numPr>
        <w:spacing w:line="440" w:lineRule="exact"/>
        <w:rPr>
          <w:rFonts w:ascii="宋体" w:hAnsi="宋体"/>
          <w:sz w:val="24"/>
        </w:rPr>
      </w:pPr>
      <w:r>
        <w:rPr>
          <w:rFonts w:hint="eastAsia" w:ascii="宋体" w:hAnsi="宋体"/>
          <w:sz w:val="24"/>
        </w:rPr>
        <w:t>电路没有任何反应。</w:t>
      </w:r>
    </w:p>
    <w:p>
      <w:pPr>
        <w:numPr>
          <w:ilvl w:val="0"/>
          <w:numId w:val="8"/>
        </w:numPr>
        <w:spacing w:line="440" w:lineRule="exact"/>
        <w:rPr>
          <w:rFonts w:ascii="宋体" w:hAnsi="宋体"/>
          <w:sz w:val="24"/>
        </w:rPr>
      </w:pPr>
      <w:r>
        <w:rPr>
          <w:rFonts w:hint="eastAsia" w:ascii="宋体" w:hAnsi="宋体"/>
          <w:sz w:val="24"/>
        </w:rPr>
        <w:t>输出波形的放大倍数与预期并不一致。</w:t>
      </w:r>
    </w:p>
    <w:p>
      <w:pPr>
        <w:spacing w:line="440" w:lineRule="exact"/>
        <w:rPr>
          <w:rFonts w:ascii="宋体" w:hAnsi="宋体"/>
          <w:sz w:val="24"/>
        </w:rPr>
      </w:pPr>
      <w:r>
        <w:rPr>
          <w:rFonts w:hint="eastAsia" w:ascii="宋体" w:hAnsi="宋体"/>
          <w:sz w:val="24"/>
        </w:rPr>
        <w:t>解决方法：</w:t>
      </w:r>
    </w:p>
    <w:p>
      <w:pPr>
        <w:numPr>
          <w:ilvl w:val="0"/>
          <w:numId w:val="9"/>
        </w:numPr>
        <w:spacing w:line="440" w:lineRule="exact"/>
        <w:rPr>
          <w:rFonts w:ascii="宋体" w:hAnsi="宋体"/>
          <w:sz w:val="24"/>
        </w:rPr>
      </w:pPr>
      <w:r>
        <w:rPr>
          <w:rFonts w:hint="eastAsia" w:ascii="宋体" w:hAnsi="宋体"/>
          <w:sz w:val="24"/>
        </w:rPr>
        <w:t>经过仔细检查，发现L</w:t>
      </w:r>
      <w:r>
        <w:rPr>
          <w:rFonts w:ascii="宋体" w:hAnsi="宋体"/>
          <w:sz w:val="24"/>
        </w:rPr>
        <w:t>M324</w:t>
      </w:r>
      <w:r>
        <w:rPr>
          <w:rFonts w:hint="eastAsia" w:ascii="宋体" w:hAnsi="宋体"/>
          <w:sz w:val="24"/>
        </w:rPr>
        <w:t>是坏的，更换后解决问题。</w:t>
      </w:r>
    </w:p>
    <w:p>
      <w:pPr>
        <w:numPr>
          <w:ilvl w:val="0"/>
          <w:numId w:val="9"/>
        </w:numPr>
        <w:spacing w:line="440" w:lineRule="exact"/>
        <w:rPr>
          <w:rFonts w:ascii="宋体" w:hAnsi="宋体"/>
          <w:sz w:val="24"/>
        </w:rPr>
      </w:pPr>
      <w:r>
        <w:rPr>
          <w:rFonts w:hint="eastAsia" w:ascii="宋体" w:hAnsi="宋体"/>
          <w:sz w:val="24"/>
        </w:rPr>
        <w:t>经过仔细检查，发现</w:t>
      </w:r>
      <w:r>
        <w:rPr>
          <w:rFonts w:hint="eastAsia" w:ascii="宋体" w:hAnsi="宋体"/>
          <w:sz w:val="24"/>
          <w:lang w:val="en-US" w:eastAsia="zh-CN"/>
        </w:rPr>
        <w:t>我们的电阻阻值存在问题，通过计算，我们将16k</w:t>
      </w:r>
      <w:r>
        <w:rPr>
          <w:rFonts w:hint="eastAsia" w:ascii="宋体" w:hAnsi="宋体"/>
          <w:sz w:val="24"/>
        </w:rPr>
        <w:t>Ω</w:t>
      </w:r>
      <w:r>
        <w:rPr>
          <w:rFonts w:hint="eastAsia" w:ascii="宋体" w:hAnsi="宋体"/>
          <w:sz w:val="24"/>
          <w:lang w:eastAsia="zh-CN"/>
        </w:rPr>
        <w:t>的</w:t>
      </w:r>
      <w:r>
        <w:rPr>
          <w:rFonts w:hint="eastAsia" w:ascii="宋体" w:hAnsi="宋体"/>
          <w:sz w:val="24"/>
          <w:lang w:val="en-US" w:eastAsia="zh-CN"/>
        </w:rPr>
        <w:t>电阻更换为5k</w:t>
      </w:r>
      <w:r>
        <w:rPr>
          <w:rFonts w:hint="eastAsia" w:ascii="宋体" w:hAnsi="宋体"/>
          <w:sz w:val="24"/>
        </w:rPr>
        <w:t>Ω</w:t>
      </w:r>
      <w:r>
        <w:rPr>
          <w:rFonts w:hint="eastAsia" w:ascii="宋体" w:hAnsi="宋体"/>
          <w:sz w:val="24"/>
          <w:lang w:eastAsia="zh-CN"/>
        </w:rPr>
        <w:t>，</w:t>
      </w:r>
      <w:r>
        <w:rPr>
          <w:rFonts w:hint="eastAsia" w:ascii="宋体" w:hAnsi="宋体"/>
          <w:sz w:val="24"/>
          <w:lang w:val="en-US" w:eastAsia="zh-CN"/>
        </w:rPr>
        <w:t>更换后解决问题。</w:t>
      </w:r>
    </w:p>
    <w:p>
      <w:pPr>
        <w:spacing w:line="440" w:lineRule="exact"/>
        <w:rPr>
          <w:rFonts w:ascii="宋体" w:hAnsi="宋体"/>
          <w:sz w:val="24"/>
        </w:rPr>
      </w:pPr>
      <w:r>
        <w:rPr>
          <w:rFonts w:hint="eastAsia" w:ascii="宋体" w:hAnsi="宋体"/>
          <w:b/>
          <w:bCs/>
          <w:sz w:val="24"/>
        </w:rPr>
        <w:t>实验结果与分析:</w:t>
      </w:r>
    </w:p>
    <w:p>
      <w:pPr>
        <w:spacing w:line="440" w:lineRule="exact"/>
        <w:ind w:firstLine="480" w:firstLineChars="200"/>
        <w:rPr>
          <w:rFonts w:ascii="宋体" w:hAnsi="宋体"/>
          <w:sz w:val="24"/>
        </w:rPr>
      </w:pPr>
      <w:r>
        <w:rPr>
          <w:rFonts w:hint="eastAsia" w:ascii="宋体" w:hAnsi="宋体"/>
          <w:sz w:val="24"/>
        </w:rPr>
        <w:t>在该电路峰峰值最大时，频率为</w:t>
      </w:r>
      <w:r>
        <w:rPr>
          <w:rFonts w:hint="eastAsia" w:ascii="宋体" w:hAnsi="宋体"/>
          <w:sz w:val="24"/>
          <w:lang w:val="en-US" w:eastAsia="zh-CN"/>
        </w:rPr>
        <w:t>1kHz</w:t>
      </w:r>
      <w:r>
        <w:rPr>
          <w:rFonts w:hint="eastAsia" w:ascii="宋体" w:hAnsi="宋体"/>
          <w:sz w:val="24"/>
        </w:rPr>
        <w:t>，输出为</w:t>
      </w:r>
      <w:r>
        <w:rPr>
          <w:rFonts w:hint="eastAsia" w:ascii="宋体" w:hAnsi="宋体"/>
          <w:sz w:val="24"/>
          <w:lang w:val="en-US" w:eastAsia="zh-CN"/>
        </w:rPr>
        <w:t>7.28</w:t>
      </w:r>
      <w:r>
        <w:rPr>
          <w:rFonts w:hint="eastAsia" w:ascii="宋体" w:hAnsi="宋体"/>
          <w:sz w:val="24"/>
        </w:rPr>
        <w:t>V，如图</w:t>
      </w:r>
      <w:r>
        <w:rPr>
          <w:rFonts w:ascii="宋体" w:hAnsi="宋体"/>
          <w:sz w:val="24"/>
        </w:rPr>
        <w:t>2-</w:t>
      </w:r>
      <w:r>
        <w:rPr>
          <w:rFonts w:hint="eastAsia" w:ascii="宋体" w:hAnsi="宋体"/>
          <w:sz w:val="24"/>
          <w:lang w:val="en-US" w:eastAsia="zh-CN"/>
        </w:rPr>
        <w:t>6</w:t>
      </w:r>
      <w:r>
        <w:rPr>
          <w:rFonts w:hint="eastAsia" w:ascii="宋体" w:hAnsi="宋体"/>
          <w:sz w:val="24"/>
        </w:rPr>
        <w:t>所示</w:t>
      </w:r>
    </w:p>
    <w:p>
      <w:pPr>
        <w:jc w:val="center"/>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244465" cy="2947670"/>
            <wp:effectExtent l="0" t="0" r="635" b="11430"/>
            <wp:docPr id="33" name="图片 33" descr="bedc08327948ba22f32b0e483135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bedc08327948ba22f32b0e4831350b5"/>
                    <pic:cNvPicPr>
                      <a:picLocks noChangeAspect="1"/>
                    </pic:cNvPicPr>
                  </pic:nvPicPr>
                  <pic:blipFill>
                    <a:blip r:embed="rId42"/>
                    <a:stretch>
                      <a:fillRect/>
                    </a:stretch>
                  </pic:blipFill>
                  <pic:spPr>
                    <a:xfrm>
                      <a:off x="0" y="0"/>
                      <a:ext cx="5244465" cy="2947670"/>
                    </a:xfrm>
                    <a:prstGeom prst="rect">
                      <a:avLst/>
                    </a:prstGeom>
                  </pic:spPr>
                </pic:pic>
              </a:graphicData>
            </a:graphic>
          </wp:inline>
        </w:drawing>
      </w:r>
    </w:p>
    <w:p>
      <w:pPr>
        <w:jc w:val="center"/>
        <w:rPr>
          <w:rFonts w:hint="eastAsia" w:ascii="宋体" w:hAnsi="宋体"/>
          <w:sz w:val="24"/>
          <w:lang w:val="en-US" w:eastAsia="zh-CN"/>
        </w:rPr>
      </w:pPr>
      <w:r>
        <w:rPr>
          <w:rFonts w:hint="eastAsia" w:ascii="宋体" w:hAnsi="宋体"/>
          <w:sz w:val="24"/>
        </w:rPr>
        <w:t>图</w:t>
      </w:r>
      <w:r>
        <w:rPr>
          <w:rFonts w:ascii="宋体" w:hAnsi="宋体"/>
          <w:sz w:val="24"/>
        </w:rPr>
        <w:t>2-</w:t>
      </w:r>
      <w:r>
        <w:rPr>
          <w:rFonts w:hint="eastAsia" w:ascii="宋体" w:hAnsi="宋体"/>
          <w:sz w:val="24"/>
          <w:lang w:val="en-US" w:eastAsia="zh-CN"/>
        </w:rPr>
        <w:t>6</w:t>
      </w:r>
    </w:p>
    <w:p>
      <w:pPr>
        <w:spacing w:line="440" w:lineRule="exact"/>
        <w:ind w:firstLine="480" w:firstLineChars="200"/>
        <w:rPr>
          <w:rFonts w:ascii="宋体" w:hAnsi="宋体"/>
          <w:sz w:val="24"/>
        </w:rPr>
      </w:pPr>
      <w:r>
        <w:rPr>
          <w:rFonts w:hint="eastAsia" w:ascii="宋体" w:hAnsi="宋体"/>
          <w:sz w:val="24"/>
        </w:rPr>
        <w:t>由示波器显示数据可知，当电压降为原输出电压的0</w:t>
      </w:r>
      <w:r>
        <w:rPr>
          <w:rFonts w:ascii="宋体" w:hAnsi="宋体"/>
          <w:sz w:val="24"/>
        </w:rPr>
        <w:t>.707</w:t>
      </w:r>
      <w:r>
        <w:rPr>
          <w:rFonts w:hint="eastAsia" w:ascii="宋体" w:hAnsi="宋体"/>
          <w:sz w:val="24"/>
        </w:rPr>
        <w:t>倍，此时对应的截止频率为</w:t>
      </w:r>
      <w:r>
        <w:rPr>
          <w:rFonts w:hint="eastAsia" w:ascii="宋体" w:hAnsi="宋体"/>
          <w:sz w:val="24"/>
          <w:lang w:val="en-US" w:eastAsia="zh-CN"/>
        </w:rPr>
        <w:t>3</w:t>
      </w:r>
      <w:r>
        <w:rPr>
          <w:rFonts w:hint="eastAsia" w:ascii="宋体" w:hAnsi="宋体"/>
          <w:sz w:val="24"/>
        </w:rPr>
        <w:t>kHz，如图</w:t>
      </w:r>
      <w:r>
        <w:rPr>
          <w:rFonts w:ascii="宋体" w:hAnsi="宋体"/>
          <w:sz w:val="24"/>
        </w:rPr>
        <w:t>2-</w:t>
      </w:r>
      <w:r>
        <w:rPr>
          <w:rFonts w:hint="eastAsia" w:ascii="宋体" w:hAnsi="宋体"/>
          <w:sz w:val="24"/>
          <w:lang w:val="en-US" w:eastAsia="zh-CN"/>
        </w:rPr>
        <w:t>7</w:t>
      </w:r>
      <w:r>
        <w:rPr>
          <w:rFonts w:hint="eastAsia" w:ascii="宋体" w:hAnsi="宋体"/>
          <w:sz w:val="24"/>
        </w:rPr>
        <w:t>所示：</w:t>
      </w:r>
    </w:p>
    <w:p>
      <w:pPr>
        <w:jc w:val="center"/>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244465" cy="2947670"/>
            <wp:effectExtent l="0" t="0" r="635" b="11430"/>
            <wp:docPr id="34" name="图片 34" descr="168785756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687857561417"/>
                    <pic:cNvPicPr>
                      <a:picLocks noChangeAspect="1"/>
                    </pic:cNvPicPr>
                  </pic:nvPicPr>
                  <pic:blipFill>
                    <a:blip r:embed="rId43"/>
                    <a:stretch>
                      <a:fillRect/>
                    </a:stretch>
                  </pic:blipFill>
                  <pic:spPr>
                    <a:xfrm>
                      <a:off x="0" y="0"/>
                      <a:ext cx="5244465" cy="2947670"/>
                    </a:xfrm>
                    <a:prstGeom prst="rect">
                      <a:avLst/>
                    </a:prstGeom>
                  </pic:spPr>
                </pic:pic>
              </a:graphicData>
            </a:graphic>
          </wp:inline>
        </w:drawing>
      </w:r>
    </w:p>
    <w:p>
      <w:pPr>
        <w:jc w:val="center"/>
        <w:rPr>
          <w:rFonts w:hint="eastAsia" w:ascii="宋体" w:hAnsi="宋体"/>
          <w:sz w:val="24"/>
        </w:rPr>
      </w:pPr>
      <w:r>
        <w:rPr>
          <w:rFonts w:hint="eastAsia" w:ascii="宋体" w:hAnsi="宋体"/>
          <w:sz w:val="24"/>
        </w:rPr>
        <w:t>图</w:t>
      </w:r>
      <w:r>
        <w:rPr>
          <w:rFonts w:ascii="宋体" w:hAnsi="宋体"/>
          <w:sz w:val="24"/>
        </w:rPr>
        <w:t>2-</w:t>
      </w:r>
      <w:r>
        <w:rPr>
          <w:rFonts w:hint="eastAsia" w:ascii="宋体" w:hAnsi="宋体"/>
          <w:sz w:val="24"/>
          <w:lang w:val="en-US" w:eastAsia="zh-CN"/>
        </w:rPr>
        <w:t>7</w:t>
      </w:r>
      <w:r>
        <w:rPr>
          <w:rFonts w:ascii="宋体" w:hAnsi="宋体"/>
          <w:sz w:val="24"/>
        </w:rPr>
        <w:t xml:space="preserve"> </w:t>
      </w:r>
      <w:r>
        <w:rPr>
          <w:rFonts w:hint="eastAsia" w:ascii="宋体" w:hAnsi="宋体"/>
          <w:sz w:val="24"/>
        </w:rPr>
        <w:t>调节信号发生器记录截止频率</w:t>
      </w:r>
    </w:p>
    <w:p>
      <w:pPr>
        <w:spacing w:line="440" w:lineRule="exact"/>
        <w:ind w:firstLine="480" w:firstLineChars="200"/>
        <w:rPr>
          <w:rFonts w:ascii="宋体" w:hAnsi="宋体"/>
          <w:iCs/>
          <w:sz w:val="24"/>
        </w:rPr>
      </w:pPr>
      <w:r>
        <w:rPr>
          <w:rFonts w:hint="eastAsia" w:ascii="宋体" w:hAnsi="宋体"/>
          <w:iCs/>
          <w:sz w:val="24"/>
        </w:rPr>
        <w:t>之后计算带外衰减速率，将之前所得到的截止频率变为原来的十倍</w:t>
      </w:r>
      <w:r>
        <w:rPr>
          <w:rFonts w:hint="eastAsia" w:ascii="宋体" w:hAnsi="宋体"/>
          <w:iCs/>
          <w:sz w:val="24"/>
          <w:lang w:eastAsia="zh-CN"/>
        </w:rPr>
        <w:t>（</w:t>
      </w:r>
      <w:r>
        <w:rPr>
          <w:rFonts w:hint="eastAsia" w:ascii="宋体" w:hAnsi="宋体"/>
          <w:iCs/>
          <w:sz w:val="24"/>
          <w:lang w:val="en-US" w:eastAsia="zh-CN"/>
        </w:rPr>
        <w:t>即30Hz</w:t>
      </w:r>
      <w:r>
        <w:rPr>
          <w:rFonts w:hint="eastAsia" w:ascii="宋体" w:hAnsi="宋体"/>
          <w:iCs/>
          <w:sz w:val="24"/>
          <w:lang w:eastAsia="zh-CN"/>
        </w:rPr>
        <w:t>）</w:t>
      </w:r>
      <w:r>
        <w:rPr>
          <w:rFonts w:hint="eastAsia" w:ascii="宋体" w:hAnsi="宋体"/>
          <w:iCs/>
          <w:sz w:val="24"/>
        </w:rPr>
        <w:t>，所得示波器图片如图</w:t>
      </w:r>
      <w:r>
        <w:rPr>
          <w:rFonts w:hint="eastAsia" w:ascii="宋体" w:hAnsi="宋体"/>
          <w:iCs/>
          <w:sz w:val="24"/>
          <w:lang w:val="en-US" w:eastAsia="zh-CN"/>
        </w:rPr>
        <w:t>2-8</w:t>
      </w:r>
      <w:r>
        <w:rPr>
          <w:rFonts w:hint="eastAsia" w:ascii="宋体" w:hAnsi="宋体"/>
          <w:iCs/>
          <w:sz w:val="24"/>
        </w:rPr>
        <w:t>所示。</w:t>
      </w:r>
    </w:p>
    <w:p>
      <w:pPr>
        <w:jc w:val="center"/>
        <w:rPr>
          <w:rFonts w:hint="eastAsia" w:ascii="宋体" w:hAnsi="宋体" w:eastAsia="宋体"/>
          <w:iCs/>
          <w:sz w:val="24"/>
          <w:lang w:eastAsia="zh-CN"/>
        </w:rPr>
      </w:pPr>
      <w:r>
        <w:rPr>
          <w:rFonts w:hint="eastAsia" w:ascii="宋体" w:hAnsi="宋体" w:eastAsia="宋体"/>
          <w:iCs/>
          <w:sz w:val="24"/>
          <w:lang w:eastAsia="zh-CN"/>
        </w:rPr>
        <w:drawing>
          <wp:inline distT="0" distB="0" distL="114300" distR="114300">
            <wp:extent cx="5244465" cy="2947670"/>
            <wp:effectExtent l="0" t="0" r="635" b="11430"/>
            <wp:docPr id="35" name="图片 35" descr="1687857718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687857718461(1)"/>
                    <pic:cNvPicPr>
                      <a:picLocks noChangeAspect="1"/>
                    </pic:cNvPicPr>
                  </pic:nvPicPr>
                  <pic:blipFill>
                    <a:blip r:embed="rId44"/>
                    <a:stretch>
                      <a:fillRect/>
                    </a:stretch>
                  </pic:blipFill>
                  <pic:spPr>
                    <a:xfrm>
                      <a:off x="0" y="0"/>
                      <a:ext cx="5244465" cy="2947670"/>
                    </a:xfrm>
                    <a:prstGeom prst="rect">
                      <a:avLst/>
                    </a:prstGeom>
                  </pic:spPr>
                </pic:pic>
              </a:graphicData>
            </a:graphic>
          </wp:inline>
        </w:drawing>
      </w:r>
    </w:p>
    <w:p>
      <w:pPr>
        <w:ind w:firstLine="420"/>
        <w:jc w:val="center"/>
        <w:rPr>
          <w:rFonts w:ascii="宋体" w:hAnsi="宋体"/>
          <w:iCs/>
          <w:sz w:val="24"/>
        </w:rPr>
      </w:pPr>
      <w:r>
        <w:rPr>
          <w:rFonts w:hint="eastAsia" w:ascii="宋体" w:hAnsi="宋体"/>
          <w:iCs/>
          <w:sz w:val="24"/>
        </w:rPr>
        <w:t>图</w:t>
      </w:r>
      <w:r>
        <w:rPr>
          <w:rFonts w:ascii="宋体" w:hAnsi="宋体"/>
          <w:iCs/>
          <w:sz w:val="24"/>
        </w:rPr>
        <w:t>2-</w:t>
      </w:r>
      <w:r>
        <w:rPr>
          <w:rFonts w:hint="eastAsia" w:ascii="宋体" w:hAnsi="宋体"/>
          <w:iCs/>
          <w:sz w:val="24"/>
          <w:lang w:val="en-US" w:eastAsia="zh-CN"/>
        </w:rPr>
        <w:t>8</w:t>
      </w:r>
      <w:r>
        <w:rPr>
          <w:rFonts w:hint="eastAsia" w:ascii="宋体" w:hAnsi="宋体"/>
          <w:iCs/>
          <w:sz w:val="24"/>
        </w:rPr>
        <w:t>带外衰减速率</w:t>
      </w:r>
    </w:p>
    <w:p>
      <w:pPr>
        <w:numPr>
          <w:ilvl w:val="0"/>
          <w:numId w:val="0"/>
        </w:numPr>
        <w:spacing w:line="440" w:lineRule="exact"/>
        <w:ind w:firstLine="480" w:firstLineChars="200"/>
        <w:rPr>
          <w:rFonts w:hint="eastAsia" w:ascii="宋体" w:hAnsi="宋体"/>
          <w:sz w:val="24"/>
          <w:lang w:val="en-US" w:eastAsia="zh-CN"/>
        </w:rPr>
      </w:pPr>
      <w:r>
        <w:rPr>
          <w:rFonts w:hint="eastAsia" w:ascii="宋体" w:hAnsi="宋体"/>
          <w:sz w:val="24"/>
          <w:lang w:val="en-US" w:eastAsia="zh-CN"/>
        </w:rPr>
        <w:t>将频率更改为3kHz，V-rms值10mV，</w:t>
      </w:r>
      <w:r>
        <w:rPr>
          <w:rFonts w:hint="eastAsia" w:ascii="宋体" w:hAnsi="宋体"/>
          <w:sz w:val="24"/>
        </w:rPr>
        <w:t>观察此时的输出波形</w:t>
      </w:r>
      <w:r>
        <w:rPr>
          <w:rFonts w:hint="eastAsia" w:ascii="宋体" w:hAnsi="宋体"/>
          <w:sz w:val="24"/>
          <w:lang w:eastAsia="zh-CN"/>
        </w:rPr>
        <w:t>，</w:t>
      </w:r>
      <w:r>
        <w:rPr>
          <w:rFonts w:hint="eastAsia" w:ascii="宋体" w:hAnsi="宋体"/>
          <w:sz w:val="24"/>
          <w:lang w:val="en-US" w:eastAsia="zh-CN"/>
        </w:rPr>
        <w:t>并记录Stdev的值，如图2-9所示。</w:t>
      </w:r>
    </w:p>
    <w:p>
      <w:pPr>
        <w:jc w:val="center"/>
        <w:rPr>
          <w:rFonts w:hint="eastAsia" w:ascii="宋体" w:hAnsi="宋体" w:eastAsia="宋体"/>
          <w:iCs/>
          <w:sz w:val="24"/>
          <w:lang w:eastAsia="zh-CN"/>
        </w:rPr>
      </w:pPr>
      <w:r>
        <w:rPr>
          <w:rFonts w:hint="eastAsia" w:ascii="宋体" w:hAnsi="宋体" w:eastAsia="宋体"/>
          <w:iCs/>
          <w:sz w:val="24"/>
          <w:lang w:eastAsia="zh-CN"/>
        </w:rPr>
        <w:drawing>
          <wp:inline distT="0" distB="0" distL="114300" distR="114300">
            <wp:extent cx="5244465" cy="2947670"/>
            <wp:effectExtent l="0" t="0" r="635" b="11430"/>
            <wp:docPr id="38" name="图片 38" descr="1687857976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687857976505"/>
                    <pic:cNvPicPr>
                      <a:picLocks noChangeAspect="1"/>
                    </pic:cNvPicPr>
                  </pic:nvPicPr>
                  <pic:blipFill>
                    <a:blip r:embed="rId45"/>
                    <a:stretch>
                      <a:fillRect/>
                    </a:stretch>
                  </pic:blipFill>
                  <pic:spPr>
                    <a:xfrm>
                      <a:off x="0" y="0"/>
                      <a:ext cx="5244465" cy="2947670"/>
                    </a:xfrm>
                    <a:prstGeom prst="rect">
                      <a:avLst/>
                    </a:prstGeom>
                  </pic:spPr>
                </pic:pic>
              </a:graphicData>
            </a:graphic>
          </wp:inline>
        </w:drawing>
      </w:r>
    </w:p>
    <w:p>
      <w:pPr>
        <w:ind w:firstLine="420"/>
        <w:jc w:val="center"/>
        <w:rPr>
          <w:rFonts w:hint="default" w:ascii="宋体" w:hAnsi="宋体"/>
          <w:sz w:val="24"/>
          <w:lang w:val="en-US" w:eastAsia="zh-CN"/>
        </w:rPr>
      </w:pPr>
      <w:r>
        <w:rPr>
          <w:rFonts w:hint="eastAsia" w:ascii="宋体" w:hAnsi="宋体"/>
          <w:iCs/>
          <w:sz w:val="24"/>
        </w:rPr>
        <w:t>图</w:t>
      </w:r>
      <w:r>
        <w:rPr>
          <w:rFonts w:ascii="宋体" w:hAnsi="宋体"/>
          <w:iCs/>
          <w:sz w:val="24"/>
        </w:rPr>
        <w:t>2-</w:t>
      </w:r>
      <w:r>
        <w:rPr>
          <w:rFonts w:hint="eastAsia" w:ascii="宋体" w:hAnsi="宋体"/>
          <w:iCs/>
          <w:sz w:val="24"/>
          <w:lang w:val="en-US" w:eastAsia="zh-CN"/>
        </w:rPr>
        <w:t>9 差模放大</w:t>
      </w:r>
    </w:p>
    <w:p>
      <w:pPr>
        <w:jc w:val="center"/>
        <w:rPr>
          <w:rFonts w:hint="eastAsia" w:ascii="宋体" w:hAnsi="宋体"/>
          <w:sz w:val="24"/>
          <w:lang w:val="en-US" w:eastAsia="zh-CN"/>
        </w:rPr>
      </w:pPr>
    </w:p>
    <w:p>
      <w:pPr>
        <w:spacing w:line="440" w:lineRule="exact"/>
        <w:ind w:firstLine="480" w:firstLineChars="200"/>
        <w:rPr>
          <w:rFonts w:hint="eastAsia" w:ascii="宋体" w:hAnsi="宋体"/>
          <w:sz w:val="24"/>
          <w:lang w:val="en-US" w:eastAsia="zh-CN"/>
        </w:rPr>
      </w:pPr>
      <w:r>
        <w:rPr>
          <w:rFonts w:hint="eastAsia" w:ascii="宋体" w:hAnsi="宋体"/>
          <w:sz w:val="24"/>
        </w:rPr>
        <w:t>输入共模信号频率</w:t>
      </w:r>
      <w:r>
        <w:rPr>
          <w:rFonts w:ascii="宋体" w:hAnsi="宋体"/>
          <w:sz w:val="24"/>
        </w:rPr>
        <w:t>500H</w:t>
      </w:r>
      <w:r>
        <w:rPr>
          <w:rFonts w:hint="eastAsia" w:ascii="宋体" w:hAnsi="宋体"/>
          <w:sz w:val="24"/>
        </w:rPr>
        <w:t>z，V</w:t>
      </w:r>
      <w:r>
        <w:rPr>
          <w:rFonts w:ascii="宋体" w:hAnsi="宋体"/>
          <w:sz w:val="24"/>
        </w:rPr>
        <w:t>-</w:t>
      </w:r>
      <w:r>
        <w:rPr>
          <w:rFonts w:hint="eastAsia" w:ascii="宋体" w:hAnsi="宋体"/>
          <w:sz w:val="24"/>
        </w:rPr>
        <w:t>pp值1</w:t>
      </w:r>
      <w:r>
        <w:rPr>
          <w:rFonts w:ascii="宋体" w:hAnsi="宋体"/>
          <w:sz w:val="24"/>
        </w:rPr>
        <w:t>V</w:t>
      </w:r>
      <w:r>
        <w:rPr>
          <w:rFonts w:hint="eastAsia" w:ascii="宋体" w:hAnsi="宋体"/>
          <w:sz w:val="24"/>
        </w:rPr>
        <w:t>，记录V</w:t>
      </w:r>
      <w:r>
        <w:rPr>
          <w:rFonts w:ascii="宋体" w:hAnsi="宋体"/>
          <w:sz w:val="24"/>
        </w:rPr>
        <w:t>-</w:t>
      </w:r>
      <w:r>
        <w:rPr>
          <w:rFonts w:hint="eastAsia" w:ascii="宋体" w:hAnsi="宋体"/>
          <w:sz w:val="24"/>
        </w:rPr>
        <w:t>pp的值</w:t>
      </w:r>
      <w:r>
        <w:rPr>
          <w:rFonts w:hint="eastAsia" w:ascii="宋体" w:hAnsi="宋体"/>
          <w:sz w:val="24"/>
          <w:lang w:eastAsia="zh-CN"/>
        </w:rPr>
        <w:t>，</w:t>
      </w:r>
      <w:r>
        <w:rPr>
          <w:rFonts w:hint="eastAsia" w:ascii="宋体" w:hAnsi="宋体"/>
          <w:sz w:val="24"/>
          <w:lang w:val="en-US" w:eastAsia="zh-CN"/>
        </w:rPr>
        <w:t>如图2-10所示。</w:t>
      </w:r>
    </w:p>
    <w:p>
      <w:pPr>
        <w:jc w:val="center"/>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244465" cy="2947670"/>
            <wp:effectExtent l="0" t="0" r="635" b="11430"/>
            <wp:docPr id="42" name="图片 42" descr="168785814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687858148312"/>
                    <pic:cNvPicPr>
                      <a:picLocks noChangeAspect="1"/>
                    </pic:cNvPicPr>
                  </pic:nvPicPr>
                  <pic:blipFill>
                    <a:blip r:embed="rId46"/>
                    <a:stretch>
                      <a:fillRect/>
                    </a:stretch>
                  </pic:blipFill>
                  <pic:spPr>
                    <a:xfrm>
                      <a:off x="0" y="0"/>
                      <a:ext cx="5244465" cy="2947670"/>
                    </a:xfrm>
                    <a:prstGeom prst="rect">
                      <a:avLst/>
                    </a:prstGeom>
                  </pic:spPr>
                </pic:pic>
              </a:graphicData>
            </a:graphic>
          </wp:inline>
        </w:drawing>
      </w:r>
    </w:p>
    <w:p>
      <w:pPr>
        <w:jc w:val="center"/>
        <w:rPr>
          <w:rFonts w:hint="eastAsia" w:ascii="宋体" w:hAnsi="宋体"/>
          <w:sz w:val="24"/>
          <w:lang w:val="en-US" w:eastAsia="zh-CN"/>
        </w:rPr>
      </w:pPr>
      <w:r>
        <w:rPr>
          <w:rFonts w:hint="eastAsia" w:ascii="宋体" w:hAnsi="宋体"/>
          <w:sz w:val="24"/>
        </w:rPr>
        <w:t>图</w:t>
      </w:r>
      <w:r>
        <w:rPr>
          <w:rFonts w:ascii="宋体" w:hAnsi="宋体"/>
          <w:sz w:val="24"/>
        </w:rPr>
        <w:t>2-</w:t>
      </w:r>
      <w:r>
        <w:rPr>
          <w:rFonts w:hint="eastAsia" w:ascii="宋体" w:hAnsi="宋体"/>
          <w:sz w:val="24"/>
          <w:lang w:val="en-US" w:eastAsia="zh-CN"/>
        </w:rPr>
        <w:t>10</w:t>
      </w:r>
      <w:r>
        <w:rPr>
          <w:rFonts w:ascii="宋体" w:hAnsi="宋体"/>
          <w:sz w:val="24"/>
        </w:rPr>
        <w:t xml:space="preserve"> </w:t>
      </w:r>
      <w:r>
        <w:rPr>
          <w:rFonts w:hint="eastAsia" w:ascii="宋体" w:hAnsi="宋体"/>
          <w:sz w:val="24"/>
          <w:lang w:val="en-US" w:eastAsia="zh-CN"/>
        </w:rPr>
        <w:t>共模抑制比</w:t>
      </w:r>
    </w:p>
    <w:p>
      <w:pPr>
        <w:ind w:firstLine="480" w:firstLineChars="200"/>
        <w:jc w:val="both"/>
        <w:rPr>
          <w:rFonts w:hint="eastAsia" w:ascii="宋体" w:hAnsi="宋体"/>
          <w:sz w:val="24"/>
          <w:lang w:val="en-US" w:eastAsia="zh-CN"/>
        </w:rPr>
      </w:pPr>
      <w:r>
        <w:rPr>
          <w:rFonts w:hint="eastAsia" w:ascii="宋体" w:hAnsi="宋体"/>
          <w:sz w:val="24"/>
          <w:lang w:val="en-US" w:eastAsia="zh-CN"/>
        </w:rPr>
        <w:t>计算具体过程如图2-11：</w:t>
      </w:r>
    </w:p>
    <w:p>
      <w:pPr>
        <w:jc w:val="both"/>
        <w:rPr>
          <w:rFonts w:hint="default" w:ascii="宋体" w:hAnsi="宋体"/>
          <w:sz w:val="24"/>
          <w:lang w:val="en-US" w:eastAsia="zh-CN"/>
        </w:rPr>
      </w:pPr>
      <w:r>
        <w:rPr>
          <w:rFonts w:hint="default" w:ascii="宋体" w:hAnsi="宋体"/>
          <w:sz w:val="24"/>
          <w:lang w:val="en-US" w:eastAsia="zh-CN"/>
        </w:rPr>
        <w:drawing>
          <wp:inline distT="0" distB="0" distL="114300" distR="114300">
            <wp:extent cx="5224145" cy="2747010"/>
            <wp:effectExtent l="0" t="0" r="8255" b="8890"/>
            <wp:docPr id="43" name="图片 43" descr="IMG_20230627_17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G_20230627_171715"/>
                    <pic:cNvPicPr>
                      <a:picLocks noChangeAspect="1"/>
                    </pic:cNvPicPr>
                  </pic:nvPicPr>
                  <pic:blipFill>
                    <a:blip r:embed="rId47"/>
                    <a:stretch>
                      <a:fillRect/>
                    </a:stretch>
                  </pic:blipFill>
                  <pic:spPr>
                    <a:xfrm>
                      <a:off x="0" y="0"/>
                      <a:ext cx="5224145" cy="2747010"/>
                    </a:xfrm>
                    <a:prstGeom prst="rect">
                      <a:avLst/>
                    </a:prstGeom>
                  </pic:spPr>
                </pic:pic>
              </a:graphicData>
            </a:graphic>
          </wp:inline>
        </w:drawing>
      </w:r>
    </w:p>
    <w:p>
      <w:pPr>
        <w:jc w:val="center"/>
        <w:rPr>
          <w:rFonts w:hint="eastAsia" w:ascii="宋体" w:hAnsi="宋体"/>
          <w:sz w:val="24"/>
          <w:lang w:val="en-US" w:eastAsia="zh-CN"/>
        </w:rPr>
      </w:pPr>
      <w:r>
        <w:rPr>
          <w:rFonts w:hint="eastAsia" w:ascii="宋体" w:hAnsi="宋体"/>
          <w:sz w:val="24"/>
          <w:lang w:val="en-US" w:eastAsia="zh-CN"/>
        </w:rPr>
        <w:t>图2-11计算过程</w:t>
      </w:r>
    </w:p>
    <w:p>
      <w:pPr>
        <w:spacing w:line="440" w:lineRule="exact"/>
        <w:ind w:firstLine="480" w:firstLineChars="200"/>
        <w:rPr>
          <w:rFonts w:hint="default" w:ascii="宋体" w:hAnsi="宋体"/>
          <w:sz w:val="24"/>
          <w:lang w:val="en-US" w:eastAsia="zh-CN"/>
        </w:rPr>
      </w:pPr>
      <w:r>
        <w:rPr>
          <w:rFonts w:hint="eastAsia" w:ascii="宋体" w:hAnsi="宋体"/>
          <w:sz w:val="24"/>
        </w:rPr>
        <w:t>分析：</w:t>
      </w:r>
      <w:r>
        <w:rPr>
          <w:rFonts w:hint="eastAsia" w:ascii="宋体" w:hAnsi="宋体"/>
          <w:sz w:val="24"/>
          <w:lang w:val="en-US" w:eastAsia="zh-CN"/>
        </w:rPr>
        <w:t>如上图，</w:t>
      </w:r>
      <w:r>
        <w:rPr>
          <w:rFonts w:hint="eastAsia" w:ascii="宋体" w:hAnsi="宋体"/>
          <w:sz w:val="24"/>
        </w:rPr>
        <w:t>各项数据符合设计指标。</w:t>
      </w:r>
    </w:p>
    <w:p>
      <w:pPr>
        <w:outlineLvl w:val="0"/>
        <w:rPr>
          <w:rFonts w:ascii="宋体" w:hAnsi="宋体"/>
          <w:b/>
          <w:bCs/>
          <w:sz w:val="28"/>
          <w:szCs w:val="28"/>
        </w:rPr>
      </w:pPr>
      <w:bookmarkStart w:id="31" w:name="_Toc19831"/>
      <w:bookmarkStart w:id="32" w:name="_Toc107829072"/>
      <w:bookmarkStart w:id="33" w:name="_Toc13616"/>
      <w:r>
        <w:rPr>
          <w:rFonts w:ascii="宋体" w:hAnsi="宋体"/>
          <w:b/>
          <w:bCs/>
          <w:sz w:val="28"/>
          <w:szCs w:val="28"/>
        </w:rPr>
        <w:t>4.</w:t>
      </w:r>
      <w:bookmarkStart w:id="34" w:name="_Toc28299"/>
      <w:r>
        <w:rPr>
          <w:rFonts w:hint="eastAsia" w:ascii="宋体" w:hAnsi="宋体"/>
          <w:b/>
          <w:bCs/>
          <w:sz w:val="28"/>
          <w:szCs w:val="28"/>
        </w:rPr>
        <w:t>总结</w:t>
      </w:r>
      <w:bookmarkEnd w:id="34"/>
      <w:r>
        <w:rPr>
          <w:rFonts w:hint="eastAsia" w:ascii="宋体" w:hAnsi="宋体"/>
          <w:b/>
          <w:bCs/>
          <w:sz w:val="28"/>
          <w:szCs w:val="28"/>
        </w:rPr>
        <w:t>与展望</w:t>
      </w:r>
      <w:bookmarkEnd w:id="31"/>
      <w:bookmarkEnd w:id="32"/>
      <w:bookmarkEnd w:id="33"/>
    </w:p>
    <w:p>
      <w:pPr>
        <w:spacing w:line="440" w:lineRule="exact"/>
        <w:rPr>
          <w:rFonts w:ascii="宋体" w:hAnsi="宋体"/>
          <w:sz w:val="24"/>
        </w:rPr>
      </w:pPr>
      <w:r>
        <w:rPr>
          <w:rFonts w:hint="eastAsia" w:ascii="宋体" w:hAnsi="宋体"/>
          <w:sz w:val="24"/>
        </w:rPr>
        <w:t>1）知识总结：</w:t>
      </w:r>
    </w:p>
    <w:p>
      <w:pPr>
        <w:pStyle w:val="26"/>
        <w:spacing w:before="240" w:line="440" w:lineRule="exact"/>
        <w:ind w:left="0" w:leftChars="0" w:firstLine="480" w:firstLineChars="200"/>
        <w:rPr>
          <w:rFonts w:ascii="宋体" w:hAnsi="宋体" w:cstheme="majorBidi"/>
          <w:sz w:val="24"/>
        </w:rPr>
      </w:pPr>
      <w:r>
        <w:rPr>
          <w:rFonts w:hint="eastAsia" w:ascii="宋体" w:hAnsi="宋体" w:cstheme="majorBidi"/>
          <w:sz w:val="24"/>
        </w:rPr>
        <w:t>(1)差模信号的产生：交流源通过桥式电路，根据各电阻的分压产生差模信号，输入到放大器进行放大。</w:t>
      </w:r>
    </w:p>
    <w:p>
      <w:pPr>
        <w:pStyle w:val="26"/>
        <w:spacing w:before="240" w:line="440" w:lineRule="exact"/>
        <w:rPr>
          <w:rFonts w:ascii="宋体" w:hAnsi="宋体" w:cstheme="majorBidi"/>
          <w:sz w:val="24"/>
        </w:rPr>
      </w:pPr>
      <w:r>
        <w:rPr>
          <w:rFonts w:hint="eastAsia" w:ascii="宋体" w:hAnsi="宋体" w:cstheme="majorBidi"/>
          <w:sz w:val="24"/>
        </w:rPr>
        <w:t>(2)差分放大器：两级差分放大器，第一级，电压串联负反馈，双端输入，双端输出，提高共模抑制比，并有一定的差模电压放大作用，第二级，差动式输入，双端输入，单端输出，电压放大。</w:t>
      </w:r>
    </w:p>
    <w:p>
      <w:pPr>
        <w:pStyle w:val="26"/>
        <w:spacing w:before="240" w:line="440" w:lineRule="exact"/>
        <w:rPr>
          <w:rFonts w:ascii="宋体" w:hAnsi="宋体" w:cstheme="majorBidi"/>
          <w:sz w:val="24"/>
        </w:rPr>
      </w:pPr>
      <w:r>
        <w:rPr>
          <w:rFonts w:hint="eastAsia" w:ascii="宋体" w:hAnsi="宋体" w:cstheme="majorBidi"/>
          <w:sz w:val="24"/>
        </w:rPr>
        <w:t>(3)R</w:t>
      </w:r>
      <w:r>
        <w:rPr>
          <w:rFonts w:ascii="宋体" w:hAnsi="宋体" w:cstheme="majorBidi"/>
          <w:sz w:val="24"/>
        </w:rPr>
        <w:t>C</w:t>
      </w:r>
      <w:r>
        <w:rPr>
          <w:rFonts w:hint="eastAsia" w:ascii="宋体" w:hAnsi="宋体" w:cstheme="majorBidi"/>
          <w:sz w:val="24"/>
        </w:rPr>
        <w:t>有源滤波器：起滤波的作用，滤掉不需要的信号，这样在对波形的选择上起着至关重要的作用，通常由电阻和电容组成。路中运用了同向输入运放，广泛运用于前置放大级。</w:t>
      </w:r>
    </w:p>
    <w:p>
      <w:pPr>
        <w:spacing w:line="440" w:lineRule="exact"/>
        <w:ind w:firstLine="420"/>
        <w:rPr>
          <w:rFonts w:ascii="宋体" w:hAnsi="宋体"/>
          <w:sz w:val="24"/>
        </w:rPr>
      </w:pPr>
    </w:p>
    <w:p>
      <w:pPr>
        <w:spacing w:line="440" w:lineRule="exact"/>
        <w:rPr>
          <w:sz w:val="24"/>
          <w:szCs w:val="32"/>
        </w:rPr>
      </w:pPr>
      <w:r>
        <w:rPr>
          <w:rFonts w:hint="eastAsia"/>
          <w:sz w:val="24"/>
          <w:szCs w:val="32"/>
        </w:rPr>
        <w:t>2）系统存在的不足及改进方法：</w:t>
      </w:r>
    </w:p>
    <w:p>
      <w:pPr>
        <w:spacing w:line="440" w:lineRule="exact"/>
        <w:rPr>
          <w:rFonts w:ascii="宋体" w:hAnsi="宋体"/>
          <w:sz w:val="24"/>
        </w:rPr>
      </w:pPr>
      <w:r>
        <w:rPr>
          <w:rFonts w:hint="eastAsia" w:ascii="宋体" w:hAnsi="宋体"/>
          <w:sz w:val="24"/>
        </w:rPr>
        <w:t>不足：</w:t>
      </w:r>
    </w:p>
    <w:p>
      <w:pPr>
        <w:spacing w:line="440" w:lineRule="exact"/>
        <w:ind w:firstLine="480" w:firstLineChars="200"/>
        <w:rPr>
          <w:rFonts w:ascii="宋体" w:hAnsi="宋体"/>
          <w:sz w:val="24"/>
        </w:rPr>
      </w:pPr>
      <w:r>
        <w:rPr>
          <w:rFonts w:hint="eastAsia" w:ascii="宋体" w:hAnsi="宋体"/>
          <w:sz w:val="24"/>
        </w:rPr>
        <w:t>设计的电路</w:t>
      </w:r>
      <w:r>
        <w:rPr>
          <w:rFonts w:hint="eastAsia" w:ascii="宋体" w:hAnsi="宋体"/>
          <w:sz w:val="24"/>
          <w:lang w:val="en-US" w:eastAsia="zh-CN"/>
        </w:rPr>
        <w:t>不稳定，电阻引脚容易短接</w:t>
      </w:r>
    </w:p>
    <w:p>
      <w:pPr>
        <w:spacing w:line="440" w:lineRule="exact"/>
        <w:rPr>
          <w:rFonts w:ascii="宋体" w:hAnsi="宋体"/>
          <w:sz w:val="24"/>
        </w:rPr>
      </w:pPr>
      <w:r>
        <w:rPr>
          <w:rFonts w:hint="eastAsia" w:ascii="宋体" w:hAnsi="宋体"/>
          <w:sz w:val="24"/>
        </w:rPr>
        <w:t>改进方法：</w:t>
      </w:r>
    </w:p>
    <w:p>
      <w:pPr>
        <w:pStyle w:val="26"/>
        <w:spacing w:line="440" w:lineRule="exact"/>
        <w:ind w:left="0" w:leftChars="0" w:firstLine="480" w:firstLineChars="200"/>
        <w:rPr>
          <w:rFonts w:ascii="宋体" w:hAnsi="宋体"/>
          <w:sz w:val="24"/>
        </w:rPr>
      </w:pPr>
      <w:r>
        <w:rPr>
          <w:rFonts w:hint="eastAsia" w:ascii="宋体" w:hAnsi="宋体"/>
          <w:sz w:val="24"/>
          <w:lang w:val="en-US" w:eastAsia="zh-CN"/>
        </w:rPr>
        <w:t>改进电路</w:t>
      </w:r>
      <w:r>
        <w:rPr>
          <w:rFonts w:hint="eastAsia" w:ascii="宋体" w:hAnsi="宋体"/>
          <w:sz w:val="24"/>
        </w:rPr>
        <w:t>，</w:t>
      </w:r>
      <w:r>
        <w:rPr>
          <w:rFonts w:hint="eastAsia" w:ascii="宋体" w:hAnsi="宋体"/>
          <w:sz w:val="24"/>
          <w:lang w:val="en-US" w:eastAsia="zh-CN"/>
        </w:rPr>
        <w:t>重新规划布局保持电阻之间的距离或将电阻引脚剪短，解决上述问题</w:t>
      </w:r>
      <w:r>
        <w:rPr>
          <w:rFonts w:hint="eastAsia" w:ascii="宋体" w:hAnsi="宋体"/>
          <w:sz w:val="24"/>
        </w:rPr>
        <w:t>。</w:t>
      </w:r>
    </w:p>
    <w:p>
      <w:pPr>
        <w:rPr>
          <w:rFonts w:ascii="宋体" w:hAnsi="宋体"/>
          <w:sz w:val="24"/>
        </w:rPr>
      </w:pPr>
    </w:p>
    <w:p>
      <w:pPr>
        <w:spacing w:line="440" w:lineRule="exact"/>
        <w:ind w:firstLine="420"/>
        <w:rPr>
          <w:rFonts w:ascii="宋体" w:hAnsi="宋体"/>
          <w:sz w:val="24"/>
        </w:rPr>
      </w:pPr>
      <w:r>
        <w:rPr>
          <w:rFonts w:hint="eastAsia" w:ascii="宋体" w:hAnsi="宋体"/>
          <w:sz w:val="24"/>
        </w:rPr>
        <w:t>通过本次课题，我们接触到了集成运放的使用，并且利用其实现电路的放大功能，注意到面包板的搭建需要足够的耐心与细心，尽管已经不是第一次搭建，但是将管脚差错位置或者电阻连错位置的现象</w:t>
      </w:r>
      <w:r>
        <w:rPr>
          <w:rFonts w:hint="eastAsia" w:ascii="宋体" w:hAnsi="宋体"/>
          <w:sz w:val="24"/>
          <w:lang w:val="en-US" w:eastAsia="zh-CN"/>
        </w:rPr>
        <w:t>也是</w:t>
      </w:r>
      <w:r>
        <w:rPr>
          <w:rFonts w:hint="eastAsia" w:ascii="宋体" w:hAnsi="宋体"/>
          <w:sz w:val="24"/>
        </w:rPr>
        <w:t>时有发生，而且需要我们花不少时间来进行调试，所以要多实际动手操作，熟能生巧，再提高质量的基础上也能提升效率。</w:t>
      </w:r>
    </w:p>
    <w:p>
      <w:pPr>
        <w:spacing w:line="440" w:lineRule="exact"/>
        <w:ind w:firstLine="420"/>
        <w:rPr>
          <w:rFonts w:ascii="宋体" w:hAnsi="宋体"/>
          <w:sz w:val="24"/>
        </w:rPr>
      </w:pPr>
      <w:r>
        <w:rPr>
          <w:rFonts w:hint="eastAsia" w:ascii="宋体" w:hAnsi="宋体"/>
          <w:sz w:val="24"/>
        </w:rPr>
        <w:t>在这个过程中，我对于差模和共模有了很深刻的理解。实验中我们也遇到了一个问题就是电阻阻值错误，</w:t>
      </w:r>
      <w:r>
        <w:rPr>
          <w:rFonts w:hint="eastAsia" w:ascii="宋体" w:hAnsi="宋体"/>
          <w:sz w:val="24"/>
          <w:lang w:val="en-US" w:eastAsia="zh-CN"/>
        </w:rPr>
        <w:t>导致我们浪费了很多时间</w:t>
      </w:r>
      <w:r>
        <w:rPr>
          <w:rFonts w:hint="eastAsia" w:ascii="宋体" w:hAnsi="宋体"/>
          <w:sz w:val="24"/>
        </w:rPr>
        <w:t>，检查了无数遍电路，却发现不了电路的问题。经过层层检查才发现问题根源。这次试验让我们长了教训，在电路搭建时经常会测试电阻阻值，避免类似情况的发生。</w:t>
      </w:r>
    </w:p>
    <w:p>
      <w:pPr>
        <w:jc w:val="both"/>
        <w:rPr>
          <w:rFonts w:hint="default" w:ascii="宋体" w:hAnsi="宋体"/>
          <w:sz w:val="24"/>
          <w:lang w:val="en-US" w:eastAsia="zh-CN"/>
        </w:rPr>
      </w:pPr>
    </w:p>
    <w:p>
      <w:pPr>
        <w:pStyle w:val="12"/>
        <w:jc w:val="center"/>
        <w:rPr>
          <w:rFonts w:ascii="宋体" w:hAnsi="宋体"/>
        </w:rPr>
      </w:pPr>
      <w:bookmarkStart w:id="35" w:name="OLE_LINK3"/>
      <w:bookmarkStart w:id="36" w:name="_Toc107829073"/>
      <w:bookmarkStart w:id="37" w:name="_Toc7547"/>
      <w:bookmarkStart w:id="38" w:name="_Toc10053"/>
      <w:r>
        <w:rPr>
          <w:rFonts w:hint="eastAsia" w:ascii="宋体" w:hAnsi="宋体"/>
        </w:rPr>
        <w:t>课程设计三</w:t>
      </w:r>
      <w:bookmarkEnd w:id="35"/>
      <w:r>
        <w:rPr>
          <w:rFonts w:hint="eastAsia" w:ascii="宋体" w:hAnsi="宋体"/>
        </w:rPr>
        <w:t xml:space="preserve"> </w:t>
      </w:r>
      <w:r>
        <w:rPr>
          <w:rFonts w:ascii="宋体" w:hAnsi="宋体"/>
        </w:rPr>
        <w:t xml:space="preserve"> </w:t>
      </w:r>
      <w:r>
        <w:rPr>
          <w:rFonts w:hint="eastAsia" w:ascii="宋体" w:hAnsi="宋体"/>
        </w:rPr>
        <w:t>方波</w:t>
      </w:r>
      <w:r>
        <w:rPr>
          <w:rFonts w:ascii="宋体" w:hAnsi="宋体"/>
        </w:rPr>
        <w:t>-</w:t>
      </w:r>
      <w:r>
        <w:rPr>
          <w:rFonts w:hint="eastAsia" w:ascii="宋体" w:hAnsi="宋体"/>
        </w:rPr>
        <w:t>三角波</w:t>
      </w:r>
      <w:r>
        <w:rPr>
          <w:rFonts w:ascii="宋体" w:hAnsi="宋体"/>
        </w:rPr>
        <w:t>-</w:t>
      </w:r>
      <w:r>
        <w:rPr>
          <w:rFonts w:hint="eastAsia" w:ascii="宋体" w:hAnsi="宋体"/>
        </w:rPr>
        <w:t>正弦波函数发生器</w:t>
      </w:r>
      <w:bookmarkEnd w:id="36"/>
      <w:bookmarkEnd w:id="37"/>
      <w:bookmarkEnd w:id="38"/>
    </w:p>
    <w:p>
      <w:pPr>
        <w:outlineLvl w:val="0"/>
        <w:rPr>
          <w:rFonts w:ascii="宋体" w:hAnsi="宋体"/>
          <w:b/>
          <w:bCs/>
          <w:sz w:val="28"/>
          <w:szCs w:val="28"/>
        </w:rPr>
      </w:pPr>
      <w:bookmarkStart w:id="39" w:name="_Toc107829074"/>
      <w:bookmarkStart w:id="40" w:name="_Toc29510"/>
      <w:bookmarkStart w:id="41" w:name="_Toc11351"/>
      <w:r>
        <w:rPr>
          <w:rFonts w:hint="eastAsia" w:ascii="宋体" w:hAnsi="宋体"/>
          <w:b/>
          <w:bCs/>
          <w:sz w:val="28"/>
          <w:szCs w:val="28"/>
        </w:rPr>
        <w:t>1</w:t>
      </w:r>
      <w:r>
        <w:rPr>
          <w:rFonts w:ascii="宋体" w:hAnsi="宋体"/>
          <w:b/>
          <w:bCs/>
          <w:sz w:val="28"/>
          <w:szCs w:val="28"/>
        </w:rPr>
        <w:t>.</w:t>
      </w:r>
      <w:r>
        <w:rPr>
          <w:rFonts w:hint="eastAsia" w:ascii="宋体" w:hAnsi="宋体"/>
          <w:b/>
          <w:bCs/>
          <w:sz w:val="28"/>
          <w:szCs w:val="28"/>
        </w:rPr>
        <w:t>设计要求</w:t>
      </w:r>
      <w:bookmarkEnd w:id="39"/>
      <w:bookmarkEnd w:id="40"/>
      <w:bookmarkEnd w:id="41"/>
    </w:p>
    <w:p>
      <w:pPr>
        <w:spacing w:line="440" w:lineRule="exact"/>
        <w:ind w:firstLine="240" w:firstLineChars="100"/>
        <w:rPr>
          <w:rFonts w:ascii="宋体" w:hAnsi="宋体"/>
          <w:sz w:val="24"/>
        </w:rPr>
      </w:pPr>
      <w:r>
        <w:rPr>
          <w:rFonts w:hint="eastAsia" w:ascii="宋体" w:hAnsi="宋体"/>
          <w:sz w:val="24"/>
        </w:rPr>
        <w:t xml:space="preserve">幅度频率连续可调，频率范围 </w:t>
      </w:r>
      <w:r>
        <w:rPr>
          <w:rFonts w:ascii="宋体" w:hAnsi="宋体"/>
          <w:sz w:val="24"/>
        </w:rPr>
        <w:t>100</w:t>
      </w:r>
      <w:r>
        <w:rPr>
          <w:rFonts w:hint="eastAsia" w:ascii="宋体" w:hAnsi="宋体"/>
          <w:sz w:val="24"/>
        </w:rPr>
        <w:t>~</w:t>
      </w:r>
      <w:r>
        <w:rPr>
          <w:rFonts w:ascii="宋体" w:hAnsi="宋体"/>
          <w:sz w:val="24"/>
        </w:rPr>
        <w:t xml:space="preserve">200Hz </w:t>
      </w:r>
    </w:p>
    <w:p>
      <w:pPr>
        <w:spacing w:line="440" w:lineRule="exact"/>
        <w:ind w:firstLine="240" w:firstLineChars="100"/>
        <w:rPr>
          <w:rFonts w:ascii="宋体" w:hAnsi="宋体"/>
          <w:sz w:val="24"/>
        </w:rPr>
      </w:pPr>
      <w:r>
        <w:rPr>
          <w:rFonts w:hint="eastAsia" w:ascii="宋体" w:hAnsi="宋体"/>
          <w:sz w:val="24"/>
        </w:rPr>
        <w:t>方波</w:t>
      </w:r>
      <w:r>
        <w:rPr>
          <w:rFonts w:ascii="宋体" w:hAnsi="宋体"/>
          <w:sz w:val="24"/>
        </w:rPr>
        <w:t>Up-p</w:t>
      </w:r>
      <w:r>
        <w:rPr>
          <w:rFonts w:hint="eastAsia" w:ascii="宋体" w:hAnsi="宋体"/>
          <w:sz w:val="24"/>
        </w:rPr>
        <w:t>≤</w:t>
      </w:r>
      <w:r>
        <w:rPr>
          <w:rFonts w:ascii="宋体" w:hAnsi="宋体"/>
          <w:sz w:val="24"/>
        </w:rPr>
        <w:t>24V</w:t>
      </w:r>
      <w:r>
        <w:rPr>
          <w:rFonts w:hint="eastAsia" w:ascii="宋体" w:hAnsi="宋体"/>
          <w:sz w:val="24"/>
        </w:rPr>
        <w:t>，三角波</w:t>
      </w:r>
      <w:r>
        <w:rPr>
          <w:rFonts w:ascii="宋体" w:hAnsi="宋体"/>
          <w:sz w:val="24"/>
        </w:rPr>
        <w:t>Up-p</w:t>
      </w:r>
      <w:r>
        <w:rPr>
          <w:rFonts w:hint="eastAsia" w:ascii="宋体" w:hAnsi="宋体"/>
          <w:sz w:val="24"/>
        </w:rPr>
        <w:t>＜</w:t>
      </w:r>
      <w:r>
        <w:rPr>
          <w:rFonts w:ascii="宋体" w:hAnsi="宋体"/>
          <w:sz w:val="24"/>
        </w:rPr>
        <w:t>6V</w:t>
      </w:r>
    </w:p>
    <w:p>
      <w:pPr>
        <w:outlineLvl w:val="0"/>
        <w:rPr>
          <w:rFonts w:ascii="宋体" w:hAnsi="宋体"/>
          <w:b/>
          <w:bCs/>
          <w:sz w:val="28"/>
          <w:szCs w:val="28"/>
        </w:rPr>
      </w:pPr>
      <w:bookmarkStart w:id="42" w:name="_Toc107829075"/>
      <w:bookmarkStart w:id="43" w:name="_Toc20815"/>
      <w:bookmarkStart w:id="44" w:name="_Toc5859"/>
      <w:r>
        <w:rPr>
          <w:rFonts w:hint="eastAsia" w:ascii="宋体" w:hAnsi="宋体"/>
          <w:b/>
          <w:bCs/>
          <w:sz w:val="28"/>
          <w:szCs w:val="28"/>
        </w:rPr>
        <w:t>2</w:t>
      </w:r>
      <w:r>
        <w:rPr>
          <w:rFonts w:ascii="宋体" w:hAnsi="宋体"/>
          <w:b/>
          <w:bCs/>
          <w:sz w:val="28"/>
          <w:szCs w:val="28"/>
        </w:rPr>
        <w:t>.</w:t>
      </w:r>
      <w:r>
        <w:rPr>
          <w:rFonts w:hint="eastAsia" w:ascii="宋体" w:hAnsi="宋体"/>
          <w:b/>
          <w:bCs/>
          <w:sz w:val="28"/>
          <w:szCs w:val="28"/>
        </w:rPr>
        <w:t>电路的设计与仿真</w:t>
      </w:r>
      <w:bookmarkEnd w:id="42"/>
      <w:bookmarkEnd w:id="43"/>
      <w:bookmarkEnd w:id="44"/>
    </w:p>
    <w:p>
      <w:pPr>
        <w:rPr>
          <w:rFonts w:ascii="宋体" w:hAnsi="宋体"/>
          <w:b/>
          <w:bCs/>
          <w:sz w:val="24"/>
        </w:rPr>
      </w:pPr>
      <w:r>
        <w:rPr>
          <w:rFonts w:hint="eastAsia" w:ascii="宋体" w:hAnsi="宋体"/>
          <w:b/>
          <w:bCs/>
          <w:sz w:val="24"/>
        </w:rPr>
        <w:t>电路总体设计及元器件参数：</w:t>
      </w:r>
    </w:p>
    <w:p>
      <w:pPr>
        <w:jc w:val="center"/>
        <w:rPr>
          <w:rFonts w:ascii="宋体" w:hAnsi="宋体"/>
          <w:b/>
          <w:bCs/>
          <w:sz w:val="28"/>
          <w:szCs w:val="28"/>
        </w:rPr>
      </w:pPr>
      <w:r>
        <w:rPr>
          <w:rFonts w:hint="eastAsia"/>
        </w:rPr>
        <w:drawing>
          <wp:inline distT="0" distB="0" distL="0" distR="0">
            <wp:extent cx="4723765" cy="1241425"/>
            <wp:effectExtent l="0" t="0" r="63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23765" cy="1241425"/>
                    </a:xfrm>
                    <a:prstGeom prst="rect">
                      <a:avLst/>
                    </a:prstGeom>
                    <a:noFill/>
                    <a:ln>
                      <a:noFill/>
                    </a:ln>
                  </pic:spPr>
                </pic:pic>
              </a:graphicData>
            </a:graphic>
          </wp:inline>
        </w:drawing>
      </w:r>
    </w:p>
    <w:p>
      <w:pPr>
        <w:ind w:firstLine="420"/>
        <w:jc w:val="center"/>
        <w:rPr>
          <w:rFonts w:ascii="宋体" w:hAnsi="宋体"/>
          <w:sz w:val="24"/>
        </w:rPr>
      </w:pPr>
      <w:r>
        <w:rPr>
          <w:rFonts w:hint="eastAsia" w:ascii="宋体" w:hAnsi="宋体"/>
          <w:sz w:val="24"/>
        </w:rPr>
        <w:t>图</w:t>
      </w:r>
      <w:r>
        <w:rPr>
          <w:rFonts w:ascii="宋体" w:hAnsi="宋体"/>
          <w:sz w:val="24"/>
        </w:rPr>
        <w:t>3</w:t>
      </w:r>
      <w:r>
        <w:rPr>
          <w:rFonts w:hint="eastAsia" w:ascii="宋体" w:hAnsi="宋体"/>
          <w:sz w:val="24"/>
        </w:rPr>
        <w:t>-</w:t>
      </w:r>
      <w:r>
        <w:rPr>
          <w:rFonts w:ascii="宋体" w:hAnsi="宋体"/>
          <w:sz w:val="24"/>
        </w:rPr>
        <w:t xml:space="preserve">1 </w:t>
      </w:r>
      <w:r>
        <w:rPr>
          <w:rFonts w:hint="eastAsia" w:ascii="宋体" w:hAnsi="宋体"/>
          <w:sz w:val="24"/>
        </w:rPr>
        <w:t>设计原理图</w:t>
      </w:r>
    </w:p>
    <w:p>
      <w:pPr>
        <w:spacing w:line="440" w:lineRule="exact"/>
        <w:ind w:firstLine="480" w:firstLineChars="200"/>
        <w:rPr>
          <w:rFonts w:hint="eastAsia" w:ascii="宋体" w:hAnsi="宋体" w:cs="宋体"/>
          <w:color w:val="000000"/>
          <w:kern w:val="0"/>
          <w:sz w:val="24"/>
          <w:lang w:bidi="ar"/>
        </w:rPr>
      </w:pPr>
      <w:r>
        <w:rPr>
          <w:rFonts w:hint="eastAsia" w:ascii="宋体" w:hAnsi="宋体" w:cs="宋体"/>
          <w:color w:val="000000"/>
          <w:kern w:val="0"/>
          <w:sz w:val="24"/>
          <w:lang w:bidi="ar"/>
        </w:rPr>
        <w:t>选用过零比较器、积分电路与滤波电路共同组成的方波——三角波——正弦波函数发生器的设计方法，电路框图如上图.先通过比较电路产生方波，再通过积分电路形成三角波，最后通过滤波电路形成正弦波。</w:t>
      </w:r>
    </w:p>
    <w:p>
      <w:pPr>
        <w:jc w:val="center"/>
        <w:rPr>
          <w:rFonts w:hint="eastAsia" w:ascii="宋体" w:hAnsi="宋体" w:cs="宋体"/>
          <w:color w:val="000000"/>
          <w:kern w:val="0"/>
          <w:sz w:val="24"/>
          <w:lang w:bidi="ar"/>
        </w:rPr>
      </w:pPr>
      <w:r>
        <w:rPr>
          <w:rFonts w:hint="eastAsia" w:ascii="宋体" w:hAnsi="宋体"/>
          <w:szCs w:val="21"/>
        </w:rPr>
        <w:t>表</w:t>
      </w:r>
      <w:r>
        <w:rPr>
          <w:rFonts w:ascii="宋体" w:hAnsi="宋体"/>
          <w:szCs w:val="21"/>
        </w:rPr>
        <w:t xml:space="preserve">3 </w:t>
      </w:r>
      <w:r>
        <w:rPr>
          <w:rFonts w:hint="eastAsia" w:ascii="宋体" w:hAnsi="宋体"/>
          <w:szCs w:val="21"/>
        </w:rPr>
        <w:t>元件明细表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名称</w:t>
            </w:r>
          </w:p>
        </w:tc>
        <w:tc>
          <w:tcPr>
            <w:tcW w:w="2765" w:type="dxa"/>
            <w:shd w:val="clear" w:color="auto" w:fill="auto"/>
          </w:tcPr>
          <w:p>
            <w:pPr>
              <w:rPr>
                <w:rFonts w:ascii="宋体" w:hAnsi="宋体"/>
                <w:sz w:val="24"/>
              </w:rPr>
            </w:pPr>
            <w:r>
              <w:rPr>
                <w:rFonts w:hint="eastAsia" w:ascii="宋体" w:hAnsi="宋体"/>
                <w:sz w:val="24"/>
              </w:rPr>
              <w:t>规格</w:t>
            </w:r>
          </w:p>
        </w:tc>
        <w:tc>
          <w:tcPr>
            <w:tcW w:w="2766" w:type="dxa"/>
            <w:shd w:val="clear" w:color="auto" w:fill="auto"/>
          </w:tcPr>
          <w:p>
            <w:pPr>
              <w:rPr>
                <w:rFonts w:ascii="宋体" w:hAnsi="宋体"/>
                <w:sz w:val="24"/>
              </w:rPr>
            </w:pPr>
            <w:r>
              <w:rPr>
                <w:rFonts w:hint="eastAsia" w:ascii="宋体" w:hAnsi="宋体"/>
                <w:sz w:val="24"/>
              </w:rPr>
              <w:t>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2765" w:type="dxa"/>
            <w:shd w:val="clear" w:color="auto" w:fill="auto"/>
          </w:tcPr>
          <w:p>
            <w:pPr>
              <w:rPr>
                <w:rFonts w:ascii="宋体" w:hAnsi="宋体"/>
                <w:sz w:val="24"/>
              </w:rPr>
            </w:pPr>
            <w:r>
              <w:rPr>
                <w:rFonts w:hint="eastAsia" w:ascii="宋体" w:hAnsi="宋体"/>
                <w:sz w:val="24"/>
              </w:rPr>
              <w:t>集成运放</w:t>
            </w:r>
          </w:p>
        </w:tc>
        <w:tc>
          <w:tcPr>
            <w:tcW w:w="2765" w:type="dxa"/>
            <w:shd w:val="clear" w:color="auto" w:fill="auto"/>
          </w:tcPr>
          <w:p>
            <w:pPr>
              <w:rPr>
                <w:rFonts w:ascii="宋体" w:hAnsi="宋体"/>
                <w:sz w:val="24"/>
              </w:rPr>
            </w:pPr>
            <w:r>
              <w:rPr>
                <w:rFonts w:hint="eastAsia" w:ascii="宋体" w:hAnsi="宋体"/>
                <w:sz w:val="24"/>
              </w:rPr>
              <w:t>L</w:t>
            </w:r>
            <w:r>
              <w:rPr>
                <w:rFonts w:ascii="宋体" w:hAnsi="宋体"/>
                <w:sz w:val="24"/>
              </w:rPr>
              <w:t>M324N</w:t>
            </w:r>
          </w:p>
        </w:tc>
        <w:tc>
          <w:tcPr>
            <w:tcW w:w="2766" w:type="dxa"/>
            <w:shd w:val="clear" w:color="auto" w:fill="auto"/>
          </w:tcPr>
          <w:p>
            <w:pPr>
              <w:rPr>
                <w:rFonts w:ascii="宋体" w:hAnsi="宋体"/>
                <w:sz w:val="24"/>
              </w:rPr>
            </w:pPr>
            <w:r>
              <w:rPr>
                <w:rFonts w:hint="eastAsia" w:ascii="宋体" w:hAnsi="宋体"/>
                <w:sz w:val="24"/>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电阻</w:t>
            </w:r>
          </w:p>
        </w:tc>
        <w:tc>
          <w:tcPr>
            <w:tcW w:w="2765" w:type="dxa"/>
            <w:shd w:val="clear" w:color="auto" w:fill="auto"/>
          </w:tcPr>
          <w:p>
            <w:pPr>
              <w:rPr>
                <w:rFonts w:ascii="宋体" w:hAnsi="宋体"/>
                <w:sz w:val="24"/>
              </w:rPr>
            </w:pPr>
            <w:r>
              <w:rPr>
                <w:rFonts w:hint="eastAsia" w:ascii="宋体" w:hAnsi="宋体"/>
                <w:sz w:val="24"/>
                <w:lang w:val="en-US" w:eastAsia="zh-CN"/>
              </w:rPr>
              <w:t>2</w:t>
            </w:r>
            <w:r>
              <w:rPr>
                <w:rFonts w:hint="eastAsia" w:ascii="宋体" w:hAnsi="宋体"/>
                <w:sz w:val="24"/>
              </w:rPr>
              <w:t>KΩ</w:t>
            </w:r>
          </w:p>
        </w:tc>
        <w:tc>
          <w:tcPr>
            <w:tcW w:w="2766" w:type="dxa"/>
            <w:shd w:val="clear" w:color="auto" w:fill="auto"/>
          </w:tcPr>
          <w:p>
            <w:pPr>
              <w:rPr>
                <w:rFonts w:ascii="宋体" w:hAnsi="宋体"/>
                <w:sz w:val="24"/>
              </w:rPr>
            </w:pPr>
            <w:r>
              <w:rPr>
                <w:rFonts w:hint="eastAsia" w:ascii="宋体" w:hAnsi="宋体"/>
                <w:sz w:val="24"/>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电阻</w:t>
            </w:r>
          </w:p>
        </w:tc>
        <w:tc>
          <w:tcPr>
            <w:tcW w:w="2765" w:type="dxa"/>
            <w:shd w:val="clear" w:color="auto" w:fill="auto"/>
          </w:tcPr>
          <w:p>
            <w:pPr>
              <w:rPr>
                <w:rFonts w:ascii="宋体" w:hAnsi="宋体"/>
                <w:sz w:val="24"/>
              </w:rPr>
            </w:pPr>
            <w:r>
              <w:rPr>
                <w:rFonts w:hint="eastAsia" w:ascii="宋体" w:hAnsi="宋体"/>
                <w:sz w:val="24"/>
                <w:lang w:val="en-US" w:eastAsia="zh-CN"/>
              </w:rPr>
              <w:t>3</w:t>
            </w:r>
            <w:r>
              <w:rPr>
                <w:rFonts w:ascii="宋体" w:hAnsi="宋体"/>
                <w:sz w:val="24"/>
              </w:rPr>
              <w:t>K</w:t>
            </w:r>
            <w:r>
              <w:rPr>
                <w:rFonts w:hint="eastAsia" w:ascii="宋体" w:hAnsi="宋体"/>
                <w:sz w:val="24"/>
              </w:rPr>
              <w:t>Ω</w:t>
            </w:r>
          </w:p>
        </w:tc>
        <w:tc>
          <w:tcPr>
            <w:tcW w:w="2766" w:type="dxa"/>
            <w:shd w:val="clear" w:color="auto" w:fill="auto"/>
          </w:tcPr>
          <w:p>
            <w:pPr>
              <w:rPr>
                <w:rFonts w:ascii="宋体" w:hAnsi="宋体"/>
                <w:sz w:val="24"/>
              </w:rPr>
            </w:pPr>
            <w:r>
              <w:rPr>
                <w:rFonts w:hint="eastAsia" w:ascii="宋体" w:hAnsi="宋体"/>
                <w:sz w:val="24"/>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hint="eastAsia" w:ascii="宋体" w:hAnsi="宋体" w:eastAsia="宋体"/>
                <w:sz w:val="24"/>
                <w:lang w:val="en-US" w:eastAsia="zh-CN"/>
              </w:rPr>
            </w:pPr>
            <w:r>
              <w:rPr>
                <w:rFonts w:hint="eastAsia" w:ascii="宋体" w:hAnsi="宋体"/>
                <w:sz w:val="24"/>
                <w:lang w:val="en-US" w:eastAsia="zh-CN"/>
              </w:rPr>
              <w:t>二极管</w:t>
            </w:r>
          </w:p>
        </w:tc>
        <w:tc>
          <w:tcPr>
            <w:tcW w:w="2765" w:type="dxa"/>
            <w:shd w:val="clear" w:color="auto" w:fill="auto"/>
          </w:tcPr>
          <w:p>
            <w:pPr>
              <w:rPr>
                <w:rFonts w:hint="default" w:ascii="宋体" w:hAnsi="宋体" w:eastAsia="宋体"/>
                <w:sz w:val="24"/>
                <w:lang w:val="en-US" w:eastAsia="zh-CN"/>
              </w:rPr>
            </w:pPr>
            <w:r>
              <w:rPr>
                <w:rFonts w:hint="eastAsia" w:ascii="宋体" w:hAnsi="宋体"/>
                <w:sz w:val="24"/>
                <w:lang w:val="en-US" w:eastAsia="zh-CN"/>
              </w:rPr>
              <w:t>1N4001</w:t>
            </w:r>
          </w:p>
        </w:tc>
        <w:tc>
          <w:tcPr>
            <w:tcW w:w="2766" w:type="dxa"/>
            <w:shd w:val="clear" w:color="auto" w:fill="auto"/>
          </w:tcPr>
          <w:p>
            <w:pPr>
              <w:rPr>
                <w:rFonts w:ascii="宋体" w:hAnsi="宋体"/>
                <w:sz w:val="24"/>
              </w:rPr>
            </w:pPr>
            <w:r>
              <w:rPr>
                <w:rFonts w:hint="eastAsia" w:ascii="宋体" w:hAnsi="宋体"/>
                <w:sz w:val="24"/>
                <w:lang w:val="en-US" w:eastAsia="zh-CN"/>
              </w:rPr>
              <w:t>2</w:t>
            </w:r>
            <w:r>
              <w:rPr>
                <w:rFonts w:hint="eastAsia" w:ascii="宋体" w:hAnsi="宋体"/>
                <w:sz w:val="24"/>
              </w:rPr>
              <w:t>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hint="default" w:ascii="宋体" w:hAnsi="宋体" w:eastAsia="宋体"/>
                <w:sz w:val="24"/>
                <w:lang w:val="en-US" w:eastAsia="zh-CN"/>
              </w:rPr>
            </w:pPr>
            <w:r>
              <w:rPr>
                <w:rFonts w:hint="eastAsia" w:ascii="宋体" w:hAnsi="宋体"/>
                <w:sz w:val="24"/>
              </w:rPr>
              <w:t>电</w:t>
            </w:r>
            <w:r>
              <w:rPr>
                <w:rFonts w:hint="eastAsia" w:ascii="宋体" w:hAnsi="宋体"/>
                <w:sz w:val="24"/>
                <w:lang w:val="en-US" w:eastAsia="zh-CN"/>
              </w:rPr>
              <w:t>位器</w:t>
            </w:r>
          </w:p>
        </w:tc>
        <w:tc>
          <w:tcPr>
            <w:tcW w:w="2765" w:type="dxa"/>
            <w:shd w:val="clear" w:color="auto" w:fill="auto"/>
          </w:tcPr>
          <w:p>
            <w:pPr>
              <w:rPr>
                <w:rFonts w:ascii="宋体" w:hAnsi="宋体"/>
                <w:sz w:val="24"/>
              </w:rPr>
            </w:pPr>
            <w:r>
              <w:rPr>
                <w:rFonts w:hint="eastAsia" w:ascii="宋体" w:hAnsi="宋体"/>
                <w:sz w:val="24"/>
                <w:lang w:val="en-US" w:eastAsia="zh-CN"/>
              </w:rPr>
              <w:t>20</w:t>
            </w:r>
            <w:r>
              <w:rPr>
                <w:rFonts w:hint="eastAsia" w:ascii="宋体" w:hAnsi="宋体"/>
                <w:sz w:val="24"/>
              </w:rPr>
              <w:t>KΩ</w:t>
            </w:r>
          </w:p>
        </w:tc>
        <w:tc>
          <w:tcPr>
            <w:tcW w:w="2766" w:type="dxa"/>
            <w:shd w:val="clear" w:color="auto" w:fill="auto"/>
          </w:tcPr>
          <w:p>
            <w:pPr>
              <w:rPr>
                <w:rFonts w:ascii="宋体" w:hAnsi="宋体"/>
                <w:sz w:val="24"/>
              </w:rPr>
            </w:pPr>
            <w:r>
              <w:rPr>
                <w:rFonts w:hint="eastAsia" w:ascii="宋体" w:hAnsi="宋体"/>
                <w:sz w:val="24"/>
              </w:rPr>
              <w:t>2个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电位器</w:t>
            </w:r>
          </w:p>
        </w:tc>
        <w:tc>
          <w:tcPr>
            <w:tcW w:w="2765" w:type="dxa"/>
            <w:shd w:val="clear" w:color="auto" w:fill="auto"/>
          </w:tcPr>
          <w:p>
            <w:pPr>
              <w:rPr>
                <w:rFonts w:ascii="宋体" w:hAnsi="宋体"/>
                <w:sz w:val="24"/>
              </w:rPr>
            </w:pPr>
            <w:r>
              <w:rPr>
                <w:rFonts w:hint="eastAsia" w:ascii="宋体" w:hAnsi="宋体"/>
                <w:sz w:val="24"/>
                <w:lang w:val="en-US" w:eastAsia="zh-CN"/>
              </w:rPr>
              <w:t>3</w:t>
            </w:r>
            <w:r>
              <w:rPr>
                <w:rFonts w:hint="eastAsia" w:ascii="宋体" w:hAnsi="宋体"/>
                <w:sz w:val="24"/>
              </w:rPr>
              <w:t>KΩ</w:t>
            </w:r>
          </w:p>
        </w:tc>
        <w:tc>
          <w:tcPr>
            <w:tcW w:w="2766" w:type="dxa"/>
            <w:shd w:val="clear" w:color="auto" w:fill="auto"/>
          </w:tcPr>
          <w:p>
            <w:pPr>
              <w:rPr>
                <w:rFonts w:ascii="宋体" w:hAnsi="宋体"/>
                <w:sz w:val="24"/>
              </w:rPr>
            </w:pPr>
            <w:r>
              <w:rPr>
                <w:rFonts w:hint="eastAsia" w:ascii="宋体" w:hAnsi="宋体"/>
                <w:sz w:val="24"/>
              </w:rPr>
              <w:t>2个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电位器</w:t>
            </w:r>
          </w:p>
        </w:tc>
        <w:tc>
          <w:tcPr>
            <w:tcW w:w="2765" w:type="dxa"/>
            <w:shd w:val="clear" w:color="auto" w:fill="auto"/>
          </w:tcPr>
          <w:p>
            <w:pPr>
              <w:rPr>
                <w:rFonts w:ascii="宋体" w:hAnsi="宋体"/>
                <w:sz w:val="24"/>
              </w:rPr>
            </w:pPr>
            <w:r>
              <w:rPr>
                <w:rFonts w:hint="eastAsia" w:ascii="宋体" w:hAnsi="宋体"/>
                <w:sz w:val="24"/>
                <w:lang w:val="en-US" w:eastAsia="zh-CN"/>
              </w:rPr>
              <w:t>5</w:t>
            </w:r>
            <w:r>
              <w:rPr>
                <w:rFonts w:ascii="宋体" w:hAnsi="宋体"/>
                <w:sz w:val="24"/>
              </w:rPr>
              <w:t>K</w:t>
            </w:r>
            <w:r>
              <w:rPr>
                <w:rFonts w:hint="eastAsia" w:ascii="宋体" w:hAnsi="宋体"/>
                <w:sz w:val="24"/>
              </w:rPr>
              <w:t>Ω</w:t>
            </w:r>
          </w:p>
        </w:tc>
        <w:tc>
          <w:tcPr>
            <w:tcW w:w="2766" w:type="dxa"/>
            <w:shd w:val="clear" w:color="auto" w:fill="auto"/>
          </w:tcPr>
          <w:p>
            <w:pPr>
              <w:rPr>
                <w:rFonts w:ascii="宋体" w:hAnsi="宋体"/>
                <w:sz w:val="24"/>
              </w:rPr>
            </w:pPr>
            <w:r>
              <w:rPr>
                <w:rFonts w:hint="eastAsia" w:ascii="宋体" w:hAnsi="宋体"/>
                <w:sz w:val="24"/>
              </w:rPr>
              <w:t>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电容</w:t>
            </w:r>
          </w:p>
        </w:tc>
        <w:tc>
          <w:tcPr>
            <w:tcW w:w="2765" w:type="dxa"/>
            <w:shd w:val="clear" w:color="auto" w:fill="auto"/>
          </w:tcPr>
          <w:p>
            <w:pPr>
              <w:rPr>
                <w:rFonts w:ascii="宋体" w:hAnsi="宋体"/>
                <w:sz w:val="24"/>
              </w:rPr>
            </w:pPr>
            <w:r>
              <w:rPr>
                <w:rFonts w:hint="eastAsia" w:ascii="宋体" w:hAnsi="宋体"/>
                <w:sz w:val="24"/>
              </w:rPr>
              <w:t>0</w:t>
            </w:r>
            <w:r>
              <w:rPr>
                <w:rFonts w:ascii="宋体" w:hAnsi="宋体"/>
                <w:sz w:val="24"/>
              </w:rPr>
              <w:t>.</w:t>
            </w:r>
            <w:r>
              <w:rPr>
                <w:rFonts w:hint="eastAsia" w:ascii="宋体" w:hAnsi="宋体"/>
                <w:sz w:val="24"/>
                <w:lang w:val="en-US" w:eastAsia="zh-CN"/>
              </w:rPr>
              <w:t>47</w:t>
            </w:r>
            <w:r>
              <w:rPr>
                <w:rFonts w:hint="eastAsia" w:ascii="宋体" w:hAnsi="宋体"/>
                <w:sz w:val="24"/>
              </w:rPr>
              <w:t>u</w:t>
            </w:r>
            <w:r>
              <w:rPr>
                <w:rFonts w:ascii="宋体" w:hAnsi="宋体"/>
                <w:sz w:val="24"/>
              </w:rPr>
              <w:t>F</w:t>
            </w:r>
          </w:p>
        </w:tc>
        <w:tc>
          <w:tcPr>
            <w:tcW w:w="2766" w:type="dxa"/>
            <w:shd w:val="clear" w:color="auto" w:fill="auto"/>
          </w:tcPr>
          <w:p>
            <w:pPr>
              <w:rPr>
                <w:rFonts w:ascii="宋体" w:hAnsi="宋体"/>
                <w:sz w:val="24"/>
              </w:rPr>
            </w:pPr>
            <w:r>
              <w:rPr>
                <w:rFonts w:hint="eastAsia" w:ascii="宋体" w:hAnsi="宋体"/>
                <w:sz w:val="24"/>
              </w:rPr>
              <w:t>2个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shd w:val="clear" w:color="auto" w:fill="auto"/>
          </w:tcPr>
          <w:p>
            <w:pPr>
              <w:rPr>
                <w:rFonts w:ascii="宋体" w:hAnsi="宋体"/>
                <w:sz w:val="24"/>
              </w:rPr>
            </w:pPr>
            <w:r>
              <w:rPr>
                <w:rFonts w:hint="eastAsia" w:ascii="宋体" w:hAnsi="宋体"/>
                <w:sz w:val="24"/>
              </w:rPr>
              <w:t>电容</w:t>
            </w:r>
          </w:p>
        </w:tc>
        <w:tc>
          <w:tcPr>
            <w:tcW w:w="2765" w:type="dxa"/>
            <w:shd w:val="clear" w:color="auto" w:fill="auto"/>
          </w:tcPr>
          <w:p>
            <w:pPr>
              <w:rPr>
                <w:rFonts w:ascii="宋体" w:hAnsi="宋体"/>
                <w:sz w:val="24"/>
              </w:rPr>
            </w:pPr>
            <w:r>
              <w:rPr>
                <w:rFonts w:hint="eastAsia" w:ascii="宋体" w:hAnsi="宋体"/>
                <w:sz w:val="24"/>
              </w:rPr>
              <w:t>0</w:t>
            </w:r>
            <w:r>
              <w:rPr>
                <w:rFonts w:ascii="宋体" w:hAnsi="宋体"/>
                <w:sz w:val="24"/>
              </w:rPr>
              <w:t>.</w:t>
            </w:r>
            <w:r>
              <w:rPr>
                <w:rFonts w:hint="eastAsia" w:ascii="宋体" w:hAnsi="宋体"/>
                <w:sz w:val="24"/>
                <w:lang w:val="en-US" w:eastAsia="zh-CN"/>
              </w:rPr>
              <w:t>3</w:t>
            </w:r>
            <w:r>
              <w:rPr>
                <w:rFonts w:hint="eastAsia" w:ascii="宋体" w:hAnsi="宋体"/>
                <w:sz w:val="24"/>
              </w:rPr>
              <w:t>u</w:t>
            </w:r>
            <w:r>
              <w:rPr>
                <w:rFonts w:ascii="宋体" w:hAnsi="宋体"/>
                <w:sz w:val="24"/>
              </w:rPr>
              <w:t>F</w:t>
            </w:r>
          </w:p>
        </w:tc>
        <w:tc>
          <w:tcPr>
            <w:tcW w:w="2766" w:type="dxa"/>
            <w:shd w:val="clear" w:color="auto" w:fill="auto"/>
          </w:tcPr>
          <w:p>
            <w:pPr>
              <w:rPr>
                <w:rFonts w:ascii="宋体" w:hAnsi="宋体"/>
                <w:sz w:val="24"/>
              </w:rPr>
            </w:pPr>
            <w:r>
              <w:rPr>
                <w:rFonts w:hint="eastAsia" w:ascii="宋体" w:hAnsi="宋体"/>
                <w:sz w:val="24"/>
              </w:rPr>
              <w:t>1个</w:t>
            </w:r>
          </w:p>
        </w:tc>
      </w:tr>
    </w:tbl>
    <w:p>
      <w:pPr>
        <w:rPr>
          <w:rFonts w:ascii="宋体" w:hAnsi="宋体"/>
          <w:sz w:val="24"/>
        </w:rPr>
      </w:pPr>
      <w:r>
        <w:rPr>
          <w:rFonts w:hint="eastAsia" w:ascii="宋体" w:hAnsi="宋体"/>
          <w:sz w:val="24"/>
        </w:rPr>
        <w:t>实验仪器：</w:t>
      </w:r>
    </w:p>
    <w:p>
      <w:pPr>
        <w:ind w:firstLine="720" w:firstLineChars="300"/>
        <w:rPr>
          <w:rFonts w:ascii="宋体" w:hAnsi="宋体"/>
          <w:b/>
          <w:bCs/>
          <w:sz w:val="24"/>
        </w:rPr>
      </w:pPr>
      <w:r>
        <w:rPr>
          <w:rFonts w:hint="eastAsia" w:ascii="宋体" w:hAnsi="宋体"/>
          <w:sz w:val="24"/>
        </w:rPr>
        <w:t xml:space="preserve">示波器一台 </w:t>
      </w:r>
      <w:r>
        <w:rPr>
          <w:rFonts w:ascii="宋体" w:hAnsi="宋体"/>
          <w:sz w:val="24"/>
        </w:rPr>
        <w:t xml:space="preserve"> </w:t>
      </w:r>
      <w:r>
        <w:rPr>
          <w:rFonts w:hint="eastAsia" w:ascii="宋体" w:hAnsi="宋体"/>
          <w:sz w:val="24"/>
        </w:rPr>
        <w:t>直流稳压电源一台</w:t>
      </w:r>
    </w:p>
    <w:p>
      <w:pPr>
        <w:rPr>
          <w:rFonts w:ascii="宋体" w:hAnsi="宋体"/>
          <w:sz w:val="24"/>
        </w:rPr>
      </w:pPr>
      <w:r>
        <w:rPr>
          <w:rFonts w:hint="eastAsia" w:ascii="宋体" w:hAnsi="宋体"/>
          <w:b/>
          <w:bCs/>
          <w:sz w:val="24"/>
        </w:rPr>
        <w:t>电路仿真结果与分析</w:t>
      </w:r>
    </w:p>
    <w:p>
      <w:pPr>
        <w:jc w:val="center"/>
        <w:rPr>
          <w:rFonts w:hint="eastAsia" w:ascii="宋体" w:hAnsi="宋体" w:eastAsia="宋体"/>
          <w:b/>
          <w:bCs/>
          <w:sz w:val="28"/>
          <w:szCs w:val="28"/>
          <w:lang w:eastAsia="zh-CN"/>
        </w:rPr>
      </w:pPr>
      <w:r>
        <w:rPr>
          <w:rFonts w:hint="eastAsia" w:ascii="宋体" w:hAnsi="宋体" w:eastAsia="宋体"/>
          <w:b/>
          <w:bCs/>
          <w:sz w:val="28"/>
          <w:szCs w:val="28"/>
          <w:lang w:eastAsia="zh-CN"/>
        </w:rPr>
        <w:drawing>
          <wp:inline distT="0" distB="0" distL="114300" distR="114300">
            <wp:extent cx="5268595" cy="2258060"/>
            <wp:effectExtent l="0" t="0" r="1905" b="2540"/>
            <wp:docPr id="22" name="图片 22" descr="Cache_57d13d65ecbb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ache_57d13d65ecbb199."/>
                    <pic:cNvPicPr>
                      <a:picLocks noChangeAspect="1"/>
                    </pic:cNvPicPr>
                  </pic:nvPicPr>
                  <pic:blipFill>
                    <a:blip r:embed="rId49"/>
                    <a:stretch>
                      <a:fillRect/>
                    </a:stretch>
                  </pic:blipFill>
                  <pic:spPr>
                    <a:xfrm>
                      <a:off x="0" y="0"/>
                      <a:ext cx="5268595" cy="2258060"/>
                    </a:xfrm>
                    <a:prstGeom prst="rect">
                      <a:avLst/>
                    </a:prstGeom>
                  </pic:spPr>
                </pic:pic>
              </a:graphicData>
            </a:graphic>
          </wp:inline>
        </w:drawing>
      </w:r>
    </w:p>
    <w:p>
      <w:pPr>
        <w:jc w:val="center"/>
        <w:rPr>
          <w:rFonts w:ascii="宋体" w:hAnsi="宋体"/>
          <w:szCs w:val="21"/>
        </w:rPr>
      </w:pPr>
      <w:r>
        <w:rPr>
          <w:rFonts w:hint="eastAsia" w:ascii="宋体" w:hAnsi="宋体"/>
          <w:szCs w:val="21"/>
        </w:rPr>
        <w:t>图3-</w:t>
      </w:r>
      <w:r>
        <w:rPr>
          <w:rFonts w:ascii="宋体" w:hAnsi="宋体"/>
          <w:szCs w:val="21"/>
        </w:rPr>
        <w:t xml:space="preserve">2 </w:t>
      </w:r>
      <w:r>
        <w:rPr>
          <w:rFonts w:hint="eastAsia" w:ascii="宋体" w:hAnsi="宋体"/>
          <w:szCs w:val="21"/>
        </w:rPr>
        <w:t>Multisim仿真图</w:t>
      </w:r>
    </w:p>
    <w:p>
      <w:pPr>
        <w:jc w:val="center"/>
      </w:pPr>
      <w:r>
        <w:rPr>
          <w:rFonts w:ascii="黑体" w:hAnsi="黑体" w:eastAsia="黑体"/>
          <w:sz w:val="32"/>
          <w:szCs w:val="32"/>
        </w:rPr>
        <w:drawing>
          <wp:inline distT="0" distB="0" distL="0" distR="0">
            <wp:extent cx="6085205" cy="4561205"/>
            <wp:effectExtent l="0" t="0" r="10795" b="1079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6097159" cy="4569935"/>
                    </a:xfrm>
                    <a:prstGeom prst="rect">
                      <a:avLst/>
                    </a:prstGeom>
                  </pic:spPr>
                </pic:pic>
              </a:graphicData>
            </a:graphic>
          </wp:inline>
        </w:drawing>
      </w:r>
    </w:p>
    <w:p>
      <w:pPr>
        <w:jc w:val="center"/>
      </w:pPr>
      <w:r>
        <w:rPr>
          <w:rFonts w:hint="eastAsia"/>
        </w:rPr>
        <w:t>图3-</w:t>
      </w:r>
      <w:r>
        <w:t>3</w:t>
      </w:r>
      <w:r>
        <w:rPr>
          <w:rFonts w:hint="eastAsia"/>
        </w:rPr>
        <w:t xml:space="preserve"> 仿真结果</w:t>
      </w:r>
    </w:p>
    <w:p>
      <w:pPr>
        <w:spacing w:line="440" w:lineRule="exact"/>
        <w:textAlignment w:val="baseline"/>
        <w:rPr>
          <w:rFonts w:ascii="宋体" w:hAnsi="宋体"/>
          <w:sz w:val="24"/>
        </w:rPr>
      </w:pPr>
      <w:r>
        <w:rPr>
          <w:rFonts w:hint="eastAsia" w:ascii="宋体" w:hAnsi="宋体"/>
          <w:sz w:val="24"/>
        </w:rPr>
        <w:t>分析：</w:t>
      </w:r>
    </w:p>
    <w:p>
      <w:pPr>
        <w:spacing w:line="440" w:lineRule="exact"/>
        <w:textAlignment w:val="baseline"/>
        <w:rPr>
          <w:rFonts w:ascii="宋体" w:hAnsi="宋体"/>
          <w:sz w:val="24"/>
        </w:rPr>
      </w:pPr>
      <w:r>
        <w:rPr>
          <w:rFonts w:hint="eastAsia" w:ascii="宋体" w:hAnsi="宋体"/>
          <w:sz w:val="24"/>
        </w:rPr>
        <w:t>方波产生电路：</w:t>
      </w:r>
    </w:p>
    <w:p>
      <w:pPr>
        <w:spacing w:line="440" w:lineRule="exact"/>
        <w:ind w:firstLine="480" w:firstLineChars="200"/>
        <w:textAlignment w:val="baseline"/>
        <w:rPr>
          <w:rFonts w:ascii="宋体" w:hAnsi="宋体"/>
          <w:sz w:val="24"/>
        </w:rPr>
      </w:pPr>
      <w:r>
        <w:rPr>
          <w:rFonts w:hint="eastAsia" w:ascii="宋体" w:hAnsi="宋体"/>
          <w:sz w:val="24"/>
        </w:rPr>
        <w:t>利用过零比较器产生方波</w:t>
      </w:r>
    </w:p>
    <w:p>
      <w:pPr>
        <w:spacing w:line="440" w:lineRule="exact"/>
        <w:ind w:firstLine="480" w:firstLineChars="200"/>
        <w:textAlignment w:val="baseline"/>
        <w:rPr>
          <w:rFonts w:ascii="宋体" w:hAnsi="宋体"/>
          <w:sz w:val="24"/>
        </w:rPr>
      </w:pPr>
      <w:r>
        <w:rPr>
          <w:rFonts w:hint="eastAsia" w:ascii="宋体" w:hAnsi="宋体"/>
          <w:sz w:val="24"/>
        </w:rPr>
        <w:t>该电路为处于开环状态的集成运放是一个最简单的过零比较器。理想运放的开环增益为无穷大。因此，当输入信号小于零时，输出为高电平；当输入信号大于零时，输出为低电平。从示波器输出波形可知，当输入为正弦波时输出为正弦波。其中稳压管的作用是实现限幅。</w:t>
      </w:r>
    </w:p>
    <w:p>
      <w:pPr>
        <w:spacing w:line="440" w:lineRule="exact"/>
        <w:textAlignment w:val="center"/>
        <w:rPr>
          <w:rFonts w:ascii="宋体" w:hAnsi="宋体"/>
          <w:sz w:val="24"/>
        </w:rPr>
      </w:pPr>
      <w:r>
        <w:rPr>
          <w:rFonts w:hint="eastAsia" w:ascii="宋体" w:hAnsi="宋体"/>
          <w:sz w:val="24"/>
        </w:rPr>
        <w:t>方波的幅值为：</w:t>
      </w:r>
      <m:oMath>
        <m:r>
          <m:rPr/>
          <w:rPr>
            <w:rFonts w:hint="default" w:ascii="Cambria Math" w:hAnsi="瀹嬩綋"/>
          </w:rPr>
          <m:t>Uom=卤Uz</m:t>
        </m:r>
      </m:oMath>
    </w:p>
    <w:p>
      <w:pPr>
        <w:spacing w:line="440" w:lineRule="exact"/>
        <w:textAlignment w:val="baseline"/>
        <w:rPr>
          <w:rFonts w:ascii="宋体" w:hAnsi="宋体"/>
          <w:sz w:val="24"/>
        </w:rPr>
      </w:pPr>
      <w:r>
        <w:rPr>
          <w:rFonts w:hint="eastAsia" w:ascii="宋体" w:hAnsi="宋体"/>
          <w:sz w:val="24"/>
        </w:rPr>
        <w:t>三角波产生电路：</w:t>
      </w:r>
    </w:p>
    <w:p>
      <w:pPr>
        <w:spacing w:line="440" w:lineRule="exact"/>
        <w:ind w:firstLine="480"/>
        <w:textAlignment w:val="baseline"/>
        <w:rPr>
          <w:rFonts w:ascii="宋体" w:hAnsi="宋体"/>
          <w:sz w:val="24"/>
        </w:rPr>
      </w:pPr>
      <w:r>
        <w:rPr>
          <w:rFonts w:hint="eastAsia" w:ascii="宋体" w:hAnsi="宋体"/>
          <w:sz w:val="24"/>
        </w:rPr>
        <w:t>利用积分器产生三角波，其原理电路如下图所示：</w:t>
      </w:r>
    </w:p>
    <w:p>
      <w:pPr>
        <w:spacing w:line="360" w:lineRule="auto"/>
        <w:jc w:val="center"/>
        <w:textAlignment w:val="baseline"/>
        <w:rPr>
          <w:rFonts w:ascii="宋体" w:hAnsi="宋体"/>
          <w:sz w:val="24"/>
        </w:rPr>
      </w:pPr>
      <w:r>
        <w:rPr>
          <w:sz w:val="24"/>
        </w:rPr>
        <w:drawing>
          <wp:inline distT="0" distB="0" distL="0" distR="0">
            <wp:extent cx="1174750" cy="2127250"/>
            <wp:effectExtent l="0" t="0" r="6350" b="6350"/>
            <wp:docPr id="660"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 name="图片 1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174750" cy="2127250"/>
                    </a:xfrm>
                    <a:prstGeom prst="rect">
                      <a:avLst/>
                    </a:prstGeom>
                    <a:noFill/>
                    <a:ln>
                      <a:noFill/>
                    </a:ln>
                  </pic:spPr>
                </pic:pic>
              </a:graphicData>
            </a:graphic>
          </wp:inline>
        </w:drawing>
      </w:r>
    </w:p>
    <w:p>
      <w:pPr>
        <w:spacing w:line="360" w:lineRule="auto"/>
        <w:jc w:val="center"/>
        <w:textAlignment w:val="baseline"/>
        <w:rPr>
          <w:rFonts w:ascii="宋体" w:hAnsi="宋体"/>
          <w:sz w:val="24"/>
        </w:rPr>
      </w:pPr>
      <w:r>
        <w:rPr>
          <w:rFonts w:hint="eastAsia" w:ascii="宋体" w:hAnsi="宋体"/>
          <w:sz w:val="24"/>
        </w:rPr>
        <w:t>图</w:t>
      </w:r>
      <w:r>
        <w:rPr>
          <w:rFonts w:ascii="宋体" w:hAnsi="宋体"/>
          <w:sz w:val="24"/>
        </w:rPr>
        <w:t>3</w:t>
      </w:r>
      <w:r>
        <w:rPr>
          <w:rFonts w:hint="eastAsia" w:ascii="宋体" w:hAnsi="宋体"/>
          <w:sz w:val="24"/>
        </w:rPr>
        <w:t>-</w:t>
      </w:r>
      <w:r>
        <w:rPr>
          <w:rFonts w:ascii="宋体" w:hAnsi="宋体"/>
          <w:sz w:val="24"/>
        </w:rPr>
        <w:t>4</w:t>
      </w:r>
      <w:r>
        <w:rPr>
          <w:rFonts w:hint="eastAsia" w:ascii="宋体" w:hAnsi="宋体"/>
          <w:sz w:val="24"/>
        </w:rPr>
        <w:t xml:space="preserve">   积分器原理图</w:t>
      </w:r>
    </w:p>
    <w:p>
      <w:pPr>
        <w:spacing w:line="440" w:lineRule="exact"/>
        <w:ind w:firstLine="527"/>
        <w:textAlignment w:val="baseline"/>
        <w:rPr>
          <w:rFonts w:ascii="宋体" w:hAnsi="宋体"/>
          <w:sz w:val="24"/>
        </w:rPr>
      </w:pPr>
      <w:r>
        <w:rPr>
          <w:rFonts w:hint="eastAsia" w:ascii="宋体" w:hAnsi="宋体"/>
          <w:sz w:val="24"/>
        </w:rPr>
        <w:t>图中，同相输入端接地，由于输入端不取电流，同相端电位为零，反相端虚地，流过电容的电流与流过电阻的电流相等经计算可知当输入方波时输出为三角波。</w:t>
      </w:r>
    </w:p>
    <w:p>
      <w:pPr>
        <w:spacing w:line="440" w:lineRule="exact"/>
        <w:textAlignment w:val="baseline"/>
        <w:rPr>
          <w:rFonts w:ascii="宋体" w:hAnsi="宋体"/>
        </w:rPr>
      </w:pPr>
      <w:r>
        <w:rPr>
          <w:rFonts w:hint="eastAsia" w:ascii="宋体" w:hAnsi="宋体"/>
          <w:sz w:val="24"/>
        </w:rPr>
        <w:t xml:space="preserve">三角波的幅值：    </w:t>
      </w:r>
      <w:r>
        <w:rPr>
          <w:rFonts w:hint="eastAsia" w:ascii="宋体" w:hAnsi="宋体"/>
        </w:rPr>
        <w:t xml:space="preserve"> </w:t>
      </w:r>
    </w:p>
    <w:p>
      <w:pPr>
        <w:jc w:val="center"/>
        <w:textAlignment w:val="baseline"/>
        <w:rPr>
          <w:rFonts w:ascii="宋体" w:hAnsi="宋体"/>
        </w:rPr>
      </w:pPr>
      <w:r>
        <w:rPr>
          <w:rFonts w:ascii="宋体" w:hAnsi="宋体"/>
          <w:position w:val="-24"/>
        </w:rPr>
        <w:object>
          <v:shape id="_x0000_i1034" o:spt="75" type="#_x0000_t75" style="height:31pt;width:58pt;" o:ole="t" filled="f" o:preferrelative="t" stroked="f" coordsize="21600,21600">
            <v:path/>
            <v:fill on="f" focussize="0,0"/>
            <v:stroke on="f" joinstyle="miter"/>
            <v:imagedata r:id="rId53" o:title=""/>
            <o:lock v:ext="edit" aspectratio="f"/>
            <w10:wrap type="none"/>
            <w10:anchorlock/>
          </v:shape>
          <o:OLEObject Type="Embed" ProgID="Equation.DSMT4" ShapeID="_x0000_i1034" DrawAspect="Content" ObjectID="_1468075734" r:id="rId52">
            <o:LockedField>false</o:LockedField>
          </o:OLEObject>
        </w:object>
      </w:r>
    </w:p>
    <w:p>
      <w:pPr>
        <w:jc w:val="center"/>
        <w:textAlignment w:val="baseline"/>
        <w:rPr>
          <w:rFonts w:ascii="宋体" w:hAnsi="宋体"/>
        </w:rPr>
      </w:pPr>
      <w:r>
        <w:rPr>
          <w:rFonts w:ascii="宋体" w:hAnsi="宋体"/>
          <w:position w:val="-24"/>
        </w:rPr>
        <w:object>
          <v:shape id="_x0000_i1035" o:spt="75" type="#_x0000_t75" style="height:31pt;width:137pt;" o:ole="t" filled="f" o:preferrelative="t" stroked="f" coordsize="21600,21600">
            <v:path/>
            <v:fill on="f" focussize="0,0"/>
            <v:stroke on="f" joinstyle="miter"/>
            <v:imagedata r:id="rId55" o:title=""/>
            <o:lock v:ext="edit" aspectratio="f"/>
            <w10:wrap type="none"/>
            <w10:anchorlock/>
          </v:shape>
          <o:OLEObject Type="Embed" ProgID="Equation.DSMT4" ShapeID="_x0000_i1035" DrawAspect="Content" ObjectID="_1468075735" r:id="rId54">
            <o:LockedField>false</o:LockedField>
          </o:OLEObject>
        </w:object>
      </w:r>
    </w:p>
    <w:p>
      <w:pPr>
        <w:jc w:val="center"/>
        <w:textAlignment w:val="baseline"/>
        <w:rPr>
          <w:rFonts w:ascii="宋体" w:hAnsi="宋体"/>
          <w:position w:val="-30"/>
        </w:rPr>
      </w:pPr>
      <w:r>
        <w:rPr>
          <w:rFonts w:ascii="宋体" w:hAnsi="宋体"/>
          <w:position w:val="-30"/>
        </w:rPr>
        <w:object>
          <v:shape id="_x0000_i1036" o:spt="75" type="#_x0000_t75" style="height:34pt;width:85pt;" o:ole="t" filled="f" o:preferrelative="t" stroked="f" coordsize="21600,21600">
            <v:path/>
            <v:fill on="f" focussize="0,0"/>
            <v:stroke on="f" joinstyle="miter"/>
            <v:imagedata r:id="rId57" o:title=""/>
            <o:lock v:ext="edit" aspectratio="f"/>
            <w10:wrap type="none"/>
            <w10:anchorlock/>
          </v:shape>
          <o:OLEObject Type="Embed" ProgID="Equation.DSMT4" ShapeID="_x0000_i1036" DrawAspect="Content" ObjectID="_1468075736" r:id="rId56">
            <o:LockedField>false</o:LockedField>
          </o:OLEObject>
        </w:object>
      </w:r>
    </w:p>
    <w:p>
      <w:pPr>
        <w:spacing w:line="440" w:lineRule="exact"/>
        <w:textAlignment w:val="baseline"/>
        <w:rPr>
          <w:rFonts w:ascii="宋体" w:hAnsi="宋体"/>
          <w:sz w:val="24"/>
        </w:rPr>
      </w:pPr>
      <w:r>
        <w:rPr>
          <w:rFonts w:hint="eastAsia" w:ascii="宋体" w:hAnsi="宋体"/>
          <w:sz w:val="24"/>
        </w:rPr>
        <w:t>正弦波产生电路：</w:t>
      </w:r>
    </w:p>
    <w:p>
      <w:pPr>
        <w:spacing w:line="440" w:lineRule="exact"/>
        <w:ind w:firstLine="480" w:firstLineChars="200"/>
        <w:textAlignment w:val="baseline"/>
        <w:rPr>
          <w:rFonts w:ascii="宋体" w:hAnsi="宋体"/>
          <w:color w:val="000000"/>
          <w:sz w:val="24"/>
        </w:rPr>
      </w:pPr>
      <w:r>
        <w:rPr>
          <w:rFonts w:ascii="宋体" w:hAnsi="宋体"/>
          <w:color w:val="000000"/>
          <w:sz w:val="24"/>
        </w:rPr>
        <w:t>在三角波电压为固定频率或频率变化范围很小的情况下，可以考虑采用低通滤波（或带通滤波）的方法将三角波变换为正弦波。将三角波按傅立叶级数展开：</w:t>
      </w:r>
      <w:r>
        <w:rPr>
          <w:rFonts w:ascii="宋体" w:hAnsi="宋体"/>
          <w:color w:val="000000"/>
          <w:sz w:val="24"/>
        </w:rPr>
        <w:br w:type="textWrapping"/>
      </w:r>
      <w:r>
        <w:rPr>
          <w:rFonts w:ascii="宋体" w:hAnsi="宋体"/>
          <w:color w:val="000000"/>
          <w:sz w:val="24"/>
        </w:rPr>
        <w:t>　　从</w:t>
      </w:r>
      <w:r>
        <w:rPr>
          <w:rFonts w:hint="eastAsia" w:ascii="宋体" w:hAnsi="宋体"/>
          <w:color w:val="000000"/>
          <w:sz w:val="24"/>
        </w:rPr>
        <w:t>下述公</w:t>
      </w:r>
      <w:r>
        <w:rPr>
          <w:rFonts w:ascii="宋体" w:hAnsi="宋体"/>
          <w:color w:val="000000"/>
          <w:sz w:val="24"/>
        </w:rPr>
        <w:t>式可知，三角波含有基波和3次、5次等奇次谐波，因此通过低通滤波器取出基波，滤除高次谐波，即可将三角波转换成正弦波。但是低通滤波器的通带截止频率应大于三角波的基波频率且小于三角波的三次谐波频率</w:t>
      </w:r>
      <w:r>
        <w:rPr>
          <w:rFonts w:hint="eastAsia" w:ascii="宋体" w:hAnsi="宋体"/>
          <w:color w:val="000000"/>
          <w:sz w:val="24"/>
        </w:rPr>
        <w:t>。公式与原理图如下：</w:t>
      </w:r>
    </w:p>
    <w:p>
      <w:pPr>
        <w:jc w:val="center"/>
        <w:textAlignment w:val="baseline"/>
        <w:rPr>
          <w:rFonts w:ascii="宋体" w:hAnsi="宋体"/>
          <w:color w:val="000000"/>
          <w:sz w:val="24"/>
        </w:rPr>
      </w:pPr>
      <w:r>
        <w:rPr>
          <w:rFonts w:ascii="宋体" w:hAnsi="宋体"/>
          <w:color w:val="000000"/>
          <w:sz w:val="24"/>
        </w:rPr>
        <w:drawing>
          <wp:inline distT="0" distB="0" distL="0" distR="0">
            <wp:extent cx="2565400" cy="321310"/>
            <wp:effectExtent l="0" t="0" r="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8"/>
                    <a:stretch>
                      <a:fillRect/>
                    </a:stretch>
                  </pic:blipFill>
                  <pic:spPr>
                    <a:xfrm>
                      <a:off x="0" y="0"/>
                      <a:ext cx="2689075" cy="336874"/>
                    </a:xfrm>
                    <a:prstGeom prst="rect">
                      <a:avLst/>
                    </a:prstGeom>
                  </pic:spPr>
                </pic:pic>
              </a:graphicData>
            </a:graphic>
          </wp:inline>
        </w:drawing>
      </w:r>
    </w:p>
    <w:p>
      <w:pPr>
        <w:ind w:firstLine="480" w:firstLineChars="200"/>
        <w:jc w:val="center"/>
        <w:textAlignment w:val="baseline"/>
        <w:rPr>
          <w:rFonts w:ascii="宋体" w:hAnsi="宋体"/>
          <w:color w:val="000000"/>
          <w:sz w:val="24"/>
        </w:rPr>
      </w:pPr>
      <w:r>
        <w:rPr>
          <w:rFonts w:ascii="宋体" w:hAnsi="宋体"/>
          <w:color w:val="000000"/>
          <w:sz w:val="24"/>
        </w:rPr>
        <w:drawing>
          <wp:inline distT="0" distB="0" distL="0" distR="0">
            <wp:extent cx="4128770" cy="1854835"/>
            <wp:effectExtent l="0" t="0" r="11430" b="1206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9"/>
                    <a:stretch>
                      <a:fillRect/>
                    </a:stretch>
                  </pic:blipFill>
                  <pic:spPr>
                    <a:xfrm>
                      <a:off x="0" y="0"/>
                      <a:ext cx="4146929" cy="1863244"/>
                    </a:xfrm>
                    <a:prstGeom prst="rect">
                      <a:avLst/>
                    </a:prstGeom>
                  </pic:spPr>
                </pic:pic>
              </a:graphicData>
            </a:graphic>
          </wp:inline>
        </w:drawing>
      </w:r>
    </w:p>
    <w:p>
      <w:pPr>
        <w:spacing w:line="440" w:lineRule="exact"/>
        <w:ind w:firstLine="480" w:firstLineChars="200"/>
        <w:jc w:val="center"/>
        <w:textAlignment w:val="baseline"/>
        <w:rPr>
          <w:rFonts w:ascii="宋体" w:hAnsi="宋体"/>
          <w:color w:val="000000"/>
          <w:sz w:val="24"/>
        </w:rPr>
      </w:pPr>
      <w:r>
        <w:rPr>
          <w:rFonts w:hint="eastAsia" w:ascii="宋体" w:hAnsi="宋体"/>
          <w:color w:val="000000"/>
          <w:sz w:val="24"/>
          <w:lang w:val="en-US" w:eastAsia="zh-CN"/>
        </w:rPr>
        <w:t>图</w:t>
      </w:r>
      <w:r>
        <w:rPr>
          <w:rFonts w:hint="eastAsia" w:ascii="宋体" w:hAnsi="宋体"/>
          <w:color w:val="000000"/>
          <w:sz w:val="24"/>
        </w:rPr>
        <w:t>3</w:t>
      </w:r>
      <w:r>
        <w:rPr>
          <w:rFonts w:ascii="宋体" w:hAnsi="宋体"/>
          <w:color w:val="000000"/>
          <w:sz w:val="24"/>
        </w:rPr>
        <w:t xml:space="preserve">-5 </w:t>
      </w:r>
      <w:r>
        <w:rPr>
          <w:rFonts w:hint="eastAsia" w:ascii="宋体" w:hAnsi="宋体"/>
          <w:color w:val="000000"/>
          <w:sz w:val="24"/>
        </w:rPr>
        <w:t>三角波转正弦波公式及原理图</w:t>
      </w:r>
    </w:p>
    <w:p>
      <w:pPr>
        <w:numPr>
          <w:ilvl w:val="0"/>
          <w:numId w:val="0"/>
        </w:numPr>
        <w:spacing w:line="440" w:lineRule="exact"/>
        <w:rPr>
          <w:rFonts w:hint="eastAsia" w:ascii="宋体" w:hAnsi="宋体"/>
          <w:sz w:val="24"/>
          <w:lang w:val="en-US" w:eastAsia="zh-CN"/>
        </w:rPr>
      </w:pPr>
    </w:p>
    <w:p>
      <w:pPr>
        <w:outlineLvl w:val="0"/>
        <w:rPr>
          <w:rFonts w:ascii="宋体" w:hAnsi="宋体"/>
          <w:b/>
          <w:bCs/>
          <w:sz w:val="28"/>
          <w:szCs w:val="28"/>
        </w:rPr>
      </w:pPr>
      <w:bookmarkStart w:id="45" w:name="_Toc107829076"/>
      <w:bookmarkStart w:id="46" w:name="_Toc17959"/>
      <w:bookmarkStart w:id="47" w:name="_Toc1768"/>
      <w:r>
        <w:rPr>
          <w:rFonts w:ascii="宋体" w:hAnsi="宋体"/>
          <w:b/>
          <w:bCs/>
          <w:sz w:val="28"/>
          <w:szCs w:val="28"/>
        </w:rPr>
        <w:t>3.</w:t>
      </w:r>
      <w:r>
        <w:rPr>
          <w:rFonts w:hint="eastAsia" w:ascii="宋体" w:hAnsi="宋体"/>
          <w:b/>
          <w:bCs/>
          <w:sz w:val="28"/>
          <w:szCs w:val="28"/>
        </w:rPr>
        <w:t>技术指标测试及数据分析</w:t>
      </w:r>
      <w:bookmarkEnd w:id="45"/>
      <w:bookmarkEnd w:id="46"/>
      <w:bookmarkEnd w:id="47"/>
    </w:p>
    <w:p>
      <w:pPr>
        <w:jc w:val="center"/>
        <w:rPr>
          <w:rFonts w:hint="eastAsia" w:ascii="宋体" w:hAnsi="宋体" w:eastAsia="宋体"/>
          <w:b/>
          <w:bCs/>
          <w:sz w:val="28"/>
          <w:szCs w:val="28"/>
          <w:lang w:eastAsia="zh-CN"/>
        </w:rPr>
      </w:pPr>
      <w:r>
        <w:rPr>
          <w:rFonts w:hint="eastAsia" w:ascii="宋体" w:hAnsi="宋体" w:eastAsia="宋体"/>
          <w:b/>
          <w:bCs/>
          <w:sz w:val="28"/>
          <w:szCs w:val="28"/>
          <w:lang w:eastAsia="zh-CN"/>
        </w:rPr>
        <w:drawing>
          <wp:inline distT="0" distB="0" distL="114300" distR="114300">
            <wp:extent cx="3411220" cy="5955665"/>
            <wp:effectExtent l="0" t="0" r="5080" b="635"/>
            <wp:docPr id="23" name="图片 23" descr="168785184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687851848929"/>
                    <pic:cNvPicPr>
                      <a:picLocks noChangeAspect="1"/>
                    </pic:cNvPicPr>
                  </pic:nvPicPr>
                  <pic:blipFill>
                    <a:blip r:embed="rId60"/>
                    <a:stretch>
                      <a:fillRect/>
                    </a:stretch>
                  </pic:blipFill>
                  <pic:spPr>
                    <a:xfrm>
                      <a:off x="0" y="0"/>
                      <a:ext cx="3411220" cy="5955665"/>
                    </a:xfrm>
                    <a:prstGeom prst="rect">
                      <a:avLst/>
                    </a:prstGeom>
                  </pic:spPr>
                </pic:pic>
              </a:graphicData>
            </a:graphic>
          </wp:inline>
        </w:drawing>
      </w:r>
    </w:p>
    <w:p>
      <w:pPr>
        <w:spacing w:line="440" w:lineRule="exact"/>
        <w:ind w:firstLine="480" w:firstLineChars="200"/>
        <w:jc w:val="center"/>
        <w:textAlignment w:val="baseline"/>
        <w:rPr>
          <w:rFonts w:hint="eastAsia" w:ascii="宋体" w:hAnsi="宋体"/>
          <w:color w:val="000000"/>
          <w:sz w:val="24"/>
        </w:rPr>
      </w:pPr>
      <w:r>
        <w:rPr>
          <w:rFonts w:hint="eastAsia" w:ascii="宋体" w:hAnsi="宋体"/>
          <w:color w:val="000000"/>
          <w:sz w:val="24"/>
        </w:rPr>
        <w:t>图3-6 面包板搭建实物图</w:t>
      </w:r>
    </w:p>
    <w:p>
      <w:pPr>
        <w:spacing w:line="440" w:lineRule="exact"/>
        <w:rPr>
          <w:rFonts w:ascii="宋体" w:hAnsi="宋体"/>
          <w:b/>
          <w:bCs/>
          <w:sz w:val="24"/>
        </w:rPr>
      </w:pPr>
      <w:r>
        <w:rPr>
          <w:rFonts w:hint="eastAsia" w:ascii="宋体" w:hAnsi="宋体"/>
          <w:b/>
          <w:bCs/>
          <w:sz w:val="24"/>
        </w:rPr>
        <w:t>系统调式：</w:t>
      </w:r>
    </w:p>
    <w:p>
      <w:pPr>
        <w:spacing w:line="440" w:lineRule="exact"/>
        <w:rPr>
          <w:rFonts w:ascii="宋体" w:hAnsi="宋体"/>
          <w:sz w:val="24"/>
        </w:rPr>
      </w:pPr>
      <w:r>
        <w:rPr>
          <w:rFonts w:hint="eastAsia" w:ascii="宋体" w:hAnsi="宋体"/>
          <w:sz w:val="24"/>
        </w:rPr>
        <w:t>调式步骤：</w:t>
      </w:r>
    </w:p>
    <w:p>
      <w:pPr>
        <w:pStyle w:val="26"/>
        <w:numPr>
          <w:ilvl w:val="0"/>
          <w:numId w:val="10"/>
        </w:numPr>
        <w:spacing w:line="440" w:lineRule="exact"/>
        <w:ind w:firstLineChars="0"/>
        <w:rPr>
          <w:rFonts w:ascii="宋体" w:hAnsi="宋体"/>
          <w:sz w:val="24"/>
        </w:rPr>
      </w:pPr>
      <w:r>
        <w:rPr>
          <w:rFonts w:hint="eastAsia" w:ascii="宋体" w:hAnsi="宋体"/>
          <w:sz w:val="24"/>
        </w:rPr>
        <w:t>按照电路图搭建面包板。</w:t>
      </w:r>
    </w:p>
    <w:p>
      <w:pPr>
        <w:pStyle w:val="26"/>
        <w:numPr>
          <w:ilvl w:val="0"/>
          <w:numId w:val="10"/>
        </w:numPr>
        <w:spacing w:line="440" w:lineRule="exact"/>
        <w:ind w:firstLineChars="0"/>
        <w:rPr>
          <w:rFonts w:ascii="宋体" w:hAnsi="宋体"/>
          <w:sz w:val="24"/>
        </w:rPr>
      </w:pPr>
      <w:r>
        <w:rPr>
          <w:rFonts w:hint="eastAsia" w:ascii="宋体" w:hAnsi="宋体"/>
          <w:sz w:val="24"/>
        </w:rPr>
        <w:t>正确连接示波器等测试仪器。</w:t>
      </w:r>
    </w:p>
    <w:p>
      <w:pPr>
        <w:pStyle w:val="26"/>
        <w:numPr>
          <w:ilvl w:val="0"/>
          <w:numId w:val="10"/>
        </w:numPr>
        <w:spacing w:line="440" w:lineRule="exact"/>
        <w:ind w:firstLineChars="0"/>
        <w:rPr>
          <w:rFonts w:ascii="宋体" w:hAnsi="宋体"/>
          <w:sz w:val="24"/>
        </w:rPr>
      </w:pPr>
      <w:r>
        <w:rPr>
          <w:rFonts w:hint="eastAsia" w:ascii="宋体" w:hAnsi="宋体"/>
          <w:sz w:val="24"/>
        </w:rPr>
        <w:t>分别接通端口，观察示波器波形是否满足要求。</w:t>
      </w:r>
    </w:p>
    <w:p>
      <w:pPr>
        <w:pStyle w:val="26"/>
        <w:numPr>
          <w:ilvl w:val="0"/>
          <w:numId w:val="10"/>
        </w:numPr>
        <w:spacing w:line="440" w:lineRule="exact"/>
        <w:ind w:firstLineChars="0"/>
        <w:rPr>
          <w:rFonts w:ascii="宋体" w:hAnsi="宋体"/>
          <w:sz w:val="24"/>
        </w:rPr>
      </w:pPr>
      <w:r>
        <w:rPr>
          <w:rFonts w:hint="eastAsia" w:ascii="宋体" w:hAnsi="宋体"/>
          <w:sz w:val="24"/>
        </w:rPr>
        <w:t>调节可调电阻，观察频率是否可调。</w:t>
      </w:r>
    </w:p>
    <w:p>
      <w:pPr>
        <w:spacing w:line="440" w:lineRule="exact"/>
        <w:rPr>
          <w:rFonts w:ascii="宋体" w:hAnsi="宋体"/>
          <w:sz w:val="24"/>
        </w:rPr>
      </w:pPr>
      <w:r>
        <w:rPr>
          <w:rFonts w:hint="eastAsia" w:ascii="宋体" w:hAnsi="宋体"/>
          <w:sz w:val="24"/>
        </w:rPr>
        <w:t>调试问题：</w:t>
      </w:r>
    </w:p>
    <w:p>
      <w:pPr>
        <w:pStyle w:val="26"/>
        <w:numPr>
          <w:ilvl w:val="0"/>
          <w:numId w:val="11"/>
        </w:numPr>
        <w:spacing w:line="440" w:lineRule="exact"/>
        <w:ind w:firstLineChars="0"/>
        <w:rPr>
          <w:rFonts w:ascii="宋体" w:hAnsi="宋体"/>
          <w:sz w:val="24"/>
        </w:rPr>
      </w:pPr>
      <w:r>
        <w:rPr>
          <w:rFonts w:hint="eastAsia" w:ascii="宋体" w:hAnsi="宋体"/>
          <w:sz w:val="24"/>
          <w:lang w:val="en-US" w:eastAsia="zh-CN"/>
        </w:rPr>
        <w:t>无法输出正弦波形</w:t>
      </w:r>
    </w:p>
    <w:p>
      <w:pPr>
        <w:pStyle w:val="26"/>
        <w:numPr>
          <w:ilvl w:val="0"/>
          <w:numId w:val="11"/>
        </w:numPr>
        <w:spacing w:line="440" w:lineRule="exact"/>
        <w:ind w:firstLineChars="0"/>
        <w:rPr>
          <w:rFonts w:ascii="宋体" w:hAnsi="宋体"/>
          <w:sz w:val="24"/>
        </w:rPr>
      </w:pPr>
      <w:r>
        <w:rPr>
          <w:rFonts w:hint="eastAsia" w:ascii="宋体" w:hAnsi="宋体"/>
          <w:sz w:val="24"/>
          <w:lang w:val="en-US" w:eastAsia="zh-CN"/>
        </w:rPr>
        <w:t>三角波形失真</w:t>
      </w:r>
    </w:p>
    <w:p>
      <w:pPr>
        <w:spacing w:line="440" w:lineRule="exact"/>
        <w:rPr>
          <w:rFonts w:ascii="宋体" w:hAnsi="宋体"/>
          <w:sz w:val="24"/>
        </w:rPr>
      </w:pPr>
      <w:r>
        <w:rPr>
          <w:rFonts w:hint="eastAsia" w:ascii="宋体" w:hAnsi="宋体"/>
          <w:sz w:val="24"/>
        </w:rPr>
        <w:t>解决方法：</w:t>
      </w:r>
    </w:p>
    <w:p>
      <w:pPr>
        <w:numPr>
          <w:ilvl w:val="0"/>
          <w:numId w:val="12"/>
        </w:numPr>
        <w:spacing w:line="440" w:lineRule="exact"/>
        <w:ind w:firstLine="420"/>
        <w:rPr>
          <w:rFonts w:hint="eastAsia" w:ascii="宋体" w:hAnsi="宋体"/>
          <w:sz w:val="24"/>
          <w:lang w:val="en-US" w:eastAsia="zh-CN"/>
        </w:rPr>
      </w:pPr>
      <w:r>
        <w:rPr>
          <w:rFonts w:hint="eastAsia" w:ascii="宋体" w:hAnsi="宋体"/>
          <w:sz w:val="24"/>
          <w:lang w:val="en-US" w:eastAsia="zh-CN"/>
        </w:rPr>
        <w:t>调整滤波电路中的电位器阻值，调整后解决问题。</w:t>
      </w:r>
    </w:p>
    <w:p>
      <w:pPr>
        <w:numPr>
          <w:ilvl w:val="0"/>
          <w:numId w:val="12"/>
        </w:numPr>
        <w:spacing w:line="440" w:lineRule="exact"/>
        <w:ind w:firstLine="420"/>
        <w:rPr>
          <w:rFonts w:hint="default" w:ascii="宋体" w:hAnsi="宋体"/>
          <w:sz w:val="24"/>
          <w:lang w:val="en-US" w:eastAsia="zh-CN"/>
        </w:rPr>
      </w:pPr>
      <w:r>
        <w:rPr>
          <w:rFonts w:hint="eastAsia" w:ascii="宋体" w:hAnsi="宋体"/>
          <w:sz w:val="24"/>
          <w:lang w:val="en-US" w:eastAsia="zh-CN"/>
        </w:rPr>
        <w:t>调整</w:t>
      </w:r>
      <w:r>
        <w:rPr>
          <w:rFonts w:hint="eastAsia" w:ascii="宋体" w:hAnsi="宋体" w:cs="宋体"/>
          <w:color w:val="000000"/>
          <w:kern w:val="0"/>
          <w:sz w:val="24"/>
          <w:lang w:bidi="ar"/>
        </w:rPr>
        <w:t>积分电路</w:t>
      </w:r>
      <w:r>
        <w:rPr>
          <w:rFonts w:hint="eastAsia" w:ascii="宋体" w:hAnsi="宋体" w:cs="宋体"/>
          <w:color w:val="000000"/>
          <w:kern w:val="0"/>
          <w:sz w:val="24"/>
          <w:lang w:val="en-US" w:eastAsia="zh-CN" w:bidi="ar"/>
        </w:rPr>
        <w:t>中的电位器阻值，调整后解决问题。</w:t>
      </w:r>
    </w:p>
    <w:p>
      <w:pPr>
        <w:spacing w:line="440" w:lineRule="exact"/>
        <w:rPr>
          <w:rFonts w:ascii="宋体" w:hAnsi="宋体"/>
          <w:b/>
          <w:bCs/>
          <w:sz w:val="24"/>
        </w:rPr>
      </w:pPr>
      <w:r>
        <w:rPr>
          <w:rFonts w:hint="eastAsia" w:ascii="宋体" w:hAnsi="宋体"/>
          <w:b/>
          <w:bCs/>
          <w:sz w:val="24"/>
        </w:rPr>
        <w:t>实验结果与分析：</w:t>
      </w:r>
    </w:p>
    <w:p>
      <w:pPr>
        <w:spacing w:line="440" w:lineRule="exact"/>
        <w:rPr>
          <w:rFonts w:ascii="宋体" w:hAnsi="宋体"/>
          <w:sz w:val="24"/>
        </w:rPr>
      </w:pPr>
      <w:r>
        <w:rPr>
          <w:rFonts w:hint="eastAsia" w:ascii="宋体" w:hAnsi="宋体"/>
          <w:sz w:val="24"/>
        </w:rPr>
        <w:t>实验结果：</w:t>
      </w:r>
    </w:p>
    <w:p>
      <w:pPr>
        <w:jc w:val="center"/>
        <w:rPr>
          <w:rFonts w:ascii="宋体" w:hAnsi="宋体"/>
          <w:szCs w:val="21"/>
        </w:rPr>
      </w:pPr>
      <w:r>
        <w:rPr>
          <w:rFonts w:hint="eastAsia" w:ascii="宋体" w:hAnsi="宋体"/>
          <w:szCs w:val="21"/>
        </w:rPr>
        <w:drawing>
          <wp:inline distT="0" distB="0" distL="114300" distR="114300">
            <wp:extent cx="5264785" cy="3950335"/>
            <wp:effectExtent l="0" t="0" r="5715" b="12065"/>
            <wp:docPr id="24" name="图片 24" descr="mmexport168785245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mmexport1687852452145"/>
                    <pic:cNvPicPr>
                      <a:picLocks noChangeAspect="1"/>
                    </pic:cNvPicPr>
                  </pic:nvPicPr>
                  <pic:blipFill>
                    <a:blip r:embed="rId61"/>
                    <a:stretch>
                      <a:fillRect/>
                    </a:stretch>
                  </pic:blipFill>
                  <pic:spPr>
                    <a:xfrm>
                      <a:off x="0" y="0"/>
                      <a:ext cx="5264785" cy="3950335"/>
                    </a:xfrm>
                    <a:prstGeom prst="rect">
                      <a:avLst/>
                    </a:prstGeom>
                  </pic:spPr>
                </pic:pic>
              </a:graphicData>
            </a:graphic>
          </wp:inline>
        </w:drawing>
      </w:r>
      <w:r>
        <w:rPr>
          <w:rFonts w:hint="eastAsia" w:ascii="宋体" w:hAnsi="宋体"/>
          <w:szCs w:val="21"/>
        </w:rPr>
        <w:t>图</w:t>
      </w:r>
      <w:r>
        <w:rPr>
          <w:rFonts w:ascii="宋体" w:hAnsi="宋体"/>
          <w:szCs w:val="21"/>
        </w:rPr>
        <w:t xml:space="preserve">3-7 </w:t>
      </w:r>
      <w:r>
        <w:rPr>
          <w:rFonts w:hint="eastAsia" w:ascii="宋体" w:hAnsi="宋体"/>
          <w:szCs w:val="21"/>
        </w:rPr>
        <w:t>方波</w:t>
      </w:r>
    </w:p>
    <w:p>
      <w:pPr>
        <w:jc w:val="center"/>
        <w:rPr>
          <w:rFonts w:ascii="宋体" w:hAnsi="宋体"/>
          <w:b/>
          <w:bCs/>
          <w:sz w:val="24"/>
        </w:rPr>
      </w:pPr>
      <w:r>
        <w:rPr>
          <w:rFonts w:hint="eastAsia" w:ascii="宋体" w:hAnsi="宋体"/>
          <w:szCs w:val="21"/>
        </w:rPr>
        <w:drawing>
          <wp:inline distT="0" distB="0" distL="114300" distR="114300">
            <wp:extent cx="5264785" cy="3950335"/>
            <wp:effectExtent l="0" t="0" r="5715" b="12065"/>
            <wp:docPr id="25" name="图片 25" descr="mmexport168785244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mmexport1687852449309"/>
                    <pic:cNvPicPr>
                      <a:picLocks noChangeAspect="1"/>
                    </pic:cNvPicPr>
                  </pic:nvPicPr>
                  <pic:blipFill>
                    <a:blip r:embed="rId62"/>
                    <a:stretch>
                      <a:fillRect/>
                    </a:stretch>
                  </pic:blipFill>
                  <pic:spPr>
                    <a:xfrm>
                      <a:off x="0" y="0"/>
                      <a:ext cx="5264785" cy="3950335"/>
                    </a:xfrm>
                    <a:prstGeom prst="rect">
                      <a:avLst/>
                    </a:prstGeom>
                  </pic:spPr>
                </pic:pic>
              </a:graphicData>
            </a:graphic>
          </wp:inline>
        </w:drawing>
      </w:r>
      <w:r>
        <w:rPr>
          <w:rFonts w:hint="eastAsia" w:ascii="宋体" w:hAnsi="宋体"/>
          <w:szCs w:val="21"/>
        </w:rPr>
        <w:t>图</w:t>
      </w:r>
      <w:r>
        <w:rPr>
          <w:rFonts w:ascii="宋体" w:hAnsi="宋体"/>
          <w:szCs w:val="21"/>
        </w:rPr>
        <w:t>3-8</w:t>
      </w:r>
      <w:r>
        <w:rPr>
          <w:rFonts w:hint="eastAsia" w:ascii="宋体" w:hAnsi="宋体"/>
          <w:szCs w:val="21"/>
        </w:rPr>
        <w:t xml:space="preserve"> 三角波</w:t>
      </w:r>
    </w:p>
    <w:p>
      <w:pPr>
        <w:jc w:val="center"/>
        <w:rPr>
          <w:rFonts w:ascii="宋体" w:hAnsi="宋体"/>
          <w:szCs w:val="21"/>
        </w:rPr>
      </w:pPr>
      <w:r>
        <w:rPr>
          <w:rFonts w:ascii="宋体" w:hAnsi="宋体"/>
          <w:szCs w:val="21"/>
        </w:rPr>
        <w:drawing>
          <wp:inline distT="0" distB="0" distL="114300" distR="114300">
            <wp:extent cx="5264785" cy="3950335"/>
            <wp:effectExtent l="0" t="0" r="5715" b="12065"/>
            <wp:docPr id="26" name="图片 26" descr="mmexport168785245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mmexport1687852454341"/>
                    <pic:cNvPicPr>
                      <a:picLocks noChangeAspect="1"/>
                    </pic:cNvPicPr>
                  </pic:nvPicPr>
                  <pic:blipFill>
                    <a:blip r:embed="rId63"/>
                    <a:stretch>
                      <a:fillRect/>
                    </a:stretch>
                  </pic:blipFill>
                  <pic:spPr>
                    <a:xfrm>
                      <a:off x="0" y="0"/>
                      <a:ext cx="5264785" cy="3950335"/>
                    </a:xfrm>
                    <a:prstGeom prst="rect">
                      <a:avLst/>
                    </a:prstGeom>
                  </pic:spPr>
                </pic:pic>
              </a:graphicData>
            </a:graphic>
          </wp:inline>
        </w:drawing>
      </w:r>
      <w:r>
        <w:rPr>
          <w:rFonts w:ascii="宋体" w:hAnsi="宋体"/>
          <w:szCs w:val="21"/>
        </w:rPr>
        <w:t xml:space="preserve"> </w:t>
      </w:r>
    </w:p>
    <w:p>
      <w:pPr>
        <w:jc w:val="center"/>
        <w:rPr>
          <w:rFonts w:hint="eastAsia" w:ascii="宋体" w:hAnsi="宋体"/>
          <w:szCs w:val="21"/>
        </w:rPr>
      </w:pPr>
      <w:r>
        <w:rPr>
          <w:rFonts w:hint="eastAsia" w:ascii="宋体" w:hAnsi="宋体"/>
          <w:szCs w:val="21"/>
        </w:rPr>
        <w:t>图</w:t>
      </w:r>
      <w:r>
        <w:rPr>
          <w:rFonts w:ascii="宋体" w:hAnsi="宋体"/>
          <w:szCs w:val="21"/>
        </w:rPr>
        <w:t xml:space="preserve">3-9 </w:t>
      </w:r>
      <w:r>
        <w:rPr>
          <w:rFonts w:hint="eastAsia" w:ascii="宋体" w:hAnsi="宋体"/>
          <w:szCs w:val="21"/>
        </w:rPr>
        <w:t>正弦波</w:t>
      </w:r>
    </w:p>
    <w:p>
      <w:pPr>
        <w:spacing w:line="440" w:lineRule="exact"/>
        <w:rPr>
          <w:rFonts w:ascii="宋体" w:hAnsi="宋体"/>
          <w:sz w:val="24"/>
        </w:rPr>
      </w:pPr>
      <w:r>
        <w:rPr>
          <w:rFonts w:hint="eastAsia" w:ascii="宋体" w:hAnsi="宋体"/>
          <w:sz w:val="24"/>
        </w:rPr>
        <w:t>分析：</w:t>
      </w:r>
    </w:p>
    <w:p>
      <w:pPr>
        <w:spacing w:line="440" w:lineRule="exact"/>
        <w:rPr>
          <w:rFonts w:ascii="宋体" w:hAnsi="宋体"/>
          <w:sz w:val="24"/>
        </w:rPr>
      </w:pPr>
      <w:r>
        <w:rPr>
          <w:rFonts w:hint="eastAsia" w:ascii="宋体" w:hAnsi="宋体"/>
          <w:sz w:val="24"/>
        </w:rPr>
        <w:t>三角波的V</w:t>
      </w:r>
      <w:r>
        <w:rPr>
          <w:rFonts w:hint="eastAsia" w:ascii="宋体" w:hAnsi="宋体"/>
          <w:sz w:val="24"/>
          <w:vertAlign w:val="subscript"/>
        </w:rPr>
        <w:t>p-p</w:t>
      </w:r>
      <w:r>
        <w:rPr>
          <w:rFonts w:hint="eastAsia" w:ascii="宋体" w:hAnsi="宋体"/>
          <w:sz w:val="24"/>
        </w:rPr>
        <w:t>=</w:t>
      </w:r>
      <w:r>
        <w:rPr>
          <w:rFonts w:hint="eastAsia" w:ascii="宋体" w:hAnsi="宋体"/>
          <w:sz w:val="24"/>
          <w:lang w:val="en-US" w:eastAsia="zh-CN"/>
        </w:rPr>
        <w:t>2.68</w:t>
      </w:r>
      <w:r>
        <w:rPr>
          <w:rFonts w:hint="eastAsia" w:ascii="宋体" w:hAnsi="宋体"/>
          <w:sz w:val="24"/>
        </w:rPr>
        <w:t>V&lt;</w:t>
      </w:r>
      <w:r>
        <w:rPr>
          <w:rFonts w:ascii="宋体" w:hAnsi="宋体"/>
          <w:sz w:val="24"/>
        </w:rPr>
        <w:t>6V</w:t>
      </w:r>
    </w:p>
    <w:p>
      <w:pPr>
        <w:spacing w:line="440" w:lineRule="exact"/>
        <w:rPr>
          <w:rFonts w:ascii="宋体" w:hAnsi="宋体"/>
          <w:sz w:val="24"/>
        </w:rPr>
      </w:pPr>
      <w:r>
        <w:rPr>
          <w:rFonts w:hint="eastAsia" w:ascii="宋体" w:hAnsi="宋体"/>
          <w:sz w:val="24"/>
        </w:rPr>
        <w:t>方波的幅值为</w:t>
      </w:r>
      <w:r>
        <w:rPr>
          <w:rFonts w:ascii="宋体" w:hAnsi="宋体"/>
          <w:sz w:val="24"/>
        </w:rPr>
        <w:t>2</w:t>
      </w:r>
      <w:r>
        <w:rPr>
          <w:rFonts w:hint="eastAsia" w:ascii="宋体" w:hAnsi="宋体"/>
          <w:sz w:val="24"/>
          <w:lang w:val="en-US" w:eastAsia="zh-CN"/>
        </w:rPr>
        <w:t>1.4</w:t>
      </w:r>
      <w:r>
        <w:rPr>
          <w:rFonts w:hint="eastAsia" w:ascii="宋体" w:hAnsi="宋体"/>
          <w:sz w:val="24"/>
        </w:rPr>
        <w:t>V</w:t>
      </w:r>
      <w:r>
        <w:rPr>
          <w:rFonts w:ascii="宋体" w:hAnsi="宋体"/>
          <w:sz w:val="24"/>
        </w:rPr>
        <w:t>&lt;24V</w:t>
      </w:r>
    </w:p>
    <w:p>
      <w:pPr>
        <w:spacing w:line="440" w:lineRule="exact"/>
        <w:rPr>
          <w:rFonts w:ascii="宋体" w:hAnsi="宋体"/>
          <w:sz w:val="24"/>
        </w:rPr>
      </w:pPr>
      <w:r>
        <w:rPr>
          <w:rFonts w:hint="eastAsia" w:ascii="宋体" w:hAnsi="宋体"/>
          <w:sz w:val="24"/>
        </w:rPr>
        <w:t>电路频率在100-200Hz可调</w:t>
      </w:r>
    </w:p>
    <w:p>
      <w:pPr>
        <w:spacing w:line="440" w:lineRule="exact"/>
        <w:rPr>
          <w:rFonts w:ascii="宋体" w:hAnsi="宋体"/>
          <w:sz w:val="24"/>
        </w:rPr>
      </w:pPr>
      <w:r>
        <w:rPr>
          <w:rFonts w:hint="eastAsia" w:ascii="宋体" w:hAnsi="宋体"/>
          <w:sz w:val="24"/>
        </w:rPr>
        <w:t>综上，各项数据符合设计指标。</w:t>
      </w:r>
    </w:p>
    <w:p>
      <w:pPr>
        <w:outlineLvl w:val="0"/>
        <w:rPr>
          <w:rFonts w:ascii="宋体" w:hAnsi="宋体"/>
          <w:b/>
          <w:bCs/>
          <w:sz w:val="28"/>
          <w:szCs w:val="28"/>
        </w:rPr>
      </w:pPr>
      <w:bookmarkStart w:id="48" w:name="_Toc107829077"/>
      <w:bookmarkStart w:id="49" w:name="_Toc29493"/>
      <w:bookmarkStart w:id="50" w:name="_Toc4367"/>
      <w:r>
        <w:rPr>
          <w:rFonts w:ascii="宋体" w:hAnsi="宋体"/>
          <w:b/>
          <w:bCs/>
          <w:sz w:val="28"/>
          <w:szCs w:val="28"/>
        </w:rPr>
        <w:t>4.</w:t>
      </w:r>
      <w:r>
        <w:rPr>
          <w:rFonts w:hint="eastAsia" w:ascii="宋体" w:hAnsi="宋体"/>
          <w:b/>
          <w:bCs/>
          <w:sz w:val="28"/>
          <w:szCs w:val="28"/>
        </w:rPr>
        <w:t>总结与展望</w:t>
      </w:r>
      <w:bookmarkEnd w:id="48"/>
      <w:bookmarkEnd w:id="49"/>
      <w:bookmarkEnd w:id="50"/>
    </w:p>
    <w:p>
      <w:pPr>
        <w:spacing w:line="440" w:lineRule="exact"/>
        <w:rPr>
          <w:rFonts w:ascii="宋体" w:hAnsi="宋体"/>
          <w:sz w:val="24"/>
        </w:rPr>
      </w:pPr>
      <w:r>
        <w:rPr>
          <w:rFonts w:hint="eastAsia" w:ascii="宋体" w:hAnsi="宋体"/>
          <w:sz w:val="24"/>
        </w:rPr>
        <w:t>1）知识总结：</w:t>
      </w:r>
    </w:p>
    <w:p>
      <w:pPr>
        <w:spacing w:line="440" w:lineRule="exact"/>
        <w:ind w:firstLine="480" w:firstLineChars="200"/>
        <w:rPr>
          <w:rFonts w:asciiTheme="majorHAnsi" w:hAnsiTheme="majorHAnsi" w:eastAsiaTheme="majorEastAsia" w:cstheme="majorBidi"/>
          <w:b/>
          <w:bCs/>
          <w:sz w:val="32"/>
          <w:szCs w:val="32"/>
        </w:rPr>
      </w:pPr>
      <w:r>
        <w:rPr>
          <w:rFonts w:hint="eastAsia" w:ascii="宋体" w:hAnsi="宋体" w:cstheme="majorBidi"/>
          <w:sz w:val="24"/>
        </w:rPr>
        <w:t>由滞回比较器和积分器构成方波三角波产生电路。然后通过低通滤波把三角波转换成正弦波信号。把滞回比较器和积分比较器首尾相接形成正反馈闭环系统，就构成三角波发生器和方波发生器。比较器输出的方波经积分器可得到三角波、三角波又触发比较器自动翻转形成方波，这样即可构成三角波-方波发生器。通过低通滤波把三角波转换成正弦波是在三角波电压为固定频率或频率变化范围很小的情况下使用。</w:t>
      </w:r>
    </w:p>
    <w:p>
      <w:pPr>
        <w:pStyle w:val="26"/>
        <w:numPr>
          <w:ilvl w:val="0"/>
          <w:numId w:val="0"/>
        </w:numPr>
        <w:spacing w:line="440" w:lineRule="exact"/>
        <w:rPr>
          <w:sz w:val="24"/>
          <w:szCs w:val="32"/>
        </w:rPr>
      </w:pPr>
      <w:r>
        <w:rPr>
          <w:rFonts w:hint="eastAsia"/>
          <w:sz w:val="24"/>
          <w:szCs w:val="32"/>
          <w:lang w:val="en-US" w:eastAsia="zh-CN"/>
        </w:rPr>
        <w:t>2）</w:t>
      </w:r>
      <w:r>
        <w:rPr>
          <w:rFonts w:hint="eastAsia"/>
          <w:sz w:val="24"/>
          <w:szCs w:val="32"/>
        </w:rPr>
        <w:t>系统存在的不足及改进方法：</w:t>
      </w:r>
    </w:p>
    <w:p>
      <w:pPr>
        <w:spacing w:line="440" w:lineRule="exact"/>
        <w:rPr>
          <w:sz w:val="24"/>
          <w:szCs w:val="32"/>
        </w:rPr>
      </w:pPr>
      <w:r>
        <w:rPr>
          <w:rFonts w:hint="eastAsia"/>
          <w:sz w:val="24"/>
          <w:szCs w:val="32"/>
        </w:rPr>
        <w:t>不足：</w:t>
      </w:r>
    </w:p>
    <w:p>
      <w:pPr>
        <w:spacing w:line="440" w:lineRule="exact"/>
        <w:rPr>
          <w:sz w:val="24"/>
          <w:szCs w:val="32"/>
        </w:rPr>
      </w:pPr>
      <w:r>
        <w:rPr>
          <w:sz w:val="24"/>
          <w:szCs w:val="32"/>
        </w:rPr>
        <w:tab/>
      </w:r>
      <w:r>
        <w:rPr>
          <w:sz w:val="24"/>
          <w:szCs w:val="32"/>
        </w:rPr>
        <w:tab/>
      </w:r>
      <w:r>
        <w:rPr>
          <w:rFonts w:hint="eastAsia"/>
          <w:sz w:val="24"/>
          <w:szCs w:val="32"/>
        </w:rPr>
        <w:t>正弦波略有失真。</w:t>
      </w:r>
    </w:p>
    <w:p>
      <w:pPr>
        <w:spacing w:line="440" w:lineRule="exact"/>
        <w:rPr>
          <w:sz w:val="24"/>
          <w:szCs w:val="32"/>
        </w:rPr>
      </w:pPr>
      <w:r>
        <w:rPr>
          <w:rFonts w:hint="eastAsia"/>
          <w:sz w:val="24"/>
          <w:szCs w:val="32"/>
        </w:rPr>
        <w:t>改进方法：</w:t>
      </w:r>
    </w:p>
    <w:p>
      <w:pPr>
        <w:spacing w:line="440" w:lineRule="exact"/>
        <w:rPr>
          <w:sz w:val="24"/>
          <w:szCs w:val="32"/>
        </w:rPr>
      </w:pPr>
      <w:r>
        <w:rPr>
          <w:sz w:val="24"/>
          <w:szCs w:val="32"/>
        </w:rPr>
        <w:tab/>
      </w:r>
      <w:r>
        <w:rPr>
          <w:sz w:val="24"/>
          <w:szCs w:val="32"/>
        </w:rPr>
        <w:tab/>
      </w:r>
      <w:r>
        <w:rPr>
          <w:rFonts w:hint="eastAsia"/>
          <w:sz w:val="24"/>
          <w:szCs w:val="32"/>
        </w:rPr>
        <w:t>滤波电路调节电阻改进滤波效果。</w:t>
      </w:r>
    </w:p>
    <w:p>
      <w:pPr>
        <w:spacing w:line="440" w:lineRule="exact"/>
        <w:ind w:firstLine="420"/>
        <w:rPr>
          <w:rFonts w:hint="eastAsia" w:ascii="宋体" w:hAnsi="宋体"/>
          <w:sz w:val="24"/>
        </w:rPr>
      </w:pPr>
      <w:r>
        <w:rPr>
          <w:rFonts w:hint="eastAsia" w:ascii="宋体" w:hAnsi="宋体"/>
          <w:sz w:val="24"/>
        </w:rPr>
        <w:t>这次的电路搭建相对来说结构更为简单，很清晰明了每一部分的功能，学到了各种波形之间的转化，并没有添加输入信号，而是通过电路选频振荡产生，进行面包板的搭建也是较之前更为熟练，依然是要有足够的细心和耐心，心中还要对电路在面包板上的呈现有一个大致的轮廓，连接时才能知道怎样能够连出来简洁明了，方便纠错。</w:t>
      </w:r>
    </w:p>
    <w:p>
      <w:pPr>
        <w:spacing w:line="440" w:lineRule="exact"/>
        <w:rPr>
          <w:rFonts w:hint="eastAsia" w:ascii="宋体" w:hAnsi="宋体"/>
          <w:sz w:val="24"/>
        </w:rPr>
      </w:pPr>
    </w:p>
    <w:p>
      <w:pPr>
        <w:spacing w:line="440" w:lineRule="exact"/>
        <w:jc w:val="center"/>
        <w:rPr>
          <w:rFonts w:hint="default" w:ascii="宋体" w:hAnsi="宋体" w:eastAsia="宋体" w:cs="Times New Roman"/>
          <w:b/>
          <w:bCs/>
          <w:kern w:val="2"/>
          <w:sz w:val="32"/>
          <w:szCs w:val="32"/>
          <w:lang w:val="en-US" w:eastAsia="zh-CN" w:bidi="ar-SA"/>
        </w:rPr>
      </w:pPr>
      <w:r>
        <w:rPr>
          <w:rFonts w:hint="eastAsia" w:ascii="宋体" w:hAnsi="宋体" w:cs="Times New Roman"/>
          <w:b/>
          <w:bCs/>
          <w:kern w:val="2"/>
          <w:sz w:val="32"/>
          <w:szCs w:val="32"/>
          <w:lang w:val="en-US" w:eastAsia="zh-CN" w:bidi="ar-SA"/>
        </w:rPr>
        <w:t>课程设计四 增益改变电路</w:t>
      </w:r>
    </w:p>
    <w:p>
      <w:pPr>
        <w:outlineLvl w:val="0"/>
        <w:rPr>
          <w:rFonts w:ascii="宋体" w:hAnsi="宋体"/>
          <w:b/>
          <w:bCs/>
          <w:sz w:val="28"/>
          <w:szCs w:val="28"/>
        </w:rPr>
      </w:pPr>
      <w:bookmarkStart w:id="51" w:name="_Toc24571"/>
      <w:bookmarkStart w:id="52" w:name="_Toc26726"/>
      <w:r>
        <w:rPr>
          <w:rFonts w:hint="eastAsia" w:ascii="宋体" w:hAnsi="宋体"/>
          <w:b/>
          <w:bCs/>
          <w:sz w:val="28"/>
          <w:szCs w:val="28"/>
        </w:rPr>
        <w:t>1</w:t>
      </w:r>
      <w:r>
        <w:rPr>
          <w:rFonts w:ascii="宋体" w:hAnsi="宋体"/>
          <w:b/>
          <w:bCs/>
          <w:sz w:val="28"/>
          <w:szCs w:val="28"/>
        </w:rPr>
        <w:t>.</w:t>
      </w:r>
      <w:r>
        <w:rPr>
          <w:rFonts w:hint="eastAsia" w:ascii="宋体" w:hAnsi="宋体"/>
          <w:b/>
          <w:bCs/>
          <w:sz w:val="28"/>
          <w:szCs w:val="28"/>
        </w:rPr>
        <w:t>设计要求</w:t>
      </w:r>
      <w:bookmarkEnd w:id="51"/>
      <w:bookmarkEnd w:id="52"/>
    </w:p>
    <w:p>
      <w:pPr>
        <w:spacing w:line="440" w:lineRule="exact"/>
        <w:rPr>
          <w:rFonts w:hint="eastAsia" w:ascii="宋体" w:hAnsi="宋体"/>
          <w:sz w:val="24"/>
        </w:rPr>
      </w:pPr>
      <w:r>
        <w:rPr>
          <w:rFonts w:hint="eastAsia" w:ascii="宋体" w:hAnsi="宋体"/>
          <w:sz w:val="24"/>
        </w:rPr>
        <w:t>当0＜vi＜0.5V时，放大电路的增益约为10倍。</w:t>
      </w:r>
    </w:p>
    <w:p>
      <w:pPr>
        <w:spacing w:line="440" w:lineRule="exact"/>
        <w:rPr>
          <w:rFonts w:hint="eastAsia" w:ascii="宋体" w:hAnsi="宋体"/>
          <w:sz w:val="24"/>
        </w:rPr>
      </w:pPr>
      <w:r>
        <w:rPr>
          <w:rFonts w:hint="eastAsia" w:ascii="宋体" w:hAnsi="宋体"/>
          <w:sz w:val="24"/>
        </w:rPr>
        <w:t>当0.5V≤vi＜1.0V时，放大电路的增益约为5倍。</w:t>
      </w:r>
    </w:p>
    <w:p>
      <w:pPr>
        <w:spacing w:line="440" w:lineRule="exact"/>
        <w:rPr>
          <w:rFonts w:hint="eastAsia" w:ascii="宋体" w:hAnsi="宋体"/>
          <w:sz w:val="24"/>
        </w:rPr>
      </w:pPr>
      <w:r>
        <w:rPr>
          <w:rFonts w:hint="eastAsia" w:ascii="宋体" w:hAnsi="宋体"/>
          <w:sz w:val="24"/>
        </w:rPr>
        <w:t>当1.0V≤vi＜2.0V时，放大电路的增益约为2.5倍。</w:t>
      </w:r>
    </w:p>
    <w:p>
      <w:pPr>
        <w:outlineLvl w:val="0"/>
        <w:rPr>
          <w:rFonts w:ascii="宋体" w:hAnsi="宋体"/>
          <w:b/>
          <w:bCs/>
          <w:sz w:val="28"/>
          <w:szCs w:val="28"/>
        </w:rPr>
      </w:pPr>
      <w:bookmarkStart w:id="53" w:name="_Toc14797"/>
      <w:bookmarkStart w:id="54" w:name="_Toc13227"/>
      <w:r>
        <w:rPr>
          <w:rFonts w:hint="eastAsia" w:ascii="宋体" w:hAnsi="宋体"/>
          <w:b/>
          <w:bCs/>
          <w:sz w:val="28"/>
          <w:szCs w:val="28"/>
        </w:rPr>
        <w:t>2</w:t>
      </w:r>
      <w:r>
        <w:rPr>
          <w:rFonts w:ascii="宋体" w:hAnsi="宋体"/>
          <w:b/>
          <w:bCs/>
          <w:sz w:val="28"/>
          <w:szCs w:val="28"/>
        </w:rPr>
        <w:t>.</w:t>
      </w:r>
      <w:r>
        <w:rPr>
          <w:rFonts w:hint="eastAsia" w:ascii="宋体" w:hAnsi="宋体"/>
          <w:b/>
          <w:bCs/>
          <w:sz w:val="28"/>
          <w:szCs w:val="28"/>
        </w:rPr>
        <w:t>电路的设计与仿真</w:t>
      </w:r>
      <w:bookmarkEnd w:id="53"/>
      <w:bookmarkEnd w:id="54"/>
    </w:p>
    <w:p>
      <w:pPr>
        <w:numPr>
          <w:ilvl w:val="0"/>
          <w:numId w:val="0"/>
        </w:numPr>
        <w:spacing w:line="440" w:lineRule="exact"/>
        <w:rPr>
          <w:rFonts w:hint="eastAsia" w:ascii="宋体" w:hAnsi="宋体"/>
          <w:sz w:val="24"/>
        </w:rPr>
      </w:pPr>
      <w:r>
        <w:rPr>
          <w:rFonts w:hint="eastAsia" w:ascii="宋体" w:hAnsi="宋体"/>
          <w:sz w:val="24"/>
        </w:rPr>
        <w:t>1</w:t>
      </w:r>
      <w:r>
        <w:rPr>
          <w:rFonts w:hint="eastAsia" w:ascii="宋体" w:hAnsi="宋体"/>
          <w:sz w:val="24"/>
          <w:lang w:eastAsia="zh-CN"/>
        </w:rPr>
        <w:t>）</w:t>
      </w:r>
      <w:r>
        <w:rPr>
          <w:rFonts w:hint="eastAsia" w:ascii="宋体" w:hAnsi="宋体"/>
          <w:sz w:val="24"/>
        </w:rPr>
        <w:t>、系统框图</w:t>
      </w:r>
    </w:p>
    <w:p>
      <w:pPr>
        <w:numPr>
          <w:ilvl w:val="0"/>
          <w:numId w:val="0"/>
        </w:numPr>
        <w:spacing w:line="440" w:lineRule="exact"/>
        <w:rPr>
          <w:rFonts w:hint="eastAsia" w:ascii="宋体" w:hAnsi="宋体"/>
          <w:sz w:val="24"/>
        </w:rPr>
      </w:pPr>
      <w:r>
        <w:rPr>
          <w:rFonts w:hint="eastAsia" w:ascii="宋体" w:hAnsi="宋体"/>
          <w:sz w:val="24"/>
        </w:rPr>
        <w:t>该增益放大电路分输入信号、电压比较器、增益电路、输出信号四个部分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4914900" cy="419100"/>
            <wp:effectExtent l="0" t="0" r="0" b="0"/>
            <wp:docPr id="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pic:cNvPicPr>
                      <a:picLocks noChangeAspect="1"/>
                    </pic:cNvPicPr>
                  </pic:nvPicPr>
                  <pic:blipFill>
                    <a:blip r:embed="rId64"/>
                    <a:stretch>
                      <a:fillRect/>
                    </a:stretch>
                  </pic:blipFill>
                  <pic:spPr>
                    <a:xfrm>
                      <a:off x="0" y="0"/>
                      <a:ext cx="4914900" cy="4191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eastAsia="宋体"/>
          <w:lang w:val="en-US" w:eastAsia="zh-CN"/>
        </w:rPr>
      </w:pPr>
      <w:r>
        <w:rPr>
          <w:rFonts w:hint="eastAsia"/>
          <w:lang w:val="en-US" w:eastAsia="zh-CN"/>
        </w:rPr>
        <w:t>图4-1 系统框图</w:t>
      </w:r>
    </w:p>
    <w:p>
      <w:pPr>
        <w:numPr>
          <w:ilvl w:val="0"/>
          <w:numId w:val="0"/>
        </w:numPr>
        <w:spacing w:line="440" w:lineRule="exact"/>
        <w:rPr>
          <w:rFonts w:hint="eastAsia" w:ascii="宋体" w:hAnsi="宋体"/>
          <w:sz w:val="24"/>
        </w:rPr>
      </w:pPr>
      <w:r>
        <w:rPr>
          <w:rFonts w:hint="eastAsia" w:ascii="宋体" w:hAnsi="宋体"/>
          <w:sz w:val="24"/>
          <w:lang w:val="en-US" w:eastAsia="zh-CN"/>
        </w:rPr>
        <w:t>2）、</w:t>
      </w:r>
      <w:r>
        <w:rPr>
          <w:rFonts w:hint="eastAsia" w:ascii="宋体" w:hAnsi="宋体"/>
          <w:sz w:val="24"/>
        </w:rPr>
        <w:t>各单元电路设计、参数计算和元器件选择</w:t>
      </w:r>
    </w:p>
    <w:p>
      <w:pPr>
        <w:numPr>
          <w:ilvl w:val="0"/>
          <w:numId w:val="13"/>
        </w:numPr>
        <w:spacing w:line="440" w:lineRule="exact"/>
        <w:rPr>
          <w:rFonts w:hint="eastAsia" w:ascii="宋体" w:hAnsi="宋体"/>
          <w:sz w:val="24"/>
        </w:rPr>
      </w:pPr>
      <w:r>
        <w:rPr>
          <w:rFonts w:hint="eastAsia" w:ascii="宋体" w:hAnsi="宋体"/>
          <w:sz w:val="24"/>
        </w:rPr>
        <w:t>输入、输出</w:t>
      </w:r>
    </w:p>
    <w:p>
      <w:pPr>
        <w:numPr>
          <w:ilvl w:val="0"/>
          <w:numId w:val="0"/>
        </w:numPr>
        <w:spacing w:line="440" w:lineRule="exact"/>
        <w:rPr>
          <w:rFonts w:hint="eastAsia" w:ascii="宋体" w:hAnsi="宋体"/>
          <w:sz w:val="24"/>
        </w:rPr>
      </w:pPr>
      <w:r>
        <w:rPr>
          <w:rFonts w:hint="eastAsia" w:ascii="宋体" w:hAnsi="宋体"/>
          <w:sz w:val="24"/>
        </w:rPr>
        <w:t>采用直流电源输入，一端连接模拟开关输出，一端连接LM324芯片输出。</w:t>
      </w:r>
    </w:p>
    <w:p>
      <w:pPr>
        <w:numPr>
          <w:ilvl w:val="0"/>
          <w:numId w:val="13"/>
        </w:numPr>
        <w:spacing w:line="440" w:lineRule="exact"/>
        <w:ind w:left="0" w:leftChars="0" w:firstLine="0" w:firstLineChars="0"/>
        <w:rPr>
          <w:rFonts w:hint="eastAsia" w:ascii="宋体" w:hAnsi="宋体"/>
          <w:sz w:val="24"/>
        </w:rPr>
      </w:pPr>
      <w:r>
        <w:rPr>
          <w:rFonts w:hint="eastAsia" w:ascii="宋体" w:hAnsi="宋体"/>
          <w:sz w:val="24"/>
        </w:rPr>
        <w:t>电压比较器</w:t>
      </w:r>
    </w:p>
    <w:p>
      <w:pPr>
        <w:numPr>
          <w:ilvl w:val="0"/>
          <w:numId w:val="0"/>
        </w:numPr>
        <w:spacing w:line="440" w:lineRule="exact"/>
        <w:ind w:leftChars="0"/>
        <w:rPr>
          <w:rFonts w:hint="eastAsia" w:ascii="宋体" w:hAnsi="宋体"/>
          <w:sz w:val="24"/>
        </w:rPr>
      </w:pPr>
      <w:r>
        <w:rPr>
          <w:rFonts w:hint="eastAsia" w:ascii="宋体" w:hAnsi="宋体"/>
          <w:sz w:val="24"/>
        </w:rPr>
        <w:t>采用一个直流电压、两个电阻串联来制造两个不同的电位（0.5V、1.0V）用于与输入信号比较，然后由LM324输出两个不同的信号输入模拟开关4052，由模拟开关控制电路导通，实现增益自动调节。并且具有一定的增益放大功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3651250" cy="1593850"/>
            <wp:effectExtent l="0" t="0" r="6350" b="6350"/>
            <wp:docPr id="3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5"/>
                    <pic:cNvPicPr>
                      <a:picLocks noChangeAspect="1"/>
                    </pic:cNvPicPr>
                  </pic:nvPicPr>
                  <pic:blipFill>
                    <a:blip r:embed="rId65"/>
                    <a:stretch>
                      <a:fillRect/>
                    </a:stretch>
                  </pic:blipFill>
                  <pic:spPr>
                    <a:xfrm>
                      <a:off x="0" y="0"/>
                      <a:ext cx="3651250" cy="159385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eastAsia="宋体"/>
          <w:lang w:val="en-US" w:eastAsia="zh-CN"/>
        </w:rPr>
      </w:pPr>
      <w:r>
        <w:rPr>
          <w:rFonts w:hint="eastAsia"/>
          <w:lang w:val="en-US" w:eastAsia="zh-CN"/>
        </w:rPr>
        <w:t>图4-2 电压比较器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2089150" cy="1250950"/>
            <wp:effectExtent l="0" t="0" r="6350" b="6350"/>
            <wp:docPr id="4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6"/>
                    <pic:cNvPicPr>
                      <a:picLocks noChangeAspect="1"/>
                    </pic:cNvPicPr>
                  </pic:nvPicPr>
                  <pic:blipFill>
                    <a:blip r:embed="rId66"/>
                    <a:stretch>
                      <a:fillRect/>
                    </a:stretch>
                  </pic:blipFill>
                  <pic:spPr>
                    <a:xfrm>
                      <a:off x="0" y="0"/>
                      <a:ext cx="2089150" cy="125095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eastAsia="宋体"/>
          <w:lang w:val="en-US" w:eastAsia="zh-CN"/>
        </w:rPr>
      </w:pPr>
      <w:r>
        <w:rPr>
          <w:rFonts w:hint="eastAsia"/>
          <w:lang w:val="en-US" w:eastAsia="zh-CN"/>
        </w:rPr>
        <w:t>图4-3</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2628900" cy="1460500"/>
            <wp:effectExtent l="0" t="0" r="0" b="0"/>
            <wp:docPr id="4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7"/>
                    <pic:cNvPicPr>
                      <a:picLocks noChangeAspect="1"/>
                    </pic:cNvPicPr>
                  </pic:nvPicPr>
                  <pic:blipFill>
                    <a:blip r:embed="rId67"/>
                    <a:stretch>
                      <a:fillRect/>
                    </a:stretch>
                  </pic:blipFill>
                  <pic:spPr>
                    <a:xfrm>
                      <a:off x="0" y="0"/>
                      <a:ext cx="2628900" cy="14605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eastAsia="宋体"/>
          <w:lang w:val="en-US" w:eastAsia="zh-CN"/>
        </w:rPr>
      </w:pPr>
      <w:r>
        <w:rPr>
          <w:rFonts w:hint="eastAsia"/>
          <w:lang w:val="en-US" w:eastAsia="zh-CN"/>
        </w:rPr>
        <w:t>图4-4</w:t>
      </w:r>
    </w:p>
    <w:p>
      <w:pPr>
        <w:numPr>
          <w:ilvl w:val="0"/>
          <w:numId w:val="13"/>
        </w:numPr>
        <w:spacing w:line="440" w:lineRule="exact"/>
        <w:ind w:left="0" w:leftChars="0" w:firstLine="0" w:firstLineChars="0"/>
        <w:rPr>
          <w:rFonts w:hint="eastAsia" w:ascii="宋体" w:hAnsi="宋体"/>
          <w:sz w:val="24"/>
        </w:rPr>
      </w:pPr>
      <w:r>
        <w:rPr>
          <w:rFonts w:hint="eastAsia" w:ascii="宋体" w:hAnsi="宋体"/>
          <w:sz w:val="24"/>
        </w:rPr>
        <w:t>增益电路</w:t>
      </w:r>
    </w:p>
    <w:p>
      <w:pPr>
        <w:numPr>
          <w:ilvl w:val="0"/>
          <w:numId w:val="0"/>
        </w:numPr>
        <w:spacing w:line="440" w:lineRule="exact"/>
        <w:ind w:leftChars="0"/>
        <w:rPr>
          <w:rFonts w:hint="eastAsia" w:ascii="宋体" w:hAnsi="宋体"/>
          <w:sz w:val="24"/>
        </w:rPr>
      </w:pPr>
      <w:r>
        <w:rPr>
          <w:rFonts w:hint="eastAsia" w:ascii="宋体" w:hAnsi="宋体"/>
          <w:sz w:val="24"/>
        </w:rPr>
        <w:t>采用LM324芯片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2349500" cy="1663700"/>
            <wp:effectExtent l="0" t="0" r="0" b="0"/>
            <wp:docPr id="5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0"/>
                    <pic:cNvPicPr>
                      <a:picLocks noChangeAspect="1"/>
                    </pic:cNvPicPr>
                  </pic:nvPicPr>
                  <pic:blipFill>
                    <a:blip r:embed="rId68"/>
                    <a:stretch>
                      <a:fillRect/>
                    </a:stretch>
                  </pic:blipFill>
                  <pic:spPr>
                    <a:xfrm>
                      <a:off x="0" y="0"/>
                      <a:ext cx="2349500" cy="16637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lang w:val="en-US" w:eastAsia="zh-CN"/>
        </w:rPr>
      </w:pPr>
      <w:r>
        <w:rPr>
          <w:rFonts w:hint="eastAsia"/>
          <w:lang w:val="en-US" w:eastAsia="zh-CN"/>
        </w:rPr>
        <w:t>图4-5 增益电路</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宋体" w:hAnsi="宋体"/>
          <w:sz w:val="24"/>
        </w:rPr>
      </w:pPr>
      <w:r>
        <w:rPr>
          <w:rFonts w:hint="eastAsia" w:ascii="宋体" w:hAnsi="宋体"/>
          <w:sz w:val="24"/>
          <w:lang w:val="en-US" w:eastAsia="zh-CN"/>
        </w:rPr>
        <w:t>3）、电</w:t>
      </w:r>
      <w:r>
        <w:rPr>
          <w:rFonts w:hint="eastAsia" w:ascii="宋体" w:hAnsi="宋体"/>
          <w:sz w:val="24"/>
        </w:rPr>
        <w:t>路图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pPr>
      <w:r>
        <w:drawing>
          <wp:inline distT="0" distB="0" distL="114300" distR="114300">
            <wp:extent cx="4521200" cy="2419350"/>
            <wp:effectExtent l="0" t="0" r="0" b="6350"/>
            <wp:docPr id="5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9"/>
                    <pic:cNvPicPr>
                      <a:picLocks noChangeAspect="1"/>
                    </pic:cNvPicPr>
                  </pic:nvPicPr>
                  <pic:blipFill>
                    <a:blip r:embed="rId69"/>
                    <a:stretch>
                      <a:fillRect/>
                    </a:stretch>
                  </pic:blipFill>
                  <pic:spPr>
                    <a:xfrm>
                      <a:off x="0" y="0"/>
                      <a:ext cx="4521200" cy="241935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eastAsia="宋体"/>
          <w:lang w:val="en-US" w:eastAsia="zh-CN"/>
        </w:rPr>
      </w:pPr>
      <w:r>
        <w:rPr>
          <w:rFonts w:hint="eastAsia"/>
          <w:lang w:val="en-US" w:eastAsia="zh-CN"/>
        </w:rPr>
        <w:t>图4-6电路图</w:t>
      </w:r>
    </w:p>
    <w:p>
      <w:pPr>
        <w:numPr>
          <w:ilvl w:val="0"/>
          <w:numId w:val="0"/>
        </w:numPr>
        <w:spacing w:line="440" w:lineRule="exact"/>
        <w:ind w:leftChars="0"/>
        <w:jc w:val="center"/>
        <w:rPr>
          <w:rFonts w:hint="eastAsia" w:ascii="宋体" w:hAnsi="宋体"/>
          <w:sz w:val="24"/>
        </w:rPr>
      </w:pPr>
      <w:r>
        <w:rPr>
          <w:rFonts w:hint="eastAsia" w:ascii="宋体" w:hAnsi="宋体"/>
          <w:sz w:val="24"/>
          <w:lang w:val="en-US" w:eastAsia="zh-CN"/>
        </w:rPr>
        <w:t xml:space="preserve">表4 </w:t>
      </w:r>
      <w:r>
        <w:rPr>
          <w:rFonts w:hint="eastAsia" w:ascii="宋体" w:hAnsi="宋体"/>
          <w:sz w:val="24"/>
        </w:rPr>
        <w:t>元器件清单</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pPr>
      <w:r>
        <w:drawing>
          <wp:inline distT="0" distB="0" distL="114300" distR="114300">
            <wp:extent cx="4851400" cy="844550"/>
            <wp:effectExtent l="0" t="0" r="0" b="6350"/>
            <wp:docPr id="6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2"/>
                    <pic:cNvPicPr>
                      <a:picLocks noChangeAspect="1"/>
                    </pic:cNvPicPr>
                  </pic:nvPicPr>
                  <pic:blipFill>
                    <a:blip r:embed="rId70"/>
                    <a:stretch>
                      <a:fillRect/>
                    </a:stretch>
                  </pic:blipFill>
                  <pic:spPr>
                    <a:xfrm>
                      <a:off x="0" y="0"/>
                      <a:ext cx="4851400" cy="84455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rPr>
      </w:pPr>
      <w:r>
        <w:drawing>
          <wp:inline distT="0" distB="0" distL="114300" distR="114300">
            <wp:extent cx="4806950" cy="1149350"/>
            <wp:effectExtent l="0" t="0" r="6350" b="6350"/>
            <wp:docPr id="6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3"/>
                    <pic:cNvPicPr>
                      <a:picLocks noChangeAspect="1"/>
                    </pic:cNvPicPr>
                  </pic:nvPicPr>
                  <pic:blipFill>
                    <a:blip r:embed="rId71"/>
                    <a:stretch>
                      <a:fillRect/>
                    </a:stretch>
                  </pic:blipFill>
                  <pic:spPr>
                    <a:xfrm>
                      <a:off x="0" y="0"/>
                      <a:ext cx="4806950" cy="1149350"/>
                    </a:xfrm>
                    <a:prstGeom prst="rect">
                      <a:avLst/>
                    </a:prstGeom>
                    <a:noFill/>
                    <a:ln>
                      <a:noFill/>
                    </a:ln>
                  </pic:spPr>
                </pic:pic>
              </a:graphicData>
            </a:graphic>
          </wp:inline>
        </w:drawing>
      </w:r>
    </w:p>
    <w:p>
      <w:pPr>
        <w:numPr>
          <w:ilvl w:val="0"/>
          <w:numId w:val="0"/>
        </w:numPr>
        <w:spacing w:line="440" w:lineRule="exact"/>
        <w:ind w:leftChars="0"/>
        <w:rPr>
          <w:rFonts w:hint="eastAsia" w:ascii="宋体" w:hAnsi="宋体"/>
          <w:sz w:val="24"/>
        </w:rPr>
      </w:pPr>
      <w:r>
        <w:rPr>
          <w:rFonts w:hint="eastAsia" w:ascii="宋体" w:hAnsi="宋体"/>
          <w:sz w:val="24"/>
          <w:lang w:val="en-US" w:eastAsia="zh-CN"/>
        </w:rPr>
        <w:t>4）、</w:t>
      </w:r>
      <w:r>
        <w:rPr>
          <w:rFonts w:hint="eastAsia" w:ascii="宋体" w:hAnsi="宋体"/>
          <w:sz w:val="24"/>
        </w:rPr>
        <w:t>电路仿真结果与分析</w:t>
      </w:r>
    </w:p>
    <w:p>
      <w:pPr>
        <w:numPr>
          <w:ilvl w:val="0"/>
          <w:numId w:val="0"/>
        </w:numPr>
        <w:spacing w:line="440" w:lineRule="exact"/>
        <w:ind w:leftChars="0"/>
        <w:rPr>
          <w:rFonts w:hint="eastAsia" w:ascii="宋体" w:hAnsi="宋体"/>
          <w:sz w:val="24"/>
        </w:rPr>
      </w:pPr>
      <w:r>
        <w:rPr>
          <w:rFonts w:hint="eastAsia" w:ascii="宋体" w:hAnsi="宋体"/>
          <w:sz w:val="24"/>
        </w:rPr>
        <w:t>输入0.7v时，放大5倍。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2044700" cy="1250950"/>
            <wp:effectExtent l="0" t="0" r="0" b="6350"/>
            <wp:docPr id="6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5"/>
                    <pic:cNvPicPr>
                      <a:picLocks noChangeAspect="1"/>
                    </pic:cNvPicPr>
                  </pic:nvPicPr>
                  <pic:blipFill>
                    <a:blip r:embed="rId72"/>
                    <a:stretch>
                      <a:fillRect/>
                    </a:stretch>
                  </pic:blipFill>
                  <pic:spPr>
                    <a:xfrm>
                      <a:off x="0" y="0"/>
                      <a:ext cx="2044700" cy="125095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eastAsia="宋体"/>
          <w:lang w:val="en-US" w:eastAsia="zh-CN"/>
        </w:rPr>
      </w:pPr>
      <w:r>
        <w:rPr>
          <w:rFonts w:hint="eastAsia"/>
          <w:lang w:val="en-US" w:eastAsia="zh-CN"/>
        </w:rPr>
        <w:t>图4-7</w:t>
      </w:r>
    </w:p>
    <w:p>
      <w:pPr>
        <w:numPr>
          <w:ilvl w:val="0"/>
          <w:numId w:val="0"/>
        </w:numPr>
        <w:spacing w:line="440" w:lineRule="exact"/>
        <w:ind w:leftChars="0"/>
        <w:rPr>
          <w:rFonts w:hint="eastAsia" w:ascii="宋体" w:hAnsi="宋体"/>
          <w:sz w:val="24"/>
        </w:rPr>
      </w:pPr>
      <w:r>
        <w:rPr>
          <w:rFonts w:hint="eastAsia" w:ascii="宋体" w:hAnsi="宋体"/>
          <w:sz w:val="24"/>
        </w:rPr>
        <w:t>输入0.2v时，放大10倍。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2279650" cy="1549400"/>
            <wp:effectExtent l="0" t="0" r="6350" b="0"/>
            <wp:docPr id="6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7"/>
                    <pic:cNvPicPr>
                      <a:picLocks noChangeAspect="1"/>
                    </pic:cNvPicPr>
                  </pic:nvPicPr>
                  <pic:blipFill>
                    <a:blip r:embed="rId73"/>
                    <a:stretch>
                      <a:fillRect/>
                    </a:stretch>
                  </pic:blipFill>
                  <pic:spPr>
                    <a:xfrm>
                      <a:off x="0" y="0"/>
                      <a:ext cx="2279650" cy="15494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eastAsia="宋体"/>
          <w:lang w:val="en-US" w:eastAsia="zh-CN"/>
        </w:rPr>
      </w:pPr>
      <w:r>
        <w:rPr>
          <w:rFonts w:hint="eastAsia"/>
          <w:lang w:val="en-US" w:eastAsia="zh-CN"/>
        </w:rPr>
        <w:t>图4-8</w:t>
      </w:r>
    </w:p>
    <w:p>
      <w:pPr>
        <w:numPr>
          <w:ilvl w:val="0"/>
          <w:numId w:val="0"/>
        </w:numPr>
        <w:spacing w:line="440" w:lineRule="exact"/>
        <w:ind w:leftChars="0"/>
        <w:rPr>
          <w:rFonts w:hint="eastAsia" w:ascii="宋体" w:hAnsi="宋体"/>
          <w:sz w:val="24"/>
        </w:rPr>
      </w:pPr>
      <w:r>
        <w:rPr>
          <w:rFonts w:hint="eastAsia" w:ascii="宋体" w:hAnsi="宋体"/>
          <w:sz w:val="24"/>
        </w:rPr>
        <w:t>输入1.2V时，放大5倍。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2279650" cy="1485900"/>
            <wp:effectExtent l="0" t="0" r="6350" b="0"/>
            <wp:docPr id="6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8"/>
                    <pic:cNvPicPr>
                      <a:picLocks noChangeAspect="1"/>
                    </pic:cNvPicPr>
                  </pic:nvPicPr>
                  <pic:blipFill>
                    <a:blip r:embed="rId74"/>
                    <a:stretch>
                      <a:fillRect/>
                    </a:stretch>
                  </pic:blipFill>
                  <pic:spPr>
                    <a:xfrm>
                      <a:off x="0" y="0"/>
                      <a:ext cx="2279650" cy="148590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eastAsia="宋体"/>
          <w:lang w:val="en-US" w:eastAsia="zh-CN"/>
        </w:rPr>
      </w:pPr>
      <w:r>
        <w:rPr>
          <w:rFonts w:hint="eastAsia"/>
          <w:lang w:val="en-US" w:eastAsia="zh-CN"/>
        </w:rPr>
        <w:t>图4-9</w:t>
      </w:r>
    </w:p>
    <w:p>
      <w:pPr>
        <w:numPr>
          <w:ilvl w:val="0"/>
          <w:numId w:val="0"/>
        </w:numPr>
        <w:spacing w:line="440" w:lineRule="exact"/>
        <w:ind w:leftChars="0"/>
        <w:rPr>
          <w:rFonts w:hint="eastAsia" w:ascii="宋体" w:hAnsi="宋体"/>
          <w:sz w:val="24"/>
        </w:rPr>
      </w:pPr>
      <w:r>
        <w:rPr>
          <w:rFonts w:hint="eastAsia" w:ascii="宋体" w:hAnsi="宋体"/>
          <w:sz w:val="24"/>
        </w:rPr>
        <w:t>符合预期目标。</w:t>
      </w:r>
    </w:p>
    <w:p>
      <w:pPr>
        <w:outlineLvl w:val="0"/>
        <w:rPr>
          <w:rFonts w:ascii="宋体" w:hAnsi="宋体"/>
          <w:b/>
          <w:bCs/>
          <w:sz w:val="28"/>
          <w:szCs w:val="28"/>
        </w:rPr>
      </w:pPr>
      <w:bookmarkStart w:id="55" w:name="_Toc6166"/>
      <w:bookmarkStart w:id="56" w:name="_Toc1521"/>
      <w:r>
        <w:rPr>
          <w:rFonts w:ascii="宋体" w:hAnsi="宋体"/>
          <w:b/>
          <w:bCs/>
          <w:sz w:val="28"/>
          <w:szCs w:val="28"/>
        </w:rPr>
        <w:t>3.</w:t>
      </w:r>
      <w:r>
        <w:rPr>
          <w:rFonts w:hint="eastAsia" w:ascii="宋体" w:hAnsi="宋体"/>
          <w:b/>
          <w:bCs/>
          <w:sz w:val="28"/>
          <w:szCs w:val="28"/>
        </w:rPr>
        <w:t>技术指标测试及数据分析</w:t>
      </w:r>
      <w:bookmarkEnd w:id="55"/>
      <w:bookmarkEnd w:id="56"/>
    </w:p>
    <w:p>
      <w:pPr>
        <w:spacing w:line="440" w:lineRule="exact"/>
        <w:rPr>
          <w:rFonts w:ascii="宋体" w:hAnsi="宋体"/>
          <w:b/>
          <w:bCs/>
          <w:sz w:val="24"/>
        </w:rPr>
      </w:pPr>
      <w:r>
        <w:rPr>
          <w:rFonts w:hint="eastAsia" w:ascii="宋体" w:hAnsi="宋体"/>
          <w:b/>
          <w:bCs/>
          <w:sz w:val="24"/>
        </w:rPr>
        <w:t>系统调式：</w:t>
      </w:r>
    </w:p>
    <w:p>
      <w:pPr>
        <w:spacing w:line="440" w:lineRule="exact"/>
        <w:rPr>
          <w:rFonts w:ascii="宋体" w:hAnsi="宋体"/>
          <w:sz w:val="24"/>
        </w:rPr>
      </w:pPr>
      <w:r>
        <w:rPr>
          <w:rFonts w:hint="eastAsia" w:ascii="宋体" w:hAnsi="宋体"/>
          <w:sz w:val="24"/>
        </w:rPr>
        <w:t>调式步骤：</w:t>
      </w:r>
    </w:p>
    <w:p>
      <w:pPr>
        <w:numPr>
          <w:ilvl w:val="0"/>
          <w:numId w:val="14"/>
        </w:numPr>
        <w:spacing w:line="440" w:lineRule="exact"/>
        <w:ind w:leftChars="0"/>
        <w:rPr>
          <w:rFonts w:hint="default" w:ascii="宋体" w:hAnsi="宋体"/>
          <w:sz w:val="24"/>
          <w:lang w:val="en-US" w:eastAsia="zh-CN"/>
        </w:rPr>
      </w:pPr>
      <w:r>
        <w:rPr>
          <w:rFonts w:hint="eastAsia" w:ascii="宋体" w:hAnsi="宋体"/>
          <w:sz w:val="24"/>
          <w:lang w:val="en-US" w:eastAsia="zh-CN"/>
        </w:rPr>
        <w:t>先调节电压比较级两端的电位达到0.5V，1V。</w:t>
      </w:r>
    </w:p>
    <w:p>
      <w:pPr>
        <w:numPr>
          <w:ilvl w:val="0"/>
          <w:numId w:val="0"/>
        </w:numPr>
        <w:spacing w:line="440" w:lineRule="exact"/>
        <w:ind w:leftChars="0"/>
        <w:rPr>
          <w:rFonts w:hint="default" w:ascii="宋体" w:hAnsi="宋体"/>
          <w:sz w:val="24"/>
          <w:lang w:val="en-US" w:eastAsia="zh-CN"/>
        </w:rPr>
      </w:pPr>
      <w:r>
        <w:rPr>
          <w:rFonts w:hint="eastAsia" w:ascii="宋体" w:hAnsi="宋体"/>
          <w:sz w:val="24"/>
          <w:lang w:val="en-US" w:eastAsia="zh-CN"/>
        </w:rPr>
        <w:t>（2）再输入直流信号，观察输出信号放大倍数。</w:t>
      </w:r>
    </w:p>
    <w:p>
      <w:pPr>
        <w:numPr>
          <w:ilvl w:val="0"/>
          <w:numId w:val="0"/>
        </w:numPr>
        <w:spacing w:line="440" w:lineRule="exact"/>
        <w:ind w:leftChars="0"/>
        <w:rPr>
          <w:rFonts w:hint="default" w:ascii="宋体" w:hAnsi="宋体"/>
          <w:sz w:val="24"/>
          <w:lang w:val="en-US" w:eastAsia="zh-CN"/>
        </w:rPr>
      </w:pPr>
      <w:r>
        <w:rPr>
          <w:rFonts w:hint="eastAsia" w:ascii="宋体" w:hAnsi="宋体"/>
          <w:sz w:val="24"/>
          <w:lang w:val="en-US" w:eastAsia="zh-CN"/>
        </w:rPr>
        <w:t>（3）调节输入信号，重复第二步。</w:t>
      </w:r>
    </w:p>
    <w:p>
      <w:pPr>
        <w:spacing w:line="440" w:lineRule="exact"/>
        <w:rPr>
          <w:rFonts w:ascii="宋体" w:hAnsi="宋体"/>
          <w:b/>
          <w:bCs/>
          <w:sz w:val="24"/>
        </w:rPr>
      </w:pPr>
      <w:r>
        <w:rPr>
          <w:rFonts w:hint="eastAsia" w:ascii="宋体" w:hAnsi="宋体"/>
          <w:b/>
          <w:bCs/>
          <w:sz w:val="24"/>
        </w:rPr>
        <w:t>实验结果与分析：</w:t>
      </w:r>
    </w:p>
    <w:p>
      <w:pPr>
        <w:spacing w:line="440" w:lineRule="exact"/>
        <w:rPr>
          <w:rFonts w:hint="eastAsia" w:ascii="宋体" w:hAnsi="宋体"/>
          <w:sz w:val="24"/>
        </w:rPr>
      </w:pPr>
      <w:r>
        <w:rPr>
          <w:rFonts w:hint="eastAsia" w:ascii="宋体" w:hAnsi="宋体"/>
          <w:sz w:val="24"/>
        </w:rPr>
        <w:t>实验结果：</w:t>
      </w:r>
    </w:p>
    <w:p>
      <w:pPr>
        <w:spacing w:line="440" w:lineRule="exact"/>
        <w:rPr>
          <w:rFonts w:hint="default" w:ascii="宋体" w:hAnsi="宋体" w:eastAsia="宋体"/>
          <w:sz w:val="24"/>
          <w:lang w:val="en-US" w:eastAsia="zh-CN"/>
        </w:rPr>
      </w:pPr>
      <w:r>
        <w:rPr>
          <w:rFonts w:hint="eastAsia" w:ascii="宋体" w:hAnsi="宋体"/>
          <w:sz w:val="24"/>
          <w:lang w:val="en-US" w:eastAsia="zh-CN"/>
        </w:rPr>
        <w:t>输入0.29V，输出2.96V，放大倍数约为10倍。</w:t>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sz w:val="24"/>
          <w:lang w:val="en-US" w:eastAsia="zh-CN"/>
        </w:rPr>
      </w:pPr>
      <w:r>
        <w:rPr>
          <w:rFonts w:hint="eastAsia" w:ascii="宋体" w:hAnsi="宋体"/>
          <w:sz w:val="24"/>
          <w:lang w:val="en-US" w:eastAsia="zh-CN"/>
        </w:rPr>
        <w:drawing>
          <wp:inline distT="0" distB="0" distL="114300" distR="114300">
            <wp:extent cx="2625090" cy="3498850"/>
            <wp:effectExtent l="0" t="0" r="3810" b="6350"/>
            <wp:docPr id="67" name="图片 67" descr="e6f11c73696066405c05a32a841f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e6f11c73696066405c05a32a841ffab"/>
                    <pic:cNvPicPr>
                      <a:picLocks noChangeAspect="1"/>
                    </pic:cNvPicPr>
                  </pic:nvPicPr>
                  <pic:blipFill>
                    <a:blip r:embed="rId75"/>
                    <a:stretch>
                      <a:fillRect/>
                    </a:stretch>
                  </pic:blipFill>
                  <pic:spPr>
                    <a:xfrm>
                      <a:off x="0" y="0"/>
                      <a:ext cx="2625090" cy="3498850"/>
                    </a:xfrm>
                    <a:prstGeom prst="rect">
                      <a:avLst/>
                    </a:prstGeom>
                  </pic:spPr>
                </pic:pic>
              </a:graphicData>
            </a:graphic>
          </wp:inline>
        </w:drawing>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sz w:val="24"/>
          <w:lang w:val="en-US" w:eastAsia="zh-CN"/>
        </w:rPr>
      </w:pPr>
      <w:r>
        <w:rPr>
          <w:rFonts w:hint="eastAsia" w:ascii="宋体" w:hAnsi="宋体"/>
          <w:sz w:val="24"/>
          <w:lang w:val="en-US" w:eastAsia="zh-CN"/>
        </w:rPr>
        <w:t>图4-10</w:t>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sz w:val="24"/>
          <w:lang w:val="en-US" w:eastAsia="zh-CN"/>
        </w:rPr>
      </w:pPr>
      <w:r>
        <w:rPr>
          <w:rFonts w:hint="eastAsia" w:ascii="宋体" w:hAnsi="宋体"/>
          <w:sz w:val="24"/>
          <w:lang w:val="en-US" w:eastAsia="zh-CN"/>
        </w:rPr>
        <w:drawing>
          <wp:inline distT="0" distB="0" distL="114300" distR="114300">
            <wp:extent cx="2684780" cy="3579495"/>
            <wp:effectExtent l="0" t="0" r="7620" b="1905"/>
            <wp:docPr id="68" name="图片 68" descr="25a5b146a4f5ff8942cf97a5aaf3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25a5b146a4f5ff8942cf97a5aaf3cb7"/>
                    <pic:cNvPicPr>
                      <a:picLocks noChangeAspect="1"/>
                    </pic:cNvPicPr>
                  </pic:nvPicPr>
                  <pic:blipFill>
                    <a:blip r:embed="rId76"/>
                    <a:stretch>
                      <a:fillRect/>
                    </a:stretch>
                  </pic:blipFill>
                  <pic:spPr>
                    <a:xfrm>
                      <a:off x="0" y="0"/>
                      <a:ext cx="2684780" cy="3579495"/>
                    </a:xfrm>
                    <a:prstGeom prst="rect">
                      <a:avLst/>
                    </a:prstGeom>
                  </pic:spPr>
                </pic:pic>
              </a:graphicData>
            </a:graphic>
          </wp:inline>
        </w:drawing>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sz w:val="24"/>
          <w:lang w:val="en-US" w:eastAsia="zh-CN"/>
        </w:rPr>
      </w:pPr>
      <w:r>
        <w:rPr>
          <w:rFonts w:hint="eastAsia" w:ascii="宋体" w:hAnsi="宋体"/>
          <w:sz w:val="24"/>
          <w:lang w:val="en-US" w:eastAsia="zh-CN"/>
        </w:rPr>
        <w:t>图4-11</w:t>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sz w:val="24"/>
          <w:lang w:val="en-US" w:eastAsia="zh-CN"/>
        </w:rPr>
      </w:pPr>
      <w:r>
        <w:rPr>
          <w:rFonts w:hint="eastAsia" w:ascii="宋体" w:hAnsi="宋体"/>
          <w:sz w:val="24"/>
          <w:lang w:val="en-US" w:eastAsia="zh-CN"/>
        </w:rPr>
        <w:t>输入0.6V，输出2.97V，放大倍数约为5倍。</w:t>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sz w:val="24"/>
          <w:lang w:val="en-US" w:eastAsia="zh-CN"/>
        </w:rPr>
      </w:pPr>
      <w:r>
        <w:rPr>
          <w:rFonts w:hint="eastAsia" w:ascii="宋体" w:hAnsi="宋体"/>
          <w:sz w:val="24"/>
          <w:lang w:val="en-US" w:eastAsia="zh-CN"/>
        </w:rPr>
        <w:drawing>
          <wp:inline distT="0" distB="0" distL="114300" distR="114300">
            <wp:extent cx="2908300" cy="3876675"/>
            <wp:effectExtent l="0" t="0" r="0" b="9525"/>
            <wp:docPr id="69" name="图片 69" descr="89923c6ca6458b42b1a52642d7d7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89923c6ca6458b42b1a52642d7d76a7"/>
                    <pic:cNvPicPr>
                      <a:picLocks noChangeAspect="1"/>
                    </pic:cNvPicPr>
                  </pic:nvPicPr>
                  <pic:blipFill>
                    <a:blip r:embed="rId77"/>
                    <a:stretch>
                      <a:fillRect/>
                    </a:stretch>
                  </pic:blipFill>
                  <pic:spPr>
                    <a:xfrm>
                      <a:off x="0" y="0"/>
                      <a:ext cx="2908300" cy="3876675"/>
                    </a:xfrm>
                    <a:prstGeom prst="rect">
                      <a:avLst/>
                    </a:prstGeom>
                  </pic:spPr>
                </pic:pic>
              </a:graphicData>
            </a:graphic>
          </wp:inline>
        </w:drawing>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sz w:val="24"/>
          <w:lang w:val="en-US" w:eastAsia="zh-CN"/>
        </w:rPr>
      </w:pPr>
      <w:r>
        <w:rPr>
          <w:rFonts w:hint="eastAsia" w:ascii="宋体" w:hAnsi="宋体"/>
          <w:sz w:val="24"/>
          <w:lang w:val="en-US" w:eastAsia="zh-CN"/>
        </w:rPr>
        <w:t>图4-12</w:t>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sz w:val="24"/>
          <w:lang w:val="en-US" w:eastAsia="zh-CN"/>
        </w:rPr>
      </w:pPr>
      <w:r>
        <w:rPr>
          <w:rFonts w:hint="eastAsia" w:ascii="宋体" w:hAnsi="宋体"/>
          <w:sz w:val="24"/>
          <w:lang w:val="en-US" w:eastAsia="zh-CN"/>
        </w:rPr>
        <w:drawing>
          <wp:inline distT="0" distB="0" distL="114300" distR="114300">
            <wp:extent cx="2861310" cy="3814445"/>
            <wp:effectExtent l="0" t="0" r="8890" b="8255"/>
            <wp:docPr id="70" name="图片 70" descr="97026c17159e42ee4bd3b8b42ad8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97026c17159e42ee4bd3b8b42ad84a4"/>
                    <pic:cNvPicPr>
                      <a:picLocks noChangeAspect="1"/>
                    </pic:cNvPicPr>
                  </pic:nvPicPr>
                  <pic:blipFill>
                    <a:blip r:embed="rId78"/>
                    <a:stretch>
                      <a:fillRect/>
                    </a:stretch>
                  </pic:blipFill>
                  <pic:spPr>
                    <a:xfrm>
                      <a:off x="0" y="0"/>
                      <a:ext cx="2861310" cy="3814445"/>
                    </a:xfrm>
                    <a:prstGeom prst="rect">
                      <a:avLst/>
                    </a:prstGeom>
                  </pic:spPr>
                </pic:pic>
              </a:graphicData>
            </a:graphic>
          </wp:inline>
        </w:drawing>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sz w:val="24"/>
          <w:lang w:val="en-US" w:eastAsia="zh-CN"/>
        </w:rPr>
      </w:pPr>
      <w:r>
        <w:rPr>
          <w:rFonts w:hint="eastAsia" w:ascii="宋体" w:hAnsi="宋体"/>
          <w:sz w:val="24"/>
          <w:lang w:val="en-US" w:eastAsia="zh-CN"/>
        </w:rPr>
        <w:t>图4-13</w:t>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sz w:val="24"/>
          <w:lang w:val="en-US" w:eastAsia="zh-CN"/>
        </w:rPr>
      </w:pPr>
      <w:r>
        <w:rPr>
          <w:rFonts w:hint="eastAsia" w:ascii="宋体" w:hAnsi="宋体"/>
          <w:sz w:val="24"/>
          <w:lang w:val="en-US" w:eastAsia="zh-CN"/>
        </w:rPr>
        <w:t>输入1.56V，输出3.79V，放大倍数约为2.5倍。</w:t>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sz w:val="24"/>
          <w:lang w:val="en-US" w:eastAsia="zh-CN"/>
        </w:rPr>
      </w:pPr>
      <w:r>
        <w:rPr>
          <w:rFonts w:hint="eastAsia" w:ascii="宋体" w:hAnsi="宋体"/>
          <w:sz w:val="24"/>
          <w:lang w:val="en-US" w:eastAsia="zh-CN"/>
        </w:rPr>
        <w:drawing>
          <wp:inline distT="0" distB="0" distL="114300" distR="114300">
            <wp:extent cx="2922270" cy="3895090"/>
            <wp:effectExtent l="0" t="0" r="11430" b="3810"/>
            <wp:docPr id="71" name="图片 71" descr="39c329798e9d200bfdc033b1d971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39c329798e9d200bfdc033b1d97174d"/>
                    <pic:cNvPicPr>
                      <a:picLocks noChangeAspect="1"/>
                    </pic:cNvPicPr>
                  </pic:nvPicPr>
                  <pic:blipFill>
                    <a:blip r:embed="rId79"/>
                    <a:stretch>
                      <a:fillRect/>
                    </a:stretch>
                  </pic:blipFill>
                  <pic:spPr>
                    <a:xfrm>
                      <a:off x="0" y="0"/>
                      <a:ext cx="2922270" cy="3895090"/>
                    </a:xfrm>
                    <a:prstGeom prst="rect">
                      <a:avLst/>
                    </a:prstGeom>
                  </pic:spPr>
                </pic:pic>
              </a:graphicData>
            </a:graphic>
          </wp:inline>
        </w:drawing>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sz w:val="24"/>
          <w:lang w:val="en-US" w:eastAsia="zh-CN"/>
        </w:rPr>
      </w:pPr>
      <w:r>
        <w:rPr>
          <w:rFonts w:hint="eastAsia" w:ascii="宋体" w:hAnsi="宋体"/>
          <w:sz w:val="24"/>
          <w:lang w:val="en-US" w:eastAsia="zh-CN"/>
        </w:rPr>
        <w:t>图4-14</w:t>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sz w:val="24"/>
          <w:lang w:val="en-US" w:eastAsia="zh-CN"/>
        </w:rPr>
      </w:pPr>
      <w:r>
        <w:rPr>
          <w:rFonts w:hint="eastAsia" w:ascii="宋体" w:hAnsi="宋体"/>
          <w:sz w:val="24"/>
          <w:lang w:val="en-US" w:eastAsia="zh-CN"/>
        </w:rPr>
        <w:drawing>
          <wp:inline distT="0" distB="0" distL="114300" distR="114300">
            <wp:extent cx="2908300" cy="3876675"/>
            <wp:effectExtent l="0" t="0" r="0" b="9525"/>
            <wp:docPr id="72" name="图片 72" descr="d61248ed28b77982f713a40c33f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d61248ed28b77982f713a40c33f5495"/>
                    <pic:cNvPicPr>
                      <a:picLocks noChangeAspect="1"/>
                    </pic:cNvPicPr>
                  </pic:nvPicPr>
                  <pic:blipFill>
                    <a:blip r:embed="rId80"/>
                    <a:stretch>
                      <a:fillRect/>
                    </a:stretch>
                  </pic:blipFill>
                  <pic:spPr>
                    <a:xfrm>
                      <a:off x="0" y="0"/>
                      <a:ext cx="2908300" cy="3876675"/>
                    </a:xfrm>
                    <a:prstGeom prst="rect">
                      <a:avLst/>
                    </a:prstGeom>
                  </pic:spPr>
                </pic:pic>
              </a:graphicData>
            </a:graphic>
          </wp:inline>
        </w:drawing>
      </w: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sz w:val="24"/>
          <w:lang w:val="en-US" w:eastAsia="zh-CN"/>
        </w:rPr>
      </w:pPr>
      <w:r>
        <w:rPr>
          <w:rFonts w:hint="eastAsia" w:ascii="宋体" w:hAnsi="宋体"/>
          <w:sz w:val="24"/>
          <w:lang w:val="en-US" w:eastAsia="zh-CN"/>
        </w:rPr>
        <w:t>图4-15</w:t>
      </w:r>
    </w:p>
    <w:p>
      <w:pPr>
        <w:spacing w:line="440" w:lineRule="exact"/>
        <w:rPr>
          <w:rFonts w:ascii="宋体" w:hAnsi="宋体"/>
          <w:sz w:val="24"/>
        </w:rPr>
      </w:pPr>
      <w:r>
        <w:rPr>
          <w:rFonts w:hint="eastAsia" w:ascii="宋体" w:hAnsi="宋体"/>
          <w:sz w:val="24"/>
        </w:rPr>
        <w:t>分析：</w:t>
      </w:r>
    </w:p>
    <w:p>
      <w:pPr>
        <w:spacing w:line="440" w:lineRule="exact"/>
        <w:rPr>
          <w:rFonts w:hint="eastAsia" w:ascii="宋体" w:hAnsi="宋体"/>
          <w:sz w:val="24"/>
        </w:rPr>
      </w:pPr>
      <w:r>
        <w:rPr>
          <w:rFonts w:hint="eastAsia" w:ascii="宋体" w:hAnsi="宋体"/>
          <w:sz w:val="24"/>
        </w:rPr>
        <w:t>当0＜vi＜0.5V时，放大电路的增益约为10倍。</w:t>
      </w:r>
    </w:p>
    <w:p>
      <w:pPr>
        <w:spacing w:line="440" w:lineRule="exact"/>
        <w:rPr>
          <w:rFonts w:hint="eastAsia" w:ascii="宋体" w:hAnsi="宋体"/>
          <w:sz w:val="24"/>
        </w:rPr>
      </w:pPr>
      <w:r>
        <w:rPr>
          <w:rFonts w:hint="eastAsia" w:ascii="宋体" w:hAnsi="宋体"/>
          <w:sz w:val="24"/>
        </w:rPr>
        <w:t>当0.5V≤vi＜1.0V时，放大电路的增益约为5倍。</w:t>
      </w:r>
    </w:p>
    <w:p>
      <w:pPr>
        <w:spacing w:line="440" w:lineRule="exact"/>
        <w:rPr>
          <w:rFonts w:hint="eastAsia" w:ascii="宋体" w:hAnsi="宋体"/>
          <w:sz w:val="24"/>
        </w:rPr>
      </w:pPr>
      <w:r>
        <w:rPr>
          <w:rFonts w:hint="eastAsia" w:ascii="宋体" w:hAnsi="宋体"/>
          <w:sz w:val="24"/>
        </w:rPr>
        <w:t>当1.0V≤vi＜2.0V时，放大电路的增益约为2.5倍。</w:t>
      </w:r>
    </w:p>
    <w:p>
      <w:pPr>
        <w:spacing w:line="440" w:lineRule="exact"/>
        <w:rPr>
          <w:rFonts w:ascii="宋体" w:hAnsi="宋体"/>
          <w:sz w:val="24"/>
        </w:rPr>
      </w:pPr>
      <w:r>
        <w:rPr>
          <w:rFonts w:hint="eastAsia" w:ascii="宋体" w:hAnsi="宋体"/>
          <w:sz w:val="24"/>
        </w:rPr>
        <w:t>综上，各项数据符合设计指标。</w:t>
      </w:r>
    </w:p>
    <w:p>
      <w:pPr>
        <w:outlineLvl w:val="0"/>
        <w:rPr>
          <w:rFonts w:ascii="宋体" w:hAnsi="宋体"/>
          <w:b/>
          <w:bCs/>
          <w:sz w:val="28"/>
          <w:szCs w:val="28"/>
        </w:rPr>
      </w:pPr>
      <w:bookmarkStart w:id="57" w:name="_Toc5483"/>
      <w:bookmarkStart w:id="58" w:name="_Toc15120"/>
      <w:r>
        <w:rPr>
          <w:rFonts w:ascii="宋体" w:hAnsi="宋体"/>
          <w:b/>
          <w:bCs/>
          <w:sz w:val="28"/>
          <w:szCs w:val="28"/>
        </w:rPr>
        <w:t>4.</w:t>
      </w:r>
      <w:r>
        <w:rPr>
          <w:rFonts w:hint="eastAsia" w:ascii="宋体" w:hAnsi="宋体"/>
          <w:b/>
          <w:bCs/>
          <w:sz w:val="28"/>
          <w:szCs w:val="28"/>
        </w:rPr>
        <w:t>总结与展望</w:t>
      </w:r>
      <w:bookmarkEnd w:id="57"/>
      <w:bookmarkEnd w:id="58"/>
    </w:p>
    <w:p>
      <w:pPr>
        <w:spacing w:line="440" w:lineRule="exact"/>
        <w:ind w:firstLine="420"/>
        <w:rPr>
          <w:rFonts w:hint="eastAsia" w:ascii="宋体" w:hAnsi="宋体"/>
          <w:sz w:val="24"/>
        </w:rPr>
      </w:pPr>
      <w:r>
        <w:rPr>
          <w:rFonts w:hint="eastAsia" w:ascii="宋体" w:hAnsi="宋体"/>
          <w:sz w:val="24"/>
        </w:rPr>
        <w:t>通过模电的课程设计，我的动手实践能力逐渐增强，从刚开始不了解面包板的构造，到后面能够进行整个电路的连接，纠错，中间的过程可能是有些煎熬，当没有出现预期的结果，心中总免不了有无限的失望，但是最终通过无数的修改找错，看到符合预期的波形，反而更让人有成就感。我也明白了空有理论知识是做不出什么的，要动手实践才知道自己的不足，才能找到自己的短板，然后通过不断的练习，弥补自己的短板，使自己能够全面发展。</w:t>
      </w:r>
    </w:p>
    <w:p>
      <w:pPr>
        <w:pStyle w:val="12"/>
        <w:rPr>
          <w:rFonts w:ascii="宋体" w:hAnsi="宋体"/>
        </w:rPr>
      </w:pPr>
      <w:bookmarkStart w:id="59" w:name="_Toc107829078"/>
      <w:bookmarkStart w:id="60" w:name="_Toc654"/>
      <w:bookmarkStart w:id="61" w:name="_Toc32587"/>
      <w:r>
        <w:rPr>
          <w:rFonts w:hint="eastAsia" w:ascii="宋体" w:hAnsi="宋体"/>
        </w:rPr>
        <w:t>致谢</w:t>
      </w:r>
      <w:bookmarkEnd w:id="59"/>
      <w:bookmarkEnd w:id="60"/>
      <w:bookmarkEnd w:id="61"/>
    </w:p>
    <w:p>
      <w:pPr>
        <w:spacing w:line="440" w:lineRule="exact"/>
        <w:rPr>
          <w:sz w:val="24"/>
          <w:szCs w:val="32"/>
        </w:rPr>
      </w:pPr>
      <w:r>
        <w:rPr>
          <w:sz w:val="24"/>
          <w:szCs w:val="32"/>
        </w:rPr>
        <w:tab/>
      </w:r>
      <w:r>
        <w:rPr>
          <w:rFonts w:hint="eastAsia"/>
          <w:sz w:val="24"/>
          <w:szCs w:val="32"/>
        </w:rPr>
        <w:t>经过四天的努力，我们小组完成了课程设计。回想课程设计的过程，可以说是跌宕起伏。我并未想到</w:t>
      </w:r>
      <w:r>
        <w:rPr>
          <w:rFonts w:hint="eastAsia"/>
          <w:sz w:val="24"/>
          <w:szCs w:val="32"/>
          <w:lang w:val="en-US" w:eastAsia="zh-CN"/>
        </w:rPr>
        <w:t>四</w:t>
      </w:r>
      <w:r>
        <w:rPr>
          <w:rFonts w:hint="eastAsia"/>
          <w:sz w:val="24"/>
          <w:szCs w:val="32"/>
        </w:rPr>
        <w:t>个课程设计竟如此的艰难。借此机会，我要对这个过程中</w:t>
      </w:r>
      <w:r>
        <w:rPr>
          <w:rFonts w:hint="eastAsia"/>
          <w:sz w:val="24"/>
          <w:szCs w:val="32"/>
          <w:lang w:val="en-US" w:eastAsia="zh-CN"/>
        </w:rPr>
        <w:t>帮助过</w:t>
      </w:r>
      <w:r>
        <w:rPr>
          <w:rFonts w:hint="eastAsia"/>
          <w:sz w:val="24"/>
          <w:szCs w:val="32"/>
        </w:rPr>
        <w:t>我的人表示深深的感谢。</w:t>
      </w:r>
    </w:p>
    <w:p>
      <w:pPr>
        <w:spacing w:line="440" w:lineRule="exact"/>
        <w:ind w:firstLine="420"/>
        <w:rPr>
          <w:sz w:val="24"/>
          <w:szCs w:val="32"/>
        </w:rPr>
      </w:pPr>
      <w:r>
        <w:rPr>
          <w:rFonts w:hint="eastAsia"/>
          <w:sz w:val="24"/>
          <w:szCs w:val="32"/>
        </w:rPr>
        <w:t>这次课程设计，我首先要感谢两位老师的</w:t>
      </w:r>
      <w:r>
        <w:rPr>
          <w:rFonts w:hint="eastAsia"/>
          <w:sz w:val="24"/>
          <w:szCs w:val="32"/>
          <w:lang w:val="en-US" w:eastAsia="zh-CN"/>
        </w:rPr>
        <w:t>帮助</w:t>
      </w:r>
      <w:r>
        <w:rPr>
          <w:rFonts w:hint="eastAsia"/>
          <w:sz w:val="24"/>
          <w:szCs w:val="32"/>
        </w:rPr>
        <w:t>。在这个过程中，我们组有时会出现专业性的问题，老师们会耐心的予以解答。</w:t>
      </w:r>
    </w:p>
    <w:p>
      <w:pPr>
        <w:spacing w:line="440" w:lineRule="exact"/>
        <w:ind w:firstLine="420"/>
        <w:rPr>
          <w:sz w:val="24"/>
          <w:szCs w:val="32"/>
        </w:rPr>
      </w:pPr>
      <w:r>
        <w:rPr>
          <w:rFonts w:hint="eastAsia"/>
          <w:sz w:val="24"/>
          <w:szCs w:val="32"/>
        </w:rPr>
        <w:t>同时我也要感谢我的队友，感谢他</w:t>
      </w:r>
      <w:r>
        <w:rPr>
          <w:rFonts w:hint="eastAsia"/>
          <w:sz w:val="24"/>
          <w:szCs w:val="32"/>
          <w:lang w:val="en-US" w:eastAsia="zh-CN"/>
        </w:rPr>
        <w:t>一直配合我</w:t>
      </w:r>
      <w:r>
        <w:rPr>
          <w:rFonts w:hint="eastAsia"/>
          <w:sz w:val="24"/>
          <w:szCs w:val="32"/>
        </w:rPr>
        <w:t>，我们组在课设的时候经常会测电阻与电位器阻值，这都是由我的队友默默完成，虽然我是主要搭建面包板，但是没有他我完成这项任务会很艰难。我的队友和我为了设计更好的电路，为了让仿真与实际高度匹配，我们从周一开始每个晚上都会聚在一起分析与搭建，为了达到课设的训练效果，我们两个人也都各自独立仿真出每个电路，在这个过程中，我们不仅完成了课设，也加深了我们的友谊。</w:t>
      </w:r>
    </w:p>
    <w:p>
      <w:pPr>
        <w:spacing w:line="440" w:lineRule="exact"/>
        <w:ind w:firstLine="420"/>
        <w:rPr>
          <w:rFonts w:hint="eastAsia"/>
          <w:sz w:val="24"/>
          <w:szCs w:val="32"/>
        </w:rPr>
      </w:pPr>
      <w:r>
        <w:rPr>
          <w:rFonts w:hint="eastAsia"/>
          <w:sz w:val="24"/>
          <w:szCs w:val="32"/>
        </w:rPr>
        <w:t>最后，我也要感谢与我一起坐在实验室的同学们，我们</w:t>
      </w:r>
      <w:r>
        <w:rPr>
          <w:rFonts w:hint="eastAsia"/>
          <w:sz w:val="24"/>
          <w:szCs w:val="32"/>
          <w:lang w:val="en-US" w:eastAsia="zh-CN"/>
        </w:rPr>
        <w:t>经常在搭建完面包板后得不出想要的结果，检查好几遍也查不出什么错误，每到这种困难时刻我们会请教别的组的同学，同学们都很乐意帮助我，帮我们找出可能存在的问题</w:t>
      </w:r>
      <w:r>
        <w:rPr>
          <w:rFonts w:hint="eastAsia"/>
          <w:sz w:val="24"/>
          <w:szCs w:val="32"/>
        </w:rPr>
        <w:t>。</w:t>
      </w:r>
      <w:r>
        <w:rPr>
          <w:rFonts w:hint="eastAsia"/>
          <w:sz w:val="24"/>
          <w:szCs w:val="32"/>
          <w:lang w:val="en-US" w:eastAsia="zh-CN"/>
        </w:rPr>
        <w:t>经过我们的不断改进，克服了一个又一个困难，最终完成四个课设。当然，当其他小组遇到</w:t>
      </w:r>
      <w:r>
        <w:rPr>
          <w:rFonts w:hint="eastAsia"/>
          <w:sz w:val="24"/>
          <w:szCs w:val="32"/>
        </w:rPr>
        <w:t>一些问题</w:t>
      </w:r>
      <w:r>
        <w:rPr>
          <w:rFonts w:hint="eastAsia"/>
          <w:sz w:val="24"/>
          <w:szCs w:val="32"/>
          <w:lang w:val="en-US" w:eastAsia="zh-CN"/>
        </w:rPr>
        <w:t>时</w:t>
      </w:r>
      <w:r>
        <w:rPr>
          <w:rFonts w:hint="eastAsia"/>
          <w:sz w:val="24"/>
          <w:szCs w:val="32"/>
        </w:rPr>
        <w:t>，我们也会予以解答，并在这个过程中更加理解电路的原理。</w:t>
      </w:r>
    </w:p>
    <w:p>
      <w:pPr>
        <w:spacing w:line="440" w:lineRule="exact"/>
        <w:rPr>
          <w:rFonts w:hint="eastAsia"/>
          <w:sz w:val="24"/>
          <w:szCs w:val="32"/>
        </w:rPr>
      </w:pPr>
    </w:p>
    <w:p>
      <w:pPr>
        <w:pStyle w:val="12"/>
        <w:rPr>
          <w:rFonts w:ascii="宋体" w:hAnsi="宋体"/>
        </w:rPr>
      </w:pPr>
      <w:bookmarkStart w:id="62" w:name="_Toc107829079"/>
      <w:bookmarkStart w:id="63" w:name="_Toc17073"/>
      <w:bookmarkStart w:id="64" w:name="_Toc4487"/>
      <w:r>
        <w:rPr>
          <w:rFonts w:hint="eastAsia" w:ascii="宋体" w:hAnsi="宋体"/>
        </w:rPr>
        <w:t>参考文献</w:t>
      </w:r>
      <w:bookmarkEnd w:id="62"/>
      <w:bookmarkEnd w:id="63"/>
      <w:bookmarkEnd w:id="64"/>
    </w:p>
    <w:p>
      <w:r>
        <w:t>[1]</w:t>
      </w:r>
      <w:r>
        <w:rPr>
          <w:rFonts w:hint="eastAsia"/>
        </w:rPr>
        <w:t>《三角波变正弦波电路》</w:t>
      </w:r>
      <w:r>
        <w:t>51</w:t>
      </w:r>
      <w:r>
        <w:rPr>
          <w:rFonts w:hint="eastAsia"/>
        </w:rPr>
        <w:t>电子网</w:t>
      </w:r>
    </w:p>
    <w:p>
      <w:r>
        <w:rPr>
          <w:rFonts w:hint="eastAsia"/>
        </w:rPr>
        <w:t>[</w:t>
      </w:r>
      <w:r>
        <w:t>2]</w:t>
      </w:r>
      <w:r>
        <w:rPr>
          <w:rFonts w:hint="eastAsia"/>
        </w:rPr>
        <w:t>《折现逼近法三角波转换成正弦波的原理和设计》m</w:t>
      </w:r>
      <w:r>
        <w:t xml:space="preserve">eilinzi </w:t>
      </w:r>
      <w:r>
        <w:rPr>
          <w:rFonts w:hint="eastAsia"/>
        </w:rPr>
        <w:t>道客巴巴</w:t>
      </w:r>
    </w:p>
    <w:p>
      <w:r>
        <w:rPr>
          <w:rFonts w:hint="eastAsia"/>
        </w:rPr>
        <w:t>[</w:t>
      </w:r>
      <w:r>
        <w:t>3]</w:t>
      </w:r>
      <w:r>
        <w:rPr>
          <w:rFonts w:hint="eastAsia"/>
        </w:rPr>
        <w:t>《方波转正弦波》豆丁网</w:t>
      </w:r>
    </w:p>
    <w:p>
      <w:r>
        <w:rPr>
          <w:rFonts w:hint="eastAsia"/>
        </w:rPr>
        <w:t>[</w:t>
      </w:r>
      <w:r>
        <w:t>4]</w:t>
      </w:r>
      <w:r>
        <w:rPr>
          <w:rFonts w:hint="eastAsia"/>
        </w:rPr>
        <w:t>《电子线路设计-实验-测试》罗杰 谢自美</w:t>
      </w:r>
    </w:p>
    <w:p>
      <w:pPr>
        <w:spacing w:line="440" w:lineRule="exact"/>
        <w:rPr>
          <w:rFonts w:hint="eastAsia"/>
          <w:sz w:val="24"/>
          <w:szCs w:val="32"/>
        </w:rPr>
      </w:pPr>
    </w:p>
    <w:p>
      <w:pPr>
        <w:spacing w:line="440" w:lineRule="exact"/>
        <w:rPr>
          <w:rFonts w:hint="eastAsia" w:ascii="宋体" w:hAnsi="宋体"/>
          <w:sz w:val="24"/>
        </w:rPr>
      </w:pPr>
    </w:p>
    <w:p>
      <w:pPr>
        <w:pStyle w:val="26"/>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sz w:val="24"/>
          <w:lang w:val="en-US" w:eastAsia="zh-CN"/>
        </w:rPr>
      </w:pPr>
    </w:p>
    <w:p>
      <w:pPr>
        <w:rPr>
          <w:rFonts w:hint="eastAsia"/>
          <w:lang w:eastAsia="zh-CN"/>
        </w:rPr>
      </w:pPr>
    </w:p>
    <w:p/>
    <w:p>
      <w:pPr>
        <w:rPr>
          <w:rFonts w:ascii="宋体" w:hAnsi="宋体" w:cs="楷体"/>
          <w:bCs/>
          <w:sz w:val="24"/>
        </w:rPr>
      </w:pPr>
      <w:r>
        <w:rPr>
          <w:rFonts w:ascii="宋体" w:hAnsi="宋体" w:cs="楷体"/>
          <w:bCs/>
          <w:sz w:val="24"/>
        </w:rPr>
        <w:br w:type="page"/>
      </w:r>
    </w:p>
    <w:p>
      <w:pPr>
        <w:jc w:val="center"/>
        <w:rPr>
          <w:rFonts w:ascii="楷体" w:hAnsi="楷体" w:eastAsia="楷体" w:cs="楷体"/>
          <w:b/>
          <w:bCs/>
          <w:sz w:val="52"/>
          <w:szCs w:val="52"/>
        </w:rPr>
      </w:pPr>
      <w:r>
        <w:rPr>
          <w:rFonts w:hint="eastAsia" w:ascii="楷体" w:hAnsi="楷体" w:eastAsia="楷体" w:cs="楷体"/>
          <w:b/>
          <w:bCs/>
          <w:sz w:val="52"/>
          <w:szCs w:val="52"/>
        </w:rPr>
        <w:t>课程设计成绩评定表</w:t>
      </w:r>
    </w:p>
    <w:tbl>
      <w:tblPr>
        <w:tblStyle w:val="14"/>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28"/>
        <w:gridCol w:w="1425"/>
        <w:gridCol w:w="390"/>
        <w:gridCol w:w="900"/>
        <w:gridCol w:w="1800"/>
        <w:gridCol w:w="540"/>
        <w:gridCol w:w="360"/>
        <w:gridCol w:w="900"/>
        <w:gridCol w:w="137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8" w:type="dxa"/>
            <w:tcBorders>
              <w:bottom w:val="single" w:color="auto" w:sz="4" w:space="0"/>
            </w:tcBorders>
            <w:vAlign w:val="center"/>
          </w:tcPr>
          <w:p>
            <w:pPr>
              <w:spacing w:line="360" w:lineRule="auto"/>
              <w:jc w:val="center"/>
              <w:rPr>
                <w:rFonts w:eastAsia="黑体"/>
                <w:sz w:val="24"/>
              </w:rPr>
            </w:pPr>
            <w:r>
              <w:rPr>
                <w:rFonts w:hint="eastAsia" w:eastAsia="黑体"/>
                <w:sz w:val="24"/>
              </w:rPr>
              <w:t>学号</w:t>
            </w:r>
          </w:p>
        </w:tc>
        <w:tc>
          <w:tcPr>
            <w:tcW w:w="1815" w:type="dxa"/>
            <w:gridSpan w:val="2"/>
            <w:tcBorders>
              <w:bottom w:val="single" w:color="auto" w:sz="4" w:space="0"/>
            </w:tcBorders>
            <w:vAlign w:val="center"/>
          </w:tcPr>
          <w:p>
            <w:pPr>
              <w:jc w:val="center"/>
              <w:rPr>
                <w:sz w:val="24"/>
              </w:rPr>
            </w:pPr>
          </w:p>
        </w:tc>
        <w:tc>
          <w:tcPr>
            <w:tcW w:w="900" w:type="dxa"/>
            <w:tcBorders>
              <w:bottom w:val="single" w:color="auto" w:sz="4" w:space="0"/>
            </w:tcBorders>
            <w:vAlign w:val="center"/>
          </w:tcPr>
          <w:p>
            <w:pPr>
              <w:spacing w:line="360" w:lineRule="auto"/>
              <w:jc w:val="center"/>
              <w:rPr>
                <w:rFonts w:eastAsia="黑体"/>
                <w:sz w:val="24"/>
              </w:rPr>
            </w:pPr>
            <w:r>
              <w:rPr>
                <w:rFonts w:hint="eastAsia" w:eastAsia="黑体"/>
                <w:sz w:val="24"/>
              </w:rPr>
              <w:t>姓名</w:t>
            </w:r>
          </w:p>
        </w:tc>
        <w:tc>
          <w:tcPr>
            <w:tcW w:w="1800" w:type="dxa"/>
            <w:tcBorders>
              <w:bottom w:val="single" w:color="auto" w:sz="4" w:space="0"/>
            </w:tcBorders>
            <w:vAlign w:val="center"/>
          </w:tcPr>
          <w:p>
            <w:pPr>
              <w:spacing w:line="360" w:lineRule="auto"/>
              <w:jc w:val="center"/>
              <w:rPr>
                <w:rFonts w:eastAsia="楷体_GB2312"/>
                <w:sz w:val="24"/>
              </w:rPr>
            </w:pPr>
          </w:p>
        </w:tc>
        <w:tc>
          <w:tcPr>
            <w:tcW w:w="900" w:type="dxa"/>
            <w:gridSpan w:val="2"/>
            <w:tcBorders>
              <w:bottom w:val="single" w:color="auto" w:sz="4" w:space="0"/>
            </w:tcBorders>
            <w:vAlign w:val="center"/>
          </w:tcPr>
          <w:p>
            <w:pPr>
              <w:spacing w:line="360" w:lineRule="auto"/>
              <w:jc w:val="center"/>
              <w:rPr>
                <w:rFonts w:eastAsia="黑体"/>
                <w:sz w:val="24"/>
              </w:rPr>
            </w:pPr>
            <w:r>
              <w:rPr>
                <w:rFonts w:hint="eastAsia" w:eastAsia="黑体"/>
                <w:sz w:val="24"/>
              </w:rPr>
              <w:t>班级</w:t>
            </w:r>
          </w:p>
        </w:tc>
        <w:tc>
          <w:tcPr>
            <w:tcW w:w="2279" w:type="dxa"/>
            <w:gridSpan w:val="2"/>
            <w:tcBorders>
              <w:bottom w:val="single" w:color="auto" w:sz="4" w:space="0"/>
            </w:tcBorders>
            <w:vAlign w:val="center"/>
          </w:tcPr>
          <w:p>
            <w:pPr>
              <w:spacing w:line="360" w:lineRule="auto"/>
              <w:jc w:val="center"/>
              <w:rPr>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8" w:type="dxa"/>
            <w:tcBorders>
              <w:top w:val="single" w:color="auto" w:sz="4" w:space="0"/>
              <w:bottom w:val="double" w:color="auto" w:sz="4" w:space="0"/>
            </w:tcBorders>
            <w:vAlign w:val="center"/>
          </w:tcPr>
          <w:p>
            <w:pPr>
              <w:jc w:val="center"/>
              <w:rPr>
                <w:rFonts w:eastAsia="黑体"/>
                <w:sz w:val="24"/>
              </w:rPr>
            </w:pPr>
            <w:r>
              <w:rPr>
                <w:rFonts w:hint="eastAsia" w:eastAsia="黑体"/>
                <w:sz w:val="24"/>
              </w:rPr>
              <w:t>完成任务</w:t>
            </w:r>
          </w:p>
          <w:p>
            <w:pPr>
              <w:jc w:val="center"/>
              <w:rPr>
                <w:rFonts w:eastAsia="黑体"/>
                <w:sz w:val="24"/>
              </w:rPr>
            </w:pPr>
            <w:r>
              <w:rPr>
                <w:rFonts w:hint="eastAsia" w:eastAsia="黑体"/>
                <w:sz w:val="24"/>
              </w:rPr>
              <w:t>名称</w:t>
            </w:r>
          </w:p>
        </w:tc>
        <w:tc>
          <w:tcPr>
            <w:tcW w:w="7694" w:type="dxa"/>
            <w:gridSpan w:val="8"/>
            <w:tcBorders>
              <w:top w:val="single" w:color="auto" w:sz="4" w:space="0"/>
              <w:bottom w:val="double" w:color="auto" w:sz="4" w:space="0"/>
            </w:tcBorders>
            <w:vAlign w:val="center"/>
          </w:tcPr>
          <w:p>
            <w:pPr>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828" w:type="dxa"/>
            <w:tcBorders>
              <w:top w:val="double" w:color="auto" w:sz="4" w:space="0"/>
            </w:tcBorders>
            <w:vAlign w:val="center"/>
          </w:tcPr>
          <w:p>
            <w:pPr>
              <w:spacing w:line="360" w:lineRule="auto"/>
              <w:jc w:val="center"/>
              <w:rPr>
                <w:rFonts w:eastAsia="黑体"/>
                <w:sz w:val="24"/>
              </w:rPr>
            </w:pPr>
            <w:r>
              <w:rPr>
                <w:rFonts w:hint="eastAsia" w:eastAsia="黑体"/>
                <w:sz w:val="24"/>
              </w:rPr>
              <w:t>序号</w:t>
            </w:r>
          </w:p>
        </w:tc>
        <w:tc>
          <w:tcPr>
            <w:tcW w:w="5055" w:type="dxa"/>
            <w:gridSpan w:val="5"/>
            <w:tcBorders>
              <w:top w:val="double" w:color="auto" w:sz="4" w:space="0"/>
            </w:tcBorders>
            <w:vAlign w:val="center"/>
          </w:tcPr>
          <w:p>
            <w:pPr>
              <w:spacing w:line="360" w:lineRule="auto"/>
              <w:jc w:val="center"/>
              <w:rPr>
                <w:rFonts w:eastAsia="黑体"/>
                <w:sz w:val="24"/>
              </w:rPr>
            </w:pPr>
            <w:r>
              <w:rPr>
                <w:rFonts w:hint="eastAsia" w:eastAsia="黑体"/>
                <w:sz w:val="24"/>
              </w:rPr>
              <w:t>评价内容</w:t>
            </w:r>
          </w:p>
        </w:tc>
        <w:tc>
          <w:tcPr>
            <w:tcW w:w="1260" w:type="dxa"/>
            <w:gridSpan w:val="2"/>
            <w:tcBorders>
              <w:top w:val="double" w:color="auto" w:sz="4" w:space="0"/>
            </w:tcBorders>
            <w:vAlign w:val="center"/>
          </w:tcPr>
          <w:p>
            <w:pPr>
              <w:spacing w:line="360" w:lineRule="auto"/>
              <w:jc w:val="center"/>
              <w:rPr>
                <w:rFonts w:eastAsia="黑体"/>
                <w:sz w:val="24"/>
              </w:rPr>
            </w:pPr>
            <w:r>
              <w:rPr>
                <w:rFonts w:hint="eastAsia" w:eastAsia="黑体"/>
                <w:sz w:val="24"/>
              </w:rPr>
              <w:t>权重（%）</w:t>
            </w:r>
          </w:p>
        </w:tc>
        <w:tc>
          <w:tcPr>
            <w:tcW w:w="1379" w:type="dxa"/>
            <w:tcBorders>
              <w:top w:val="double" w:color="auto" w:sz="4" w:space="0"/>
            </w:tcBorders>
            <w:vAlign w:val="center"/>
          </w:tcPr>
          <w:p>
            <w:pPr>
              <w:spacing w:line="360" w:lineRule="auto"/>
              <w:jc w:val="center"/>
              <w:rPr>
                <w:rFonts w:eastAsia="黑体"/>
                <w:sz w:val="24"/>
              </w:rPr>
            </w:pPr>
            <w:r>
              <w:rPr>
                <w:rFonts w:hint="eastAsia" w:eastAsia="黑体"/>
                <w:sz w:val="24"/>
              </w:rPr>
              <w:t>得分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8" w:type="dxa"/>
            <w:vMerge w:val="restart"/>
            <w:vAlign w:val="center"/>
          </w:tcPr>
          <w:p>
            <w:pPr>
              <w:spacing w:line="360" w:lineRule="auto"/>
              <w:jc w:val="center"/>
              <w:rPr>
                <w:sz w:val="24"/>
              </w:rPr>
            </w:pPr>
            <w:r>
              <w:rPr>
                <w:rFonts w:hint="eastAsia"/>
                <w:sz w:val="24"/>
              </w:rPr>
              <w:t>1</w:t>
            </w:r>
          </w:p>
        </w:tc>
        <w:tc>
          <w:tcPr>
            <w:tcW w:w="1425" w:type="dxa"/>
            <w:vMerge w:val="restart"/>
            <w:vAlign w:val="center"/>
          </w:tcPr>
          <w:p>
            <w:pPr>
              <w:spacing w:after="156" w:afterLines="50" w:line="360" w:lineRule="auto"/>
              <w:rPr>
                <w:sz w:val="24"/>
              </w:rPr>
            </w:pPr>
            <w:r>
              <w:rPr>
                <w:rFonts w:hint="eastAsia"/>
                <w:sz w:val="24"/>
              </w:rPr>
              <w:t>设计报告</w:t>
            </w:r>
          </w:p>
        </w:tc>
        <w:tc>
          <w:tcPr>
            <w:tcW w:w="3630" w:type="dxa"/>
            <w:gridSpan w:val="4"/>
            <w:vAlign w:val="center"/>
          </w:tcPr>
          <w:p>
            <w:pPr>
              <w:spacing w:after="156" w:afterLines="50" w:line="360" w:lineRule="auto"/>
              <w:rPr>
                <w:sz w:val="24"/>
              </w:rPr>
            </w:pPr>
            <w:r>
              <w:rPr>
                <w:rFonts w:hint="eastAsia"/>
                <w:sz w:val="24"/>
              </w:rPr>
              <w:t>结构是否合理;</w:t>
            </w:r>
            <w:r>
              <w:rPr>
                <w:rFonts w:hint="eastAsia"/>
              </w:rPr>
              <w:t xml:space="preserve"> </w:t>
            </w:r>
            <w:r>
              <w:rPr>
                <w:rFonts w:hint="eastAsia"/>
                <w:sz w:val="24"/>
              </w:rPr>
              <w:t>是否图文并茂、语言规范及流畅程度;参考文献是否符合规范;</w:t>
            </w:r>
          </w:p>
        </w:tc>
        <w:tc>
          <w:tcPr>
            <w:tcW w:w="1260" w:type="dxa"/>
            <w:gridSpan w:val="2"/>
            <w:vMerge w:val="restart"/>
            <w:vAlign w:val="center"/>
          </w:tcPr>
          <w:p>
            <w:pPr>
              <w:spacing w:line="360" w:lineRule="auto"/>
              <w:jc w:val="center"/>
              <w:rPr>
                <w:sz w:val="24"/>
              </w:rPr>
            </w:pPr>
            <w:r>
              <w:rPr>
                <w:sz w:val="24"/>
              </w:rPr>
              <w:t>50</w:t>
            </w:r>
          </w:p>
        </w:tc>
        <w:tc>
          <w:tcPr>
            <w:tcW w:w="1379" w:type="dxa"/>
            <w:vMerge w:val="restart"/>
            <w:vAlign w:val="center"/>
          </w:tcPr>
          <w:p>
            <w:pPr>
              <w:spacing w:line="360" w:lineRule="auto"/>
              <w:jc w:val="center"/>
              <w:rPr>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8" w:type="dxa"/>
            <w:vMerge w:val="continue"/>
            <w:vAlign w:val="center"/>
          </w:tcPr>
          <w:p>
            <w:pPr>
              <w:spacing w:line="360" w:lineRule="auto"/>
              <w:jc w:val="center"/>
              <w:rPr>
                <w:sz w:val="24"/>
              </w:rPr>
            </w:pPr>
          </w:p>
        </w:tc>
        <w:tc>
          <w:tcPr>
            <w:tcW w:w="1425" w:type="dxa"/>
            <w:vMerge w:val="continue"/>
            <w:vAlign w:val="center"/>
          </w:tcPr>
          <w:p>
            <w:pPr>
              <w:spacing w:after="156" w:afterLines="50" w:line="360" w:lineRule="auto"/>
              <w:rPr>
                <w:sz w:val="24"/>
              </w:rPr>
            </w:pPr>
          </w:p>
        </w:tc>
        <w:tc>
          <w:tcPr>
            <w:tcW w:w="3630" w:type="dxa"/>
            <w:gridSpan w:val="4"/>
            <w:vAlign w:val="center"/>
          </w:tcPr>
          <w:p>
            <w:pPr>
              <w:spacing w:after="156" w:afterLines="50" w:line="360" w:lineRule="auto"/>
              <w:rPr>
                <w:sz w:val="24"/>
              </w:rPr>
            </w:pPr>
            <w:r>
              <w:rPr>
                <w:rFonts w:hint="eastAsia"/>
                <w:sz w:val="24"/>
              </w:rPr>
              <w:t>理论分析、设计方案等是否原理正确;问题解决思路是否阐述清楚;</w:t>
            </w:r>
          </w:p>
        </w:tc>
        <w:tc>
          <w:tcPr>
            <w:tcW w:w="1260" w:type="dxa"/>
            <w:gridSpan w:val="2"/>
            <w:vMerge w:val="continue"/>
            <w:vAlign w:val="center"/>
          </w:tcPr>
          <w:p>
            <w:pPr>
              <w:spacing w:line="360" w:lineRule="auto"/>
              <w:jc w:val="center"/>
              <w:rPr>
                <w:sz w:val="24"/>
              </w:rPr>
            </w:pPr>
          </w:p>
        </w:tc>
        <w:tc>
          <w:tcPr>
            <w:tcW w:w="1379" w:type="dxa"/>
            <w:vMerge w:val="continue"/>
            <w:vAlign w:val="center"/>
          </w:tcPr>
          <w:p>
            <w:pPr>
              <w:spacing w:line="360" w:lineRule="auto"/>
              <w:jc w:val="center"/>
              <w:rPr>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8" w:hRule="atLeast"/>
          <w:jc w:val="center"/>
        </w:trPr>
        <w:tc>
          <w:tcPr>
            <w:tcW w:w="828" w:type="dxa"/>
            <w:vMerge w:val="restart"/>
            <w:vAlign w:val="center"/>
          </w:tcPr>
          <w:p>
            <w:pPr>
              <w:spacing w:line="360" w:lineRule="auto"/>
              <w:jc w:val="center"/>
              <w:rPr>
                <w:sz w:val="24"/>
              </w:rPr>
            </w:pPr>
            <w:r>
              <w:rPr>
                <w:rFonts w:hint="eastAsia"/>
                <w:sz w:val="24"/>
              </w:rPr>
              <w:t>2</w:t>
            </w:r>
          </w:p>
        </w:tc>
        <w:tc>
          <w:tcPr>
            <w:tcW w:w="1425" w:type="dxa"/>
            <w:vMerge w:val="restart"/>
            <w:vAlign w:val="center"/>
          </w:tcPr>
          <w:p>
            <w:pPr>
              <w:spacing w:after="156" w:afterLines="50" w:line="360" w:lineRule="auto"/>
              <w:rPr>
                <w:sz w:val="24"/>
              </w:rPr>
            </w:pPr>
            <w:r>
              <w:rPr>
                <w:rFonts w:hint="eastAsia"/>
                <w:sz w:val="24"/>
              </w:rPr>
              <w:t>实际操作</w:t>
            </w:r>
          </w:p>
        </w:tc>
        <w:tc>
          <w:tcPr>
            <w:tcW w:w="3630" w:type="dxa"/>
            <w:gridSpan w:val="4"/>
            <w:vAlign w:val="center"/>
          </w:tcPr>
          <w:p>
            <w:pPr>
              <w:spacing w:after="156" w:afterLines="50" w:line="360" w:lineRule="auto"/>
              <w:rPr>
                <w:sz w:val="24"/>
              </w:rPr>
            </w:pPr>
            <w:r>
              <w:rPr>
                <w:rFonts w:hint="eastAsia"/>
                <w:sz w:val="24"/>
              </w:rPr>
              <w:t>是否完成设计任务；课题的复杂性、难易程度及先进性、前瞻性。</w:t>
            </w:r>
          </w:p>
        </w:tc>
        <w:tc>
          <w:tcPr>
            <w:tcW w:w="1260" w:type="dxa"/>
            <w:gridSpan w:val="2"/>
            <w:vMerge w:val="restart"/>
            <w:vAlign w:val="center"/>
          </w:tcPr>
          <w:p>
            <w:pPr>
              <w:spacing w:line="360" w:lineRule="auto"/>
              <w:jc w:val="center"/>
              <w:rPr>
                <w:sz w:val="24"/>
              </w:rPr>
            </w:pPr>
            <w:r>
              <w:rPr>
                <w:sz w:val="24"/>
              </w:rPr>
              <w:t>5</w:t>
            </w:r>
            <w:r>
              <w:rPr>
                <w:rFonts w:hint="eastAsia"/>
                <w:sz w:val="24"/>
              </w:rPr>
              <w:t>0</w:t>
            </w:r>
          </w:p>
        </w:tc>
        <w:tc>
          <w:tcPr>
            <w:tcW w:w="1379" w:type="dxa"/>
            <w:vMerge w:val="restart"/>
            <w:vAlign w:val="center"/>
          </w:tcPr>
          <w:p>
            <w:pPr>
              <w:spacing w:line="360" w:lineRule="auto"/>
              <w:jc w:val="center"/>
              <w:rPr>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58" w:hRule="atLeast"/>
          <w:jc w:val="center"/>
        </w:trPr>
        <w:tc>
          <w:tcPr>
            <w:tcW w:w="828" w:type="dxa"/>
            <w:vMerge w:val="continue"/>
            <w:vAlign w:val="center"/>
          </w:tcPr>
          <w:p>
            <w:pPr>
              <w:spacing w:line="360" w:lineRule="auto"/>
              <w:jc w:val="center"/>
              <w:rPr>
                <w:sz w:val="24"/>
              </w:rPr>
            </w:pPr>
          </w:p>
        </w:tc>
        <w:tc>
          <w:tcPr>
            <w:tcW w:w="1425" w:type="dxa"/>
            <w:vMerge w:val="continue"/>
            <w:vAlign w:val="center"/>
          </w:tcPr>
          <w:p>
            <w:pPr>
              <w:spacing w:after="156" w:afterLines="50" w:line="360" w:lineRule="auto"/>
              <w:rPr>
                <w:sz w:val="24"/>
              </w:rPr>
            </w:pPr>
          </w:p>
        </w:tc>
        <w:tc>
          <w:tcPr>
            <w:tcW w:w="3630" w:type="dxa"/>
            <w:gridSpan w:val="4"/>
            <w:vAlign w:val="center"/>
          </w:tcPr>
          <w:p>
            <w:pPr>
              <w:spacing w:after="156" w:afterLines="50" w:line="360" w:lineRule="auto"/>
              <w:rPr>
                <w:sz w:val="24"/>
              </w:rPr>
            </w:pPr>
            <w:r>
              <w:rPr>
                <w:rFonts w:hint="eastAsia"/>
                <w:sz w:val="24"/>
              </w:rPr>
              <w:t>实际演示操作过程中的熟练程度，自我陈述、回答问题的正确性、用语准确性、逻辑思维、是否具有独到见解等。</w:t>
            </w:r>
          </w:p>
        </w:tc>
        <w:tc>
          <w:tcPr>
            <w:tcW w:w="1260" w:type="dxa"/>
            <w:gridSpan w:val="2"/>
            <w:vMerge w:val="continue"/>
            <w:vAlign w:val="center"/>
          </w:tcPr>
          <w:p>
            <w:pPr>
              <w:spacing w:line="360" w:lineRule="auto"/>
              <w:jc w:val="center"/>
              <w:rPr>
                <w:sz w:val="24"/>
              </w:rPr>
            </w:pPr>
          </w:p>
        </w:tc>
        <w:tc>
          <w:tcPr>
            <w:tcW w:w="1379" w:type="dxa"/>
            <w:vMerge w:val="continue"/>
            <w:vAlign w:val="center"/>
          </w:tcPr>
          <w:p>
            <w:pPr>
              <w:spacing w:line="360" w:lineRule="auto"/>
              <w:jc w:val="center"/>
              <w:rPr>
                <w:sz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8" w:type="dxa"/>
            <w:vAlign w:val="center"/>
          </w:tcPr>
          <w:p>
            <w:pPr>
              <w:spacing w:line="360" w:lineRule="auto"/>
              <w:jc w:val="center"/>
              <w:rPr>
                <w:rFonts w:eastAsia="黑体"/>
                <w:sz w:val="24"/>
              </w:rPr>
            </w:pPr>
            <w:r>
              <w:rPr>
                <w:rFonts w:hint="eastAsia" w:eastAsia="黑体"/>
                <w:sz w:val="24"/>
              </w:rPr>
              <w:t>合计</w:t>
            </w:r>
          </w:p>
        </w:tc>
        <w:tc>
          <w:tcPr>
            <w:tcW w:w="7694" w:type="dxa"/>
            <w:gridSpan w:val="8"/>
            <w:vAlign w:val="center"/>
          </w:tcPr>
          <w:p>
            <w:pPr>
              <w:jc w:val="cente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19" w:hRule="atLeast"/>
          <w:jc w:val="center"/>
        </w:trPr>
        <w:tc>
          <w:tcPr>
            <w:tcW w:w="8522" w:type="dxa"/>
            <w:gridSpan w:val="9"/>
          </w:tcPr>
          <w:p>
            <w:pPr>
              <w:spacing w:before="312" w:beforeLines="100" w:after="312" w:afterLines="100" w:line="360" w:lineRule="auto"/>
              <w:ind w:firstLine="240" w:firstLineChars="100"/>
              <w:rPr>
                <w:rFonts w:eastAsia="黑体"/>
                <w:sz w:val="24"/>
              </w:rPr>
            </w:pPr>
            <w:r>
              <w:rPr>
                <w:rFonts w:hint="eastAsia" w:eastAsia="黑体"/>
                <w:sz w:val="24"/>
              </w:rPr>
              <w:t>指导教师（签章）：</w:t>
            </w:r>
            <w:r>
              <w:rPr>
                <w:rFonts w:hint="eastAsia" w:eastAsia="黑体"/>
                <w:sz w:val="24"/>
                <w:u w:val="single"/>
              </w:rPr>
              <w:t xml:space="preserve">                 </w:t>
            </w:r>
          </w:p>
          <w:p>
            <w:pPr>
              <w:spacing w:before="468" w:beforeLines="150" w:after="312" w:afterLines="100" w:line="360" w:lineRule="auto"/>
              <w:jc w:val="right"/>
              <w:rPr>
                <w:sz w:val="24"/>
                <w:u w:val="single"/>
              </w:rPr>
            </w:pPr>
            <w:r>
              <w:rPr>
                <w:rFonts w:hint="eastAsia"/>
                <w:sz w:val="24"/>
                <w:u w:val="single"/>
              </w:rPr>
              <w:t xml:space="preserve">       </w:t>
            </w:r>
            <w:r>
              <w:rPr>
                <w:rFonts w:hint="eastAsia" w:eastAsia="黑体"/>
                <w:sz w:val="24"/>
              </w:rPr>
              <w:t>年</w:t>
            </w:r>
            <w:r>
              <w:rPr>
                <w:rFonts w:hint="eastAsia"/>
                <w:sz w:val="24"/>
                <w:u w:val="single"/>
              </w:rPr>
              <w:t xml:space="preserve">       </w:t>
            </w:r>
            <w:r>
              <w:rPr>
                <w:rFonts w:hint="eastAsia" w:eastAsia="黑体"/>
                <w:sz w:val="24"/>
              </w:rPr>
              <w:t>月</w:t>
            </w:r>
            <w:r>
              <w:rPr>
                <w:rFonts w:hint="eastAsia"/>
                <w:sz w:val="24"/>
                <w:u w:val="single"/>
              </w:rPr>
              <w:t xml:space="preserve">       </w:t>
            </w:r>
            <w:r>
              <w:rPr>
                <w:rFonts w:hint="eastAsia" w:eastAsia="黑体"/>
                <w:sz w:val="24"/>
              </w:rPr>
              <w:t>日</w:t>
            </w:r>
            <w:r>
              <w:rPr>
                <w:rFonts w:hint="eastAsia"/>
                <w:sz w:val="24"/>
              </w:rPr>
              <w:t xml:space="preserve">   </w:t>
            </w:r>
          </w:p>
        </w:tc>
      </w:tr>
    </w:tbl>
    <w:p>
      <w:pPr>
        <w:rPr>
          <w:rFonts w:ascii="楷体" w:hAnsi="楷体" w:eastAsia="楷体" w:cs="楷体"/>
          <w:b/>
          <w:bCs/>
          <w:sz w:val="10"/>
          <w:szCs w:val="1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瀹嬩綋">
    <w:altName w:val="ksdb"/>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db">
    <w:panose1 w:val="02000500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7"/>
      </w:rPr>
    </w:pPr>
    <w:r>
      <w:fldChar w:fldCharType="begin"/>
    </w:r>
    <w:r>
      <w:rPr>
        <w:rStyle w:val="17"/>
      </w:rPr>
      <w:instrText xml:space="preserve">PAGE  </w:instrText>
    </w:r>
    <w:r>
      <w:fldChar w:fldCharType="end"/>
    </w:r>
  </w:p>
  <w:p>
    <w:pPr>
      <w:pStyle w:val="8"/>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6D301B"/>
    <w:multiLevelType w:val="singleLevel"/>
    <w:tmpl w:val="C16D301B"/>
    <w:lvl w:ilvl="0" w:tentative="0">
      <w:start w:val="1"/>
      <w:numFmt w:val="decimal"/>
      <w:suff w:val="nothing"/>
      <w:lvlText w:val="（%1）"/>
      <w:lvlJc w:val="left"/>
    </w:lvl>
  </w:abstractNum>
  <w:abstractNum w:abstractNumId="1">
    <w:nsid w:val="C7227D89"/>
    <w:multiLevelType w:val="singleLevel"/>
    <w:tmpl w:val="C7227D89"/>
    <w:lvl w:ilvl="0" w:tentative="0">
      <w:start w:val="1"/>
      <w:numFmt w:val="decimal"/>
      <w:suff w:val="nothing"/>
      <w:lvlText w:val="（%1）"/>
      <w:lvlJc w:val="left"/>
    </w:lvl>
  </w:abstractNum>
  <w:abstractNum w:abstractNumId="2">
    <w:nsid w:val="04CC45E5"/>
    <w:multiLevelType w:val="multilevel"/>
    <w:tmpl w:val="04CC45E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0DC1625D"/>
    <w:multiLevelType w:val="multilevel"/>
    <w:tmpl w:val="0DC1625D"/>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119A5083"/>
    <w:multiLevelType w:val="singleLevel"/>
    <w:tmpl w:val="119A5083"/>
    <w:lvl w:ilvl="0" w:tentative="0">
      <w:start w:val="1"/>
      <w:numFmt w:val="decimal"/>
      <w:suff w:val="nothing"/>
      <w:lvlText w:val="%1）"/>
      <w:lvlJc w:val="left"/>
    </w:lvl>
  </w:abstractNum>
  <w:abstractNum w:abstractNumId="5">
    <w:nsid w:val="175558BC"/>
    <w:multiLevelType w:val="multilevel"/>
    <w:tmpl w:val="175558BC"/>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43EF73BF"/>
    <w:multiLevelType w:val="multilevel"/>
    <w:tmpl w:val="43EF73BF"/>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48F77B01"/>
    <w:multiLevelType w:val="multilevel"/>
    <w:tmpl w:val="48F77B01"/>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5A930D79"/>
    <w:multiLevelType w:val="multilevel"/>
    <w:tmpl w:val="5A930D7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5BA75AC2"/>
    <w:multiLevelType w:val="multilevel"/>
    <w:tmpl w:val="5BA75AC2"/>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69104D9A"/>
    <w:multiLevelType w:val="multilevel"/>
    <w:tmpl w:val="69104D9A"/>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776C37FF"/>
    <w:multiLevelType w:val="multilevel"/>
    <w:tmpl w:val="776C37FF"/>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78BC0D20"/>
    <w:multiLevelType w:val="multilevel"/>
    <w:tmpl w:val="78BC0D20"/>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79CC5948"/>
    <w:multiLevelType w:val="multilevel"/>
    <w:tmpl w:val="79CC594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7"/>
  </w:num>
  <w:num w:numId="2">
    <w:abstractNumId w:val="5"/>
  </w:num>
  <w:num w:numId="3">
    <w:abstractNumId w:val="10"/>
  </w:num>
  <w:num w:numId="4">
    <w:abstractNumId w:val="9"/>
  </w:num>
  <w:num w:numId="5">
    <w:abstractNumId w:val="6"/>
  </w:num>
  <w:num w:numId="6">
    <w:abstractNumId w:val="12"/>
  </w:num>
  <w:num w:numId="7">
    <w:abstractNumId w:val="2"/>
  </w:num>
  <w:num w:numId="8">
    <w:abstractNumId w:val="8"/>
  </w:num>
  <w:num w:numId="9">
    <w:abstractNumId w:val="13"/>
  </w:num>
  <w:num w:numId="10">
    <w:abstractNumId w:val="3"/>
  </w:num>
  <w:num w:numId="11">
    <w:abstractNumId w:val="11"/>
  </w:num>
  <w:num w:numId="12">
    <w:abstractNumId w:val="4"/>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E2N2YzYTNmMTM3ODQ2MDU2MDYxMTU1MmVhNzA3N2EifQ=="/>
  </w:docVars>
  <w:rsids>
    <w:rsidRoot w:val="00F53FA3"/>
    <w:rsid w:val="00014A40"/>
    <w:rsid w:val="00066AD7"/>
    <w:rsid w:val="00081BBC"/>
    <w:rsid w:val="000E5534"/>
    <w:rsid w:val="000F6AFF"/>
    <w:rsid w:val="00146DA1"/>
    <w:rsid w:val="00180DB1"/>
    <w:rsid w:val="001A078C"/>
    <w:rsid w:val="00211AF2"/>
    <w:rsid w:val="002204DB"/>
    <w:rsid w:val="002E28D3"/>
    <w:rsid w:val="002F0789"/>
    <w:rsid w:val="00307B07"/>
    <w:rsid w:val="003145CA"/>
    <w:rsid w:val="00324135"/>
    <w:rsid w:val="00340517"/>
    <w:rsid w:val="003607CC"/>
    <w:rsid w:val="003C2D25"/>
    <w:rsid w:val="003D3701"/>
    <w:rsid w:val="0042490E"/>
    <w:rsid w:val="00443FAB"/>
    <w:rsid w:val="0045268A"/>
    <w:rsid w:val="004A4847"/>
    <w:rsid w:val="004B5EB5"/>
    <w:rsid w:val="004C5C37"/>
    <w:rsid w:val="004C66DF"/>
    <w:rsid w:val="00514547"/>
    <w:rsid w:val="00546D1E"/>
    <w:rsid w:val="0056717A"/>
    <w:rsid w:val="00591766"/>
    <w:rsid w:val="005B5F3E"/>
    <w:rsid w:val="005D5A06"/>
    <w:rsid w:val="005E1435"/>
    <w:rsid w:val="00623333"/>
    <w:rsid w:val="006A02B9"/>
    <w:rsid w:val="006A3938"/>
    <w:rsid w:val="006C0723"/>
    <w:rsid w:val="006E04AA"/>
    <w:rsid w:val="006E0D62"/>
    <w:rsid w:val="006F4BE0"/>
    <w:rsid w:val="0073222C"/>
    <w:rsid w:val="00732C11"/>
    <w:rsid w:val="00746ED2"/>
    <w:rsid w:val="00765497"/>
    <w:rsid w:val="0077404C"/>
    <w:rsid w:val="00786CF4"/>
    <w:rsid w:val="007C516C"/>
    <w:rsid w:val="007E1341"/>
    <w:rsid w:val="008624C8"/>
    <w:rsid w:val="008A3101"/>
    <w:rsid w:val="008B241F"/>
    <w:rsid w:val="008B6FE4"/>
    <w:rsid w:val="008C1BBB"/>
    <w:rsid w:val="008F15C6"/>
    <w:rsid w:val="00945917"/>
    <w:rsid w:val="009C748A"/>
    <w:rsid w:val="00A01ABF"/>
    <w:rsid w:val="00A065C6"/>
    <w:rsid w:val="00A94712"/>
    <w:rsid w:val="00AF7AB8"/>
    <w:rsid w:val="00BA0661"/>
    <w:rsid w:val="00BC1AB0"/>
    <w:rsid w:val="00BD213E"/>
    <w:rsid w:val="00BE7C13"/>
    <w:rsid w:val="00BF3320"/>
    <w:rsid w:val="00C1216E"/>
    <w:rsid w:val="00C306FD"/>
    <w:rsid w:val="00C61C8D"/>
    <w:rsid w:val="00C622AB"/>
    <w:rsid w:val="00C630AD"/>
    <w:rsid w:val="00CB2BB4"/>
    <w:rsid w:val="00CC50CA"/>
    <w:rsid w:val="00CC68B7"/>
    <w:rsid w:val="00D02679"/>
    <w:rsid w:val="00D22657"/>
    <w:rsid w:val="00D44171"/>
    <w:rsid w:val="00D622E6"/>
    <w:rsid w:val="00DB0ECE"/>
    <w:rsid w:val="00E068AA"/>
    <w:rsid w:val="00E23B75"/>
    <w:rsid w:val="00E34691"/>
    <w:rsid w:val="00E87069"/>
    <w:rsid w:val="00EB5C1E"/>
    <w:rsid w:val="00EC6C73"/>
    <w:rsid w:val="00EF3325"/>
    <w:rsid w:val="00F27FBD"/>
    <w:rsid w:val="00F370F0"/>
    <w:rsid w:val="00F53FA3"/>
    <w:rsid w:val="00F649DB"/>
    <w:rsid w:val="00F8120C"/>
    <w:rsid w:val="00FA3EC5"/>
    <w:rsid w:val="00FD3AAB"/>
    <w:rsid w:val="022A211A"/>
    <w:rsid w:val="123D32D3"/>
    <w:rsid w:val="155D2ECA"/>
    <w:rsid w:val="31D75713"/>
    <w:rsid w:val="442B19C4"/>
    <w:rsid w:val="4E506C69"/>
    <w:rsid w:val="5CF00A63"/>
    <w:rsid w:val="60E50E3C"/>
    <w:rsid w:val="6B515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9"/>
    <w:pPr>
      <w:keepNext/>
      <w:keepLines/>
      <w:widowControl/>
      <w:spacing w:before="240" w:line="259" w:lineRule="auto"/>
      <w:jc w:val="left"/>
      <w:outlineLvl w:val="0"/>
    </w:pPr>
    <w:rPr>
      <w:rFonts w:asciiTheme="majorHAnsi" w:hAnsiTheme="majorHAnsi" w:eastAsiaTheme="majorEastAsia" w:cstheme="majorBidi"/>
      <w:color w:val="376092" w:themeColor="accent1" w:themeShade="BF"/>
      <w:kern w:val="0"/>
      <w:sz w:val="32"/>
      <w:szCs w:val="32"/>
    </w:rPr>
  </w:style>
  <w:style w:type="paragraph" w:styleId="3">
    <w:name w:val="heading 2"/>
    <w:basedOn w:val="1"/>
    <w:next w:val="1"/>
    <w:link w:val="28"/>
    <w:unhideWhenUsed/>
    <w:qFormat/>
    <w:uiPriority w:val="9"/>
    <w:pPr>
      <w:keepNext/>
      <w:keepLines/>
      <w:widowControl/>
      <w:spacing w:before="40" w:line="259" w:lineRule="auto"/>
      <w:jc w:val="left"/>
      <w:outlineLvl w:val="1"/>
    </w:pPr>
    <w:rPr>
      <w:rFonts w:asciiTheme="majorHAnsi" w:hAnsiTheme="majorHAnsi" w:eastAsiaTheme="majorEastAsia" w:cstheme="majorBidi"/>
      <w:color w:val="376092" w:themeColor="accent1" w:themeShade="BF"/>
      <w:kern w:val="0"/>
      <w:sz w:val="28"/>
      <w:szCs w:val="28"/>
    </w:rPr>
  </w:style>
  <w:style w:type="paragraph" w:styleId="4">
    <w:name w:val="heading 3"/>
    <w:basedOn w:val="1"/>
    <w:next w:val="1"/>
    <w:link w:val="29"/>
    <w:unhideWhenUsed/>
    <w:qFormat/>
    <w:uiPriority w:val="9"/>
    <w:pPr>
      <w:keepNext/>
      <w:keepLines/>
      <w:widowControl/>
      <w:spacing w:before="40" w:line="259" w:lineRule="auto"/>
      <w:jc w:val="left"/>
      <w:outlineLvl w:val="2"/>
    </w:pPr>
    <w:rPr>
      <w:rFonts w:asciiTheme="majorHAnsi" w:hAnsiTheme="majorHAnsi" w:eastAsiaTheme="majorEastAsia" w:cstheme="majorBidi"/>
      <w:color w:val="254061" w:themeColor="accent1" w:themeShade="80"/>
      <w:kern w:val="0"/>
      <w:sz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3"/>
    <w:semiHidden/>
    <w:unhideWhenUsed/>
    <w:qFormat/>
    <w:uiPriority w:val="99"/>
    <w:pPr>
      <w:jc w:val="left"/>
    </w:pPr>
  </w:style>
  <w:style w:type="paragraph" w:styleId="6">
    <w:name w:val="toc 3"/>
    <w:basedOn w:val="1"/>
    <w:next w:val="1"/>
    <w:semiHidden/>
    <w:unhideWhenUsed/>
    <w:qFormat/>
    <w:uiPriority w:val="39"/>
    <w:pPr>
      <w:ind w:left="840" w:leftChars="400"/>
    </w:pPr>
  </w:style>
  <w:style w:type="paragraph" w:styleId="7">
    <w:name w:val="Balloon Text"/>
    <w:basedOn w:val="1"/>
    <w:link w:val="25"/>
    <w:semiHidden/>
    <w:unhideWhenUsed/>
    <w:qFormat/>
    <w:uiPriority w:val="99"/>
    <w:rPr>
      <w:sz w:val="18"/>
      <w:szCs w:val="18"/>
    </w:rPr>
  </w:style>
  <w:style w:type="paragraph" w:styleId="8">
    <w:name w:val="footer"/>
    <w:basedOn w:val="1"/>
    <w:link w:val="21"/>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0">
    <w:name w:val="toc 1"/>
    <w:basedOn w:val="1"/>
    <w:next w:val="1"/>
    <w:semiHidden/>
    <w:qFormat/>
    <w:uiPriority w:val="0"/>
    <w:pPr>
      <w:tabs>
        <w:tab w:val="right" w:leader="middleDot" w:pos="8630"/>
      </w:tabs>
      <w:spacing w:line="360" w:lineRule="exact"/>
    </w:pPr>
  </w:style>
  <w:style w:type="paragraph" w:styleId="11">
    <w:name w:val="toc 2"/>
    <w:basedOn w:val="1"/>
    <w:next w:val="1"/>
    <w:semiHidden/>
    <w:qFormat/>
    <w:uiPriority w:val="0"/>
    <w:pPr>
      <w:ind w:left="420" w:leftChars="200"/>
    </w:pPr>
  </w:style>
  <w:style w:type="paragraph" w:styleId="12">
    <w:name w:val="Title"/>
    <w:basedOn w:val="1"/>
    <w:next w:val="1"/>
    <w:qFormat/>
    <w:uiPriority w:val="10"/>
    <w:pPr>
      <w:spacing w:before="240" w:after="60"/>
      <w:jc w:val="center"/>
      <w:outlineLvl w:val="0"/>
    </w:pPr>
    <w:rPr>
      <w:rFonts w:ascii="Cambria" w:hAnsi="Cambria"/>
      <w:b/>
      <w:bCs/>
      <w:sz w:val="32"/>
      <w:szCs w:val="32"/>
    </w:rPr>
  </w:style>
  <w:style w:type="paragraph" w:styleId="13">
    <w:name w:val="annotation subject"/>
    <w:basedOn w:val="5"/>
    <w:next w:val="5"/>
    <w:link w:val="24"/>
    <w:semiHidden/>
    <w:unhideWhenUsed/>
    <w:qFormat/>
    <w:uiPriority w:val="99"/>
    <w:rPr>
      <w:b/>
      <w:bCs/>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Hyperlink"/>
    <w:basedOn w:val="16"/>
    <w:qFormat/>
    <w:uiPriority w:val="0"/>
    <w:rPr>
      <w:color w:val="3366CC"/>
      <w:u w:val="single"/>
    </w:rPr>
  </w:style>
  <w:style w:type="character" w:styleId="19">
    <w:name w:val="annotation reference"/>
    <w:basedOn w:val="16"/>
    <w:semiHidden/>
    <w:unhideWhenUsed/>
    <w:qFormat/>
    <w:uiPriority w:val="99"/>
    <w:rPr>
      <w:sz w:val="21"/>
      <w:szCs w:val="21"/>
    </w:rPr>
  </w:style>
  <w:style w:type="character" w:customStyle="1" w:styleId="20">
    <w:name w:val="页眉 字符"/>
    <w:basedOn w:val="16"/>
    <w:link w:val="9"/>
    <w:semiHidden/>
    <w:qFormat/>
    <w:uiPriority w:val="99"/>
    <w:rPr>
      <w:sz w:val="18"/>
      <w:szCs w:val="18"/>
    </w:rPr>
  </w:style>
  <w:style w:type="character" w:customStyle="1" w:styleId="21">
    <w:name w:val="页脚 字符"/>
    <w:basedOn w:val="16"/>
    <w:link w:val="8"/>
    <w:semiHidden/>
    <w:qFormat/>
    <w:uiPriority w:val="99"/>
    <w:rPr>
      <w:sz w:val="18"/>
      <w:szCs w:val="18"/>
    </w:rPr>
  </w:style>
  <w:style w:type="paragraph" w:customStyle="1" w:styleId="22">
    <w:name w:val="文档正文"/>
    <w:basedOn w:val="1"/>
    <w:qFormat/>
    <w:uiPriority w:val="0"/>
    <w:rPr>
      <w:rFonts w:ascii="宋体"/>
      <w:sz w:val="24"/>
      <w:szCs w:val="20"/>
    </w:rPr>
  </w:style>
  <w:style w:type="character" w:customStyle="1" w:styleId="23">
    <w:name w:val="批注文字 字符"/>
    <w:basedOn w:val="16"/>
    <w:link w:val="5"/>
    <w:semiHidden/>
    <w:qFormat/>
    <w:uiPriority w:val="99"/>
    <w:rPr>
      <w:rFonts w:ascii="Times New Roman" w:hAnsi="Times New Roman" w:eastAsia="宋体" w:cs="Times New Roman"/>
      <w:kern w:val="2"/>
      <w:sz w:val="21"/>
      <w:szCs w:val="24"/>
    </w:rPr>
  </w:style>
  <w:style w:type="character" w:customStyle="1" w:styleId="24">
    <w:name w:val="批注主题 字符"/>
    <w:basedOn w:val="23"/>
    <w:link w:val="13"/>
    <w:semiHidden/>
    <w:qFormat/>
    <w:uiPriority w:val="99"/>
    <w:rPr>
      <w:rFonts w:ascii="Times New Roman" w:hAnsi="Times New Roman" w:eastAsia="宋体" w:cs="Times New Roman"/>
      <w:b/>
      <w:bCs/>
      <w:kern w:val="2"/>
      <w:sz w:val="21"/>
      <w:szCs w:val="24"/>
    </w:rPr>
  </w:style>
  <w:style w:type="character" w:customStyle="1" w:styleId="25">
    <w:name w:val="批注框文本 字符"/>
    <w:basedOn w:val="16"/>
    <w:link w:val="7"/>
    <w:semiHidden/>
    <w:qFormat/>
    <w:uiPriority w:val="99"/>
    <w:rPr>
      <w:rFonts w:ascii="Times New Roman" w:hAnsi="Times New Roman" w:eastAsia="宋体" w:cs="Times New Roman"/>
      <w:kern w:val="2"/>
      <w:sz w:val="18"/>
      <w:szCs w:val="18"/>
    </w:rPr>
  </w:style>
  <w:style w:type="paragraph" w:styleId="26">
    <w:name w:val="List Paragraph"/>
    <w:basedOn w:val="1"/>
    <w:qFormat/>
    <w:uiPriority w:val="99"/>
    <w:pPr>
      <w:ind w:firstLine="420" w:firstLineChars="200"/>
    </w:pPr>
  </w:style>
  <w:style w:type="character" w:customStyle="1" w:styleId="27">
    <w:name w:val="标题 1 字符"/>
    <w:basedOn w:val="16"/>
    <w:link w:val="2"/>
    <w:qFormat/>
    <w:uiPriority w:val="9"/>
    <w:rPr>
      <w:rFonts w:asciiTheme="majorHAnsi" w:hAnsiTheme="majorHAnsi" w:eastAsiaTheme="majorEastAsia" w:cstheme="majorBidi"/>
      <w:color w:val="376092" w:themeColor="accent1" w:themeShade="BF"/>
      <w:sz w:val="32"/>
      <w:szCs w:val="32"/>
    </w:rPr>
  </w:style>
  <w:style w:type="character" w:customStyle="1" w:styleId="28">
    <w:name w:val="标题 2 字符"/>
    <w:basedOn w:val="16"/>
    <w:link w:val="3"/>
    <w:qFormat/>
    <w:uiPriority w:val="9"/>
    <w:rPr>
      <w:rFonts w:asciiTheme="majorHAnsi" w:hAnsiTheme="majorHAnsi" w:eastAsiaTheme="majorEastAsia" w:cstheme="majorBidi"/>
      <w:color w:val="376092" w:themeColor="accent1" w:themeShade="BF"/>
      <w:sz w:val="28"/>
      <w:szCs w:val="28"/>
    </w:rPr>
  </w:style>
  <w:style w:type="character" w:customStyle="1" w:styleId="29">
    <w:name w:val="标题 3 字符"/>
    <w:basedOn w:val="16"/>
    <w:link w:val="4"/>
    <w:qFormat/>
    <w:uiPriority w:val="9"/>
    <w:rPr>
      <w:rFonts w:asciiTheme="majorHAnsi" w:hAnsiTheme="majorHAnsi" w:eastAsiaTheme="majorEastAsia" w:cstheme="majorBidi"/>
      <w:color w:val="254061" w:themeColor="accent1" w:themeShade="80"/>
      <w:sz w:val="24"/>
      <w:szCs w:val="24"/>
    </w:rPr>
  </w:style>
  <w:style w:type="paragraph" w:customStyle="1" w:styleId="30">
    <w:name w:val="WPSOffice手动目录 1"/>
    <w:qFormat/>
    <w:uiPriority w:val="0"/>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3" Type="http://schemas.openxmlformats.org/officeDocument/2006/relationships/fontTable" Target="fontTable.xml"/><Relationship Id="rId82" Type="http://schemas.openxmlformats.org/officeDocument/2006/relationships/customXml" Target="../customXml/item1.xml"/><Relationship Id="rId81" Type="http://schemas.openxmlformats.org/officeDocument/2006/relationships/numbering" Target="numbering.xml"/><Relationship Id="rId80" Type="http://schemas.openxmlformats.org/officeDocument/2006/relationships/image" Target="media/image64.jpeg"/><Relationship Id="rId8" Type="http://schemas.openxmlformats.org/officeDocument/2006/relationships/oleObject" Target="embeddings/oleObject2.bin"/><Relationship Id="rId79" Type="http://schemas.openxmlformats.org/officeDocument/2006/relationships/image" Target="media/image63.jpeg"/><Relationship Id="rId78" Type="http://schemas.openxmlformats.org/officeDocument/2006/relationships/image" Target="media/image62.jpeg"/><Relationship Id="rId77" Type="http://schemas.openxmlformats.org/officeDocument/2006/relationships/image" Target="media/image61.jpeg"/><Relationship Id="rId76" Type="http://schemas.openxmlformats.org/officeDocument/2006/relationships/image" Target="media/image60.jpeg"/><Relationship Id="rId75" Type="http://schemas.openxmlformats.org/officeDocument/2006/relationships/image" Target="media/image59.jpeg"/><Relationship Id="rId74" Type="http://schemas.openxmlformats.org/officeDocument/2006/relationships/image" Target="media/image58.png"/><Relationship Id="rId73" Type="http://schemas.openxmlformats.org/officeDocument/2006/relationships/image" Target="media/image57.png"/><Relationship Id="rId72" Type="http://schemas.openxmlformats.org/officeDocument/2006/relationships/image" Target="media/image56.png"/><Relationship Id="rId71" Type="http://schemas.openxmlformats.org/officeDocument/2006/relationships/image" Target="media/image55.png"/><Relationship Id="rId70" Type="http://schemas.openxmlformats.org/officeDocument/2006/relationships/image" Target="media/image54.png"/><Relationship Id="rId7" Type="http://schemas.openxmlformats.org/officeDocument/2006/relationships/image" Target="media/image2.wmf"/><Relationship Id="rId69" Type="http://schemas.openxmlformats.org/officeDocument/2006/relationships/image" Target="media/image53.png"/><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png"/><Relationship Id="rId63" Type="http://schemas.openxmlformats.org/officeDocument/2006/relationships/image" Target="media/image47.jpeg"/><Relationship Id="rId62" Type="http://schemas.openxmlformats.org/officeDocument/2006/relationships/image" Target="media/image46.jpeg"/><Relationship Id="rId61" Type="http://schemas.openxmlformats.org/officeDocument/2006/relationships/image" Target="media/image45.jpeg"/><Relationship Id="rId60" Type="http://schemas.openxmlformats.org/officeDocument/2006/relationships/image" Target="media/image44.jpeg"/><Relationship Id="rId6" Type="http://schemas.openxmlformats.org/officeDocument/2006/relationships/oleObject" Target="embeddings/oleObject1.bin"/><Relationship Id="rId59" Type="http://schemas.openxmlformats.org/officeDocument/2006/relationships/image" Target="media/image43.png"/><Relationship Id="rId58" Type="http://schemas.openxmlformats.org/officeDocument/2006/relationships/image" Target="media/image42.png"/><Relationship Id="rId57" Type="http://schemas.openxmlformats.org/officeDocument/2006/relationships/image" Target="media/image41.wmf"/><Relationship Id="rId56" Type="http://schemas.openxmlformats.org/officeDocument/2006/relationships/oleObject" Target="embeddings/oleObject12.bin"/><Relationship Id="rId55" Type="http://schemas.openxmlformats.org/officeDocument/2006/relationships/image" Target="media/image40.wmf"/><Relationship Id="rId54" Type="http://schemas.openxmlformats.org/officeDocument/2006/relationships/oleObject" Target="embeddings/oleObject11.bin"/><Relationship Id="rId53" Type="http://schemas.openxmlformats.org/officeDocument/2006/relationships/image" Target="media/image39.wmf"/><Relationship Id="rId52" Type="http://schemas.openxmlformats.org/officeDocument/2006/relationships/oleObject" Target="embeddings/oleObject10.bin"/><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image" Target="media/image1.jpeg"/><Relationship Id="rId49" Type="http://schemas.openxmlformats.org/officeDocument/2006/relationships/image" Target="media/image36.jpeg"/><Relationship Id="rId48" Type="http://schemas.openxmlformats.org/officeDocument/2006/relationships/image" Target="media/image35.png"/><Relationship Id="rId47" Type="http://schemas.openxmlformats.org/officeDocument/2006/relationships/image" Target="media/image34.jpeg"/><Relationship Id="rId46" Type="http://schemas.openxmlformats.org/officeDocument/2006/relationships/image" Target="media/image33.jpeg"/><Relationship Id="rId45" Type="http://schemas.openxmlformats.org/officeDocument/2006/relationships/image" Target="media/image32.jpeg"/><Relationship Id="rId44" Type="http://schemas.openxmlformats.org/officeDocument/2006/relationships/image" Target="media/image31.jpeg"/><Relationship Id="rId43" Type="http://schemas.openxmlformats.org/officeDocument/2006/relationships/image" Target="media/image30.jpeg"/><Relationship Id="rId42" Type="http://schemas.openxmlformats.org/officeDocument/2006/relationships/image" Target="media/image29.jpeg"/><Relationship Id="rId41" Type="http://schemas.openxmlformats.org/officeDocument/2006/relationships/image" Target="media/image28.jpeg"/><Relationship Id="rId40" Type="http://schemas.openxmlformats.org/officeDocument/2006/relationships/image" Target="media/image27.png"/><Relationship Id="rId4" Type="http://schemas.openxmlformats.org/officeDocument/2006/relationships/theme" Target="theme/theme1.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jpeg"/><Relationship Id="rId36" Type="http://schemas.openxmlformats.org/officeDocument/2006/relationships/image" Target="media/image23.emf"/><Relationship Id="rId35" Type="http://schemas.openxmlformats.org/officeDocument/2006/relationships/oleObject" Target="embeddings/oleObject9.bin"/><Relationship Id="rId34" Type="http://schemas.openxmlformats.org/officeDocument/2006/relationships/image" Target="media/image22.emf"/><Relationship Id="rId33" Type="http://schemas.openxmlformats.org/officeDocument/2006/relationships/oleObject" Target="embeddings/oleObject8.bin"/><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image" Target="media/image20.wmf"/><Relationship Id="rId3" Type="http://schemas.openxmlformats.org/officeDocument/2006/relationships/footer" Target="footer1.xml"/><Relationship Id="rId29" Type="http://schemas.openxmlformats.org/officeDocument/2006/relationships/oleObject" Target="embeddings/oleObject6.bin"/><Relationship Id="rId28" Type="http://schemas.openxmlformats.org/officeDocument/2006/relationships/image" Target="media/image19.wmf"/><Relationship Id="rId27" Type="http://schemas.openxmlformats.org/officeDocument/2006/relationships/oleObject" Target="embeddings/oleObject5.bin"/><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4.bin"/><Relationship Id="rId11" Type="http://schemas.openxmlformats.org/officeDocument/2006/relationships/image" Target="media/image4.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D256D-18E3-404D-A8F9-B277D0812CA7}">
  <ds:schemaRefs/>
</ds:datastoreItem>
</file>

<file path=docProps/app.xml><?xml version="1.0" encoding="utf-8"?>
<Properties xmlns="http://schemas.openxmlformats.org/officeDocument/2006/extended-properties" xmlns:vt="http://schemas.openxmlformats.org/officeDocument/2006/docPropsVTypes">
  <Template>Normal</Template>
  <Company>合肥工业大学计算机与信息学院</Company>
  <Pages>36</Pages>
  <Words>6885</Words>
  <Characters>7732</Characters>
  <Lines>9</Lines>
  <Paragraphs>2</Paragraphs>
  <TotalTime>1</TotalTime>
  <ScaleCrop>false</ScaleCrop>
  <LinksUpToDate>false</LinksUpToDate>
  <CharactersWithSpaces>8035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2023-06-06T07:46:00Z</dcterms:created>
  <dc:creator>xudong</dc:creator>
  <cp:lastModifiedBy>辛勤的蜜蜂</cp:lastModifiedBy>
  <dcterms:modified xsi:type="dcterms:W3CDTF">2023-07-06T11:02:36Z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48AE0363B970403DA23208CCEE2B7891_13</vt:lpwstr>
  </property>
</Properties>
</file>