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FF3E3" w14:textId="692FE8F9" w:rsidR="00493ACC" w:rsidRDefault="00047688">
      <w:r>
        <w:t>ETL Project:</w:t>
      </w:r>
    </w:p>
    <w:p w14:paraId="6E097AD6" w14:textId="053C51D9" w:rsidR="00047688" w:rsidRPr="0076401F" w:rsidRDefault="00056661">
      <w:pPr>
        <w:rPr>
          <w:b/>
          <w:bCs/>
          <w:sz w:val="28"/>
          <w:szCs w:val="28"/>
        </w:rPr>
      </w:pPr>
      <w:r w:rsidRPr="0076401F">
        <w:rPr>
          <w:b/>
          <w:bCs/>
          <w:sz w:val="28"/>
          <w:szCs w:val="28"/>
        </w:rPr>
        <w:t>Extraction</w:t>
      </w:r>
    </w:p>
    <w:p w14:paraId="14BBB6B2" w14:textId="3191C776" w:rsidR="00047688" w:rsidRDefault="00047688">
      <w:r>
        <w:t xml:space="preserve">We used 2 datasets from the public platform Kaggle and Kickstarter. </w:t>
      </w:r>
      <w:r w:rsidR="00350A05">
        <w:t>All of our data was based on the amount of money finding the least resistance in the forms of what industries are thriving and where the</w:t>
      </w:r>
      <w:r w:rsidR="002963CE">
        <w:t xml:space="preserve"> </w:t>
      </w:r>
      <w:r w:rsidR="00350A05">
        <w:t>funding and investing</w:t>
      </w:r>
      <w:r w:rsidR="002963CE">
        <w:t xml:space="preserve"> is being poured into</w:t>
      </w:r>
      <w:r w:rsidR="00350A05">
        <w:t>. The sources for our dataset are as follows</w:t>
      </w:r>
    </w:p>
    <w:p w14:paraId="18BCCCB3" w14:textId="62B4EDF4" w:rsidR="00350A05" w:rsidRDefault="00350A05" w:rsidP="00350A05">
      <w:pPr>
        <w:pStyle w:val="ListParagraph"/>
        <w:numPr>
          <w:ilvl w:val="0"/>
          <w:numId w:val="2"/>
        </w:numPr>
      </w:pPr>
      <w:r>
        <w:t>Projects and Dollars from Kickstarter</w:t>
      </w:r>
    </w:p>
    <w:p w14:paraId="00C793A1" w14:textId="7B1917C4" w:rsidR="002963CE" w:rsidRPr="002963CE" w:rsidRDefault="00350A05" w:rsidP="00056661">
      <w:pPr>
        <w:pStyle w:val="ListParagraph"/>
        <w:numPr>
          <w:ilvl w:val="0"/>
          <w:numId w:val="2"/>
        </w:numPr>
      </w:pPr>
      <w:r>
        <w:t>Startup Analysis Dataset from Kaggle</w:t>
      </w:r>
    </w:p>
    <w:p w14:paraId="69BB2F35" w14:textId="4F6042C2" w:rsidR="0076401F" w:rsidRPr="0076401F" w:rsidRDefault="00056661" w:rsidP="00056661">
      <w:pPr>
        <w:rPr>
          <w:b/>
          <w:bCs/>
          <w:sz w:val="28"/>
          <w:szCs w:val="28"/>
        </w:rPr>
      </w:pPr>
      <w:r w:rsidRPr="0076401F">
        <w:rPr>
          <w:b/>
          <w:bCs/>
          <w:sz w:val="28"/>
          <w:szCs w:val="28"/>
        </w:rPr>
        <w:t>Tran</w:t>
      </w:r>
      <w:r w:rsidR="0076401F" w:rsidRPr="0076401F">
        <w:rPr>
          <w:b/>
          <w:bCs/>
          <w:sz w:val="28"/>
          <w:szCs w:val="28"/>
        </w:rPr>
        <w:t>sformation</w:t>
      </w:r>
    </w:p>
    <w:p w14:paraId="7EDAB168" w14:textId="673D61E7" w:rsidR="000131A0" w:rsidRDefault="00056661" w:rsidP="000318BD">
      <w:r>
        <w:t xml:space="preserve"> </w:t>
      </w:r>
      <w:r w:rsidR="0076401F">
        <w:t xml:space="preserve">The first step was showing how many Industries are in the Kaggle Dataset and what KIND of industries that are in </w:t>
      </w:r>
      <w:r w:rsidR="00350A05">
        <w:t>said</w:t>
      </w:r>
      <w:r w:rsidR="0076401F">
        <w:t xml:space="preserve"> dataset</w:t>
      </w:r>
      <w:r w:rsidR="000318BD">
        <w:t>,</w:t>
      </w:r>
      <w:r w:rsidR="0076401F">
        <w:t xml:space="preserve"> Kick Starter’s dataset already shows us how many and what kind of industries</w:t>
      </w:r>
      <w:r w:rsidR="000318BD">
        <w:t xml:space="preserve"> the</w:t>
      </w:r>
      <w:r w:rsidR="00350A05">
        <w:t>y have</w:t>
      </w:r>
      <w:r w:rsidR="000318BD">
        <w:t>.</w:t>
      </w:r>
      <w:r w:rsidR="0076401F">
        <w:t xml:space="preserve"> </w:t>
      </w:r>
      <w:r w:rsidR="0004501E">
        <w:t>We then compared Kick</w:t>
      </w:r>
      <w:r w:rsidR="00350A05">
        <w:t>s</w:t>
      </w:r>
      <w:r w:rsidR="0004501E">
        <w:t>tarter’s and Kaggle’s top 9 most booming industries</w:t>
      </w:r>
      <w:r w:rsidR="0004501E">
        <w:t xml:space="preserve">. </w:t>
      </w:r>
      <w:r w:rsidR="000318BD">
        <w:t>After this was made, we then narrow down the status of all the companies in those industries</w:t>
      </w:r>
      <w:r w:rsidR="00350A05">
        <w:t xml:space="preserve"> which</w:t>
      </w:r>
      <w:r w:rsidR="000318BD">
        <w:t xml:space="preserve"> came as four categories; Operating, Closed, Acquired and IPO.</w:t>
      </w:r>
      <w:r w:rsidR="0004501E">
        <w:t xml:space="preserve"> </w:t>
      </w:r>
    </w:p>
    <w:p w14:paraId="7EA8C216" w14:textId="1FF8A49C" w:rsidR="00D80B6A" w:rsidRDefault="00D80B6A" w:rsidP="000318BD">
      <w:r>
        <w:rPr>
          <w:noProof/>
        </w:rPr>
        <w:lastRenderedPageBreak/>
        <w:drawing>
          <wp:inline distT="0" distB="0" distL="0" distR="0" wp14:anchorId="1BFC44D3" wp14:editId="3056B4EF">
            <wp:extent cx="1287780" cy="56540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7780" cy="5654040"/>
                    </a:xfrm>
                    <a:prstGeom prst="rect">
                      <a:avLst/>
                    </a:prstGeom>
                    <a:noFill/>
                    <a:ln>
                      <a:noFill/>
                    </a:ln>
                  </pic:spPr>
                </pic:pic>
              </a:graphicData>
            </a:graphic>
          </wp:inline>
        </w:drawing>
      </w:r>
      <w:r w:rsidR="000131A0">
        <w:tab/>
      </w:r>
      <w:r w:rsidR="000131A0">
        <w:tab/>
      </w:r>
      <w:r w:rsidR="000131A0">
        <w:rPr>
          <w:noProof/>
        </w:rPr>
        <w:drawing>
          <wp:inline distT="0" distB="0" distL="0" distR="0" wp14:anchorId="2628B5B6" wp14:editId="7683C1E6">
            <wp:extent cx="3870960" cy="221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0960" cy="2217420"/>
                    </a:xfrm>
                    <a:prstGeom prst="rect">
                      <a:avLst/>
                    </a:prstGeom>
                    <a:noFill/>
                    <a:ln>
                      <a:noFill/>
                    </a:ln>
                  </pic:spPr>
                </pic:pic>
              </a:graphicData>
            </a:graphic>
          </wp:inline>
        </w:drawing>
      </w:r>
      <w:r w:rsidR="000131A0">
        <w:tab/>
      </w:r>
    </w:p>
    <w:p w14:paraId="23023DEA" w14:textId="28F76E03" w:rsidR="00D80B6A" w:rsidRDefault="00D80B6A" w:rsidP="000318BD"/>
    <w:p w14:paraId="3744342B" w14:textId="2228B43E" w:rsidR="000131A0" w:rsidRDefault="000131A0" w:rsidP="000318BD">
      <w:r>
        <w:rPr>
          <w:noProof/>
        </w:rPr>
        <w:drawing>
          <wp:inline distT="0" distB="0" distL="0" distR="0" wp14:anchorId="4EF1340A" wp14:editId="6D7D8BA9">
            <wp:extent cx="960120" cy="87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0120" cy="876300"/>
                    </a:xfrm>
                    <a:prstGeom prst="rect">
                      <a:avLst/>
                    </a:prstGeom>
                    <a:noFill/>
                    <a:ln>
                      <a:noFill/>
                    </a:ln>
                  </pic:spPr>
                </pic:pic>
              </a:graphicData>
            </a:graphic>
          </wp:inline>
        </w:drawing>
      </w:r>
    </w:p>
    <w:p w14:paraId="59395347" w14:textId="073CC24F" w:rsidR="000131A0" w:rsidRDefault="000131A0" w:rsidP="000318BD"/>
    <w:p w14:paraId="3BAAF7F6" w14:textId="409DCE89" w:rsidR="000131A0" w:rsidRDefault="000131A0" w:rsidP="00D80B6A"/>
    <w:p w14:paraId="5997E9CB" w14:textId="47969E29" w:rsidR="000131A0" w:rsidRDefault="000131A0" w:rsidP="00D80B6A"/>
    <w:p w14:paraId="3FCB46FB" w14:textId="77777777" w:rsidR="000131A0" w:rsidRDefault="000131A0" w:rsidP="00D80B6A"/>
    <w:p w14:paraId="60FCCA6C" w14:textId="6A90BB51" w:rsidR="00D80B6A" w:rsidRDefault="00D80B6A" w:rsidP="00D80B6A">
      <w:r>
        <w:lastRenderedPageBreak/>
        <w:t>Next, is the total amount of money/funding, success rate/acquired amount and backers/investors in both respective dataset</w:t>
      </w:r>
      <w:r w:rsidR="00350A05">
        <w:t>s. This wa</w:t>
      </w:r>
      <w:r>
        <w:t>s</w:t>
      </w:r>
      <w:r w:rsidR="00350A05">
        <w:t xml:space="preserve"> to show where exactly the $$$ is finding the least resistance for it to grow and keep growing as well as the number of investors</w:t>
      </w:r>
      <w:r w:rsidR="002963CE">
        <w:t xml:space="preserve"> that were active</w:t>
      </w:r>
      <w:r w:rsidR="00350A05">
        <w:t>. Tables are shown as followed</w:t>
      </w:r>
      <w:r>
        <w:t>;</w:t>
      </w:r>
    </w:p>
    <w:p w14:paraId="1CF46883" w14:textId="5FD8672D" w:rsidR="00535C97" w:rsidRDefault="00535C97" w:rsidP="00056661"/>
    <w:p w14:paraId="0BFB1F23" w14:textId="704308B3" w:rsidR="00D80B6A" w:rsidRDefault="0004501E" w:rsidP="00056661">
      <w:r>
        <w:rPr>
          <w:noProof/>
        </w:rPr>
        <w:drawing>
          <wp:inline distT="0" distB="0" distL="0" distR="0" wp14:anchorId="5B92E94A" wp14:editId="29144477">
            <wp:extent cx="2720340" cy="685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0340" cy="685800"/>
                    </a:xfrm>
                    <a:prstGeom prst="rect">
                      <a:avLst/>
                    </a:prstGeom>
                    <a:noFill/>
                    <a:ln>
                      <a:noFill/>
                    </a:ln>
                  </pic:spPr>
                </pic:pic>
              </a:graphicData>
            </a:graphic>
          </wp:inline>
        </w:drawing>
      </w:r>
      <w:r w:rsidRPr="0004501E">
        <w:rPr>
          <w:noProof/>
        </w:rPr>
        <w:t xml:space="preserve"> </w:t>
      </w:r>
      <w:r>
        <w:rPr>
          <w:noProof/>
        </w:rPr>
        <w:drawing>
          <wp:inline distT="0" distB="0" distL="0" distR="0" wp14:anchorId="71BD6FB7" wp14:editId="212F568E">
            <wp:extent cx="2758440" cy="6934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8440" cy="693420"/>
                    </a:xfrm>
                    <a:prstGeom prst="rect">
                      <a:avLst/>
                    </a:prstGeom>
                    <a:noFill/>
                    <a:ln>
                      <a:noFill/>
                    </a:ln>
                  </pic:spPr>
                </pic:pic>
              </a:graphicData>
            </a:graphic>
          </wp:inline>
        </w:drawing>
      </w:r>
    </w:p>
    <w:p w14:paraId="02724F56" w14:textId="301842E1" w:rsidR="00D80B6A" w:rsidRDefault="00D80B6A" w:rsidP="00056661"/>
    <w:p w14:paraId="2DCA7B8B" w14:textId="04161C50" w:rsidR="0004501E" w:rsidRDefault="0004501E" w:rsidP="00056661">
      <w:r>
        <w:rPr>
          <w:noProof/>
        </w:rPr>
        <w:drawing>
          <wp:inline distT="0" distB="0" distL="0" distR="0" wp14:anchorId="468E48A5" wp14:editId="5AEDE592">
            <wp:extent cx="2712720" cy="716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2720" cy="716280"/>
                    </a:xfrm>
                    <a:prstGeom prst="rect">
                      <a:avLst/>
                    </a:prstGeom>
                    <a:noFill/>
                    <a:ln>
                      <a:noFill/>
                    </a:ln>
                  </pic:spPr>
                </pic:pic>
              </a:graphicData>
            </a:graphic>
          </wp:inline>
        </w:drawing>
      </w:r>
    </w:p>
    <w:p w14:paraId="5F48EA53" w14:textId="4566AD42" w:rsidR="0004501E" w:rsidRDefault="0004501E" w:rsidP="00056661"/>
    <w:p w14:paraId="0F118F8D" w14:textId="6F99A2BB" w:rsidR="0004501E" w:rsidRDefault="0004501E" w:rsidP="00056661"/>
    <w:p w14:paraId="7404D352" w14:textId="1643418F" w:rsidR="002963CE" w:rsidRDefault="002963CE" w:rsidP="00056661"/>
    <w:p w14:paraId="2D36CDF0" w14:textId="2A873280" w:rsidR="002963CE" w:rsidRDefault="002963CE" w:rsidP="00056661"/>
    <w:p w14:paraId="1FA928D3" w14:textId="378FF5B4" w:rsidR="002963CE" w:rsidRDefault="002963CE" w:rsidP="00056661"/>
    <w:p w14:paraId="28D1C612" w14:textId="12A8658D" w:rsidR="002963CE" w:rsidRDefault="002963CE" w:rsidP="00056661"/>
    <w:p w14:paraId="614C90DC" w14:textId="515E426E" w:rsidR="002963CE" w:rsidRDefault="002963CE" w:rsidP="00056661"/>
    <w:p w14:paraId="28274F21" w14:textId="07135E50" w:rsidR="002963CE" w:rsidRDefault="002963CE" w:rsidP="00056661"/>
    <w:p w14:paraId="0D15D4D1" w14:textId="199220C8" w:rsidR="002963CE" w:rsidRDefault="002963CE" w:rsidP="00056661"/>
    <w:p w14:paraId="16005DBE" w14:textId="77777777" w:rsidR="002963CE" w:rsidRDefault="002963CE" w:rsidP="00056661"/>
    <w:p w14:paraId="551B80DF" w14:textId="77777777" w:rsidR="002963CE" w:rsidRDefault="002963CE" w:rsidP="002963CE">
      <w:pPr>
        <w:rPr>
          <w:b/>
          <w:bCs/>
          <w:sz w:val="28"/>
          <w:szCs w:val="28"/>
        </w:rPr>
      </w:pPr>
      <w:r w:rsidRPr="002963CE">
        <w:rPr>
          <w:b/>
          <w:bCs/>
          <w:sz w:val="28"/>
          <w:szCs w:val="28"/>
        </w:rPr>
        <w:t>Load</w:t>
      </w:r>
    </w:p>
    <w:p w14:paraId="1B2BC84D" w14:textId="77777777" w:rsidR="002963CE" w:rsidRDefault="002963CE" w:rsidP="002963CE">
      <w:pPr>
        <w:rPr>
          <w:b/>
          <w:bCs/>
          <w:sz w:val="28"/>
          <w:szCs w:val="28"/>
        </w:rPr>
      </w:pPr>
    </w:p>
    <w:p w14:paraId="79AFEAEA" w14:textId="6B3C1F5F" w:rsidR="002963CE" w:rsidRPr="002963CE" w:rsidRDefault="002963CE" w:rsidP="002963CE">
      <w:r>
        <w:t xml:space="preserve">The last step was to transfer our final output into a Database. Since our goal was to compare ALL of the industries in each dataset, </w:t>
      </w:r>
      <w:r>
        <w:t>we</w:t>
      </w:r>
      <w:r>
        <w:t xml:space="preserve"> unfortunately were not able to execute </w:t>
      </w:r>
      <w:r w:rsidR="007C4C56">
        <w:t>the original</w:t>
      </w:r>
      <w:r>
        <w:t xml:space="preserve"> plan. However, we were able to display that crowdsourcing sites like Kickstarter are beginning to have clot for</w:t>
      </w:r>
      <w:r w:rsidR="007C4C56">
        <w:t xml:space="preserve"> being a </w:t>
      </w:r>
      <w:r w:rsidR="007C4C56" w:rsidRPr="007C4C56">
        <w:t>legitimate</w:t>
      </w:r>
      <w:r w:rsidR="007C4C56">
        <w:t xml:space="preserve"> place for startups to be</w:t>
      </w:r>
      <w:r>
        <w:t xml:space="preserve"> fund</w:t>
      </w:r>
      <w:r w:rsidR="007C4C56">
        <w:t>ed from the people</w:t>
      </w:r>
      <w:r>
        <w:t>. We performed an ‘</w:t>
      </w:r>
      <w:proofErr w:type="spellStart"/>
      <w:r>
        <w:t>to_sql</w:t>
      </w:r>
      <w:proofErr w:type="spellEnd"/>
      <w:r>
        <w:t>’ function with ‘con=engine’ and ‘</w:t>
      </w:r>
      <w:proofErr w:type="spellStart"/>
      <w:proofErr w:type="gramStart"/>
      <w:r>
        <w:t>engine.execute</w:t>
      </w:r>
      <w:proofErr w:type="spellEnd"/>
      <w:proofErr w:type="gramEnd"/>
      <w:r>
        <w:t xml:space="preserve">’ to manually submit the final merge into </w:t>
      </w:r>
      <w:proofErr w:type="spellStart"/>
      <w:r>
        <w:t>postgres</w:t>
      </w:r>
      <w:proofErr w:type="spellEnd"/>
      <w:r>
        <w:t xml:space="preserve">.  </w:t>
      </w:r>
    </w:p>
    <w:p w14:paraId="793D2493" w14:textId="7C8C5FDE" w:rsidR="0004501E" w:rsidRDefault="002963CE" w:rsidP="00056661">
      <w:r>
        <w:rPr>
          <w:noProof/>
        </w:rPr>
        <w:lastRenderedPageBreak/>
        <w:drawing>
          <wp:inline distT="0" distB="0" distL="0" distR="0" wp14:anchorId="0646A1E1" wp14:editId="316C7BDD">
            <wp:extent cx="5943600" cy="2519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19680"/>
                    </a:xfrm>
                    <a:prstGeom prst="rect">
                      <a:avLst/>
                    </a:prstGeom>
                    <a:noFill/>
                    <a:ln>
                      <a:noFill/>
                    </a:ln>
                  </pic:spPr>
                </pic:pic>
              </a:graphicData>
            </a:graphic>
          </wp:inline>
        </w:drawing>
      </w:r>
    </w:p>
    <w:p w14:paraId="3046B844" w14:textId="2417E2D8" w:rsidR="007C4C56" w:rsidRDefault="007C4C56" w:rsidP="00056661"/>
    <w:p w14:paraId="43663FA7" w14:textId="7E6278ED" w:rsidR="007C4C56" w:rsidRDefault="007C4C56" w:rsidP="00056661"/>
    <w:p w14:paraId="22C61B2E" w14:textId="1BB99E71" w:rsidR="007C4C56" w:rsidRDefault="007C4C56" w:rsidP="00056661">
      <w:pPr>
        <w:rPr>
          <w:b/>
          <w:bCs/>
          <w:sz w:val="28"/>
          <w:szCs w:val="28"/>
        </w:rPr>
      </w:pPr>
      <w:r>
        <w:rPr>
          <w:b/>
          <w:bCs/>
          <w:sz w:val="28"/>
          <w:szCs w:val="28"/>
        </w:rPr>
        <w:t>Summary</w:t>
      </w:r>
    </w:p>
    <w:p w14:paraId="6AAF10DA" w14:textId="77777777" w:rsidR="00967ED5" w:rsidRDefault="007C4C56" w:rsidP="00056661">
      <w:r>
        <w:t>We used these datasets so we could identify; which industries are thriving, the amount money/investments are being poured in, the status of the businesses that are in those industries, and the amount investors that are part of said industries.</w:t>
      </w:r>
      <w:r w:rsidR="00967ED5">
        <w:t xml:space="preserve"> The final output shows us from a crowdsource funding perspective and a VC funding perspective.</w:t>
      </w:r>
    </w:p>
    <w:p w14:paraId="3B000FF2" w14:textId="6E656AD6" w:rsidR="007C4C56" w:rsidRDefault="00967ED5" w:rsidP="00967ED5">
      <w:pPr>
        <w:pStyle w:val="ListParagraph"/>
        <w:numPr>
          <w:ilvl w:val="0"/>
          <w:numId w:val="3"/>
        </w:numPr>
      </w:pPr>
      <w:r>
        <w:t>Total Amount of Industries</w:t>
      </w:r>
    </w:p>
    <w:p w14:paraId="43C0864F" w14:textId="30074DDB" w:rsidR="00967ED5" w:rsidRDefault="00967ED5" w:rsidP="00967ED5">
      <w:pPr>
        <w:pStyle w:val="ListParagraph"/>
        <w:numPr>
          <w:ilvl w:val="0"/>
          <w:numId w:val="3"/>
        </w:numPr>
      </w:pPr>
      <w:r>
        <w:t>Total Funding</w:t>
      </w:r>
    </w:p>
    <w:p w14:paraId="23429BEF" w14:textId="05FA2F91" w:rsidR="00967ED5" w:rsidRDefault="00967ED5" w:rsidP="00967ED5">
      <w:pPr>
        <w:pStyle w:val="ListParagraph"/>
        <w:numPr>
          <w:ilvl w:val="0"/>
          <w:numId w:val="3"/>
        </w:numPr>
      </w:pPr>
      <w:r>
        <w:t>Total Investors</w:t>
      </w:r>
    </w:p>
    <w:p w14:paraId="69FF7DDA" w14:textId="4615A70D" w:rsidR="00967ED5" w:rsidRDefault="00967ED5" w:rsidP="00967ED5">
      <w:pPr>
        <w:pStyle w:val="ListParagraph"/>
        <w:numPr>
          <w:ilvl w:val="0"/>
          <w:numId w:val="3"/>
        </w:numPr>
      </w:pPr>
      <w:r>
        <w:t>Success Ratio/Acquired</w:t>
      </w:r>
    </w:p>
    <w:p w14:paraId="569D859C" w14:textId="741BA8E1" w:rsidR="00967ED5" w:rsidRDefault="00967ED5" w:rsidP="00967ED5"/>
    <w:p w14:paraId="642ABF90" w14:textId="6CB4DC88" w:rsidR="00967ED5" w:rsidRPr="007C4C56" w:rsidRDefault="00967ED5" w:rsidP="00967ED5">
      <w:r>
        <w:t xml:space="preserve">This was not the intended goal of the project, we wanted to show where exactly future investors should be placing their investments and where the money is growing. However, the data instead shows that crowdsourcing sites like Kickstarter are becoming more reliable sources of funding for businesses then </w:t>
      </w:r>
      <w:r w:rsidR="00AF10BC">
        <w:t>for businesses hoping they will be backed by</w:t>
      </w:r>
      <w:r>
        <w:t xml:space="preserve"> a VC firm. Perhaps, VC’s should </w:t>
      </w:r>
      <w:r w:rsidR="00AF10BC">
        <w:t xml:space="preserve">consider this an </w:t>
      </w:r>
      <w:bookmarkStart w:id="0" w:name="_GoBack"/>
      <w:bookmarkEnd w:id="0"/>
      <w:r w:rsidR="00AF10BC">
        <w:t>interesting opportunity</w:t>
      </w:r>
      <w:r>
        <w:t xml:space="preserve"> and start to either partner</w:t>
      </w:r>
      <w:r w:rsidR="00AF10BC">
        <w:t>-up</w:t>
      </w:r>
      <w:r>
        <w:t xml:space="preserve"> or acquire crowdsourcing sites</w:t>
      </w:r>
      <w:r w:rsidR="00AF10BC">
        <w:t xml:space="preserve"> if the data suggest the upward trend is not stagnant in the near future</w:t>
      </w:r>
      <w:r>
        <w:t xml:space="preserve">.  </w:t>
      </w:r>
    </w:p>
    <w:sectPr w:rsidR="00967ED5" w:rsidRPr="007C4C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5638B" w14:textId="77777777" w:rsidR="00C4562E" w:rsidRDefault="00C4562E" w:rsidP="00D80B6A">
      <w:pPr>
        <w:spacing w:after="0" w:line="240" w:lineRule="auto"/>
      </w:pPr>
      <w:r>
        <w:separator/>
      </w:r>
    </w:p>
  </w:endnote>
  <w:endnote w:type="continuationSeparator" w:id="0">
    <w:p w14:paraId="0151E831" w14:textId="77777777" w:rsidR="00C4562E" w:rsidRDefault="00C4562E" w:rsidP="00D8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08EE3" w14:textId="77777777" w:rsidR="00C4562E" w:rsidRDefault="00C4562E" w:rsidP="00D80B6A">
      <w:pPr>
        <w:spacing w:after="0" w:line="240" w:lineRule="auto"/>
      </w:pPr>
      <w:r>
        <w:separator/>
      </w:r>
    </w:p>
  </w:footnote>
  <w:footnote w:type="continuationSeparator" w:id="0">
    <w:p w14:paraId="7A0E7026" w14:textId="77777777" w:rsidR="00C4562E" w:rsidRDefault="00C4562E" w:rsidP="00D80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55923"/>
    <w:multiLevelType w:val="hybridMultilevel"/>
    <w:tmpl w:val="A1167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530F7"/>
    <w:multiLevelType w:val="hybridMultilevel"/>
    <w:tmpl w:val="48E88158"/>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2" w15:restartNumberingAfterBreak="0">
    <w:nsid w:val="5E6F0F14"/>
    <w:multiLevelType w:val="hybridMultilevel"/>
    <w:tmpl w:val="63808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88"/>
    <w:rsid w:val="000131A0"/>
    <w:rsid w:val="000318BD"/>
    <w:rsid w:val="0004501E"/>
    <w:rsid w:val="00047688"/>
    <w:rsid w:val="00056661"/>
    <w:rsid w:val="002963CE"/>
    <w:rsid w:val="00350A05"/>
    <w:rsid w:val="00487B1B"/>
    <w:rsid w:val="00535C97"/>
    <w:rsid w:val="005D2EA5"/>
    <w:rsid w:val="0076401F"/>
    <w:rsid w:val="007C4C56"/>
    <w:rsid w:val="00967ED5"/>
    <w:rsid w:val="00AF10BC"/>
    <w:rsid w:val="00C4562E"/>
    <w:rsid w:val="00D80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B7CF"/>
  <w15:chartTrackingRefBased/>
  <w15:docId w15:val="{B774FDE5-AF14-462C-8795-8CFA553B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661"/>
    <w:pPr>
      <w:ind w:left="720"/>
      <w:contextualSpacing/>
    </w:pPr>
  </w:style>
  <w:style w:type="paragraph" w:styleId="NormalWeb">
    <w:name w:val="Normal (Web)"/>
    <w:basedOn w:val="Normal"/>
    <w:uiPriority w:val="99"/>
    <w:semiHidden/>
    <w:unhideWhenUsed/>
    <w:rsid w:val="00D80B6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80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B6A"/>
  </w:style>
  <w:style w:type="paragraph" w:styleId="Footer">
    <w:name w:val="footer"/>
    <w:basedOn w:val="Normal"/>
    <w:link w:val="FooterChar"/>
    <w:uiPriority w:val="99"/>
    <w:unhideWhenUsed/>
    <w:rsid w:val="00D80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501834">
      <w:bodyDiv w:val="1"/>
      <w:marLeft w:val="0"/>
      <w:marRight w:val="0"/>
      <w:marTop w:val="0"/>
      <w:marBottom w:val="0"/>
      <w:divBdr>
        <w:top w:val="none" w:sz="0" w:space="0" w:color="auto"/>
        <w:left w:val="none" w:sz="0" w:space="0" w:color="auto"/>
        <w:bottom w:val="none" w:sz="0" w:space="0" w:color="auto"/>
        <w:right w:val="none" w:sz="0" w:space="0" w:color="auto"/>
      </w:divBdr>
      <w:divsChild>
        <w:div w:id="1653437861">
          <w:marLeft w:val="0"/>
          <w:marRight w:val="0"/>
          <w:marTop w:val="0"/>
          <w:marBottom w:val="0"/>
          <w:divBdr>
            <w:top w:val="none" w:sz="0" w:space="0" w:color="auto"/>
            <w:left w:val="none" w:sz="0" w:space="0" w:color="auto"/>
            <w:bottom w:val="none" w:sz="0" w:space="0" w:color="auto"/>
            <w:right w:val="none" w:sz="0" w:space="0" w:color="auto"/>
          </w:divBdr>
        </w:div>
        <w:div w:id="407193997">
          <w:marLeft w:val="0"/>
          <w:marRight w:val="0"/>
          <w:marTop w:val="0"/>
          <w:marBottom w:val="0"/>
          <w:divBdr>
            <w:top w:val="none" w:sz="0" w:space="0" w:color="auto"/>
            <w:left w:val="none" w:sz="0" w:space="0" w:color="auto"/>
            <w:bottom w:val="none" w:sz="0" w:space="0" w:color="auto"/>
            <w:right w:val="none" w:sz="0" w:space="0" w:color="auto"/>
          </w:divBdr>
        </w:div>
      </w:divsChild>
    </w:div>
    <w:div w:id="1449935835">
      <w:bodyDiv w:val="1"/>
      <w:marLeft w:val="0"/>
      <w:marRight w:val="0"/>
      <w:marTop w:val="0"/>
      <w:marBottom w:val="0"/>
      <w:divBdr>
        <w:top w:val="none" w:sz="0" w:space="0" w:color="auto"/>
        <w:left w:val="none" w:sz="0" w:space="0" w:color="auto"/>
        <w:bottom w:val="none" w:sz="0" w:space="0" w:color="auto"/>
        <w:right w:val="none" w:sz="0" w:space="0" w:color="auto"/>
      </w:divBdr>
      <w:divsChild>
        <w:div w:id="1968124471">
          <w:marLeft w:val="0"/>
          <w:marRight w:val="0"/>
          <w:marTop w:val="0"/>
          <w:marBottom w:val="0"/>
          <w:divBdr>
            <w:top w:val="none" w:sz="0" w:space="0" w:color="auto"/>
            <w:left w:val="none" w:sz="0" w:space="0" w:color="auto"/>
            <w:bottom w:val="none" w:sz="0" w:space="0" w:color="auto"/>
            <w:right w:val="none" w:sz="0" w:space="0" w:color="auto"/>
          </w:divBdr>
        </w:div>
        <w:div w:id="282611593">
          <w:marLeft w:val="0"/>
          <w:marRight w:val="0"/>
          <w:marTop w:val="0"/>
          <w:marBottom w:val="0"/>
          <w:divBdr>
            <w:top w:val="none" w:sz="0" w:space="0" w:color="auto"/>
            <w:left w:val="none" w:sz="0" w:space="0" w:color="auto"/>
            <w:bottom w:val="none" w:sz="0" w:space="0" w:color="auto"/>
            <w:right w:val="none" w:sz="0" w:space="0" w:color="auto"/>
          </w:divBdr>
        </w:div>
      </w:divsChild>
    </w:div>
    <w:div w:id="1811169758">
      <w:bodyDiv w:val="1"/>
      <w:marLeft w:val="0"/>
      <w:marRight w:val="0"/>
      <w:marTop w:val="0"/>
      <w:marBottom w:val="0"/>
      <w:divBdr>
        <w:top w:val="none" w:sz="0" w:space="0" w:color="auto"/>
        <w:left w:val="none" w:sz="0" w:space="0" w:color="auto"/>
        <w:bottom w:val="none" w:sz="0" w:space="0" w:color="auto"/>
        <w:right w:val="none" w:sz="0" w:space="0" w:color="auto"/>
      </w:divBdr>
      <w:divsChild>
        <w:div w:id="1212036867">
          <w:marLeft w:val="0"/>
          <w:marRight w:val="0"/>
          <w:marTop w:val="0"/>
          <w:marBottom w:val="0"/>
          <w:divBdr>
            <w:top w:val="none" w:sz="0" w:space="0" w:color="auto"/>
            <w:left w:val="none" w:sz="0" w:space="0" w:color="auto"/>
            <w:bottom w:val="none" w:sz="0" w:space="0" w:color="auto"/>
            <w:right w:val="none" w:sz="0" w:space="0" w:color="auto"/>
          </w:divBdr>
        </w:div>
        <w:div w:id="213466816">
          <w:marLeft w:val="0"/>
          <w:marRight w:val="0"/>
          <w:marTop w:val="0"/>
          <w:marBottom w:val="0"/>
          <w:divBdr>
            <w:top w:val="none" w:sz="0" w:space="0" w:color="auto"/>
            <w:left w:val="none" w:sz="0" w:space="0" w:color="auto"/>
            <w:bottom w:val="none" w:sz="0" w:space="0" w:color="auto"/>
            <w:right w:val="none" w:sz="0" w:space="0" w:color="auto"/>
          </w:divBdr>
        </w:div>
      </w:divsChild>
    </w:div>
    <w:div w:id="1937902375">
      <w:bodyDiv w:val="1"/>
      <w:marLeft w:val="0"/>
      <w:marRight w:val="0"/>
      <w:marTop w:val="0"/>
      <w:marBottom w:val="0"/>
      <w:divBdr>
        <w:top w:val="none" w:sz="0" w:space="0" w:color="auto"/>
        <w:left w:val="none" w:sz="0" w:space="0" w:color="auto"/>
        <w:bottom w:val="none" w:sz="0" w:space="0" w:color="auto"/>
        <w:right w:val="none" w:sz="0" w:space="0" w:color="auto"/>
      </w:divBdr>
      <w:divsChild>
        <w:div w:id="1329284702">
          <w:marLeft w:val="0"/>
          <w:marRight w:val="0"/>
          <w:marTop w:val="0"/>
          <w:marBottom w:val="0"/>
          <w:divBdr>
            <w:top w:val="none" w:sz="0" w:space="0" w:color="auto"/>
            <w:left w:val="none" w:sz="0" w:space="0" w:color="auto"/>
            <w:bottom w:val="none" w:sz="0" w:space="0" w:color="auto"/>
            <w:right w:val="none" w:sz="0" w:space="0" w:color="auto"/>
          </w:divBdr>
        </w:div>
        <w:div w:id="861479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4</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ONeill</dc:creator>
  <cp:keywords/>
  <dc:description/>
  <cp:lastModifiedBy>Max ONeill</cp:lastModifiedBy>
  <cp:revision>1</cp:revision>
  <dcterms:created xsi:type="dcterms:W3CDTF">2019-08-17T17:00:00Z</dcterms:created>
  <dcterms:modified xsi:type="dcterms:W3CDTF">2019-08-18T05:49:00Z</dcterms:modified>
</cp:coreProperties>
</file>