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A2DD1" w:rsidRDefault="002A2DD1">
      <w:pPr>
        <w:pStyle w:val="Ttulo"/>
        <w:jc w:val="right"/>
      </w:pPr>
    </w:p>
    <w:p w:rsidR="002A2DD1" w:rsidRDefault="002A2DD1">
      <w:pPr>
        <w:pStyle w:val="Ttulo"/>
        <w:jc w:val="right"/>
      </w:pPr>
      <w:r>
        <w:t xml:space="preserve">Especificação de </w:t>
      </w:r>
      <w:r w:rsidR="00380468">
        <w:t>caso de uso</w:t>
      </w:r>
      <w:bookmarkStart w:id="0" w:name="_GoBack"/>
      <w:bookmarkEnd w:id="0"/>
    </w:p>
    <w:p w:rsidR="002A2DD1" w:rsidRDefault="00A75132">
      <w:pPr>
        <w:pStyle w:val="Ttulo"/>
        <w:jc w:val="right"/>
      </w:pPr>
      <w:r>
        <w:t>&lt;Funcionalidade&gt;</w:t>
      </w:r>
      <w:r w:rsidR="002A2DD1">
        <w:t xml:space="preserve">  </w:t>
      </w:r>
    </w:p>
    <w:p w:rsidR="002A2DD1" w:rsidRDefault="002A2DD1">
      <w:pPr>
        <w:pStyle w:val="InfoBlue"/>
      </w:pPr>
    </w:p>
    <w:p w:rsidR="002A2DD1" w:rsidRDefault="002A2DD1">
      <w:pPr>
        <w:pStyle w:val="Corpodetexto"/>
      </w:pPr>
    </w:p>
    <w:p w:rsidR="002A2DD1" w:rsidRDefault="002A2DD1">
      <w:pPr>
        <w:pStyle w:val="Corpodetexto"/>
      </w:pPr>
    </w:p>
    <w:p w:rsidR="002A2DD1" w:rsidRDefault="002A2DD1">
      <w:pPr>
        <w:sectPr w:rsidR="002A2DD1">
          <w:headerReference w:type="default" r:id="rId8"/>
          <w:endnotePr>
            <w:numFmt w:val="decimal"/>
          </w:endnotePr>
          <w:pgSz w:w="12240" w:h="15840"/>
          <w:pgMar w:top="1440" w:right="1440" w:bottom="1440" w:left="1440" w:header="720" w:footer="720" w:gutter="0"/>
          <w:cols w:space="720"/>
          <w:vAlign w:val="center"/>
        </w:sectPr>
      </w:pPr>
    </w:p>
    <w:p w:rsidR="002A2DD1" w:rsidRDefault="002A2DD1">
      <w:pPr>
        <w:pStyle w:val="Ttulo"/>
      </w:pPr>
      <w:r>
        <w:lastRenderedPageBreak/>
        <w:t>Histórico de Revisões</w:t>
      </w: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04"/>
        <w:gridCol w:w="1152"/>
        <w:gridCol w:w="3744"/>
        <w:gridCol w:w="2304"/>
      </w:tblGrid>
      <w:tr w:rsidR="002A2DD1">
        <w:tc>
          <w:tcPr>
            <w:tcW w:w="2304" w:type="dxa"/>
          </w:tcPr>
          <w:p w:rsidR="002A2DD1" w:rsidRDefault="002A2DD1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Data</w:t>
            </w:r>
          </w:p>
        </w:tc>
        <w:tc>
          <w:tcPr>
            <w:tcW w:w="1152" w:type="dxa"/>
          </w:tcPr>
          <w:p w:rsidR="002A2DD1" w:rsidRDefault="002A2DD1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Versão</w:t>
            </w:r>
          </w:p>
        </w:tc>
        <w:tc>
          <w:tcPr>
            <w:tcW w:w="3744" w:type="dxa"/>
          </w:tcPr>
          <w:p w:rsidR="002A2DD1" w:rsidRDefault="002A2DD1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Descrição</w:t>
            </w:r>
          </w:p>
        </w:tc>
        <w:tc>
          <w:tcPr>
            <w:tcW w:w="2304" w:type="dxa"/>
          </w:tcPr>
          <w:p w:rsidR="002A2DD1" w:rsidRDefault="002A2DD1">
            <w:pPr>
              <w:pStyle w:val="Tabletext"/>
              <w:jc w:val="center"/>
              <w:rPr>
                <w:b/>
              </w:rPr>
            </w:pPr>
            <w:r>
              <w:rPr>
                <w:b/>
              </w:rPr>
              <w:t>Autor</w:t>
            </w:r>
          </w:p>
        </w:tc>
      </w:tr>
      <w:tr w:rsidR="002A2DD1">
        <w:tc>
          <w:tcPr>
            <w:tcW w:w="2304" w:type="dxa"/>
          </w:tcPr>
          <w:p w:rsidR="002A2DD1" w:rsidRDefault="002A2DD1">
            <w:pPr>
              <w:pStyle w:val="Tabletext"/>
              <w:rPr>
                <w:lang w:val="es-ES_tradnl"/>
              </w:rPr>
            </w:pPr>
            <w:r>
              <w:rPr>
                <w:lang w:val="es-ES_tradnl"/>
              </w:rPr>
              <w:t>&lt;</w:t>
            </w:r>
            <w:proofErr w:type="spellStart"/>
            <w:r>
              <w:rPr>
                <w:lang w:val="es-ES_tradnl"/>
              </w:rPr>
              <w:t>dd</w:t>
            </w:r>
            <w:proofErr w:type="spellEnd"/>
            <w:r>
              <w:rPr>
                <w:lang w:val="es-ES_tradnl"/>
              </w:rPr>
              <w:t>/mm/</w:t>
            </w:r>
            <w:proofErr w:type="spellStart"/>
            <w:r>
              <w:rPr>
                <w:lang w:val="es-ES_tradnl"/>
              </w:rPr>
              <w:t>aaaa</w:t>
            </w:r>
            <w:proofErr w:type="spellEnd"/>
            <w:r>
              <w:rPr>
                <w:lang w:val="es-ES_tradnl"/>
              </w:rPr>
              <w:t>&gt;</w:t>
            </w:r>
          </w:p>
        </w:tc>
        <w:tc>
          <w:tcPr>
            <w:tcW w:w="1152" w:type="dxa"/>
          </w:tcPr>
          <w:p w:rsidR="002A2DD1" w:rsidRDefault="002A2DD1">
            <w:pPr>
              <w:pStyle w:val="Tabletext"/>
            </w:pPr>
            <w:r>
              <w:t>&lt;</w:t>
            </w:r>
            <w:proofErr w:type="spellStart"/>
            <w:r>
              <w:t>x.x</w:t>
            </w:r>
            <w:proofErr w:type="spellEnd"/>
            <w:r>
              <w:t>&gt;</w:t>
            </w:r>
          </w:p>
        </w:tc>
        <w:tc>
          <w:tcPr>
            <w:tcW w:w="3744" w:type="dxa"/>
          </w:tcPr>
          <w:p w:rsidR="002A2DD1" w:rsidRDefault="002A2DD1">
            <w:pPr>
              <w:pStyle w:val="Tabletext"/>
            </w:pPr>
            <w:r>
              <w:t>&lt;</w:t>
            </w:r>
            <w:proofErr w:type="gramStart"/>
            <w:r>
              <w:t>detalhes</w:t>
            </w:r>
            <w:proofErr w:type="gramEnd"/>
            <w:r>
              <w:t>&gt;</w:t>
            </w:r>
          </w:p>
        </w:tc>
        <w:tc>
          <w:tcPr>
            <w:tcW w:w="2304" w:type="dxa"/>
          </w:tcPr>
          <w:p w:rsidR="002A2DD1" w:rsidRDefault="002A2DD1">
            <w:pPr>
              <w:pStyle w:val="Tabletext"/>
            </w:pPr>
            <w:r>
              <w:t>&lt;</w:t>
            </w:r>
            <w:proofErr w:type="gramStart"/>
            <w:r>
              <w:t>nome</w:t>
            </w:r>
            <w:proofErr w:type="gramEnd"/>
            <w:r>
              <w:t>&gt;</w:t>
            </w:r>
          </w:p>
        </w:tc>
      </w:tr>
      <w:tr w:rsidR="002A2DD1">
        <w:tc>
          <w:tcPr>
            <w:tcW w:w="2304" w:type="dxa"/>
          </w:tcPr>
          <w:p w:rsidR="002A2DD1" w:rsidRDefault="002A2DD1">
            <w:pPr>
              <w:pStyle w:val="Tabletext"/>
            </w:pPr>
          </w:p>
        </w:tc>
        <w:tc>
          <w:tcPr>
            <w:tcW w:w="1152" w:type="dxa"/>
          </w:tcPr>
          <w:p w:rsidR="002A2DD1" w:rsidRDefault="002A2DD1">
            <w:pPr>
              <w:pStyle w:val="Tabletext"/>
            </w:pPr>
          </w:p>
        </w:tc>
        <w:tc>
          <w:tcPr>
            <w:tcW w:w="3744" w:type="dxa"/>
          </w:tcPr>
          <w:p w:rsidR="002A2DD1" w:rsidRDefault="002A2DD1">
            <w:pPr>
              <w:pStyle w:val="Tabletext"/>
            </w:pPr>
          </w:p>
        </w:tc>
        <w:tc>
          <w:tcPr>
            <w:tcW w:w="2304" w:type="dxa"/>
          </w:tcPr>
          <w:p w:rsidR="002A2DD1" w:rsidRDefault="002A2DD1">
            <w:pPr>
              <w:pStyle w:val="Tabletext"/>
            </w:pPr>
          </w:p>
        </w:tc>
      </w:tr>
      <w:tr w:rsidR="002A2DD1">
        <w:tc>
          <w:tcPr>
            <w:tcW w:w="2304" w:type="dxa"/>
          </w:tcPr>
          <w:p w:rsidR="002A2DD1" w:rsidRDefault="002A2DD1">
            <w:pPr>
              <w:pStyle w:val="Tabletext"/>
            </w:pPr>
          </w:p>
        </w:tc>
        <w:tc>
          <w:tcPr>
            <w:tcW w:w="1152" w:type="dxa"/>
          </w:tcPr>
          <w:p w:rsidR="002A2DD1" w:rsidRDefault="002A2DD1">
            <w:pPr>
              <w:pStyle w:val="Tabletext"/>
            </w:pPr>
          </w:p>
        </w:tc>
        <w:tc>
          <w:tcPr>
            <w:tcW w:w="3744" w:type="dxa"/>
          </w:tcPr>
          <w:p w:rsidR="002A2DD1" w:rsidRDefault="002A2DD1">
            <w:pPr>
              <w:pStyle w:val="Tabletext"/>
            </w:pPr>
          </w:p>
        </w:tc>
        <w:tc>
          <w:tcPr>
            <w:tcW w:w="2304" w:type="dxa"/>
          </w:tcPr>
          <w:p w:rsidR="002A2DD1" w:rsidRDefault="002A2DD1">
            <w:pPr>
              <w:pStyle w:val="Tabletext"/>
            </w:pPr>
          </w:p>
        </w:tc>
      </w:tr>
      <w:tr w:rsidR="002A2DD1">
        <w:tc>
          <w:tcPr>
            <w:tcW w:w="2304" w:type="dxa"/>
          </w:tcPr>
          <w:p w:rsidR="002A2DD1" w:rsidRDefault="002A2DD1">
            <w:pPr>
              <w:pStyle w:val="Tabletext"/>
            </w:pPr>
          </w:p>
        </w:tc>
        <w:tc>
          <w:tcPr>
            <w:tcW w:w="1152" w:type="dxa"/>
          </w:tcPr>
          <w:p w:rsidR="002A2DD1" w:rsidRDefault="002A2DD1">
            <w:pPr>
              <w:pStyle w:val="Tabletext"/>
            </w:pPr>
          </w:p>
        </w:tc>
        <w:tc>
          <w:tcPr>
            <w:tcW w:w="3744" w:type="dxa"/>
          </w:tcPr>
          <w:p w:rsidR="002A2DD1" w:rsidRDefault="002A2DD1">
            <w:pPr>
              <w:pStyle w:val="Tabletext"/>
            </w:pPr>
          </w:p>
        </w:tc>
        <w:tc>
          <w:tcPr>
            <w:tcW w:w="2304" w:type="dxa"/>
          </w:tcPr>
          <w:p w:rsidR="002A2DD1" w:rsidRDefault="002A2DD1">
            <w:pPr>
              <w:pStyle w:val="Tabletext"/>
            </w:pPr>
          </w:p>
        </w:tc>
      </w:tr>
    </w:tbl>
    <w:p w:rsidR="002A2DD1" w:rsidRDefault="002A2DD1"/>
    <w:p w:rsidR="004B2B2F" w:rsidRDefault="002A2DD1" w:rsidP="004B2B2F">
      <w:pPr>
        <w:pStyle w:val="Ttulo"/>
      </w:pPr>
      <w:r>
        <w:br w:type="page"/>
      </w:r>
      <w:r w:rsidR="004B2B2F">
        <w:lastRenderedPageBreak/>
        <w:t>Sumário</w:t>
      </w:r>
    </w:p>
    <w:p w:rsidR="004B2B2F" w:rsidRPr="004B2B2F" w:rsidRDefault="004B2B2F">
      <w:pPr>
        <w:pStyle w:val="Sumrio1"/>
        <w:tabs>
          <w:tab w:val="left" w:pos="432"/>
        </w:tabs>
        <w:rPr>
          <w:rFonts w:ascii="Arial" w:hAnsi="Arial" w:cs="Arial"/>
          <w:noProof/>
          <w:sz w:val="22"/>
          <w:szCs w:val="22"/>
        </w:rPr>
      </w:pPr>
      <w:r w:rsidRPr="004B2B2F">
        <w:rPr>
          <w:rFonts w:ascii="Arial" w:hAnsi="Arial" w:cs="Arial"/>
        </w:rPr>
        <w:fldChar w:fldCharType="begin"/>
      </w:r>
      <w:r w:rsidRPr="004B2B2F">
        <w:rPr>
          <w:rFonts w:ascii="Arial" w:hAnsi="Arial" w:cs="Arial"/>
        </w:rPr>
        <w:instrText xml:space="preserve"> TOC \o "1-3" \h \z \u </w:instrText>
      </w:r>
      <w:r w:rsidRPr="004B2B2F">
        <w:rPr>
          <w:rFonts w:ascii="Arial" w:hAnsi="Arial" w:cs="Arial"/>
        </w:rPr>
        <w:fldChar w:fldCharType="separate"/>
      </w:r>
      <w:hyperlink w:anchor="_Toc227487999" w:history="1">
        <w:r w:rsidRPr="004B2B2F">
          <w:rPr>
            <w:rStyle w:val="Hyperlink"/>
            <w:rFonts w:ascii="Arial" w:hAnsi="Arial" w:cs="Arial"/>
            <w:noProof/>
          </w:rPr>
          <w:t>1.</w:t>
        </w:r>
        <w:r w:rsidRPr="004B2B2F">
          <w:rPr>
            <w:rFonts w:ascii="Arial" w:hAnsi="Arial" w:cs="Arial"/>
            <w:noProof/>
            <w:sz w:val="22"/>
            <w:szCs w:val="22"/>
          </w:rPr>
          <w:tab/>
        </w:r>
        <w:r w:rsidRPr="004B2B2F">
          <w:rPr>
            <w:rStyle w:val="Hyperlink"/>
            <w:rFonts w:ascii="Arial" w:hAnsi="Arial" w:cs="Arial"/>
            <w:noProof/>
          </w:rPr>
          <w:t>Descrição Sucinta</w:t>
        </w:r>
        <w:r w:rsidRPr="004B2B2F">
          <w:rPr>
            <w:rFonts w:ascii="Arial" w:hAnsi="Arial" w:cs="Arial"/>
            <w:noProof/>
            <w:webHidden/>
          </w:rPr>
          <w:tab/>
        </w:r>
        <w:r w:rsidRPr="004B2B2F">
          <w:rPr>
            <w:rFonts w:ascii="Arial" w:hAnsi="Arial" w:cs="Arial"/>
            <w:noProof/>
            <w:webHidden/>
          </w:rPr>
          <w:fldChar w:fldCharType="begin"/>
        </w:r>
        <w:r w:rsidRPr="004B2B2F">
          <w:rPr>
            <w:rFonts w:ascii="Arial" w:hAnsi="Arial" w:cs="Arial"/>
            <w:noProof/>
            <w:webHidden/>
          </w:rPr>
          <w:instrText xml:space="preserve"> PAGEREF _Toc227487999 \h </w:instrText>
        </w:r>
        <w:r w:rsidRPr="004B2B2F">
          <w:rPr>
            <w:rFonts w:ascii="Arial" w:hAnsi="Arial" w:cs="Arial"/>
            <w:noProof/>
            <w:webHidden/>
          </w:rPr>
        </w:r>
        <w:r w:rsidRPr="004B2B2F">
          <w:rPr>
            <w:rFonts w:ascii="Arial" w:hAnsi="Arial" w:cs="Arial"/>
            <w:noProof/>
            <w:webHidden/>
          </w:rPr>
          <w:fldChar w:fldCharType="separate"/>
        </w:r>
        <w:r w:rsidRPr="004B2B2F">
          <w:rPr>
            <w:rFonts w:ascii="Arial" w:hAnsi="Arial" w:cs="Arial"/>
            <w:noProof/>
            <w:webHidden/>
          </w:rPr>
          <w:t>4</w:t>
        </w:r>
        <w:r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1"/>
        <w:tabs>
          <w:tab w:val="left" w:pos="432"/>
        </w:tabs>
        <w:rPr>
          <w:rFonts w:ascii="Arial" w:hAnsi="Arial" w:cs="Arial"/>
          <w:noProof/>
          <w:sz w:val="22"/>
          <w:szCs w:val="22"/>
        </w:rPr>
      </w:pPr>
      <w:hyperlink w:anchor="_Toc227488000" w:history="1">
        <w:r w:rsidR="004B2B2F" w:rsidRPr="004B2B2F">
          <w:rPr>
            <w:rStyle w:val="Hyperlink"/>
            <w:rFonts w:ascii="Arial" w:hAnsi="Arial" w:cs="Arial"/>
            <w:noProof/>
          </w:rPr>
          <w:t>2.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Fluxo de Eventos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_Toc227488000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2"/>
        <w:tabs>
          <w:tab w:val="left" w:pos="1000"/>
        </w:tabs>
        <w:rPr>
          <w:rFonts w:ascii="Arial" w:hAnsi="Arial" w:cs="Arial"/>
          <w:noProof/>
          <w:sz w:val="22"/>
          <w:szCs w:val="22"/>
        </w:rPr>
      </w:pPr>
      <w:hyperlink w:anchor="_Toc227488001" w:history="1">
        <w:r w:rsidR="004B2B2F" w:rsidRPr="004B2B2F">
          <w:rPr>
            <w:rStyle w:val="Hyperlink"/>
            <w:rFonts w:ascii="Arial" w:hAnsi="Arial" w:cs="Arial"/>
            <w:noProof/>
          </w:rPr>
          <w:t>2.1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Fluxo Básico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_Toc227488001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2"/>
        <w:tabs>
          <w:tab w:val="left" w:pos="1000"/>
        </w:tabs>
        <w:rPr>
          <w:rFonts w:ascii="Arial" w:hAnsi="Arial" w:cs="Arial"/>
          <w:noProof/>
          <w:sz w:val="22"/>
          <w:szCs w:val="22"/>
        </w:rPr>
      </w:pPr>
      <w:hyperlink w:anchor="_Toc227488002" w:history="1">
        <w:r w:rsidR="004B2B2F" w:rsidRPr="004B2B2F">
          <w:rPr>
            <w:rStyle w:val="Hyperlink"/>
            <w:rFonts w:ascii="Arial" w:hAnsi="Arial" w:cs="Arial"/>
            <w:noProof/>
          </w:rPr>
          <w:t>2.2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Fluxos Alternativos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_Toc227488002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3"/>
        <w:rPr>
          <w:rFonts w:ascii="Arial" w:hAnsi="Arial" w:cs="Arial"/>
          <w:noProof/>
          <w:sz w:val="22"/>
          <w:szCs w:val="22"/>
        </w:rPr>
      </w:pPr>
      <w:hyperlink w:anchor="_Toc227488003" w:history="1">
        <w:r w:rsidR="004B2B2F" w:rsidRPr="004B2B2F">
          <w:rPr>
            <w:rStyle w:val="Hyperlink"/>
            <w:rFonts w:ascii="Arial" w:hAnsi="Arial" w:cs="Arial"/>
            <w:noProof/>
          </w:rPr>
          <w:t>2.2.1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&lt; Primeiro Fluxo Alternativo &gt;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_Toc227488003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3"/>
        <w:rPr>
          <w:rFonts w:ascii="Arial" w:hAnsi="Arial" w:cs="Arial"/>
          <w:noProof/>
          <w:sz w:val="22"/>
          <w:szCs w:val="22"/>
        </w:rPr>
      </w:pPr>
      <w:hyperlink w:anchor="_Toc227488004" w:history="1">
        <w:r w:rsidR="004B2B2F" w:rsidRPr="004B2B2F">
          <w:rPr>
            <w:rStyle w:val="Hyperlink"/>
            <w:rFonts w:ascii="Arial" w:hAnsi="Arial" w:cs="Arial"/>
            <w:noProof/>
          </w:rPr>
          <w:t>2.2.2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&lt; Segundo fluxo alternativo &gt;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_Toc227488004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1"/>
        <w:tabs>
          <w:tab w:val="left" w:pos="432"/>
        </w:tabs>
        <w:rPr>
          <w:rFonts w:ascii="Arial" w:hAnsi="Arial" w:cs="Arial"/>
          <w:noProof/>
          <w:sz w:val="22"/>
          <w:szCs w:val="22"/>
        </w:rPr>
      </w:pPr>
      <w:hyperlink w:anchor="_Toc227488005" w:history="1">
        <w:r w:rsidR="004B2B2F" w:rsidRPr="004B2B2F">
          <w:rPr>
            <w:rStyle w:val="Hyperlink"/>
            <w:rFonts w:ascii="Arial" w:hAnsi="Arial" w:cs="Arial"/>
            <w:noProof/>
          </w:rPr>
          <w:t>3.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Requisitos Especiais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_Toc227488005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2"/>
        <w:tabs>
          <w:tab w:val="left" w:pos="1000"/>
        </w:tabs>
        <w:rPr>
          <w:rFonts w:ascii="Arial" w:hAnsi="Arial" w:cs="Arial"/>
          <w:noProof/>
          <w:sz w:val="22"/>
          <w:szCs w:val="22"/>
        </w:rPr>
      </w:pPr>
      <w:hyperlink w:anchor="_Toc227488006" w:history="1">
        <w:r w:rsidR="004B2B2F" w:rsidRPr="004B2B2F">
          <w:rPr>
            <w:rStyle w:val="Hyperlink"/>
            <w:rFonts w:ascii="Arial" w:hAnsi="Arial" w:cs="Arial"/>
            <w:noProof/>
          </w:rPr>
          <w:t>3.1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&lt; Primeiro Requisito Especial &gt;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_Toc227488006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1"/>
        <w:tabs>
          <w:tab w:val="left" w:pos="432"/>
        </w:tabs>
        <w:rPr>
          <w:rFonts w:ascii="Arial" w:hAnsi="Arial" w:cs="Arial"/>
          <w:noProof/>
          <w:sz w:val="22"/>
          <w:szCs w:val="22"/>
        </w:rPr>
      </w:pPr>
      <w:hyperlink w:anchor="_Toc227488007" w:history="1">
        <w:r w:rsidR="004B2B2F" w:rsidRPr="004B2B2F">
          <w:rPr>
            <w:rStyle w:val="Hyperlink"/>
            <w:rFonts w:ascii="Arial" w:hAnsi="Arial" w:cs="Arial"/>
            <w:noProof/>
          </w:rPr>
          <w:t>4.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Pré Condições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_Toc227488007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2"/>
        <w:tabs>
          <w:tab w:val="left" w:pos="1000"/>
        </w:tabs>
        <w:rPr>
          <w:rFonts w:ascii="Arial" w:hAnsi="Arial" w:cs="Arial"/>
          <w:noProof/>
          <w:sz w:val="22"/>
          <w:szCs w:val="22"/>
        </w:rPr>
      </w:pPr>
      <w:hyperlink w:anchor="_Toc227488008" w:history="1">
        <w:r w:rsidR="004B2B2F" w:rsidRPr="004B2B2F">
          <w:rPr>
            <w:rStyle w:val="Hyperlink"/>
            <w:rFonts w:ascii="Arial" w:hAnsi="Arial" w:cs="Arial"/>
            <w:noProof/>
          </w:rPr>
          <w:t>4.1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&lt; Pré condição 1 &gt;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_Toc227488008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1"/>
        <w:tabs>
          <w:tab w:val="left" w:pos="432"/>
        </w:tabs>
        <w:rPr>
          <w:rFonts w:ascii="Arial" w:hAnsi="Arial" w:cs="Arial"/>
          <w:noProof/>
          <w:sz w:val="22"/>
          <w:szCs w:val="22"/>
        </w:rPr>
      </w:pPr>
      <w:hyperlink w:anchor="_Toc227488009" w:history="1">
        <w:r w:rsidR="004B2B2F" w:rsidRPr="004B2B2F">
          <w:rPr>
            <w:rStyle w:val="Hyperlink"/>
            <w:rFonts w:ascii="Arial" w:hAnsi="Arial" w:cs="Arial"/>
            <w:noProof/>
          </w:rPr>
          <w:t>5.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Pós Condições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_Toc227488009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2"/>
        <w:tabs>
          <w:tab w:val="left" w:pos="1000"/>
        </w:tabs>
        <w:rPr>
          <w:rFonts w:ascii="Arial" w:hAnsi="Arial" w:cs="Arial"/>
          <w:noProof/>
          <w:sz w:val="22"/>
          <w:szCs w:val="22"/>
        </w:rPr>
      </w:pPr>
      <w:hyperlink w:anchor="_Toc227488010" w:history="1">
        <w:r w:rsidR="004B2B2F" w:rsidRPr="004B2B2F">
          <w:rPr>
            <w:rStyle w:val="Hyperlink"/>
            <w:rFonts w:ascii="Arial" w:hAnsi="Arial" w:cs="Arial"/>
            <w:noProof/>
          </w:rPr>
          <w:t>5.1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&lt; Pós condição 1 &gt;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_Toc227488010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4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1"/>
        <w:tabs>
          <w:tab w:val="left" w:pos="432"/>
        </w:tabs>
        <w:rPr>
          <w:rFonts w:ascii="Arial" w:hAnsi="Arial" w:cs="Arial"/>
          <w:noProof/>
          <w:sz w:val="22"/>
          <w:szCs w:val="22"/>
        </w:rPr>
      </w:pPr>
      <w:hyperlink w:anchor="_Toc227488011" w:history="1">
        <w:r w:rsidR="004B2B2F" w:rsidRPr="004B2B2F">
          <w:rPr>
            <w:rStyle w:val="Hyperlink"/>
            <w:rFonts w:ascii="Arial" w:hAnsi="Arial" w:cs="Arial"/>
            <w:noProof/>
          </w:rPr>
          <w:t>6.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Pontos de Extensão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_Toc227488011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5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Pr="004B2B2F" w:rsidRDefault="005C6615">
      <w:pPr>
        <w:pStyle w:val="Sumrio2"/>
        <w:tabs>
          <w:tab w:val="left" w:pos="1000"/>
        </w:tabs>
        <w:rPr>
          <w:rFonts w:ascii="Arial" w:hAnsi="Arial" w:cs="Arial"/>
          <w:noProof/>
          <w:sz w:val="22"/>
          <w:szCs w:val="22"/>
        </w:rPr>
      </w:pPr>
      <w:hyperlink w:anchor="_Toc227488012" w:history="1">
        <w:r w:rsidR="004B2B2F" w:rsidRPr="004B2B2F">
          <w:rPr>
            <w:rStyle w:val="Hyperlink"/>
            <w:rFonts w:ascii="Arial" w:hAnsi="Arial" w:cs="Arial"/>
            <w:noProof/>
          </w:rPr>
          <w:t>6.1</w:t>
        </w:r>
        <w:r w:rsidR="004B2B2F" w:rsidRPr="004B2B2F">
          <w:rPr>
            <w:rFonts w:ascii="Arial" w:hAnsi="Arial" w:cs="Arial"/>
            <w:noProof/>
            <w:sz w:val="22"/>
            <w:szCs w:val="22"/>
          </w:rPr>
          <w:tab/>
        </w:r>
        <w:r w:rsidR="004B2B2F" w:rsidRPr="004B2B2F">
          <w:rPr>
            <w:rStyle w:val="Hyperlink"/>
            <w:rFonts w:ascii="Arial" w:hAnsi="Arial" w:cs="Arial"/>
            <w:noProof/>
          </w:rPr>
          <w:t>&lt;Nome do Ponto de Extensão&gt;</w:t>
        </w:r>
        <w:r w:rsidR="004B2B2F" w:rsidRPr="004B2B2F">
          <w:rPr>
            <w:rFonts w:ascii="Arial" w:hAnsi="Arial" w:cs="Arial"/>
            <w:noProof/>
            <w:webHidden/>
          </w:rPr>
          <w:tab/>
        </w:r>
        <w:r w:rsidR="004B2B2F" w:rsidRPr="004B2B2F">
          <w:rPr>
            <w:rFonts w:ascii="Arial" w:hAnsi="Arial" w:cs="Arial"/>
            <w:noProof/>
            <w:webHidden/>
          </w:rPr>
          <w:fldChar w:fldCharType="begin"/>
        </w:r>
        <w:r w:rsidR="004B2B2F" w:rsidRPr="004B2B2F">
          <w:rPr>
            <w:rFonts w:ascii="Arial" w:hAnsi="Arial" w:cs="Arial"/>
            <w:noProof/>
            <w:webHidden/>
          </w:rPr>
          <w:instrText xml:space="preserve"> PAGEREF _Toc227488012 \h </w:instrText>
        </w:r>
        <w:r w:rsidR="004B2B2F" w:rsidRPr="004B2B2F">
          <w:rPr>
            <w:rFonts w:ascii="Arial" w:hAnsi="Arial" w:cs="Arial"/>
            <w:noProof/>
            <w:webHidden/>
          </w:rPr>
        </w:r>
        <w:r w:rsidR="004B2B2F" w:rsidRPr="004B2B2F">
          <w:rPr>
            <w:rFonts w:ascii="Arial" w:hAnsi="Arial" w:cs="Arial"/>
            <w:noProof/>
            <w:webHidden/>
          </w:rPr>
          <w:fldChar w:fldCharType="separate"/>
        </w:r>
        <w:r w:rsidR="004B2B2F" w:rsidRPr="004B2B2F">
          <w:rPr>
            <w:rFonts w:ascii="Arial" w:hAnsi="Arial" w:cs="Arial"/>
            <w:noProof/>
            <w:webHidden/>
          </w:rPr>
          <w:t>5</w:t>
        </w:r>
        <w:r w:rsidR="004B2B2F" w:rsidRPr="004B2B2F">
          <w:rPr>
            <w:rFonts w:ascii="Arial" w:hAnsi="Arial" w:cs="Arial"/>
            <w:noProof/>
            <w:webHidden/>
          </w:rPr>
          <w:fldChar w:fldCharType="end"/>
        </w:r>
      </w:hyperlink>
    </w:p>
    <w:p w:rsidR="004B2B2F" w:rsidRDefault="004B2B2F">
      <w:r w:rsidRPr="004B2B2F">
        <w:rPr>
          <w:rFonts w:ascii="Arial" w:hAnsi="Arial" w:cs="Arial"/>
        </w:rPr>
        <w:fldChar w:fldCharType="end"/>
      </w:r>
    </w:p>
    <w:p w:rsidR="00FE022A" w:rsidRDefault="00FE022A"/>
    <w:p w:rsidR="00A75132" w:rsidRDefault="00A75132"/>
    <w:p w:rsidR="002A2DD1" w:rsidRDefault="002A2DD1">
      <w:pPr>
        <w:pStyle w:val="Ttulo"/>
      </w:pPr>
      <w:r>
        <w:br w:type="page"/>
      </w:r>
      <w:bookmarkStart w:id="1" w:name="_Toc423410237"/>
      <w:bookmarkStart w:id="2" w:name="_Toc425054503"/>
      <w:r>
        <w:lastRenderedPageBreak/>
        <w:t>Especificação de Requisito</w:t>
      </w:r>
    </w:p>
    <w:bookmarkEnd w:id="1"/>
    <w:bookmarkEnd w:id="2"/>
    <w:p w:rsidR="002A2DD1" w:rsidRDefault="002A2DD1">
      <w:pPr>
        <w:pStyle w:val="Ttulo"/>
      </w:pPr>
    </w:p>
    <w:p w:rsidR="002A2DD1" w:rsidRDefault="002A2DD1">
      <w:pPr>
        <w:pStyle w:val="Ttulo1"/>
        <w:widowControl/>
        <w:jc w:val="both"/>
      </w:pPr>
      <w:bookmarkStart w:id="3" w:name="_Toc23742005"/>
      <w:bookmarkStart w:id="4" w:name="_Toc227487235"/>
      <w:bookmarkStart w:id="5" w:name="_Toc227487913"/>
      <w:bookmarkStart w:id="6" w:name="_Toc227487999"/>
      <w:r>
        <w:t>Descrição Sucinta</w:t>
      </w:r>
      <w:bookmarkEnd w:id="3"/>
      <w:bookmarkEnd w:id="4"/>
      <w:bookmarkEnd w:id="5"/>
      <w:bookmarkEnd w:id="6"/>
    </w:p>
    <w:p w:rsidR="002A2DD1" w:rsidRDefault="002A2DD1">
      <w:pPr>
        <w:pStyle w:val="InfoBlue"/>
        <w:jc w:val="both"/>
      </w:pPr>
      <w:proofErr w:type="gramStart"/>
      <w:r>
        <w:t>[</w:t>
      </w:r>
      <w:r w:rsidR="00A75132">
        <w:t>B</w:t>
      </w:r>
      <w:r>
        <w:t>reve</w:t>
      </w:r>
      <w:proofErr w:type="gramEnd"/>
      <w:r>
        <w:t xml:space="preserve"> descrição do papel e objetivo do requisito. </w:t>
      </w:r>
      <w:r w:rsidR="00A75132">
        <w:t xml:space="preserve">Dê preferência à descrição utilizada no documento de Visão, confeccionado </w:t>
      </w:r>
      <w:proofErr w:type="gramStart"/>
      <w:r w:rsidR="00A75132">
        <w:t>anteriormente</w:t>
      </w:r>
      <w:r>
        <w:t>.]</w:t>
      </w:r>
      <w:proofErr w:type="gramEnd"/>
    </w:p>
    <w:p w:rsidR="002A2DD1" w:rsidRDefault="002A2DD1">
      <w:pPr>
        <w:pStyle w:val="Ttulo1"/>
        <w:widowControl/>
        <w:jc w:val="both"/>
      </w:pPr>
      <w:bookmarkStart w:id="7" w:name="_Toc23742006"/>
      <w:bookmarkStart w:id="8" w:name="_Toc227487236"/>
      <w:bookmarkStart w:id="9" w:name="_Toc227487914"/>
      <w:bookmarkStart w:id="10" w:name="_Toc227488000"/>
      <w:r>
        <w:t>Fluxo de Eventos</w:t>
      </w:r>
      <w:bookmarkEnd w:id="7"/>
      <w:bookmarkEnd w:id="8"/>
      <w:bookmarkEnd w:id="9"/>
      <w:bookmarkEnd w:id="10"/>
    </w:p>
    <w:p w:rsidR="002A2DD1" w:rsidRDefault="002A2DD1">
      <w:pPr>
        <w:pStyle w:val="Ttulo2"/>
        <w:widowControl/>
        <w:jc w:val="both"/>
      </w:pPr>
      <w:bookmarkStart w:id="11" w:name="_Toc23742007"/>
      <w:bookmarkStart w:id="12" w:name="_Toc227487237"/>
      <w:bookmarkStart w:id="13" w:name="_Toc227487915"/>
      <w:bookmarkStart w:id="14" w:name="_Toc227488001"/>
      <w:r>
        <w:t>Fluxo Básico</w:t>
      </w:r>
      <w:bookmarkEnd w:id="11"/>
      <w:bookmarkEnd w:id="12"/>
      <w:bookmarkEnd w:id="13"/>
      <w:bookmarkEnd w:id="14"/>
      <w:r>
        <w:t xml:space="preserve"> </w:t>
      </w:r>
    </w:p>
    <w:p w:rsidR="002A2DD1" w:rsidRDefault="002A2DD1">
      <w:pPr>
        <w:pStyle w:val="InfoBlue"/>
        <w:jc w:val="both"/>
      </w:pPr>
      <w:r>
        <w:t xml:space="preserve"> </w:t>
      </w:r>
      <w:proofErr w:type="gramStart"/>
      <w:r>
        <w:t>[</w:t>
      </w:r>
      <w:r w:rsidR="00A75132">
        <w:t>Descrever</w:t>
      </w:r>
      <w:proofErr w:type="gramEnd"/>
      <w:r w:rsidR="00A75132">
        <w:t xml:space="preserve"> o passo-a-passo das ações que devem ser tomadas pelo ator para que a funcionalidade seja executada</w:t>
      </w:r>
      <w:r>
        <w:t>.</w:t>
      </w:r>
      <w:r w:rsidR="00A75132">
        <w:t xml:space="preserve"> No fluxo básico, também denominado “caminho feliz”, a funcionalidade deve ser executada alcançando a meta desejada sem qualquer tipo de </w:t>
      </w:r>
      <w:proofErr w:type="gramStart"/>
      <w:r w:rsidR="00A75132">
        <w:t>erro.</w:t>
      </w:r>
      <w:r>
        <w:t>]</w:t>
      </w:r>
      <w:proofErr w:type="gramEnd"/>
    </w:p>
    <w:p w:rsidR="002A2DD1" w:rsidRDefault="002A2DD1">
      <w:pPr>
        <w:pStyle w:val="Ttulo2"/>
        <w:widowControl/>
        <w:jc w:val="both"/>
      </w:pPr>
      <w:bookmarkStart w:id="15" w:name="_Toc3275673"/>
      <w:bookmarkStart w:id="16" w:name="_Toc23742008"/>
      <w:bookmarkStart w:id="17" w:name="_Toc227487238"/>
      <w:bookmarkStart w:id="18" w:name="_Toc227487916"/>
      <w:bookmarkStart w:id="19" w:name="_Toc227488002"/>
      <w:r>
        <w:t>Fluxos Alternativos</w:t>
      </w:r>
      <w:bookmarkEnd w:id="15"/>
      <w:bookmarkEnd w:id="16"/>
      <w:bookmarkEnd w:id="17"/>
      <w:bookmarkEnd w:id="18"/>
      <w:bookmarkEnd w:id="19"/>
    </w:p>
    <w:p w:rsidR="002A2DD1" w:rsidRDefault="002A2DD1">
      <w:pPr>
        <w:pStyle w:val="Ttulo3"/>
        <w:widowControl/>
        <w:jc w:val="both"/>
      </w:pPr>
      <w:bookmarkStart w:id="20" w:name="_Toc423410242"/>
      <w:bookmarkStart w:id="21" w:name="_Toc425054508"/>
      <w:bookmarkStart w:id="22" w:name="_Toc3275674"/>
      <w:bookmarkStart w:id="23" w:name="_Toc23742009"/>
      <w:bookmarkStart w:id="24" w:name="_Toc227487239"/>
      <w:bookmarkStart w:id="25" w:name="_Toc227487917"/>
      <w:bookmarkStart w:id="26" w:name="_Toc227488003"/>
      <w:r>
        <w:t>&lt; Primeiro Fluxo Alternativo &gt;</w:t>
      </w:r>
      <w:bookmarkEnd w:id="20"/>
      <w:bookmarkEnd w:id="21"/>
      <w:bookmarkEnd w:id="22"/>
      <w:bookmarkEnd w:id="23"/>
      <w:bookmarkEnd w:id="24"/>
      <w:bookmarkEnd w:id="25"/>
      <w:bookmarkEnd w:id="26"/>
    </w:p>
    <w:p w:rsidR="002A2DD1" w:rsidRDefault="002A2DD1">
      <w:pPr>
        <w:pStyle w:val="Corpodetexto"/>
        <w:jc w:val="both"/>
        <w:rPr>
          <w:i/>
          <w:iCs/>
          <w:color w:val="0000FF"/>
        </w:rPr>
      </w:pPr>
      <w:r>
        <w:rPr>
          <w:i/>
          <w:iCs/>
          <w:color w:val="0000FF"/>
        </w:rPr>
        <w:t xml:space="preserve"> </w:t>
      </w:r>
      <w:proofErr w:type="gramStart"/>
      <w:r>
        <w:rPr>
          <w:i/>
          <w:iCs/>
          <w:color w:val="0000FF"/>
        </w:rPr>
        <w:t>[</w:t>
      </w:r>
      <w:r w:rsidR="00A75132">
        <w:rPr>
          <w:i/>
          <w:iCs/>
          <w:color w:val="0000FF"/>
        </w:rPr>
        <w:t>Um</w:t>
      </w:r>
      <w:proofErr w:type="gramEnd"/>
      <w:r w:rsidR="00A75132">
        <w:rPr>
          <w:i/>
          <w:iCs/>
          <w:color w:val="0000FF"/>
        </w:rPr>
        <w:t xml:space="preserve"> fluxo alternativo pode identificar uma condição de desvio ocorrida no fluxo básico</w:t>
      </w:r>
      <w:r>
        <w:rPr>
          <w:i/>
          <w:iCs/>
          <w:color w:val="0000FF"/>
        </w:rPr>
        <w:t>.</w:t>
      </w:r>
      <w:r w:rsidR="00A75132">
        <w:rPr>
          <w:i/>
          <w:iCs/>
          <w:color w:val="0000FF"/>
        </w:rPr>
        <w:t xml:space="preserve"> Pode determinar uma condição de erro (Fluxo negativo) ou uma condição que seja aceita como alternativa ao fluxo principal (Fluxo positivo</w:t>
      </w:r>
      <w:proofErr w:type="gramStart"/>
      <w:r w:rsidR="00A75132">
        <w:rPr>
          <w:i/>
          <w:iCs/>
          <w:color w:val="0000FF"/>
        </w:rPr>
        <w:t>).</w:t>
      </w:r>
      <w:r>
        <w:rPr>
          <w:i/>
          <w:iCs/>
          <w:color w:val="0000FF"/>
        </w:rPr>
        <w:t>]</w:t>
      </w:r>
      <w:proofErr w:type="gramEnd"/>
      <w:r>
        <w:rPr>
          <w:i/>
          <w:iCs/>
          <w:color w:val="0000FF"/>
        </w:rPr>
        <w:t xml:space="preserve"> </w:t>
      </w:r>
    </w:p>
    <w:p w:rsidR="002A2DD1" w:rsidRDefault="002A2DD1">
      <w:pPr>
        <w:pStyle w:val="Ttulo3"/>
        <w:widowControl/>
        <w:jc w:val="both"/>
      </w:pPr>
      <w:bookmarkStart w:id="27" w:name="_Toc423410243"/>
      <w:bookmarkStart w:id="28" w:name="_Toc425054509"/>
      <w:bookmarkStart w:id="29" w:name="_Toc23742010"/>
      <w:bookmarkStart w:id="30" w:name="_Toc227487240"/>
      <w:bookmarkStart w:id="31" w:name="_Toc227487918"/>
      <w:bookmarkStart w:id="32" w:name="_Toc227488004"/>
      <w:proofErr w:type="gramStart"/>
      <w:r>
        <w:t>&lt; Segundo</w:t>
      </w:r>
      <w:proofErr w:type="gramEnd"/>
      <w:r>
        <w:t xml:space="preserve"> fluxo alternativo &gt;</w:t>
      </w:r>
      <w:bookmarkEnd w:id="27"/>
      <w:bookmarkEnd w:id="28"/>
      <w:bookmarkEnd w:id="29"/>
      <w:bookmarkEnd w:id="30"/>
      <w:bookmarkEnd w:id="31"/>
      <w:bookmarkEnd w:id="32"/>
    </w:p>
    <w:p w:rsidR="002A2DD1" w:rsidRDefault="002A2DD1">
      <w:pPr>
        <w:pStyle w:val="InfoBlue"/>
        <w:jc w:val="both"/>
      </w:pPr>
      <w:r>
        <w:t xml:space="preserve"> [</w:t>
      </w:r>
      <w:r w:rsidR="00A75132">
        <w:t xml:space="preserve">Podem existir quantos fluxos alternativos forem </w:t>
      </w:r>
      <w:proofErr w:type="gramStart"/>
      <w:r w:rsidR="00A75132">
        <w:t>necessários</w:t>
      </w:r>
      <w:r>
        <w:t>.]</w:t>
      </w:r>
      <w:proofErr w:type="gramEnd"/>
    </w:p>
    <w:p w:rsidR="002A2DD1" w:rsidRDefault="002A2DD1">
      <w:pPr>
        <w:pStyle w:val="Ttulo1"/>
        <w:jc w:val="both"/>
      </w:pPr>
      <w:bookmarkStart w:id="33" w:name="_Toc23742011"/>
      <w:bookmarkStart w:id="34" w:name="_Toc227487241"/>
      <w:bookmarkStart w:id="35" w:name="_Toc227487919"/>
      <w:bookmarkStart w:id="36" w:name="_Toc227488005"/>
      <w:r>
        <w:t>Requisitos Especiais</w:t>
      </w:r>
      <w:bookmarkEnd w:id="33"/>
      <w:bookmarkEnd w:id="34"/>
      <w:bookmarkEnd w:id="35"/>
      <w:bookmarkEnd w:id="36"/>
    </w:p>
    <w:p w:rsidR="002A2DD1" w:rsidRDefault="002A2DD1">
      <w:pPr>
        <w:pStyle w:val="InfoBlue"/>
        <w:jc w:val="both"/>
      </w:pPr>
      <w:r>
        <w:t xml:space="preserve"> </w:t>
      </w:r>
      <w:proofErr w:type="gramStart"/>
      <w:r>
        <w:t>[Um</w:t>
      </w:r>
      <w:proofErr w:type="gramEnd"/>
      <w:r>
        <w:t xml:space="preserve"> requisito especial é um requisito não funcional </w:t>
      </w:r>
      <w:r w:rsidR="00A75132">
        <w:t>que diz respeito</w:t>
      </w:r>
      <w:r>
        <w:t xml:space="preserve"> a um requisito funcional. Exemplos de requisitos especiais incluem restrições legais ou regulamenta</w:t>
      </w:r>
      <w:r w:rsidR="00A75132">
        <w:t>ções</w:t>
      </w:r>
      <w:r>
        <w:t>, padrões de aplicação</w:t>
      </w:r>
      <w:r w:rsidR="00A75132">
        <w:t>,</w:t>
      </w:r>
      <w:r>
        <w:t xml:space="preserve"> atributos de qualidade do sistema</w:t>
      </w:r>
      <w:r w:rsidR="00A75132">
        <w:t>,</w:t>
      </w:r>
      <w:r>
        <w:t xml:space="preserve"> facilidade de uso, disponibilidade, escalabilidade, performance ou recursos de </w:t>
      </w:r>
      <w:proofErr w:type="gramStart"/>
      <w:r>
        <w:t>suporte.]</w:t>
      </w:r>
      <w:proofErr w:type="gramEnd"/>
    </w:p>
    <w:p w:rsidR="002A2DD1" w:rsidRDefault="002A2DD1">
      <w:pPr>
        <w:pStyle w:val="Ttulo2"/>
        <w:widowControl/>
        <w:jc w:val="both"/>
      </w:pPr>
      <w:bookmarkStart w:id="37" w:name="_Toc423410252"/>
      <w:bookmarkStart w:id="38" w:name="_Toc425054511"/>
      <w:bookmarkStart w:id="39" w:name="_Toc23742012"/>
      <w:bookmarkStart w:id="40" w:name="_Toc227487242"/>
      <w:bookmarkStart w:id="41" w:name="_Toc227487920"/>
      <w:bookmarkStart w:id="42" w:name="_Toc227488006"/>
      <w:r>
        <w:t>&lt; Primeiro Requisito Especial &gt;</w:t>
      </w:r>
      <w:bookmarkEnd w:id="37"/>
      <w:bookmarkEnd w:id="38"/>
      <w:bookmarkEnd w:id="39"/>
      <w:bookmarkEnd w:id="40"/>
      <w:bookmarkEnd w:id="41"/>
      <w:bookmarkEnd w:id="42"/>
    </w:p>
    <w:p w:rsidR="002A2DD1" w:rsidRDefault="002A2DD1">
      <w:pPr>
        <w:jc w:val="both"/>
      </w:pPr>
    </w:p>
    <w:p w:rsidR="002A2DD1" w:rsidRDefault="002A2DD1">
      <w:pPr>
        <w:pStyle w:val="Ttulo1"/>
        <w:widowControl/>
        <w:jc w:val="both"/>
      </w:pPr>
      <w:bookmarkStart w:id="43" w:name="_Toc23742013"/>
      <w:bookmarkStart w:id="44" w:name="_Toc227487243"/>
      <w:bookmarkStart w:id="45" w:name="_Toc227487921"/>
      <w:bookmarkStart w:id="46" w:name="_Toc227488007"/>
      <w:proofErr w:type="spellStart"/>
      <w:r>
        <w:t>Pré</w:t>
      </w:r>
      <w:proofErr w:type="spellEnd"/>
      <w:r>
        <w:t xml:space="preserve"> Condições</w:t>
      </w:r>
      <w:bookmarkEnd w:id="43"/>
      <w:bookmarkEnd w:id="44"/>
      <w:bookmarkEnd w:id="45"/>
      <w:bookmarkEnd w:id="46"/>
    </w:p>
    <w:p w:rsidR="002A2DD1" w:rsidRDefault="002A2DD1">
      <w:pPr>
        <w:pStyle w:val="InfoBlue"/>
        <w:jc w:val="both"/>
      </w:pPr>
      <w:r>
        <w:t xml:space="preserve">[Uma </w:t>
      </w:r>
      <w:proofErr w:type="spellStart"/>
      <w:r>
        <w:t>pré</w:t>
      </w:r>
      <w:proofErr w:type="spellEnd"/>
      <w:r>
        <w:t xml:space="preserve"> condição de um requisito é o estado em que o sistema deve </w:t>
      </w:r>
      <w:r w:rsidR="00A75132">
        <w:t xml:space="preserve">se encontrar </w:t>
      </w:r>
      <w:r>
        <w:t xml:space="preserve">antes da execução </w:t>
      </w:r>
      <w:r w:rsidR="00A75132">
        <w:t xml:space="preserve">da funcionalidade </w:t>
      </w:r>
      <w:proofErr w:type="gramStart"/>
      <w:r w:rsidR="00A75132">
        <w:t>descrita</w:t>
      </w:r>
      <w:r>
        <w:t>.]</w:t>
      </w:r>
      <w:proofErr w:type="gramEnd"/>
    </w:p>
    <w:p w:rsidR="002A2DD1" w:rsidRDefault="002A2DD1">
      <w:pPr>
        <w:pStyle w:val="Ttulo2"/>
        <w:widowControl/>
        <w:jc w:val="both"/>
      </w:pPr>
      <w:bookmarkStart w:id="47" w:name="_Toc423410254"/>
      <w:bookmarkStart w:id="48" w:name="_Toc425054513"/>
      <w:bookmarkStart w:id="49" w:name="_Toc23742014"/>
      <w:bookmarkStart w:id="50" w:name="_Toc227487244"/>
      <w:bookmarkStart w:id="51" w:name="_Toc227487922"/>
      <w:bookmarkStart w:id="52" w:name="_Toc227488008"/>
      <w:r>
        <w:t xml:space="preserve">&lt; </w:t>
      </w:r>
      <w:proofErr w:type="spellStart"/>
      <w:r>
        <w:t>Pré</w:t>
      </w:r>
      <w:proofErr w:type="spellEnd"/>
      <w:r>
        <w:t xml:space="preserve"> condição 1 &gt;</w:t>
      </w:r>
      <w:bookmarkEnd w:id="47"/>
      <w:bookmarkEnd w:id="48"/>
      <w:bookmarkEnd w:id="49"/>
      <w:bookmarkEnd w:id="50"/>
      <w:bookmarkEnd w:id="51"/>
      <w:bookmarkEnd w:id="52"/>
    </w:p>
    <w:p w:rsidR="002A2DD1" w:rsidRDefault="002A2DD1">
      <w:pPr>
        <w:pStyle w:val="Ttulo1"/>
        <w:widowControl/>
        <w:jc w:val="both"/>
      </w:pPr>
      <w:bookmarkStart w:id="53" w:name="_Toc23742015"/>
      <w:bookmarkStart w:id="54" w:name="_Toc227487245"/>
      <w:bookmarkStart w:id="55" w:name="_Toc227487923"/>
      <w:bookmarkStart w:id="56" w:name="_Toc227488009"/>
      <w:r>
        <w:t>Pós Condições</w:t>
      </w:r>
      <w:bookmarkEnd w:id="53"/>
      <w:bookmarkEnd w:id="54"/>
      <w:bookmarkEnd w:id="55"/>
      <w:bookmarkEnd w:id="56"/>
    </w:p>
    <w:p w:rsidR="002A2DD1" w:rsidRDefault="002A2DD1">
      <w:pPr>
        <w:pStyle w:val="InfoBlue"/>
        <w:jc w:val="both"/>
      </w:pPr>
      <w:r>
        <w:t xml:space="preserve"> [Uma pós condição de um requisito é uma lista de estados possíveis em que o sistema </w:t>
      </w:r>
      <w:r w:rsidR="00845C25">
        <w:t>deve se encontrar</w:t>
      </w:r>
      <w:r>
        <w:t xml:space="preserve"> imediatamente após a execução do </w:t>
      </w:r>
      <w:proofErr w:type="gramStart"/>
      <w:r>
        <w:t>requisito.]</w:t>
      </w:r>
      <w:proofErr w:type="gramEnd"/>
    </w:p>
    <w:p w:rsidR="002A2DD1" w:rsidRDefault="002A2DD1">
      <w:pPr>
        <w:pStyle w:val="Ttulo2"/>
        <w:widowControl/>
        <w:jc w:val="both"/>
      </w:pPr>
      <w:bookmarkStart w:id="57" w:name="_Toc423410256"/>
      <w:bookmarkStart w:id="58" w:name="_Toc425054515"/>
      <w:bookmarkStart w:id="59" w:name="_Toc23742016"/>
      <w:bookmarkStart w:id="60" w:name="_Toc227487246"/>
      <w:bookmarkStart w:id="61" w:name="_Toc227487924"/>
      <w:bookmarkStart w:id="62" w:name="_Toc227488010"/>
      <w:r>
        <w:t>&lt; Pós condição 1 &gt;</w:t>
      </w:r>
      <w:bookmarkEnd w:id="57"/>
      <w:bookmarkEnd w:id="58"/>
      <w:bookmarkEnd w:id="59"/>
      <w:bookmarkEnd w:id="60"/>
      <w:bookmarkEnd w:id="61"/>
      <w:bookmarkEnd w:id="62"/>
    </w:p>
    <w:p w:rsidR="002A2DD1" w:rsidRDefault="002A2DD1"/>
    <w:p w:rsidR="002A2DD1" w:rsidRDefault="00845C25">
      <w:r>
        <w:br w:type="page"/>
      </w:r>
      <w:r w:rsidR="005C6615">
        <w:rPr>
          <w:noProof/>
        </w:rPr>
        <w:pict>
          <v:line id="_x0000_s1028" style="position:absolute;z-index:251657728" from="4.05pt,6.95pt" to="463.05pt,6.95pt" strokecolor="red"/>
        </w:pict>
      </w:r>
    </w:p>
    <w:p w:rsidR="002A2DD1" w:rsidRDefault="002A2DD1">
      <w:pPr>
        <w:jc w:val="right"/>
        <w:rPr>
          <w:color w:val="FF0000"/>
        </w:rPr>
      </w:pPr>
      <w:r>
        <w:rPr>
          <w:color w:val="FF0000"/>
        </w:rPr>
        <w:lastRenderedPageBreak/>
        <w:t>Análise de Requisitos por Casos de Uso</w:t>
      </w:r>
    </w:p>
    <w:p w:rsidR="002A2DD1" w:rsidRDefault="002A2DD1">
      <w:pPr>
        <w:pStyle w:val="Ttulo1"/>
      </w:pPr>
      <w:bookmarkStart w:id="63" w:name="_Toc3605060"/>
      <w:bookmarkStart w:id="64" w:name="_Toc23742017"/>
      <w:bookmarkStart w:id="65" w:name="_Toc227487247"/>
      <w:bookmarkStart w:id="66" w:name="_Toc227487925"/>
      <w:bookmarkStart w:id="67" w:name="_Toc227488011"/>
      <w:r>
        <w:t>Pontos de Extensão</w:t>
      </w:r>
      <w:bookmarkEnd w:id="63"/>
      <w:bookmarkEnd w:id="64"/>
      <w:bookmarkEnd w:id="65"/>
      <w:bookmarkEnd w:id="66"/>
      <w:bookmarkEnd w:id="67"/>
    </w:p>
    <w:p w:rsidR="002A2DD1" w:rsidRDefault="002A2DD1">
      <w:pPr>
        <w:pStyle w:val="InfoBlue"/>
      </w:pPr>
      <w:r>
        <w:t>[Pontos de Extensão do Caso de Uso</w:t>
      </w:r>
      <w:r w:rsidR="00845C25">
        <w:t xml:space="preserve"> (&lt;&lt;Include&gt;&gt; / &lt;&lt;</w:t>
      </w:r>
      <w:proofErr w:type="spellStart"/>
      <w:r w:rsidR="00845C25">
        <w:t>Extend</w:t>
      </w:r>
      <w:proofErr w:type="spellEnd"/>
      <w:r w:rsidR="00845C25">
        <w:t>&gt;&gt;</w:t>
      </w:r>
      <w:proofErr w:type="gramStart"/>
      <w:r w:rsidR="00845C25">
        <w:t xml:space="preserve">) </w:t>
      </w:r>
      <w:r>
        <w:t>.</w:t>
      </w:r>
      <w:proofErr w:type="gramEnd"/>
      <w:r>
        <w:t>]</w:t>
      </w:r>
    </w:p>
    <w:p w:rsidR="002A2DD1" w:rsidRDefault="002A2DD1">
      <w:pPr>
        <w:pStyle w:val="Ttulo2"/>
      </w:pPr>
      <w:bookmarkStart w:id="68" w:name="_Toc3605061"/>
      <w:bookmarkStart w:id="69" w:name="_Toc23742018"/>
      <w:bookmarkStart w:id="70" w:name="_Toc227487248"/>
      <w:bookmarkStart w:id="71" w:name="_Toc227487926"/>
      <w:bookmarkStart w:id="72" w:name="_Toc227488012"/>
      <w:r>
        <w:t>&lt;Nome do Ponto de Extensão&gt;</w:t>
      </w:r>
      <w:bookmarkEnd w:id="68"/>
      <w:bookmarkEnd w:id="69"/>
      <w:bookmarkEnd w:id="70"/>
      <w:bookmarkEnd w:id="71"/>
      <w:bookmarkEnd w:id="72"/>
    </w:p>
    <w:p w:rsidR="002A2DD1" w:rsidRDefault="002A2DD1">
      <w:pPr>
        <w:pStyle w:val="InfoBlue"/>
      </w:pPr>
      <w:r>
        <w:t xml:space="preserve">[Nome do caso de uso que foi incluído com extensão no fluxo de </w:t>
      </w:r>
      <w:proofErr w:type="gramStart"/>
      <w:r>
        <w:t>eventos.]</w:t>
      </w:r>
      <w:proofErr w:type="gramEnd"/>
    </w:p>
    <w:p w:rsidR="002A2DD1" w:rsidRDefault="002A2DD1"/>
    <w:sectPr w:rsidR="002A2DD1">
      <w:headerReference w:type="default" r:id="rId9"/>
      <w:footerReference w:type="default" r:id="rId10"/>
      <w:endnotePr>
        <w:numFmt w:val="decimal"/>
      </w:endnote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C6615" w:rsidRDefault="005C6615">
      <w:pPr>
        <w:spacing w:line="240" w:lineRule="auto"/>
      </w:pPr>
      <w:r>
        <w:separator/>
      </w:r>
    </w:p>
  </w:endnote>
  <w:endnote w:type="continuationSeparator" w:id="0">
    <w:p w:rsidR="005C6615" w:rsidRDefault="005C661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2A2DD1" w:rsidRPr="00A75132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2A2DD1" w:rsidRPr="00A75132" w:rsidRDefault="00A75132">
          <w:pPr>
            <w:ind w:right="360"/>
            <w:rPr>
              <w:rFonts w:ascii="Arial" w:hAnsi="Arial" w:cs="Arial"/>
              <w:b/>
              <w:sz w:val="24"/>
            </w:rPr>
          </w:pPr>
          <w:r w:rsidRPr="00A75132">
            <w:rPr>
              <w:rFonts w:ascii="Arial" w:hAnsi="Arial" w:cs="Arial"/>
              <w:b/>
            </w:rPr>
            <w:t>Nome da empresa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2A2DD1" w:rsidRPr="00A75132" w:rsidRDefault="002A2DD1">
          <w:pPr>
            <w:jc w:val="center"/>
            <w:rPr>
              <w:rFonts w:ascii="Arial" w:hAnsi="Arial" w:cs="Arial"/>
              <w:b/>
            </w:rPr>
          </w:pP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2A2DD1" w:rsidRPr="00A75132" w:rsidRDefault="002A2DD1">
          <w:pPr>
            <w:jc w:val="right"/>
            <w:rPr>
              <w:rFonts w:ascii="Arial" w:hAnsi="Arial" w:cs="Arial"/>
              <w:b/>
            </w:rPr>
          </w:pPr>
          <w:r w:rsidRPr="00A75132">
            <w:rPr>
              <w:rFonts w:ascii="Arial" w:hAnsi="Arial" w:cs="Arial"/>
              <w:b/>
            </w:rPr>
            <w:t xml:space="preserve">Página </w:t>
          </w:r>
          <w:r w:rsidRPr="00A75132">
            <w:rPr>
              <w:rStyle w:val="Nmerodepgina"/>
              <w:rFonts w:ascii="Arial" w:hAnsi="Arial" w:cs="Arial"/>
              <w:b/>
            </w:rPr>
            <w:fldChar w:fldCharType="begin"/>
          </w:r>
          <w:r w:rsidRPr="00A75132">
            <w:rPr>
              <w:rStyle w:val="Nmerodepgina"/>
              <w:rFonts w:ascii="Arial" w:hAnsi="Arial" w:cs="Arial"/>
              <w:b/>
            </w:rPr>
            <w:instrText xml:space="preserve">PAGE </w:instrText>
          </w:r>
          <w:r w:rsidRPr="00A75132">
            <w:rPr>
              <w:rStyle w:val="Nmerodepgina"/>
              <w:rFonts w:ascii="Arial" w:hAnsi="Arial" w:cs="Arial"/>
              <w:b/>
            </w:rPr>
            <w:fldChar w:fldCharType="separate"/>
          </w:r>
          <w:r w:rsidR="00380468">
            <w:rPr>
              <w:rStyle w:val="Nmerodepgina"/>
              <w:rFonts w:ascii="Arial" w:hAnsi="Arial" w:cs="Arial"/>
              <w:b/>
              <w:noProof/>
            </w:rPr>
            <w:t>5</w:t>
          </w:r>
          <w:r w:rsidRPr="00A75132">
            <w:rPr>
              <w:rStyle w:val="Nmerodepgina"/>
              <w:rFonts w:ascii="Arial" w:hAnsi="Arial" w:cs="Arial"/>
              <w:b/>
            </w:rPr>
            <w:fldChar w:fldCharType="end"/>
          </w:r>
        </w:p>
      </w:tc>
    </w:tr>
  </w:tbl>
  <w:p w:rsidR="002A2DD1" w:rsidRDefault="002A2DD1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C6615" w:rsidRDefault="005C6615">
      <w:pPr>
        <w:spacing w:line="240" w:lineRule="auto"/>
      </w:pPr>
      <w:r>
        <w:separator/>
      </w:r>
    </w:p>
  </w:footnote>
  <w:footnote w:type="continuationSeparator" w:id="0">
    <w:p w:rsidR="005C6615" w:rsidRDefault="005C661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2DD1" w:rsidRDefault="002A2DD1">
    <w:pPr>
      <w:rPr>
        <w:sz w:val="24"/>
      </w:rPr>
    </w:pPr>
  </w:p>
  <w:p w:rsidR="002A2DD1" w:rsidRDefault="002A2DD1">
    <w:pPr>
      <w:pBdr>
        <w:top w:val="single" w:sz="6" w:space="1" w:color="auto"/>
      </w:pBdr>
      <w:rPr>
        <w:sz w:val="24"/>
      </w:rPr>
    </w:pPr>
  </w:p>
  <w:p w:rsidR="002A2DD1" w:rsidRDefault="00A75132">
    <w:pPr>
      <w:pBdr>
        <w:bottom w:val="single" w:sz="6" w:space="1" w:color="auto"/>
      </w:pBdr>
      <w:jc w:val="right"/>
      <w:rPr>
        <w:rFonts w:ascii="Arial" w:hAnsi="Arial"/>
        <w:b/>
        <w:sz w:val="36"/>
      </w:rPr>
    </w:pPr>
    <w:r>
      <w:rPr>
        <w:rFonts w:ascii="Arial" w:hAnsi="Arial"/>
        <w:b/>
        <w:sz w:val="36"/>
      </w:rPr>
      <w:t>NOME DA EMPRESA</w:t>
    </w:r>
  </w:p>
  <w:p w:rsidR="002A2DD1" w:rsidRDefault="002A2DD1">
    <w:pPr>
      <w:pBdr>
        <w:bottom w:val="single" w:sz="6" w:space="1" w:color="auto"/>
      </w:pBdr>
      <w:jc w:val="right"/>
      <w:rPr>
        <w:sz w:val="24"/>
      </w:rPr>
    </w:pPr>
  </w:p>
  <w:p w:rsidR="002A2DD1" w:rsidRDefault="002A2DD1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2DD1" w:rsidRDefault="002A2DD1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56526B7"/>
    <w:multiLevelType w:val="multilevel"/>
    <w:tmpl w:val="E2DEE142"/>
    <w:lvl w:ilvl="0">
      <w:start w:val="1"/>
      <w:numFmt w:val="decimal"/>
      <w:pStyle w:val="Bullet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1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9"/>
  </w:num>
  <w:num w:numId="4">
    <w:abstractNumId w:val="20"/>
  </w:num>
  <w:num w:numId="5">
    <w:abstractNumId w:val="15"/>
  </w:num>
  <w:num w:numId="6">
    <w:abstractNumId w:val="14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19"/>
  </w:num>
  <w:num w:numId="10">
    <w:abstractNumId w:val="3"/>
  </w:num>
  <w:num w:numId="11">
    <w:abstractNumId w:val="11"/>
  </w:num>
  <w:num w:numId="12">
    <w:abstractNumId w:val="8"/>
  </w:num>
  <w:num w:numId="13">
    <w:abstractNumId w:val="18"/>
  </w:num>
  <w:num w:numId="14">
    <w:abstractNumId w:val="7"/>
  </w:num>
  <w:num w:numId="15">
    <w:abstractNumId w:val="4"/>
  </w:num>
  <w:num w:numId="16">
    <w:abstractNumId w:val="17"/>
  </w:num>
  <w:num w:numId="17">
    <w:abstractNumId w:val="13"/>
  </w:num>
  <w:num w:numId="18">
    <w:abstractNumId w:val="5"/>
  </w:num>
  <w:num w:numId="19">
    <w:abstractNumId w:val="12"/>
  </w:num>
  <w:num w:numId="20">
    <w:abstractNumId w:val="6"/>
  </w:num>
  <w:num w:numId="21">
    <w:abstractNumId w:val="16"/>
  </w:num>
  <w:num w:numId="2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hyphenationZone w:val="425"/>
  <w:doNotHyphenateCaps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2"/>
  </w:compat>
  <w:rsids>
    <w:rsidRoot w:val="00757414"/>
    <w:rsid w:val="002A2DD1"/>
    <w:rsid w:val="00380468"/>
    <w:rsid w:val="004B2B2F"/>
    <w:rsid w:val="005C6615"/>
    <w:rsid w:val="00757414"/>
    <w:rsid w:val="007A0FC4"/>
    <w:rsid w:val="00845C25"/>
    <w:rsid w:val="008B37F9"/>
    <w:rsid w:val="0091292F"/>
    <w:rsid w:val="00A75132"/>
    <w:rsid w:val="00F84977"/>
    <w:rsid w:val="00FE02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pacing w:line="240" w:lineRule="atLeast"/>
    </w:p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Ttulo2">
    <w:name w:val="heading 2"/>
    <w:basedOn w:val="Ttulo1"/>
    <w:next w:val="Normal"/>
    <w:qFormat/>
    <w:pPr>
      <w:numPr>
        <w:ilvl w:val="1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Recuonormal">
    <w:name w:val="Normal Indent"/>
    <w:basedOn w:val="Normal"/>
    <w:semiHidden/>
    <w:pPr>
      <w:ind w:left="900" w:hanging="900"/>
    </w:pPr>
  </w:style>
  <w:style w:type="paragraph" w:styleId="Sumrio1">
    <w:name w:val="toc 1"/>
    <w:basedOn w:val="Normal"/>
    <w:next w:val="Normal"/>
    <w:uiPriority w:val="39"/>
    <w:pPr>
      <w:tabs>
        <w:tab w:val="right" w:pos="9360"/>
      </w:tabs>
      <w:spacing w:before="240" w:after="60"/>
      <w:ind w:right="720"/>
    </w:pPr>
  </w:style>
  <w:style w:type="paragraph" w:styleId="Sumrio2">
    <w:name w:val="toc 2"/>
    <w:basedOn w:val="Normal"/>
    <w:next w:val="Normal"/>
    <w:uiPriority w:val="39"/>
    <w:pPr>
      <w:tabs>
        <w:tab w:val="right" w:pos="9360"/>
      </w:tabs>
      <w:ind w:left="432" w:right="720"/>
    </w:pPr>
  </w:style>
  <w:style w:type="paragraph" w:styleId="Sumrio3">
    <w:name w:val="toc 3"/>
    <w:basedOn w:val="Normal"/>
    <w:next w:val="Normal"/>
    <w:uiPriority w:val="39"/>
    <w:pPr>
      <w:tabs>
        <w:tab w:val="left" w:pos="1440"/>
        <w:tab w:val="right" w:pos="9360"/>
      </w:tabs>
      <w:ind w:left="864"/>
    </w:pPr>
  </w:style>
  <w:style w:type="paragraph" w:styleId="Cabealho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Rodap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  <w:semiHidden/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Corpodetexto">
    <w:name w:val="Body Text"/>
    <w:basedOn w:val="Normal"/>
    <w:semiHidden/>
    <w:pPr>
      <w:keepLines/>
      <w:spacing w:after="120"/>
      <w:ind w:left="720"/>
    </w:pPr>
  </w:style>
  <w:style w:type="paragraph" w:styleId="Sumrio4">
    <w:name w:val="toc 4"/>
    <w:basedOn w:val="Normal"/>
    <w:next w:val="Normal"/>
    <w:semiHidden/>
    <w:pPr>
      <w:ind w:left="600"/>
    </w:pPr>
  </w:style>
  <w:style w:type="paragraph" w:styleId="Sumrio5">
    <w:name w:val="toc 5"/>
    <w:basedOn w:val="Normal"/>
    <w:next w:val="Normal"/>
    <w:semiHidden/>
    <w:pPr>
      <w:ind w:left="800"/>
    </w:pPr>
  </w:style>
  <w:style w:type="paragraph" w:styleId="Sumrio6">
    <w:name w:val="toc 6"/>
    <w:basedOn w:val="Normal"/>
    <w:next w:val="Normal"/>
    <w:semiHidden/>
    <w:pPr>
      <w:ind w:left="1000"/>
    </w:pPr>
  </w:style>
  <w:style w:type="paragraph" w:styleId="Sumrio7">
    <w:name w:val="toc 7"/>
    <w:basedOn w:val="Normal"/>
    <w:next w:val="Normal"/>
    <w:semiHidden/>
    <w:pPr>
      <w:ind w:left="1200"/>
    </w:pPr>
  </w:style>
  <w:style w:type="paragraph" w:styleId="Sumrio8">
    <w:name w:val="toc 8"/>
    <w:basedOn w:val="Normal"/>
    <w:next w:val="Normal"/>
    <w:semiHidden/>
    <w:pPr>
      <w:ind w:left="1400"/>
    </w:pPr>
  </w:style>
  <w:style w:type="paragraph" w:styleId="Sumrio9">
    <w:name w:val="toc 9"/>
    <w:basedOn w:val="Normal"/>
    <w:next w:val="Normal"/>
    <w:semiHidden/>
    <w:pPr>
      <w:ind w:left="1600"/>
    </w:pPr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derodap">
    <w:name w:val="footnote reference"/>
    <w:basedOn w:val="Fontepargpadro"/>
    <w:semiHidden/>
    <w:rPr>
      <w:sz w:val="20"/>
      <w:vertAlign w:val="superscript"/>
    </w:rPr>
  </w:style>
  <w:style w:type="paragraph" w:styleId="Textodenotaderodap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styleId="Corpodetexto2">
    <w:name w:val="Body Text 2"/>
    <w:basedOn w:val="Normal"/>
    <w:semiHidden/>
    <w:rPr>
      <w:i/>
      <w:color w:val="0000FF"/>
    </w:rPr>
  </w:style>
  <w:style w:type="paragraph" w:styleId="Recuodecorpodetexto">
    <w:name w:val="Body Text Indent"/>
    <w:basedOn w:val="Normal"/>
    <w:semiHidden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  <w:lang w:eastAsia="en-US"/>
    </w:rPr>
  </w:style>
  <w:style w:type="paragraph" w:customStyle="1" w:styleId="Bullet">
    <w:name w:val="Bullet"/>
    <w:basedOn w:val="Normal"/>
    <w:pPr>
      <w:widowControl/>
      <w:numPr>
        <w:numId w:val="22"/>
      </w:numPr>
      <w:tabs>
        <w:tab w:val="left" w:pos="720"/>
      </w:tabs>
      <w:spacing w:before="120" w:line="240" w:lineRule="auto"/>
      <w:ind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Corpodetexto"/>
    <w:autoRedefine/>
    <w:pPr>
      <w:spacing w:after="120"/>
      <w:ind w:left="720"/>
    </w:pPr>
    <w:rPr>
      <w:i/>
      <w:color w:val="0000FF"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NormalWeb">
    <w:name w:val="Normal (Web)"/>
    <w:basedOn w:val="Normal"/>
    <w:semiHidden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A75132"/>
    <w:pPr>
      <w:keepLines/>
      <w:widowControl/>
      <w:numPr>
        <w:numId w:val="0"/>
      </w:numPr>
      <w:spacing w:before="480" w:after="0" w:line="276" w:lineRule="auto"/>
      <w:outlineLvl w:val="9"/>
    </w:pPr>
    <w:rPr>
      <w:rFonts w:ascii="Cambria" w:hAnsi="Cambria"/>
      <w:bCs/>
      <w:color w:val="365F91"/>
      <w:sz w:val="28"/>
      <w:szCs w:val="2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723B7E3-2F3C-48A7-B933-07D1675AC4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Especificação de caso de uso.dotx</Template>
  <TotalTime>0</TotalTime>
  <Pages>5</Pages>
  <Words>507</Words>
  <Characters>2743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&lt;Nome do Requisito&gt;</vt:lpstr>
    </vt:vector>
  </TitlesOfParts>
  <Company>&lt;Nome da Empresa&gt;</Company>
  <LinksUpToDate>false</LinksUpToDate>
  <CharactersWithSpaces>3244</CharactersWithSpaces>
  <SharedDoc>false</SharedDoc>
  <HLinks>
    <vt:vector size="84" baseType="variant">
      <vt:variant>
        <vt:i4>1572925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_Toc227488012</vt:lpwstr>
      </vt:variant>
      <vt:variant>
        <vt:i4>1572925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_Toc227488011</vt:lpwstr>
      </vt:variant>
      <vt:variant>
        <vt:i4>1572925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_Toc227488010</vt:lpwstr>
      </vt:variant>
      <vt:variant>
        <vt:i4>1638461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_Toc227488009</vt:lpwstr>
      </vt:variant>
      <vt:variant>
        <vt:i4>1638461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_Toc227488008</vt:lpwstr>
      </vt:variant>
      <vt:variant>
        <vt:i4>1638461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_Toc227488007</vt:lpwstr>
      </vt:variant>
      <vt:variant>
        <vt:i4>1638461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_Toc227488006</vt:lpwstr>
      </vt:variant>
      <vt:variant>
        <vt:i4>1638461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_Toc227488005</vt:lpwstr>
      </vt:variant>
      <vt:variant>
        <vt:i4>1638461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_Toc227488004</vt:lpwstr>
      </vt:variant>
      <vt:variant>
        <vt:i4>1638461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_Toc227488003</vt:lpwstr>
      </vt:variant>
      <vt:variant>
        <vt:i4>1638461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_Toc227488002</vt:lpwstr>
      </vt:variant>
      <vt:variant>
        <vt:i4>1638461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_Toc227488001</vt:lpwstr>
      </vt:variant>
      <vt:variant>
        <vt:i4>1638461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_Toc227488000</vt:lpwstr>
      </vt:variant>
      <vt:variant>
        <vt:i4>2031668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_Toc227487999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&lt;Nome do Requisito&gt;</dc:title>
  <dc:subject>&lt;Nome do Projeto&gt;</dc:subject>
  <dc:creator>adesktop</dc:creator>
  <cp:lastModifiedBy>Luiz</cp:lastModifiedBy>
  <cp:revision>3</cp:revision>
  <cp:lastPrinted>2002-07-25T13:49:00Z</cp:lastPrinted>
  <dcterms:created xsi:type="dcterms:W3CDTF">2011-09-05T16:51:00Z</dcterms:created>
  <dcterms:modified xsi:type="dcterms:W3CDTF">2016-09-28T00:02:00Z</dcterms:modified>
</cp:coreProperties>
</file>