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xsdef" recolor="t" type="frame"/>
    </v:background>
  </w:background>
  <w:body>
    <w:p w:rsidR="00257527" w:rsidRDefault="00257527" w:rsidP="002D4254">
      <w:pPr>
        <w:pStyle w:val="Default"/>
        <w:rPr>
          <w:rFonts w:asciiTheme="minorHAnsi" w:hAnsiTheme="minorHAnsi"/>
          <w:b/>
          <w:bCs/>
          <w:sz w:val="20"/>
          <w:szCs w:val="20"/>
        </w:rPr>
      </w:pPr>
    </w:p>
    <w:tbl>
      <w:tblPr>
        <w:tblStyle w:val="TableGrid"/>
        <w:tblpPr w:leftFromText="180" w:rightFromText="180" w:vertAnchor="page" w:horzAnchor="margin" w:tblpXSpec="right" w:tblpY="1262"/>
        <w:tblW w:w="2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tblGrid>
      <w:tr w:rsidR="00BD3406" w:rsidRPr="00264C04" w:rsidTr="00BD3406">
        <w:trPr>
          <w:trHeight w:val="1072"/>
        </w:trPr>
        <w:tc>
          <w:tcPr>
            <w:tcW w:w="2978" w:type="dxa"/>
          </w:tcPr>
          <w:p w:rsidR="00BD3406" w:rsidRPr="00BD3406" w:rsidRDefault="00BD3406" w:rsidP="00BD3406">
            <w:pPr>
              <w:tabs>
                <w:tab w:val="left" w:pos="1701"/>
                <w:tab w:val="left" w:pos="1758"/>
                <w:tab w:val="left" w:pos="1835"/>
              </w:tabs>
              <w:jc w:val="both"/>
              <w:rPr>
                <w:rStyle w:val="Emphasis"/>
                <w:b/>
                <w:i w:val="0"/>
                <w:sz w:val="16"/>
                <w:szCs w:val="16"/>
              </w:rPr>
            </w:pPr>
            <w:r w:rsidRPr="00BD3406">
              <w:rPr>
                <w:rStyle w:val="Emphasis"/>
                <w:b/>
                <w:i w:val="0"/>
                <w:sz w:val="16"/>
                <w:szCs w:val="16"/>
              </w:rPr>
              <w:t>TEST CODE</w:t>
            </w:r>
            <w:r w:rsidRPr="00BD3406">
              <w:rPr>
                <w:rStyle w:val="Emphasis"/>
                <w:b/>
                <w:i w:val="0"/>
                <w:sz w:val="16"/>
                <w:szCs w:val="16"/>
              </w:rPr>
              <w:tab/>
              <w:t xml:space="preserve">: </w:t>
            </w:r>
            <w:r>
              <w:rPr>
                <w:rStyle w:val="Emphasis"/>
                <w:b/>
                <w:i w:val="0"/>
                <w:sz w:val="16"/>
                <w:szCs w:val="16"/>
              </w:rPr>
              <w:t>TCS Ninja - Verbal Ability_4</w:t>
            </w:r>
          </w:p>
          <w:p w:rsidR="00BD3406" w:rsidRPr="002D4254" w:rsidRDefault="00BD3406" w:rsidP="00BD3406">
            <w:pPr>
              <w:tabs>
                <w:tab w:val="left" w:pos="1701"/>
                <w:tab w:val="left" w:pos="1758"/>
                <w:tab w:val="left" w:pos="1835"/>
              </w:tabs>
              <w:jc w:val="both"/>
              <w:rPr>
                <w:rStyle w:val="Emphasis"/>
                <w:i w:val="0"/>
                <w:sz w:val="16"/>
                <w:szCs w:val="16"/>
              </w:rPr>
            </w:pPr>
            <w:r>
              <w:rPr>
                <w:rStyle w:val="Emphasis"/>
                <w:i w:val="0"/>
                <w:sz w:val="16"/>
                <w:szCs w:val="16"/>
              </w:rPr>
              <w:t>Total number of question</w:t>
            </w:r>
            <w:r>
              <w:rPr>
                <w:rStyle w:val="Emphasis"/>
                <w:i w:val="0"/>
                <w:sz w:val="16"/>
                <w:szCs w:val="16"/>
              </w:rPr>
              <w:tab/>
            </w:r>
            <w:r w:rsidRPr="002D4254">
              <w:rPr>
                <w:rStyle w:val="Emphasis"/>
                <w:i w:val="0"/>
                <w:sz w:val="16"/>
                <w:szCs w:val="16"/>
              </w:rPr>
              <w:t>:</w:t>
            </w:r>
            <w:r w:rsidR="000D7826">
              <w:rPr>
                <w:rStyle w:val="Emphasis"/>
                <w:i w:val="0"/>
                <w:sz w:val="16"/>
                <w:szCs w:val="16"/>
              </w:rPr>
              <w:t xml:space="preserve"> 10</w:t>
            </w:r>
          </w:p>
          <w:p w:rsidR="00BD3406" w:rsidRPr="002D4254" w:rsidRDefault="00BD3406" w:rsidP="00BD3406">
            <w:pPr>
              <w:tabs>
                <w:tab w:val="left" w:pos="1701"/>
                <w:tab w:val="left" w:pos="1758"/>
                <w:tab w:val="left" w:pos="1835"/>
              </w:tabs>
              <w:jc w:val="both"/>
              <w:rPr>
                <w:rStyle w:val="Emphasis"/>
                <w:i w:val="0"/>
                <w:sz w:val="16"/>
                <w:szCs w:val="16"/>
              </w:rPr>
            </w:pPr>
            <w:r w:rsidRPr="002D4254">
              <w:rPr>
                <w:rStyle w:val="Emphasis"/>
                <w:i w:val="0"/>
                <w:sz w:val="16"/>
                <w:szCs w:val="16"/>
              </w:rPr>
              <w:t>Test duration (min)</w:t>
            </w:r>
            <w:r>
              <w:rPr>
                <w:rStyle w:val="Emphasis"/>
                <w:i w:val="0"/>
                <w:sz w:val="16"/>
                <w:szCs w:val="16"/>
              </w:rPr>
              <w:tab/>
            </w:r>
            <w:r w:rsidRPr="002D4254">
              <w:rPr>
                <w:rStyle w:val="Emphasis"/>
                <w:i w:val="0"/>
                <w:sz w:val="16"/>
                <w:szCs w:val="16"/>
              </w:rPr>
              <w:t xml:space="preserve">: </w:t>
            </w:r>
            <w:r w:rsidR="000D7826">
              <w:rPr>
                <w:rStyle w:val="Emphasis"/>
                <w:i w:val="0"/>
                <w:sz w:val="16"/>
                <w:szCs w:val="16"/>
              </w:rPr>
              <w:t>10 min</w:t>
            </w:r>
          </w:p>
          <w:p w:rsidR="00BD3406" w:rsidRPr="002D4254" w:rsidRDefault="00BD3406" w:rsidP="00BD3406">
            <w:pPr>
              <w:tabs>
                <w:tab w:val="left" w:pos="1701"/>
                <w:tab w:val="left" w:pos="1758"/>
                <w:tab w:val="left" w:pos="1835"/>
              </w:tabs>
              <w:jc w:val="both"/>
              <w:rPr>
                <w:rStyle w:val="Emphasis"/>
                <w:i w:val="0"/>
                <w:sz w:val="16"/>
                <w:szCs w:val="16"/>
              </w:rPr>
            </w:pPr>
            <w:r w:rsidRPr="002D4254">
              <w:rPr>
                <w:rStyle w:val="Emphasis"/>
                <w:i w:val="0"/>
                <w:sz w:val="16"/>
                <w:szCs w:val="16"/>
              </w:rPr>
              <w:t>Correct attempt (mark)</w:t>
            </w:r>
            <w:r>
              <w:rPr>
                <w:rStyle w:val="Emphasis"/>
                <w:i w:val="0"/>
                <w:sz w:val="16"/>
                <w:szCs w:val="16"/>
              </w:rPr>
              <w:tab/>
            </w:r>
            <w:r w:rsidRPr="002D4254">
              <w:rPr>
                <w:rStyle w:val="Emphasis"/>
                <w:i w:val="0"/>
                <w:sz w:val="16"/>
                <w:szCs w:val="16"/>
              </w:rPr>
              <w:t xml:space="preserve">: </w:t>
            </w:r>
            <w:r w:rsidR="000D7826">
              <w:rPr>
                <w:rStyle w:val="Emphasis"/>
                <w:i w:val="0"/>
                <w:sz w:val="16"/>
                <w:szCs w:val="16"/>
              </w:rPr>
              <w:t>1</w:t>
            </w:r>
            <w:r w:rsidRPr="002D4254">
              <w:rPr>
                <w:rStyle w:val="Emphasis"/>
                <w:i w:val="0"/>
                <w:sz w:val="16"/>
                <w:szCs w:val="16"/>
              </w:rPr>
              <w:t xml:space="preserve"> </w:t>
            </w:r>
          </w:p>
          <w:p w:rsidR="00BD3406" w:rsidRPr="00264C04" w:rsidRDefault="00BD3406" w:rsidP="000D7826">
            <w:pPr>
              <w:tabs>
                <w:tab w:val="left" w:pos="1701"/>
                <w:tab w:val="left" w:pos="1758"/>
                <w:tab w:val="left" w:pos="1835"/>
              </w:tabs>
              <w:jc w:val="both"/>
              <w:rPr>
                <w:b/>
                <w:sz w:val="20"/>
                <w:szCs w:val="20"/>
              </w:rPr>
            </w:pPr>
            <w:r w:rsidRPr="002D4254">
              <w:rPr>
                <w:rStyle w:val="Emphasis"/>
                <w:i w:val="0"/>
                <w:sz w:val="16"/>
                <w:szCs w:val="16"/>
              </w:rPr>
              <w:t>Wrong attempt (mark)</w:t>
            </w:r>
            <w:r>
              <w:rPr>
                <w:rStyle w:val="Emphasis"/>
                <w:i w:val="0"/>
                <w:sz w:val="16"/>
                <w:szCs w:val="16"/>
              </w:rPr>
              <w:tab/>
            </w:r>
            <w:r w:rsidRPr="002D4254">
              <w:rPr>
                <w:rStyle w:val="Emphasis"/>
                <w:i w:val="0"/>
                <w:sz w:val="16"/>
                <w:szCs w:val="16"/>
              </w:rPr>
              <w:t xml:space="preserve">: </w:t>
            </w:r>
            <w:r w:rsidR="000D7826">
              <w:rPr>
                <w:rStyle w:val="Emphasis"/>
                <w:i w:val="0"/>
                <w:sz w:val="16"/>
                <w:szCs w:val="16"/>
              </w:rPr>
              <w:t>Nil</w:t>
            </w:r>
          </w:p>
        </w:tc>
      </w:tr>
    </w:tbl>
    <w:p w:rsidR="00812CC4" w:rsidRPr="0098226F" w:rsidRDefault="00BD3406" w:rsidP="002D4254">
      <w:pPr>
        <w:pStyle w:val="Default"/>
        <w:rPr>
          <w:rFonts w:cs="Calibri"/>
          <w:b/>
          <w:bCs/>
          <w:color w:val="222222"/>
          <w:sz w:val="20"/>
          <w:szCs w:val="20"/>
        </w:rPr>
      </w:pPr>
      <w:r>
        <w:rPr>
          <w:rFonts w:cs="Calibri"/>
          <w:b/>
          <w:bCs/>
          <w:noProof/>
          <w:color w:val="222222"/>
          <w:sz w:val="20"/>
          <w:szCs w:val="20"/>
          <w:lang w:val="en-US"/>
        </w:rPr>
        <w:drawing>
          <wp:anchor distT="0" distB="0" distL="114300" distR="114300" simplePos="0" relativeHeight="251659264" behindDoc="1" locked="0" layoutInCell="1" allowOverlap="1">
            <wp:simplePos x="0" y="0"/>
            <wp:positionH relativeFrom="column">
              <wp:posOffset>-2720</wp:posOffset>
            </wp:positionH>
            <wp:positionV relativeFrom="paragraph">
              <wp:posOffset>7535</wp:posOffset>
            </wp:positionV>
            <wp:extent cx="4368705" cy="791570"/>
            <wp:effectExtent l="19050" t="0" r="0" b="0"/>
            <wp:wrapNone/>
            <wp:docPr id="4" name="Picture 7" descr="logo 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grey"/>
                    <pic:cNvPicPr>
                      <a:picLocks noChangeAspect="1" noChangeArrowheads="1"/>
                    </pic:cNvPicPr>
                  </pic:nvPicPr>
                  <pic:blipFill>
                    <a:blip r:embed="rId9" cstate="print"/>
                    <a:srcRect/>
                    <a:stretch>
                      <a:fillRect/>
                    </a:stretch>
                  </pic:blipFill>
                  <pic:spPr bwMode="auto">
                    <a:xfrm>
                      <a:off x="0" y="0"/>
                      <a:ext cx="4368705" cy="791570"/>
                    </a:xfrm>
                    <a:prstGeom prst="rect">
                      <a:avLst/>
                    </a:prstGeom>
                    <a:noFill/>
                    <a:ln w="9525">
                      <a:noFill/>
                      <a:miter lim="800000"/>
                      <a:headEnd/>
                      <a:tailEnd/>
                    </a:ln>
                  </pic:spPr>
                </pic:pic>
              </a:graphicData>
            </a:graphic>
          </wp:anchor>
        </w:drawing>
      </w: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Default="00812CC4" w:rsidP="00CF5DA6">
      <w:pPr>
        <w:autoSpaceDE w:val="0"/>
        <w:autoSpaceDN w:val="0"/>
        <w:adjustRightInd w:val="0"/>
        <w:spacing w:after="0" w:line="240" w:lineRule="auto"/>
        <w:jc w:val="both"/>
        <w:rPr>
          <w:rFonts w:cs="Calibri"/>
          <w:b/>
          <w:bCs/>
          <w:color w:val="222222"/>
          <w:sz w:val="20"/>
          <w:szCs w:val="20"/>
        </w:rPr>
      </w:pPr>
    </w:p>
    <w:p w:rsidR="00BE003B" w:rsidRDefault="00BE003B" w:rsidP="00FA522B">
      <w:pPr>
        <w:tabs>
          <w:tab w:val="left" w:pos="10206"/>
        </w:tabs>
        <w:autoSpaceDE w:val="0"/>
        <w:autoSpaceDN w:val="0"/>
        <w:adjustRightInd w:val="0"/>
        <w:spacing w:after="0" w:line="240" w:lineRule="auto"/>
        <w:jc w:val="both"/>
        <w:rPr>
          <w:rFonts w:cs="Calibri"/>
          <w:b/>
          <w:bCs/>
          <w:color w:val="222222"/>
          <w:sz w:val="20"/>
          <w:szCs w:val="20"/>
        </w:rPr>
      </w:pPr>
    </w:p>
    <w:p w:rsidR="00BE003B" w:rsidRDefault="00BE003B" w:rsidP="00CF5DA6">
      <w:pPr>
        <w:autoSpaceDE w:val="0"/>
        <w:autoSpaceDN w:val="0"/>
        <w:adjustRightInd w:val="0"/>
        <w:spacing w:after="0" w:line="240" w:lineRule="auto"/>
        <w:jc w:val="both"/>
        <w:rPr>
          <w:rFonts w:cs="Calibri"/>
          <w:b/>
          <w:bCs/>
          <w:color w:val="222222"/>
          <w:sz w:val="20"/>
          <w:szCs w:val="20"/>
        </w:rPr>
      </w:pPr>
    </w:p>
    <w:p w:rsidR="00BE003B" w:rsidRDefault="00BE003B" w:rsidP="00CF5DA6">
      <w:pPr>
        <w:autoSpaceDE w:val="0"/>
        <w:autoSpaceDN w:val="0"/>
        <w:adjustRightInd w:val="0"/>
        <w:spacing w:after="0" w:line="240" w:lineRule="auto"/>
        <w:jc w:val="both"/>
        <w:rPr>
          <w:rFonts w:cs="Calibri"/>
          <w:b/>
          <w:bCs/>
          <w:color w:val="222222"/>
          <w:sz w:val="20"/>
          <w:szCs w:val="20"/>
        </w:rPr>
        <w:sectPr w:rsidR="00BE003B" w:rsidSect="00FA522B">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851" w:right="851" w:bottom="851" w:left="851" w:header="567" w:footer="567" w:gutter="0"/>
          <w:cols w:sep="1" w:space="284"/>
          <w:docGrid w:linePitch="360"/>
        </w:sectPr>
      </w:pPr>
    </w:p>
    <w:p w:rsidR="007744BC" w:rsidRPr="007744BC" w:rsidRDefault="007744BC" w:rsidP="007744BC">
      <w:pPr>
        <w:spacing w:after="0" w:line="240" w:lineRule="auto"/>
        <w:rPr>
          <w:b/>
        </w:rPr>
      </w:pPr>
      <w:r w:rsidRPr="007744BC">
        <w:rPr>
          <w:b/>
        </w:rPr>
        <w:t>VERBAL ABILITY</w:t>
      </w:r>
    </w:p>
    <w:p w:rsidR="007744BC" w:rsidRDefault="007744BC" w:rsidP="007744BC">
      <w:pPr>
        <w:spacing w:after="0" w:line="240" w:lineRule="auto"/>
      </w:pPr>
    </w:p>
    <w:p w:rsidR="007744BC" w:rsidRPr="007744BC" w:rsidRDefault="007744BC" w:rsidP="007744BC">
      <w:pPr>
        <w:spacing w:after="0" w:line="240" w:lineRule="auto"/>
        <w:rPr>
          <w:b/>
        </w:rPr>
      </w:pPr>
      <w:r w:rsidRPr="007744BC">
        <w:rPr>
          <w:b/>
        </w:rPr>
        <w:t>Question 1</w:t>
      </w:r>
    </w:p>
    <w:p w:rsidR="007744BC" w:rsidRDefault="007744BC" w:rsidP="007744BC">
      <w:pPr>
        <w:spacing w:after="0" w:line="240" w:lineRule="auto"/>
      </w:pPr>
      <w:r>
        <w:t>In the following sentences, there may be some errors in the parts which are marked as A, B, C, D. Identify the part which has errors.</w:t>
      </w:r>
    </w:p>
    <w:p w:rsidR="007744BC" w:rsidRDefault="007744BC" w:rsidP="007744BC">
      <w:pPr>
        <w:spacing w:after="0" w:line="240" w:lineRule="auto"/>
      </w:pPr>
      <w:r>
        <w:t>1. The University has announced that (A)/ everyone will take the examination now (B)/ will receive their results within (C)/ eight weeks at the latest. (D)</w:t>
      </w:r>
    </w:p>
    <w:p w:rsidR="007744BC" w:rsidRDefault="007744BC" w:rsidP="007744BC">
      <w:pPr>
        <w:spacing w:after="0" w:line="240" w:lineRule="auto"/>
      </w:pPr>
      <w:r>
        <w:t>a. A</w:t>
      </w:r>
      <w:r>
        <w:tab/>
      </w:r>
      <w:r>
        <w:tab/>
        <w:t>b. B</w:t>
      </w:r>
      <w:r>
        <w:tab/>
      </w:r>
      <w:r>
        <w:tab/>
        <w:t>c. C</w:t>
      </w:r>
      <w:r>
        <w:tab/>
      </w:r>
      <w:r>
        <w:tab/>
        <w:t>d. D</w:t>
      </w:r>
    </w:p>
    <w:p w:rsidR="00D73CA7" w:rsidRDefault="00D73CA7" w:rsidP="007744BC">
      <w:pPr>
        <w:spacing w:after="0" w:line="240" w:lineRule="auto"/>
      </w:pPr>
    </w:p>
    <w:p w:rsidR="00D73CA7" w:rsidRDefault="00D73CA7" w:rsidP="007744BC">
      <w:pPr>
        <w:spacing w:after="0" w:line="240" w:lineRule="auto"/>
      </w:pPr>
      <w:r w:rsidRPr="00CC6056">
        <w:rPr>
          <w:b/>
        </w:rPr>
        <w:t>Answer:</w:t>
      </w:r>
      <w:r w:rsidR="00CC6056">
        <w:t xml:space="preserve"> C</w:t>
      </w:r>
    </w:p>
    <w:p w:rsidR="005A272C" w:rsidRDefault="005A272C" w:rsidP="007744BC">
      <w:pPr>
        <w:spacing w:after="0" w:line="240" w:lineRule="auto"/>
      </w:pPr>
    </w:p>
    <w:p w:rsidR="007744BC" w:rsidRPr="005A272C" w:rsidRDefault="005A272C" w:rsidP="007744BC">
      <w:pPr>
        <w:spacing w:after="0" w:line="240" w:lineRule="auto"/>
        <w:rPr>
          <w:b/>
        </w:rPr>
      </w:pPr>
      <w:r>
        <w:rPr>
          <w:b/>
        </w:rPr>
        <w:t>Explanation</w:t>
      </w:r>
      <w:r w:rsidR="007744BC" w:rsidRPr="005A272C">
        <w:rPr>
          <w:b/>
        </w:rPr>
        <w:t xml:space="preserve">: </w:t>
      </w:r>
    </w:p>
    <w:p w:rsidR="007744BC" w:rsidRDefault="007744BC" w:rsidP="007744BC">
      <w:pPr>
        <w:spacing w:after="0" w:line="240" w:lineRule="auto"/>
      </w:pPr>
      <w:r>
        <w:t xml:space="preserve"> Correction: The University has announced that everyone who takes the examination now will receive their results within eight weeks at the latest.</w:t>
      </w:r>
    </w:p>
    <w:p w:rsidR="007744BC" w:rsidRDefault="007744BC" w:rsidP="007744BC">
      <w:pPr>
        <w:spacing w:after="0" w:line="240" w:lineRule="auto"/>
      </w:pPr>
      <w:r>
        <w:t>There needs to be a connection between the subject and the verb which is provided by replacing 'will' by 'who'.</w:t>
      </w:r>
    </w:p>
    <w:p w:rsidR="007744BC" w:rsidRDefault="007744BC" w:rsidP="007744BC">
      <w:pPr>
        <w:spacing w:after="0" w:line="240" w:lineRule="auto"/>
      </w:pPr>
    </w:p>
    <w:p w:rsidR="007744BC" w:rsidRPr="005A272C" w:rsidRDefault="007744BC" w:rsidP="007744BC">
      <w:pPr>
        <w:spacing w:after="0" w:line="240" w:lineRule="auto"/>
        <w:rPr>
          <w:b/>
        </w:rPr>
      </w:pPr>
      <w:r w:rsidRPr="005A272C">
        <w:rPr>
          <w:b/>
        </w:rPr>
        <w:t>Questions 2 to 3</w:t>
      </w:r>
    </w:p>
    <w:p w:rsidR="007744BC" w:rsidRDefault="007744BC" w:rsidP="007744BC">
      <w:pPr>
        <w:spacing w:after="0" w:line="240" w:lineRule="auto"/>
      </w:pPr>
      <w:r>
        <w:t>Choose the most appropriate sentence which can replace the ‘Underlined’ sentence.</w:t>
      </w:r>
    </w:p>
    <w:p w:rsidR="007744BC" w:rsidRDefault="005A272C" w:rsidP="007744BC">
      <w:pPr>
        <w:spacing w:after="0" w:line="240" w:lineRule="auto"/>
      </w:pPr>
      <w:r>
        <w:t xml:space="preserve">2. </w:t>
      </w:r>
      <w:r w:rsidR="007744BC">
        <w:t xml:space="preserve">It is probable that the prototype cellular motor </w:t>
      </w:r>
      <w:r w:rsidR="007744BC" w:rsidRPr="005A272C">
        <w:rPr>
          <w:u w:val="single"/>
        </w:rPr>
        <w:t>might be ready for testing around the end of next year.</w:t>
      </w:r>
    </w:p>
    <w:p w:rsidR="007744BC" w:rsidRDefault="005A272C" w:rsidP="007744BC">
      <w:pPr>
        <w:spacing w:after="0" w:line="240" w:lineRule="auto"/>
      </w:pPr>
      <w:r>
        <w:t xml:space="preserve">a. </w:t>
      </w:r>
      <w:r w:rsidR="007744BC">
        <w:t>might be ready for testing around the end of next year</w:t>
      </w:r>
    </w:p>
    <w:p w:rsidR="007744BC" w:rsidRDefault="005A272C" w:rsidP="007744BC">
      <w:pPr>
        <w:spacing w:after="0" w:line="240" w:lineRule="auto"/>
      </w:pPr>
      <w:r>
        <w:t xml:space="preserve">b. </w:t>
      </w:r>
      <w:r w:rsidR="007744BC">
        <w:t>may be ready for testing about the end of next year</w:t>
      </w:r>
    </w:p>
    <w:p w:rsidR="007744BC" w:rsidRDefault="005A272C" w:rsidP="007744BC">
      <w:pPr>
        <w:spacing w:after="0" w:line="240" w:lineRule="auto"/>
      </w:pPr>
      <w:r>
        <w:t xml:space="preserve">c. </w:t>
      </w:r>
      <w:r w:rsidR="007744BC">
        <w:t>might be ready for testing toward next year’s end</w:t>
      </w:r>
    </w:p>
    <w:p w:rsidR="007744BC" w:rsidRDefault="005A272C" w:rsidP="007744BC">
      <w:pPr>
        <w:spacing w:after="0" w:line="240" w:lineRule="auto"/>
      </w:pPr>
      <w:r>
        <w:t xml:space="preserve">d. </w:t>
      </w:r>
      <w:r w:rsidR="007744BC">
        <w:t>will be ready for testing toward the end of next year</w:t>
      </w:r>
    </w:p>
    <w:p w:rsidR="00D73CA7" w:rsidRDefault="00D73CA7" w:rsidP="007744BC">
      <w:pPr>
        <w:spacing w:after="0" w:line="240" w:lineRule="auto"/>
      </w:pPr>
    </w:p>
    <w:p w:rsidR="00D73CA7" w:rsidRDefault="00D73CA7" w:rsidP="007744BC">
      <w:pPr>
        <w:spacing w:after="0" w:line="240" w:lineRule="auto"/>
      </w:pPr>
      <w:r w:rsidRPr="00CC6056">
        <w:rPr>
          <w:b/>
        </w:rPr>
        <w:t>Answer:</w:t>
      </w:r>
      <w:r w:rsidR="00CC6056">
        <w:t xml:space="preserve"> D</w:t>
      </w:r>
    </w:p>
    <w:p w:rsidR="005A272C" w:rsidRDefault="005A272C" w:rsidP="007744BC">
      <w:pPr>
        <w:spacing w:after="0" w:line="240" w:lineRule="auto"/>
      </w:pPr>
    </w:p>
    <w:p w:rsidR="007744BC" w:rsidRPr="005A272C" w:rsidRDefault="005A272C" w:rsidP="007744BC">
      <w:pPr>
        <w:spacing w:after="0" w:line="240" w:lineRule="auto"/>
        <w:rPr>
          <w:b/>
        </w:rPr>
      </w:pPr>
      <w:r>
        <w:rPr>
          <w:b/>
        </w:rPr>
        <w:t>Explanation</w:t>
      </w:r>
      <w:r w:rsidR="007744BC" w:rsidRPr="005A272C">
        <w:rPr>
          <w:b/>
        </w:rPr>
        <w:t xml:space="preserve">: </w:t>
      </w:r>
    </w:p>
    <w:p w:rsidR="007744BC" w:rsidRDefault="007744BC" w:rsidP="007744BC">
      <w:pPr>
        <w:spacing w:after="0" w:line="240" w:lineRule="auto"/>
      </w:pPr>
      <w:r>
        <w:t xml:space="preserve"> As the end of the year is the time being mentioned and as it is in the future the most appropriate word to use will be 'toward'. Thus the answer is 'will be ready for testing toward the end of next year'. </w:t>
      </w:r>
    </w:p>
    <w:p w:rsidR="005A272C" w:rsidRDefault="005A272C" w:rsidP="007744BC">
      <w:pPr>
        <w:spacing w:after="0" w:line="240" w:lineRule="auto"/>
      </w:pPr>
    </w:p>
    <w:p w:rsidR="007744BC" w:rsidRDefault="005A272C" w:rsidP="007744BC">
      <w:pPr>
        <w:spacing w:after="0" w:line="240" w:lineRule="auto"/>
      </w:pPr>
      <w:r>
        <w:t xml:space="preserve">3. </w:t>
      </w:r>
      <w:r w:rsidR="007744BC">
        <w:t xml:space="preserve">China’s economy continues to flourish this year: industrial production </w:t>
      </w:r>
      <w:r w:rsidR="007744BC" w:rsidRPr="005A272C">
        <w:rPr>
          <w:u w:val="single"/>
        </w:rPr>
        <w:t>grew, inflation has eased, and the trade surplus swelled</w:t>
      </w:r>
      <w:r w:rsidR="007744BC">
        <w:t>.</w:t>
      </w:r>
    </w:p>
    <w:p w:rsidR="007744BC" w:rsidRDefault="00F72E6F" w:rsidP="007744BC">
      <w:pPr>
        <w:spacing w:after="0" w:line="240" w:lineRule="auto"/>
      </w:pPr>
      <w:r>
        <w:t xml:space="preserve">a. </w:t>
      </w:r>
      <w:r w:rsidR="007744BC">
        <w:t>grew, inflation has eased, and the trade surplus swelled</w:t>
      </w:r>
    </w:p>
    <w:p w:rsidR="007744BC" w:rsidRDefault="00F72E6F" w:rsidP="007744BC">
      <w:pPr>
        <w:spacing w:after="0" w:line="240" w:lineRule="auto"/>
      </w:pPr>
      <w:r>
        <w:t xml:space="preserve">b. </w:t>
      </w:r>
      <w:r w:rsidR="007744BC">
        <w:t>is growing, inflation is easing and the trade surplus is swelling</w:t>
      </w:r>
    </w:p>
    <w:p w:rsidR="007744BC" w:rsidRDefault="00F72E6F" w:rsidP="007744BC">
      <w:pPr>
        <w:spacing w:after="0" w:line="240" w:lineRule="auto"/>
      </w:pPr>
      <w:r>
        <w:t xml:space="preserve">c. </w:t>
      </w:r>
      <w:r w:rsidR="007744BC">
        <w:t>has grown, inflation eased, and the trade surplus has swelled</w:t>
      </w:r>
    </w:p>
    <w:p w:rsidR="007744BC" w:rsidRDefault="00F72E6F" w:rsidP="007744BC">
      <w:pPr>
        <w:spacing w:after="0" w:line="240" w:lineRule="auto"/>
      </w:pPr>
      <w:r>
        <w:t xml:space="preserve">d. </w:t>
      </w:r>
      <w:r w:rsidR="007744BC">
        <w:t>has grown, inflation eased, and the trade surplus is swelling</w:t>
      </w:r>
    </w:p>
    <w:p w:rsidR="00D73CA7" w:rsidRDefault="00D73CA7" w:rsidP="007744BC">
      <w:pPr>
        <w:spacing w:after="0" w:line="240" w:lineRule="auto"/>
      </w:pPr>
    </w:p>
    <w:p w:rsidR="00D73CA7" w:rsidRDefault="00D73CA7" w:rsidP="007744BC">
      <w:pPr>
        <w:spacing w:after="0" w:line="240" w:lineRule="auto"/>
      </w:pPr>
      <w:r w:rsidRPr="00CC6056">
        <w:rPr>
          <w:b/>
        </w:rPr>
        <w:t>Answer:</w:t>
      </w:r>
      <w:r w:rsidR="00CC6056">
        <w:t xml:space="preserve"> B</w:t>
      </w:r>
    </w:p>
    <w:p w:rsidR="00F72E6F" w:rsidRDefault="00F72E6F" w:rsidP="007744BC">
      <w:pPr>
        <w:spacing w:after="0" w:line="240" w:lineRule="auto"/>
      </w:pPr>
    </w:p>
    <w:p w:rsidR="007744BC" w:rsidRPr="00F72E6F" w:rsidRDefault="007744BC" w:rsidP="007744BC">
      <w:pPr>
        <w:spacing w:after="0" w:line="240" w:lineRule="auto"/>
        <w:rPr>
          <w:b/>
        </w:rPr>
      </w:pPr>
      <w:r w:rsidRPr="00F72E6F">
        <w:rPr>
          <w:b/>
        </w:rPr>
        <w:t>Explanatio</w:t>
      </w:r>
      <w:r w:rsidR="00F72E6F">
        <w:rPr>
          <w:b/>
        </w:rPr>
        <w:t>n</w:t>
      </w:r>
      <w:r w:rsidRPr="00F72E6F">
        <w:rPr>
          <w:b/>
        </w:rPr>
        <w:t xml:space="preserve">: </w:t>
      </w:r>
    </w:p>
    <w:p w:rsidR="007744BC" w:rsidRDefault="007744BC" w:rsidP="007744BC">
      <w:pPr>
        <w:spacing w:after="0" w:line="240" w:lineRule="auto"/>
      </w:pPr>
      <w:r>
        <w:t xml:space="preserve"> As the sentence has to be constructed in continuous tense, the only plausible option is 'is growing, inflation is easing and the trade surplus is swelling'</w:t>
      </w:r>
    </w:p>
    <w:p w:rsidR="007744BC" w:rsidRDefault="007744BC" w:rsidP="007744BC">
      <w:pPr>
        <w:spacing w:after="0" w:line="240" w:lineRule="auto"/>
      </w:pPr>
    </w:p>
    <w:p w:rsidR="007744BC" w:rsidRPr="00F72E6F" w:rsidRDefault="007744BC" w:rsidP="007744BC">
      <w:pPr>
        <w:spacing w:after="0" w:line="240" w:lineRule="auto"/>
        <w:rPr>
          <w:b/>
        </w:rPr>
      </w:pPr>
      <w:r w:rsidRPr="00F72E6F">
        <w:rPr>
          <w:b/>
        </w:rPr>
        <w:t>Questions 4 to 5</w:t>
      </w:r>
    </w:p>
    <w:p w:rsidR="007744BC" w:rsidRDefault="007744BC" w:rsidP="007744BC">
      <w:pPr>
        <w:spacing w:after="0" w:line="240" w:lineRule="auto"/>
      </w:pPr>
      <w:r>
        <w:t>For each sentence, choose the most appropriate option that best completes the given sentence.</w:t>
      </w:r>
    </w:p>
    <w:p w:rsidR="007744BC" w:rsidRDefault="00F72E6F" w:rsidP="007744BC">
      <w:pPr>
        <w:spacing w:after="0" w:line="240" w:lineRule="auto"/>
      </w:pPr>
      <w:r>
        <w:t xml:space="preserve">4. </w:t>
      </w:r>
      <w:r w:rsidR="007744BC">
        <w:t>The refugee's poor grasp of English is hardly an</w:t>
      </w:r>
      <w:r>
        <w:t xml:space="preserve"> </w:t>
      </w:r>
      <w:r w:rsidR="007744BC">
        <w:t>____ problem; she can attend classes and improve within a matter of months.</w:t>
      </w:r>
    </w:p>
    <w:p w:rsidR="007744BC" w:rsidRDefault="00F72E6F" w:rsidP="007744BC">
      <w:pPr>
        <w:spacing w:after="0" w:line="240" w:lineRule="auto"/>
      </w:pPr>
      <w:r>
        <w:t>a. implausible</w:t>
      </w:r>
      <w:r>
        <w:tab/>
      </w:r>
      <w:r>
        <w:tab/>
      </w:r>
      <w:r>
        <w:tab/>
        <w:t xml:space="preserve">b. </w:t>
      </w:r>
      <w:r w:rsidR="007744BC">
        <w:t>insuperable</w:t>
      </w:r>
    </w:p>
    <w:p w:rsidR="007744BC" w:rsidRDefault="00F72E6F" w:rsidP="007744BC">
      <w:pPr>
        <w:spacing w:after="0" w:line="240" w:lineRule="auto"/>
      </w:pPr>
      <w:r>
        <w:t xml:space="preserve">c. </w:t>
      </w:r>
      <w:r w:rsidR="007744BC">
        <w:t>i</w:t>
      </w:r>
      <w:r>
        <w:t>nconsequential</w:t>
      </w:r>
      <w:r>
        <w:tab/>
      </w:r>
      <w:r>
        <w:tab/>
        <w:t xml:space="preserve">d. </w:t>
      </w:r>
      <w:r w:rsidR="007744BC">
        <w:t>evocative</w:t>
      </w:r>
    </w:p>
    <w:p w:rsidR="00D73CA7" w:rsidRDefault="00D73CA7" w:rsidP="007744BC">
      <w:pPr>
        <w:spacing w:after="0" w:line="240" w:lineRule="auto"/>
      </w:pPr>
    </w:p>
    <w:p w:rsidR="00D73CA7" w:rsidRDefault="00D73CA7" w:rsidP="007744BC">
      <w:pPr>
        <w:spacing w:after="0" w:line="240" w:lineRule="auto"/>
      </w:pPr>
      <w:r w:rsidRPr="00CC6056">
        <w:rPr>
          <w:b/>
        </w:rPr>
        <w:t>Answer:</w:t>
      </w:r>
      <w:r w:rsidR="00CC6056">
        <w:t xml:space="preserve"> B</w:t>
      </w:r>
    </w:p>
    <w:p w:rsidR="00F72E6F" w:rsidRDefault="00F72E6F" w:rsidP="007744BC">
      <w:pPr>
        <w:spacing w:after="0" w:line="240" w:lineRule="auto"/>
      </w:pPr>
    </w:p>
    <w:p w:rsidR="007744BC" w:rsidRPr="00F72E6F" w:rsidRDefault="00F72E6F" w:rsidP="007744BC">
      <w:pPr>
        <w:spacing w:after="0" w:line="240" w:lineRule="auto"/>
        <w:rPr>
          <w:b/>
        </w:rPr>
      </w:pPr>
      <w:r>
        <w:rPr>
          <w:b/>
        </w:rPr>
        <w:t>Explanation</w:t>
      </w:r>
      <w:r w:rsidR="007744BC" w:rsidRPr="00F72E6F">
        <w:rPr>
          <w:b/>
        </w:rPr>
        <w:t xml:space="preserve">: </w:t>
      </w:r>
    </w:p>
    <w:p w:rsidR="007744BC" w:rsidRDefault="007744BC" w:rsidP="007744BC">
      <w:pPr>
        <w:spacing w:after="0" w:line="240" w:lineRule="auto"/>
      </w:pPr>
      <w:r>
        <w:t xml:space="preserve"> The word has to mean 'impossible to be overcome.' The word for it is 'insuperable'</w:t>
      </w:r>
    </w:p>
    <w:p w:rsidR="007744BC" w:rsidRDefault="007744BC" w:rsidP="007744BC">
      <w:pPr>
        <w:spacing w:after="0" w:line="240" w:lineRule="auto"/>
      </w:pPr>
      <w:r>
        <w:t>Implausible: not plausible, unlikely.</w:t>
      </w:r>
    </w:p>
    <w:p w:rsidR="007744BC" w:rsidRDefault="007744BC" w:rsidP="007744BC">
      <w:pPr>
        <w:spacing w:after="0" w:line="240" w:lineRule="auto"/>
      </w:pPr>
      <w:r>
        <w:t xml:space="preserve">Inconsequential: having no consequence. </w:t>
      </w:r>
      <w:r w:rsidR="00B444F2">
        <w:t>Not</w:t>
      </w:r>
      <w:r>
        <w:t xml:space="preserve"> consequential.</w:t>
      </w:r>
    </w:p>
    <w:p w:rsidR="007744BC" w:rsidRDefault="007744BC" w:rsidP="007744BC">
      <w:pPr>
        <w:spacing w:after="0" w:line="240" w:lineRule="auto"/>
      </w:pPr>
      <w:r>
        <w:t>Evocative: that evokes a memory, mood, feeling or image.</w:t>
      </w:r>
    </w:p>
    <w:p w:rsidR="00F72E6F" w:rsidRDefault="00F72E6F" w:rsidP="007744BC">
      <w:pPr>
        <w:spacing w:after="0" w:line="240" w:lineRule="auto"/>
      </w:pPr>
    </w:p>
    <w:p w:rsidR="007744BC" w:rsidRDefault="00F72E6F" w:rsidP="007744BC">
      <w:pPr>
        <w:spacing w:after="0" w:line="240" w:lineRule="auto"/>
      </w:pPr>
      <w:r>
        <w:t xml:space="preserve">5. </w:t>
      </w:r>
      <w:r w:rsidR="007744BC">
        <w:t>The cricket match seemed ____ to our guests; they were used to watching sports in which the action is over in a couple of hours at the most.</w:t>
      </w:r>
    </w:p>
    <w:p w:rsidR="007744BC" w:rsidRDefault="00F72E6F" w:rsidP="007744BC">
      <w:pPr>
        <w:spacing w:after="0" w:line="240" w:lineRule="auto"/>
      </w:pPr>
      <w:r>
        <w:t>a. unintelligible</w:t>
      </w:r>
      <w:r>
        <w:tab/>
      </w:r>
      <w:r>
        <w:tab/>
      </w:r>
      <w:r>
        <w:tab/>
        <w:t xml:space="preserve">b. </w:t>
      </w:r>
      <w:r w:rsidR="007744BC">
        <w:t>inconsequential</w:t>
      </w:r>
    </w:p>
    <w:p w:rsidR="007744BC" w:rsidRDefault="00F72E6F" w:rsidP="007744BC">
      <w:pPr>
        <w:spacing w:after="0" w:line="240" w:lineRule="auto"/>
      </w:pPr>
      <w:r>
        <w:t>c. interminable</w:t>
      </w:r>
      <w:r>
        <w:tab/>
      </w:r>
      <w:r>
        <w:tab/>
      </w:r>
      <w:r>
        <w:tab/>
        <w:t xml:space="preserve">d. </w:t>
      </w:r>
      <w:r w:rsidR="007744BC">
        <w:t>implausible</w:t>
      </w:r>
    </w:p>
    <w:p w:rsidR="00D73CA7" w:rsidRDefault="00D73CA7" w:rsidP="007744BC">
      <w:pPr>
        <w:spacing w:after="0" w:line="240" w:lineRule="auto"/>
      </w:pPr>
    </w:p>
    <w:p w:rsidR="00D73CA7" w:rsidRDefault="00D73CA7" w:rsidP="007744BC">
      <w:pPr>
        <w:spacing w:after="0" w:line="240" w:lineRule="auto"/>
      </w:pPr>
      <w:r w:rsidRPr="00CC6056">
        <w:rPr>
          <w:b/>
        </w:rPr>
        <w:t>Answer:</w:t>
      </w:r>
      <w:r w:rsidR="00CC6056">
        <w:t xml:space="preserve"> C</w:t>
      </w:r>
    </w:p>
    <w:p w:rsidR="00F72E6F" w:rsidRDefault="00F72E6F" w:rsidP="007744BC">
      <w:pPr>
        <w:spacing w:after="0" w:line="240" w:lineRule="auto"/>
      </w:pPr>
    </w:p>
    <w:p w:rsidR="007744BC" w:rsidRPr="00F72E6F" w:rsidRDefault="00F72E6F" w:rsidP="007744BC">
      <w:pPr>
        <w:spacing w:after="0" w:line="240" w:lineRule="auto"/>
        <w:rPr>
          <w:b/>
        </w:rPr>
      </w:pPr>
      <w:r>
        <w:rPr>
          <w:b/>
        </w:rPr>
        <w:t>Explanation</w:t>
      </w:r>
      <w:r w:rsidR="007744BC" w:rsidRPr="00F72E6F">
        <w:rPr>
          <w:b/>
        </w:rPr>
        <w:t xml:space="preserve">: </w:t>
      </w:r>
    </w:p>
    <w:p w:rsidR="007744BC" w:rsidRDefault="007744BC" w:rsidP="007744BC">
      <w:pPr>
        <w:spacing w:after="0" w:line="240" w:lineRule="auto"/>
      </w:pPr>
      <w:r>
        <w:t xml:space="preserve"> The word has to mean too long or ceaseless. </w:t>
      </w:r>
    </w:p>
    <w:p w:rsidR="007744BC" w:rsidRDefault="007744BC" w:rsidP="007744BC">
      <w:pPr>
        <w:spacing w:after="0" w:line="240" w:lineRule="auto"/>
      </w:pPr>
      <w:r>
        <w:t xml:space="preserve">Interminable means existing without interruption or end. </w:t>
      </w:r>
      <w:r w:rsidR="00F72E6F">
        <w:t>Thus</w:t>
      </w:r>
      <w:r>
        <w:t xml:space="preserve"> the answer is interminable.</w:t>
      </w:r>
    </w:p>
    <w:p w:rsidR="007744BC" w:rsidRDefault="007744BC" w:rsidP="007744BC">
      <w:pPr>
        <w:spacing w:after="0" w:line="240" w:lineRule="auto"/>
      </w:pPr>
      <w:r>
        <w:lastRenderedPageBreak/>
        <w:t>Unintelligible: unable to be understood.</w:t>
      </w:r>
    </w:p>
    <w:p w:rsidR="007744BC" w:rsidRDefault="007744BC" w:rsidP="007744BC">
      <w:pPr>
        <w:spacing w:after="0" w:line="240" w:lineRule="auto"/>
      </w:pPr>
      <w:r>
        <w:t>Inconseq</w:t>
      </w:r>
      <w:r w:rsidR="00F72E6F">
        <w:t xml:space="preserve">uential: having no consequence. </w:t>
      </w:r>
      <w:r>
        <w:t>not consequential.</w:t>
      </w:r>
    </w:p>
    <w:p w:rsidR="007744BC" w:rsidRDefault="007744BC" w:rsidP="007744BC">
      <w:pPr>
        <w:spacing w:after="0" w:line="240" w:lineRule="auto"/>
      </w:pPr>
      <w:r>
        <w:t>Implausible:</w:t>
      </w:r>
      <w:r w:rsidR="00F72E6F">
        <w:t xml:space="preserve"> </w:t>
      </w:r>
      <w:r>
        <w:t>not plausible, unlikely.</w:t>
      </w:r>
    </w:p>
    <w:p w:rsidR="007744BC" w:rsidRDefault="007744BC" w:rsidP="007744BC">
      <w:pPr>
        <w:spacing w:after="0" w:line="240" w:lineRule="auto"/>
      </w:pPr>
    </w:p>
    <w:p w:rsidR="007744BC" w:rsidRDefault="00F72E6F" w:rsidP="007744BC">
      <w:pPr>
        <w:spacing w:after="0" w:line="240" w:lineRule="auto"/>
      </w:pPr>
      <w:r>
        <w:t>Question 6</w:t>
      </w:r>
    </w:p>
    <w:p w:rsidR="007744BC" w:rsidRDefault="007744BC" w:rsidP="007744BC">
      <w:pPr>
        <w:spacing w:after="0" w:line="240" w:lineRule="auto"/>
      </w:pPr>
      <w:r>
        <w:t>Choose the most logical order of sentences among the given choices to construct a coherent paragraph.</w:t>
      </w:r>
    </w:p>
    <w:p w:rsidR="007744BC" w:rsidRDefault="00F72E6F" w:rsidP="007744BC">
      <w:pPr>
        <w:spacing w:after="0" w:line="240" w:lineRule="auto"/>
      </w:pPr>
      <w:r>
        <w:t xml:space="preserve">6. </w:t>
      </w:r>
      <w:r w:rsidR="007744BC">
        <w:t>A.</w:t>
      </w:r>
      <w:r>
        <w:t xml:space="preserve"> </w:t>
      </w:r>
      <w:r w:rsidR="007744BC">
        <w:t xml:space="preserve">Right to Equality provides for equal access to public places like shops, hotels, places of entertainment, wells, bathing </w:t>
      </w:r>
      <w:r>
        <w:t>Ghats</w:t>
      </w:r>
      <w:r w:rsidR="007744BC">
        <w:t xml:space="preserve"> and places of worship.</w:t>
      </w:r>
    </w:p>
    <w:p w:rsidR="007744BC" w:rsidRDefault="007744BC" w:rsidP="007744BC">
      <w:pPr>
        <w:spacing w:after="0" w:line="240" w:lineRule="auto"/>
      </w:pPr>
      <w:r>
        <w:t>B. This right is very important because our society did not practice equal access in the past.</w:t>
      </w:r>
    </w:p>
    <w:p w:rsidR="007744BC" w:rsidRDefault="007744BC" w:rsidP="007744BC">
      <w:pPr>
        <w:spacing w:after="0" w:line="240" w:lineRule="auto"/>
      </w:pPr>
      <w:r>
        <w:t>C.</w:t>
      </w:r>
      <w:r w:rsidR="00F72E6F">
        <w:t xml:space="preserve"> </w:t>
      </w:r>
      <w:r>
        <w:t>There cannot be any discrimination in this access on the basis of caste, creed, colour, sex, religion, or place of birth.</w:t>
      </w:r>
    </w:p>
    <w:p w:rsidR="007744BC" w:rsidRDefault="007744BC" w:rsidP="007744BC">
      <w:pPr>
        <w:spacing w:after="0" w:line="240" w:lineRule="auto"/>
      </w:pPr>
      <w:r>
        <w:t>D. It also prohibits any discrimination in public employment on any of the above mentioned basis.</w:t>
      </w:r>
    </w:p>
    <w:p w:rsidR="007744BC" w:rsidRDefault="00F72E6F" w:rsidP="007744BC">
      <w:pPr>
        <w:spacing w:after="0" w:line="240" w:lineRule="auto"/>
      </w:pPr>
      <w:r>
        <w:t>a. ACDB</w:t>
      </w:r>
      <w:r>
        <w:tab/>
        <w:t xml:space="preserve">      b. BCDA         c. DBCA         d. </w:t>
      </w:r>
      <w:r w:rsidR="007744BC">
        <w:t>ACBD</w:t>
      </w:r>
    </w:p>
    <w:p w:rsidR="00D73CA7" w:rsidRDefault="00D73CA7" w:rsidP="007744BC">
      <w:pPr>
        <w:spacing w:after="0" w:line="240" w:lineRule="auto"/>
      </w:pPr>
    </w:p>
    <w:p w:rsidR="00D73CA7" w:rsidRDefault="00D73CA7" w:rsidP="007744BC">
      <w:pPr>
        <w:spacing w:after="0" w:line="240" w:lineRule="auto"/>
      </w:pPr>
      <w:r w:rsidRPr="00CC6056">
        <w:rPr>
          <w:b/>
        </w:rPr>
        <w:t>Answer:</w:t>
      </w:r>
      <w:r w:rsidR="00CC6056">
        <w:t xml:space="preserve"> A</w:t>
      </w:r>
    </w:p>
    <w:p w:rsidR="00F72E6F" w:rsidRDefault="00F72E6F" w:rsidP="007744BC">
      <w:pPr>
        <w:spacing w:after="0" w:line="240" w:lineRule="auto"/>
        <w:rPr>
          <w:b/>
        </w:rPr>
      </w:pPr>
    </w:p>
    <w:p w:rsidR="007744BC" w:rsidRPr="00F72E6F" w:rsidRDefault="00F72E6F" w:rsidP="007744BC">
      <w:pPr>
        <w:spacing w:after="0" w:line="240" w:lineRule="auto"/>
        <w:rPr>
          <w:b/>
        </w:rPr>
      </w:pPr>
      <w:r>
        <w:rPr>
          <w:b/>
        </w:rPr>
        <w:t>Explanation</w:t>
      </w:r>
      <w:r w:rsidR="007744BC" w:rsidRPr="00F72E6F">
        <w:rPr>
          <w:b/>
        </w:rPr>
        <w:t xml:space="preserve">: </w:t>
      </w:r>
    </w:p>
    <w:p w:rsidR="007744BC" w:rsidRDefault="007744BC" w:rsidP="007744BC">
      <w:pPr>
        <w:spacing w:after="0" w:line="240" w:lineRule="auto"/>
      </w:pPr>
      <w:r>
        <w:t xml:space="preserve"> The sentence A is the opening sentence. Sentence C follows sentence A by elaborating on the freedom to access certain places. D follows C by referring to the differences mentioned in C. B concludes the paragraph. Thus the answer is ACDB.</w:t>
      </w:r>
    </w:p>
    <w:p w:rsidR="007744BC" w:rsidRDefault="007744BC" w:rsidP="007744BC">
      <w:pPr>
        <w:spacing w:after="0" w:line="240" w:lineRule="auto"/>
      </w:pPr>
    </w:p>
    <w:p w:rsidR="007744BC" w:rsidRPr="00F72E6F" w:rsidRDefault="00F72E6F" w:rsidP="007744BC">
      <w:pPr>
        <w:spacing w:after="0" w:line="240" w:lineRule="auto"/>
        <w:rPr>
          <w:b/>
        </w:rPr>
      </w:pPr>
      <w:r w:rsidRPr="00F72E6F">
        <w:rPr>
          <w:b/>
        </w:rPr>
        <w:t>Question 7</w:t>
      </w:r>
    </w:p>
    <w:p w:rsidR="007744BC" w:rsidRDefault="007744BC" w:rsidP="007744BC">
      <w:pPr>
        <w:spacing w:after="0" w:line="240" w:lineRule="auto"/>
      </w:pPr>
      <w:r>
        <w:t>In each of the questions given below from the given options select the word which is farthest in meaning to the word given in the question.</w:t>
      </w:r>
    </w:p>
    <w:p w:rsidR="007744BC" w:rsidRDefault="00F72E6F" w:rsidP="007744BC">
      <w:pPr>
        <w:spacing w:after="0" w:line="240" w:lineRule="auto"/>
      </w:pPr>
      <w:r>
        <w:t xml:space="preserve">7. </w:t>
      </w:r>
      <w:r w:rsidR="007744BC">
        <w:t>Yoke</w:t>
      </w:r>
    </w:p>
    <w:p w:rsidR="007744BC" w:rsidRDefault="00F72E6F" w:rsidP="007744BC">
      <w:pPr>
        <w:spacing w:after="0" w:line="240" w:lineRule="auto"/>
      </w:pPr>
      <w:r>
        <w:t>a. mar</w:t>
      </w:r>
      <w:r>
        <w:tab/>
        <w:t xml:space="preserve">        b. Fell</w:t>
      </w:r>
      <w:r>
        <w:tab/>
        <w:t xml:space="preserve"> c. Pervert</w:t>
      </w:r>
      <w:r>
        <w:tab/>
        <w:t xml:space="preserve">d. </w:t>
      </w:r>
      <w:r w:rsidR="007744BC">
        <w:t>split</w:t>
      </w:r>
    </w:p>
    <w:p w:rsidR="00D73CA7" w:rsidRDefault="00D73CA7" w:rsidP="007744BC">
      <w:pPr>
        <w:spacing w:after="0" w:line="240" w:lineRule="auto"/>
      </w:pPr>
    </w:p>
    <w:p w:rsidR="00D73CA7" w:rsidRDefault="00D73CA7" w:rsidP="007744BC">
      <w:pPr>
        <w:spacing w:after="0" w:line="240" w:lineRule="auto"/>
      </w:pPr>
      <w:r w:rsidRPr="00CC6056">
        <w:rPr>
          <w:b/>
        </w:rPr>
        <w:t>Answer:</w:t>
      </w:r>
      <w:r w:rsidR="00CC6056">
        <w:t xml:space="preserve"> D</w:t>
      </w:r>
    </w:p>
    <w:p w:rsidR="001A2F36" w:rsidRDefault="001A2F36" w:rsidP="007744BC">
      <w:pPr>
        <w:spacing w:after="0" w:line="240" w:lineRule="auto"/>
        <w:rPr>
          <w:b/>
        </w:rPr>
      </w:pPr>
    </w:p>
    <w:p w:rsidR="007744BC" w:rsidRPr="001A2F36" w:rsidRDefault="001A2F36" w:rsidP="007744BC">
      <w:pPr>
        <w:spacing w:after="0" w:line="240" w:lineRule="auto"/>
        <w:rPr>
          <w:b/>
        </w:rPr>
      </w:pPr>
      <w:r>
        <w:rPr>
          <w:b/>
        </w:rPr>
        <w:t>Explanation</w:t>
      </w:r>
      <w:r w:rsidR="007744BC" w:rsidRPr="001A2F36">
        <w:rPr>
          <w:b/>
        </w:rPr>
        <w:t xml:space="preserve">: </w:t>
      </w:r>
    </w:p>
    <w:p w:rsidR="007744BC" w:rsidRDefault="007744BC" w:rsidP="007744BC">
      <w:pPr>
        <w:spacing w:after="0" w:line="240" w:lineRule="auto"/>
      </w:pPr>
      <w:r>
        <w:t xml:space="preserve"> The word yoke means to unite or join together. Two oxen are yoked if they are tied togethe</w:t>
      </w:r>
      <w:r w:rsidR="001A2F36">
        <w:t xml:space="preserve">r to pull a wagon. The opposite </w:t>
      </w:r>
      <w:r>
        <w:t xml:space="preserve">of yoke is separate. Because split means to divide or separate, 'split' is the answer. </w:t>
      </w:r>
    </w:p>
    <w:p w:rsidR="007744BC" w:rsidRDefault="007744BC" w:rsidP="007744BC">
      <w:pPr>
        <w:spacing w:after="0" w:line="240" w:lineRule="auto"/>
      </w:pPr>
      <w:r>
        <w:t xml:space="preserve">'mar' means to damage. This is not the opposite of yoke. </w:t>
      </w:r>
    </w:p>
    <w:p w:rsidR="007744BC" w:rsidRDefault="007744BC" w:rsidP="007744BC">
      <w:pPr>
        <w:spacing w:after="0" w:line="240" w:lineRule="auto"/>
      </w:pPr>
      <w:r>
        <w:t xml:space="preserve">'fell' means to chop down. This is not the opposite of yoke. </w:t>
      </w:r>
    </w:p>
    <w:p w:rsidR="007744BC" w:rsidRDefault="007744BC" w:rsidP="007744BC">
      <w:pPr>
        <w:spacing w:after="0" w:line="240" w:lineRule="auto"/>
      </w:pPr>
      <w:r>
        <w:t xml:space="preserve">'pervert ' means to misuse. This is not the opposite of yoke. </w:t>
      </w:r>
    </w:p>
    <w:p w:rsidR="007744BC" w:rsidRDefault="007744BC" w:rsidP="007744BC">
      <w:pPr>
        <w:spacing w:after="0" w:line="240" w:lineRule="auto"/>
      </w:pPr>
    </w:p>
    <w:p w:rsidR="00D73CA7" w:rsidRDefault="00D73CA7" w:rsidP="007744BC">
      <w:pPr>
        <w:spacing w:after="0" w:line="240" w:lineRule="auto"/>
        <w:rPr>
          <w:b/>
        </w:rPr>
      </w:pPr>
    </w:p>
    <w:p w:rsidR="00D73CA7" w:rsidRDefault="00D73CA7" w:rsidP="007744BC">
      <w:pPr>
        <w:spacing w:after="0" w:line="240" w:lineRule="auto"/>
        <w:rPr>
          <w:b/>
        </w:rPr>
      </w:pPr>
    </w:p>
    <w:p w:rsidR="007744BC" w:rsidRPr="001A2F36" w:rsidRDefault="001A2F36" w:rsidP="007744BC">
      <w:pPr>
        <w:spacing w:after="0" w:line="240" w:lineRule="auto"/>
        <w:rPr>
          <w:b/>
        </w:rPr>
      </w:pPr>
      <w:r>
        <w:rPr>
          <w:b/>
        </w:rPr>
        <w:t>Question 8</w:t>
      </w:r>
    </w:p>
    <w:p w:rsidR="007744BC" w:rsidRDefault="007744BC" w:rsidP="007744BC">
      <w:pPr>
        <w:spacing w:after="0" w:line="240" w:lineRule="auto"/>
      </w:pPr>
      <w:r>
        <w:t>Select the lettered pair that best expresses a relationship similar to that expressed by the original pair.</w:t>
      </w:r>
    </w:p>
    <w:p w:rsidR="007744BC" w:rsidRDefault="001A2F36" w:rsidP="007744BC">
      <w:pPr>
        <w:spacing w:after="0" w:line="240" w:lineRule="auto"/>
      </w:pPr>
      <w:r>
        <w:t>8. TRIPTYCH</w:t>
      </w:r>
      <w:r w:rsidR="007744BC">
        <w:t xml:space="preserve">: </w:t>
      </w:r>
      <w:r>
        <w:t>PANEL</w:t>
      </w:r>
      <w:r w:rsidR="007744BC">
        <w:t>::</w:t>
      </w:r>
    </w:p>
    <w:p w:rsidR="007744BC" w:rsidRDefault="001A2F36" w:rsidP="007744BC">
      <w:pPr>
        <w:spacing w:after="0" w:line="240" w:lineRule="auto"/>
      </w:pPr>
      <w:r>
        <w:t>a. triangle : hypotenuse</w:t>
      </w:r>
      <w:r>
        <w:tab/>
      </w:r>
      <w:r>
        <w:tab/>
        <w:t xml:space="preserve">b. </w:t>
      </w:r>
      <w:r w:rsidR="007744BC">
        <w:t>circle : arc</w:t>
      </w:r>
    </w:p>
    <w:p w:rsidR="007744BC" w:rsidRDefault="001A2F36" w:rsidP="007744BC">
      <w:pPr>
        <w:spacing w:after="0" w:line="240" w:lineRule="auto"/>
      </w:pPr>
      <w:r>
        <w:t>c. cathedral : nave</w:t>
      </w:r>
      <w:r>
        <w:tab/>
      </w:r>
      <w:r>
        <w:tab/>
        <w:t xml:space="preserve">d. </w:t>
      </w:r>
      <w:r w:rsidR="007744BC">
        <w:t>blossom : sepal</w:t>
      </w:r>
    </w:p>
    <w:p w:rsidR="00D73CA7" w:rsidRDefault="00D73CA7" w:rsidP="007744BC">
      <w:pPr>
        <w:spacing w:after="0" w:line="240" w:lineRule="auto"/>
      </w:pPr>
    </w:p>
    <w:p w:rsidR="00D73CA7" w:rsidRDefault="00D73CA7" w:rsidP="007744BC">
      <w:pPr>
        <w:spacing w:after="0" w:line="240" w:lineRule="auto"/>
      </w:pPr>
      <w:r w:rsidRPr="00CC6056">
        <w:rPr>
          <w:b/>
        </w:rPr>
        <w:t>Answer:</w:t>
      </w:r>
      <w:r w:rsidR="00CC6056">
        <w:t xml:space="preserve"> A</w:t>
      </w:r>
    </w:p>
    <w:p w:rsidR="001A2F36" w:rsidRDefault="001A2F36" w:rsidP="007744BC">
      <w:pPr>
        <w:spacing w:after="0" w:line="240" w:lineRule="auto"/>
      </w:pPr>
    </w:p>
    <w:p w:rsidR="007744BC" w:rsidRPr="001A2F36" w:rsidRDefault="001A2F36" w:rsidP="007744BC">
      <w:pPr>
        <w:spacing w:after="0" w:line="240" w:lineRule="auto"/>
        <w:rPr>
          <w:b/>
        </w:rPr>
      </w:pPr>
      <w:r>
        <w:rPr>
          <w:b/>
        </w:rPr>
        <w:t>Explanation</w:t>
      </w:r>
      <w:r w:rsidR="007744BC" w:rsidRPr="001A2F36">
        <w:rPr>
          <w:b/>
        </w:rPr>
        <w:t xml:space="preserve">: </w:t>
      </w:r>
    </w:p>
    <w:p w:rsidR="007744BC" w:rsidRDefault="007744BC" w:rsidP="007744BC">
      <w:pPr>
        <w:spacing w:after="0" w:line="240" w:lineRule="auto"/>
      </w:pPr>
      <w:r>
        <w:t xml:space="preserve"> A triptych is a hinged set of pictures or carvings with three panels. The</w:t>
      </w:r>
    </w:p>
    <w:p w:rsidR="007744BC" w:rsidRDefault="001A2F36" w:rsidP="007744BC">
      <w:pPr>
        <w:spacing w:after="0" w:line="240" w:lineRule="auto"/>
      </w:pPr>
      <w:r>
        <w:t>Hypotenuse</w:t>
      </w:r>
      <w:r w:rsidR="007744BC">
        <w:t xml:space="preserve"> is one of three sides of a triangle.</w:t>
      </w:r>
    </w:p>
    <w:p w:rsidR="007744BC" w:rsidRDefault="007744BC" w:rsidP="007744BC">
      <w:pPr>
        <w:spacing w:after="0" w:line="240" w:lineRule="auto"/>
      </w:pPr>
    </w:p>
    <w:p w:rsidR="007744BC" w:rsidRPr="001A2F36" w:rsidRDefault="001A2F36" w:rsidP="007744BC">
      <w:pPr>
        <w:spacing w:after="0" w:line="240" w:lineRule="auto"/>
        <w:rPr>
          <w:b/>
        </w:rPr>
      </w:pPr>
      <w:r>
        <w:rPr>
          <w:b/>
        </w:rPr>
        <w:t>Question 9</w:t>
      </w:r>
    </w:p>
    <w:p w:rsidR="007744BC" w:rsidRDefault="007744BC" w:rsidP="007744BC">
      <w:pPr>
        <w:spacing w:after="0" w:line="240" w:lineRule="auto"/>
      </w:pPr>
      <w:r>
        <w:t>In each of the questions given below from the given options select the word which is closest in meaning to the word given in the question.</w:t>
      </w:r>
    </w:p>
    <w:p w:rsidR="007744BC" w:rsidRDefault="001A2F36" w:rsidP="007744BC">
      <w:pPr>
        <w:spacing w:after="0" w:line="240" w:lineRule="auto"/>
      </w:pPr>
      <w:r>
        <w:t xml:space="preserve">9. </w:t>
      </w:r>
      <w:r w:rsidR="007744BC">
        <w:t>Egregious</w:t>
      </w:r>
    </w:p>
    <w:p w:rsidR="007744BC" w:rsidRDefault="001A2F36" w:rsidP="007744BC">
      <w:pPr>
        <w:spacing w:after="0" w:line="240" w:lineRule="auto"/>
      </w:pPr>
      <w:r>
        <w:t>a. Outrageous</w:t>
      </w:r>
      <w:r>
        <w:tab/>
      </w:r>
      <w:r>
        <w:tab/>
      </w:r>
      <w:r>
        <w:tab/>
        <w:t xml:space="preserve">b. </w:t>
      </w:r>
      <w:r w:rsidR="007744BC">
        <w:t>Minor</w:t>
      </w:r>
    </w:p>
    <w:p w:rsidR="007744BC" w:rsidRDefault="001A2F36" w:rsidP="007744BC">
      <w:pPr>
        <w:spacing w:after="0" w:line="240" w:lineRule="auto"/>
      </w:pPr>
      <w:r>
        <w:t>c. Secondary</w:t>
      </w:r>
      <w:r>
        <w:tab/>
      </w:r>
      <w:r>
        <w:tab/>
      </w:r>
      <w:r>
        <w:tab/>
        <w:t xml:space="preserve">d. </w:t>
      </w:r>
      <w:r w:rsidR="007744BC">
        <w:t>Wonderful</w:t>
      </w:r>
    </w:p>
    <w:p w:rsidR="00D73CA7" w:rsidRDefault="00D73CA7" w:rsidP="007744BC">
      <w:pPr>
        <w:spacing w:after="0" w:line="240" w:lineRule="auto"/>
      </w:pPr>
    </w:p>
    <w:p w:rsidR="00D73CA7" w:rsidRDefault="00D73CA7" w:rsidP="007744BC">
      <w:pPr>
        <w:spacing w:after="0" w:line="240" w:lineRule="auto"/>
      </w:pPr>
      <w:r w:rsidRPr="00CC6056">
        <w:rPr>
          <w:b/>
        </w:rPr>
        <w:t>Answer:</w:t>
      </w:r>
      <w:r w:rsidR="00CC6056">
        <w:t xml:space="preserve"> A</w:t>
      </w:r>
    </w:p>
    <w:p w:rsidR="001A2F36" w:rsidRDefault="001A2F36" w:rsidP="007744BC">
      <w:pPr>
        <w:spacing w:after="0" w:line="240" w:lineRule="auto"/>
      </w:pPr>
    </w:p>
    <w:p w:rsidR="007744BC" w:rsidRPr="001A2F36" w:rsidRDefault="001A2F36" w:rsidP="007744BC">
      <w:pPr>
        <w:spacing w:after="0" w:line="240" w:lineRule="auto"/>
        <w:rPr>
          <w:b/>
        </w:rPr>
      </w:pPr>
      <w:r>
        <w:rPr>
          <w:b/>
        </w:rPr>
        <w:t>Explanation</w:t>
      </w:r>
      <w:r w:rsidR="007744BC" w:rsidRPr="001A2F36">
        <w:rPr>
          <w:b/>
        </w:rPr>
        <w:t xml:space="preserve">: </w:t>
      </w:r>
    </w:p>
    <w:p w:rsidR="007744BC" w:rsidRDefault="007744BC" w:rsidP="007744BC">
      <w:pPr>
        <w:spacing w:after="0" w:line="240" w:lineRule="auto"/>
      </w:pPr>
      <w:r>
        <w:t xml:space="preserve"> Egregious means outrageously bad or shocking. Thus outrageous is the synonymous word.</w:t>
      </w:r>
    </w:p>
    <w:p w:rsidR="001A2F36" w:rsidRDefault="001A2F36" w:rsidP="007744BC">
      <w:pPr>
        <w:spacing w:after="0" w:line="240" w:lineRule="auto"/>
      </w:pPr>
    </w:p>
    <w:p w:rsidR="00043B6C" w:rsidRDefault="00043B6C" w:rsidP="007744BC">
      <w:pPr>
        <w:spacing w:after="0" w:line="240" w:lineRule="auto"/>
        <w:rPr>
          <w:b/>
        </w:rPr>
      </w:pPr>
      <w:r>
        <w:rPr>
          <w:b/>
        </w:rPr>
        <w:t>QUESTION 10</w:t>
      </w:r>
    </w:p>
    <w:p w:rsidR="007744BC" w:rsidRDefault="007744BC" w:rsidP="007744BC">
      <w:pPr>
        <w:spacing w:after="0" w:line="240" w:lineRule="auto"/>
      </w:pPr>
      <w:r>
        <w:t>Choose the alternative to replace the underlined part.</w:t>
      </w:r>
    </w:p>
    <w:p w:rsidR="007744BC" w:rsidRDefault="00043B6C" w:rsidP="007744BC">
      <w:pPr>
        <w:spacing w:after="0" w:line="240" w:lineRule="auto"/>
      </w:pPr>
      <w:r>
        <w:t xml:space="preserve">10. </w:t>
      </w:r>
      <w:r w:rsidR="007744BC">
        <w:t xml:space="preserve">Great entrepreneurs always follow the </w:t>
      </w:r>
      <w:r w:rsidR="007744BC" w:rsidRPr="001A2F36">
        <w:rPr>
          <w:u w:val="single"/>
        </w:rPr>
        <w:t>carrot and stick</w:t>
      </w:r>
      <w:r w:rsidR="007744BC">
        <w:t xml:space="preserve"> policy.</w:t>
      </w:r>
    </w:p>
    <w:p w:rsidR="007744BC" w:rsidRDefault="00D10355" w:rsidP="007744BC">
      <w:pPr>
        <w:spacing w:after="0" w:line="240" w:lineRule="auto"/>
      </w:pPr>
      <w:r>
        <w:t xml:space="preserve">a. </w:t>
      </w:r>
      <w:r w:rsidR="007744BC">
        <w:t>far-seeking</w:t>
      </w:r>
      <w:r>
        <w:tab/>
      </w:r>
      <w:r>
        <w:tab/>
        <w:t xml:space="preserve">b. </w:t>
      </w:r>
      <w:r w:rsidR="007744BC">
        <w:t>reward and punish</w:t>
      </w:r>
    </w:p>
    <w:p w:rsidR="007744BC" w:rsidRDefault="00D10355" w:rsidP="007744BC">
      <w:pPr>
        <w:spacing w:after="0" w:line="240" w:lineRule="auto"/>
      </w:pPr>
      <w:r>
        <w:t xml:space="preserve">c. </w:t>
      </w:r>
      <w:r w:rsidR="007744BC">
        <w:t>profit-oriented</w:t>
      </w:r>
      <w:r>
        <w:tab/>
        <w:t xml:space="preserve">d. </w:t>
      </w:r>
      <w:r w:rsidR="007744BC">
        <w:t>adaptable</w:t>
      </w:r>
    </w:p>
    <w:p w:rsidR="001A2F36" w:rsidRDefault="001A2F36" w:rsidP="007744BC">
      <w:pPr>
        <w:spacing w:after="0" w:line="240" w:lineRule="auto"/>
      </w:pPr>
    </w:p>
    <w:p w:rsidR="00D73CA7" w:rsidRDefault="00D73CA7" w:rsidP="007744BC">
      <w:pPr>
        <w:spacing w:after="0" w:line="240" w:lineRule="auto"/>
      </w:pPr>
      <w:r w:rsidRPr="00CC6056">
        <w:rPr>
          <w:b/>
        </w:rPr>
        <w:t>Answer:</w:t>
      </w:r>
      <w:r w:rsidR="00CC6056">
        <w:t xml:space="preserve"> B</w:t>
      </w:r>
    </w:p>
    <w:p w:rsidR="00D73CA7" w:rsidRDefault="00D73CA7" w:rsidP="007744BC">
      <w:pPr>
        <w:spacing w:after="0" w:line="240" w:lineRule="auto"/>
      </w:pPr>
    </w:p>
    <w:p w:rsidR="007744BC" w:rsidRPr="001A2F36" w:rsidRDefault="001A2F36" w:rsidP="007744BC">
      <w:pPr>
        <w:spacing w:after="0" w:line="240" w:lineRule="auto"/>
        <w:rPr>
          <w:b/>
        </w:rPr>
      </w:pPr>
      <w:r>
        <w:rPr>
          <w:b/>
        </w:rPr>
        <w:t>Explanation</w:t>
      </w:r>
      <w:r w:rsidR="007744BC" w:rsidRPr="001A2F36">
        <w:rPr>
          <w:b/>
        </w:rPr>
        <w:t xml:space="preserve">: </w:t>
      </w:r>
    </w:p>
    <w:p w:rsidR="00946CC6" w:rsidRDefault="007744BC" w:rsidP="007744BC">
      <w:pPr>
        <w:spacing w:after="0" w:line="240" w:lineRule="auto"/>
        <w:sectPr w:rsidR="00946CC6" w:rsidSect="00FA522B">
          <w:type w:val="continuous"/>
          <w:pgSz w:w="11906" w:h="16838" w:code="9"/>
          <w:pgMar w:top="851" w:right="851" w:bottom="851" w:left="851" w:header="709" w:footer="709" w:gutter="0"/>
          <w:cols w:num="2" w:sep="1" w:space="284"/>
          <w:docGrid w:linePitch="360"/>
        </w:sectPr>
      </w:pPr>
      <w:r>
        <w:t xml:space="preserve"> "Carrot and Stick" is an idiom that refers to a policy of offering a combination of rewards and punishment to induce behavio</w:t>
      </w:r>
      <w:r w:rsidR="001A2F36">
        <w:t>u</w:t>
      </w:r>
      <w:r>
        <w:t>r. It is named in reference to a cart driver dangling a carrot in front of a mule and holding a stick behind it. The mule would move towards the carrot because it wants the reward of food, while also moving away from the stick behind it, since it does not want the punishment of pain, thus drawing the cart.</w:t>
      </w:r>
    </w:p>
    <w:p w:rsidR="00751CFC" w:rsidRDefault="00751CFC" w:rsidP="007744BC">
      <w:pPr>
        <w:spacing w:after="0" w:line="240" w:lineRule="auto"/>
      </w:pPr>
      <w:bookmarkStart w:id="0" w:name="_GoBack"/>
      <w:bookmarkEnd w:id="0"/>
    </w:p>
    <w:sectPr w:rsidR="00751CFC" w:rsidSect="00946CC6">
      <w:type w:val="continuous"/>
      <w:pgSz w:w="11906" w:h="16838" w:code="9"/>
      <w:pgMar w:top="851" w:right="851" w:bottom="851" w:left="851" w:header="709" w:footer="709" w:gutter="0"/>
      <w:cols w:num="2" w:sep="1"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22D" w:rsidRDefault="00CA222D" w:rsidP="00812CC4">
      <w:pPr>
        <w:spacing w:after="0" w:line="240" w:lineRule="auto"/>
      </w:pPr>
      <w:r>
        <w:separator/>
      </w:r>
    </w:p>
  </w:endnote>
  <w:endnote w:type="continuationSeparator" w:id="0">
    <w:p w:rsidR="00CA222D" w:rsidRDefault="00CA222D" w:rsidP="00812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CB4" w:rsidRDefault="001B6C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22B" w:rsidRPr="00DC11B6" w:rsidRDefault="00FA522B" w:rsidP="00FA522B">
    <w:pPr>
      <w:pStyle w:val="Footer"/>
      <w:jc w:val="right"/>
      <w:rPr>
        <w:sz w:val="20"/>
        <w:szCs w:val="20"/>
      </w:rPr>
    </w:pPr>
    <w:r w:rsidRPr="00DC11B6">
      <w:rPr>
        <w:sz w:val="20"/>
        <w:szCs w:val="20"/>
      </w:rPr>
      <w:t>______________________________________________________________________________________________________</w:t>
    </w:r>
  </w:p>
  <w:p w:rsidR="00FA522B" w:rsidRDefault="00FA522B" w:rsidP="00FA522B">
    <w:pPr>
      <w:pStyle w:val="Footer"/>
      <w:tabs>
        <w:tab w:val="clear" w:pos="9026"/>
        <w:tab w:val="right" w:pos="10206"/>
      </w:tabs>
    </w:pPr>
    <w:r w:rsidRPr="00DC11B6">
      <w:rPr>
        <w:sz w:val="20"/>
        <w:szCs w:val="20"/>
      </w:rPr>
      <w:t xml:space="preserve">Focus Academy for Career Enhancement </w:t>
    </w:r>
    <w:r>
      <w:rPr>
        <w:sz w:val="20"/>
        <w:szCs w:val="20"/>
      </w:rPr>
      <w:tab/>
    </w:r>
    <w:r>
      <w:rPr>
        <w:sz w:val="20"/>
        <w:szCs w:val="20"/>
      </w:rPr>
      <w:tab/>
    </w:r>
    <w:sdt>
      <w:sdtPr>
        <w:rPr>
          <w:sz w:val="20"/>
          <w:szCs w:val="20"/>
        </w:rPr>
        <w:id w:val="825913"/>
        <w:docPartObj>
          <w:docPartGallery w:val="Page Numbers (Bottom of Page)"/>
          <w:docPartUnique/>
        </w:docPartObj>
      </w:sdtPr>
      <w:sdtEndPr>
        <w:rPr>
          <w:sz w:val="22"/>
          <w:szCs w:val="22"/>
        </w:rPr>
      </w:sdtEndPr>
      <w:sdtContent>
        <w:sdt>
          <w:sdtPr>
            <w:rPr>
              <w:sz w:val="20"/>
              <w:szCs w:val="20"/>
            </w:rPr>
            <w:id w:val="825914"/>
            <w:docPartObj>
              <w:docPartGallery w:val="Page Numbers (Top of Page)"/>
              <w:docPartUnique/>
            </w:docPartObj>
          </w:sdtPr>
          <w:sdtEndPr>
            <w:rPr>
              <w:sz w:val="22"/>
              <w:szCs w:val="22"/>
            </w:rPr>
          </w:sdtEndPr>
          <w:sdtContent>
            <w:r w:rsidRPr="00FA522B">
              <w:rPr>
                <w:sz w:val="20"/>
                <w:szCs w:val="20"/>
              </w:rPr>
              <w:t xml:space="preserve">Page </w:t>
            </w:r>
            <w:r w:rsidR="00B065DB" w:rsidRPr="00FA522B">
              <w:rPr>
                <w:sz w:val="20"/>
                <w:szCs w:val="20"/>
              </w:rPr>
              <w:fldChar w:fldCharType="begin"/>
            </w:r>
            <w:r w:rsidRPr="00FA522B">
              <w:rPr>
                <w:sz w:val="20"/>
                <w:szCs w:val="20"/>
              </w:rPr>
              <w:instrText xml:space="preserve"> PAGE </w:instrText>
            </w:r>
            <w:r w:rsidR="00B065DB" w:rsidRPr="00FA522B">
              <w:rPr>
                <w:sz w:val="20"/>
                <w:szCs w:val="20"/>
              </w:rPr>
              <w:fldChar w:fldCharType="separate"/>
            </w:r>
            <w:r w:rsidR="00946CC6">
              <w:rPr>
                <w:noProof/>
                <w:sz w:val="20"/>
                <w:szCs w:val="20"/>
              </w:rPr>
              <w:t>2</w:t>
            </w:r>
            <w:r w:rsidR="00B065DB" w:rsidRPr="00FA522B">
              <w:rPr>
                <w:sz w:val="20"/>
                <w:szCs w:val="20"/>
              </w:rPr>
              <w:fldChar w:fldCharType="end"/>
            </w:r>
            <w:r w:rsidRPr="00FA522B">
              <w:rPr>
                <w:sz w:val="20"/>
                <w:szCs w:val="20"/>
              </w:rPr>
              <w:t xml:space="preserve"> of </w:t>
            </w:r>
            <w:r w:rsidR="00B065DB" w:rsidRPr="00FA522B">
              <w:rPr>
                <w:sz w:val="20"/>
                <w:szCs w:val="20"/>
              </w:rPr>
              <w:fldChar w:fldCharType="begin"/>
            </w:r>
            <w:r w:rsidRPr="00FA522B">
              <w:rPr>
                <w:sz w:val="20"/>
                <w:szCs w:val="20"/>
              </w:rPr>
              <w:instrText xml:space="preserve"> NUMPAGES  </w:instrText>
            </w:r>
            <w:r w:rsidR="00B065DB" w:rsidRPr="00FA522B">
              <w:rPr>
                <w:sz w:val="20"/>
                <w:szCs w:val="20"/>
              </w:rPr>
              <w:fldChar w:fldCharType="separate"/>
            </w:r>
            <w:r w:rsidR="00946CC6">
              <w:rPr>
                <w:noProof/>
                <w:sz w:val="20"/>
                <w:szCs w:val="20"/>
              </w:rPr>
              <w:t>2</w:t>
            </w:r>
            <w:r w:rsidR="00B065DB" w:rsidRPr="00FA522B">
              <w:rPr>
                <w:sz w:val="20"/>
                <w:szCs w:val="20"/>
              </w:rPr>
              <w:fldChar w:fldCharType="end"/>
            </w:r>
          </w:sdtContent>
        </w:sdt>
      </w:sdtContent>
    </w:sdt>
  </w:p>
  <w:p w:rsidR="00507C2B" w:rsidRPr="00DC11B6" w:rsidRDefault="00507C2B" w:rsidP="008A1FFB">
    <w:pPr>
      <w:pStyle w:val="Footer"/>
      <w:jc w:val="right"/>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CB4" w:rsidRDefault="001B6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22D" w:rsidRDefault="00CA222D" w:rsidP="00812CC4">
      <w:pPr>
        <w:spacing w:after="0" w:line="240" w:lineRule="auto"/>
      </w:pPr>
      <w:r>
        <w:separator/>
      </w:r>
    </w:p>
  </w:footnote>
  <w:footnote w:type="continuationSeparator" w:id="0">
    <w:p w:rsidR="00CA222D" w:rsidRDefault="00CA222D" w:rsidP="00812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CB4" w:rsidRDefault="001B6C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C2B" w:rsidRPr="00DC11B6" w:rsidRDefault="00507C2B">
    <w:pPr>
      <w:pStyle w:val="Header"/>
      <w:rPr>
        <w:b/>
        <w:sz w:val="20"/>
        <w:szCs w:val="20"/>
      </w:rPr>
    </w:pPr>
    <w:r w:rsidRPr="00DC11B6">
      <w:rPr>
        <w:b/>
        <w:sz w:val="20"/>
        <w:szCs w:val="20"/>
      </w:rPr>
      <w:t>FACE</w:t>
    </w:r>
    <w:r w:rsidRPr="00DC11B6">
      <w:rPr>
        <w:b/>
        <w:sz w:val="20"/>
        <w:szCs w:val="20"/>
      </w:rPr>
      <w:ptab w:relativeTo="margin" w:alignment="center" w:leader="none"/>
    </w:r>
    <w:r w:rsidRPr="00DC11B6">
      <w:rPr>
        <w:b/>
        <w:sz w:val="20"/>
        <w:szCs w:val="20"/>
      </w:rPr>
      <w:ptab w:relativeTo="margin" w:alignment="right" w:leader="none"/>
    </w:r>
    <w:r w:rsidR="001B6CB4">
      <w:rPr>
        <w:b/>
        <w:sz w:val="20"/>
        <w:szCs w:val="20"/>
      </w:rPr>
      <w:t>TCS Ninja - Verbal Ability_4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CB4" w:rsidRDefault="001B6C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0181"/>
    <w:multiLevelType w:val="hybridMultilevel"/>
    <w:tmpl w:val="A82AC9F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F7143C"/>
    <w:multiLevelType w:val="hybridMultilevel"/>
    <w:tmpl w:val="0B7850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F06C9C"/>
    <w:multiLevelType w:val="hybridMultilevel"/>
    <w:tmpl w:val="C64AA17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CF11CB"/>
    <w:multiLevelType w:val="hybridMultilevel"/>
    <w:tmpl w:val="9B48C6C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8876FA"/>
    <w:multiLevelType w:val="hybridMultilevel"/>
    <w:tmpl w:val="3CEEF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BC2369"/>
    <w:multiLevelType w:val="hybridMultilevel"/>
    <w:tmpl w:val="7A94EA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0826F80"/>
    <w:multiLevelType w:val="hybridMultilevel"/>
    <w:tmpl w:val="307428E0"/>
    <w:lvl w:ilvl="0" w:tplc="7918941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A82149"/>
    <w:multiLevelType w:val="hybridMultilevel"/>
    <w:tmpl w:val="3CEEF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187FB3"/>
    <w:multiLevelType w:val="hybridMultilevel"/>
    <w:tmpl w:val="3CEEF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6930E3"/>
    <w:multiLevelType w:val="hybridMultilevel"/>
    <w:tmpl w:val="7ECCC7A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51777C"/>
    <w:multiLevelType w:val="hybridMultilevel"/>
    <w:tmpl w:val="2FD45A9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6C55F7"/>
    <w:multiLevelType w:val="hybridMultilevel"/>
    <w:tmpl w:val="44FE3C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CB1B3F"/>
    <w:multiLevelType w:val="hybridMultilevel"/>
    <w:tmpl w:val="0B8A0C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1C1764"/>
    <w:multiLevelType w:val="hybridMultilevel"/>
    <w:tmpl w:val="108ADDF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770C02"/>
    <w:multiLevelType w:val="hybridMultilevel"/>
    <w:tmpl w:val="CE4E43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593555"/>
    <w:multiLevelType w:val="hybridMultilevel"/>
    <w:tmpl w:val="379CEAB0"/>
    <w:lvl w:ilvl="0" w:tplc="971EF55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A815A2C"/>
    <w:multiLevelType w:val="hybridMultilevel"/>
    <w:tmpl w:val="3CAC0FB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AA5FD0"/>
    <w:multiLevelType w:val="hybridMultilevel"/>
    <w:tmpl w:val="FED25F1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8B70A8"/>
    <w:multiLevelType w:val="hybridMultilevel"/>
    <w:tmpl w:val="3606EB4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8F090E"/>
    <w:multiLevelType w:val="hybridMultilevel"/>
    <w:tmpl w:val="23FE22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A1349D"/>
    <w:multiLevelType w:val="hybridMultilevel"/>
    <w:tmpl w:val="67520A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33B1A47"/>
    <w:multiLevelType w:val="hybridMultilevel"/>
    <w:tmpl w:val="9A46129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57F17AC"/>
    <w:multiLevelType w:val="hybridMultilevel"/>
    <w:tmpl w:val="B75CCE6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C26497"/>
    <w:multiLevelType w:val="hybridMultilevel"/>
    <w:tmpl w:val="83C222F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7D40BD3"/>
    <w:multiLevelType w:val="hybridMultilevel"/>
    <w:tmpl w:val="96E8B38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787EDA"/>
    <w:multiLevelType w:val="hybridMultilevel"/>
    <w:tmpl w:val="723035E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DD41BF3"/>
    <w:multiLevelType w:val="hybridMultilevel"/>
    <w:tmpl w:val="F19E01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E213D87"/>
    <w:multiLevelType w:val="hybridMultilevel"/>
    <w:tmpl w:val="373A1B0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0CD3630"/>
    <w:multiLevelType w:val="hybridMultilevel"/>
    <w:tmpl w:val="F5F08F3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2311E1B"/>
    <w:multiLevelType w:val="hybridMultilevel"/>
    <w:tmpl w:val="6B74B67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349090F"/>
    <w:multiLevelType w:val="hybridMultilevel"/>
    <w:tmpl w:val="4642BF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6112EBC"/>
    <w:multiLevelType w:val="hybridMultilevel"/>
    <w:tmpl w:val="50D8D86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7764F3F"/>
    <w:multiLevelType w:val="hybridMultilevel"/>
    <w:tmpl w:val="E41239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8110727"/>
    <w:multiLevelType w:val="hybridMultilevel"/>
    <w:tmpl w:val="0CAED8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A4E5C90"/>
    <w:multiLevelType w:val="hybridMultilevel"/>
    <w:tmpl w:val="B23C50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FAE1343"/>
    <w:multiLevelType w:val="hybridMultilevel"/>
    <w:tmpl w:val="4E4C1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7051B04"/>
    <w:multiLevelType w:val="hybridMultilevel"/>
    <w:tmpl w:val="1C4C15C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8644198"/>
    <w:multiLevelType w:val="hybridMultilevel"/>
    <w:tmpl w:val="80E4298A"/>
    <w:lvl w:ilvl="0" w:tplc="39C80F2C">
      <w:start w:val="1"/>
      <w:numFmt w:val="bullet"/>
      <w:lvlText w:val=""/>
      <w:lvlJc w:val="left"/>
      <w:pPr>
        <w:ind w:left="1134" w:hanging="425"/>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58A457E7"/>
    <w:multiLevelType w:val="hybridMultilevel"/>
    <w:tmpl w:val="E820D6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97D56EB"/>
    <w:multiLevelType w:val="hybridMultilevel"/>
    <w:tmpl w:val="62BE9A4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C6A262F"/>
    <w:multiLevelType w:val="hybridMultilevel"/>
    <w:tmpl w:val="13EEFB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DDE4F1D"/>
    <w:multiLevelType w:val="hybridMultilevel"/>
    <w:tmpl w:val="C3FAF72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050222A"/>
    <w:multiLevelType w:val="hybridMultilevel"/>
    <w:tmpl w:val="C0FE4F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61670A13"/>
    <w:multiLevelType w:val="hybridMultilevel"/>
    <w:tmpl w:val="5EC413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1787AFB"/>
    <w:multiLevelType w:val="hybridMultilevel"/>
    <w:tmpl w:val="67DA6FE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1985C90"/>
    <w:multiLevelType w:val="hybridMultilevel"/>
    <w:tmpl w:val="97A891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21046FD"/>
    <w:multiLevelType w:val="hybridMultilevel"/>
    <w:tmpl w:val="1194B08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25C1D0E"/>
    <w:multiLevelType w:val="hybridMultilevel"/>
    <w:tmpl w:val="A9E8C6D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6800A72"/>
    <w:multiLevelType w:val="hybridMultilevel"/>
    <w:tmpl w:val="CBA65B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8FD7506"/>
    <w:multiLevelType w:val="hybridMultilevel"/>
    <w:tmpl w:val="6930B5E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939013A"/>
    <w:multiLevelType w:val="hybridMultilevel"/>
    <w:tmpl w:val="98D46C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A517C60"/>
    <w:multiLevelType w:val="hybridMultilevel"/>
    <w:tmpl w:val="7640ED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C234F60"/>
    <w:multiLevelType w:val="hybridMultilevel"/>
    <w:tmpl w:val="9B14EB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EA447B4"/>
    <w:multiLevelType w:val="hybridMultilevel"/>
    <w:tmpl w:val="F27C01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EE06455"/>
    <w:multiLevelType w:val="hybridMultilevel"/>
    <w:tmpl w:val="BD866D3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EFD3EC4"/>
    <w:multiLevelType w:val="hybridMultilevel"/>
    <w:tmpl w:val="4D2ACBD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AFD2014"/>
    <w:multiLevelType w:val="hybridMultilevel"/>
    <w:tmpl w:val="BD64487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B652149"/>
    <w:multiLevelType w:val="hybridMultilevel"/>
    <w:tmpl w:val="6EAC5D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BA81F16"/>
    <w:multiLevelType w:val="hybridMultilevel"/>
    <w:tmpl w:val="ADE4B0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7"/>
  </w:num>
  <w:num w:numId="2">
    <w:abstractNumId w:val="42"/>
  </w:num>
  <w:num w:numId="3">
    <w:abstractNumId w:val="5"/>
  </w:num>
  <w:num w:numId="4">
    <w:abstractNumId w:val="57"/>
  </w:num>
  <w:num w:numId="5">
    <w:abstractNumId w:val="25"/>
  </w:num>
  <w:num w:numId="6">
    <w:abstractNumId w:val="34"/>
  </w:num>
  <w:num w:numId="7">
    <w:abstractNumId w:val="26"/>
  </w:num>
  <w:num w:numId="8">
    <w:abstractNumId w:val="1"/>
  </w:num>
  <w:num w:numId="9">
    <w:abstractNumId w:val="13"/>
  </w:num>
  <w:num w:numId="10">
    <w:abstractNumId w:val="20"/>
  </w:num>
  <w:num w:numId="11">
    <w:abstractNumId w:val="7"/>
  </w:num>
  <w:num w:numId="12">
    <w:abstractNumId w:val="18"/>
  </w:num>
  <w:num w:numId="13">
    <w:abstractNumId w:val="44"/>
  </w:num>
  <w:num w:numId="14">
    <w:abstractNumId w:val="47"/>
  </w:num>
  <w:num w:numId="15">
    <w:abstractNumId w:val="50"/>
  </w:num>
  <w:num w:numId="16">
    <w:abstractNumId w:val="29"/>
  </w:num>
  <w:num w:numId="17">
    <w:abstractNumId w:val="30"/>
  </w:num>
  <w:num w:numId="18">
    <w:abstractNumId w:val="32"/>
  </w:num>
  <w:num w:numId="19">
    <w:abstractNumId w:val="19"/>
  </w:num>
  <w:num w:numId="20">
    <w:abstractNumId w:val="54"/>
  </w:num>
  <w:num w:numId="21">
    <w:abstractNumId w:val="27"/>
  </w:num>
  <w:num w:numId="22">
    <w:abstractNumId w:val="36"/>
  </w:num>
  <w:num w:numId="23">
    <w:abstractNumId w:val="40"/>
  </w:num>
  <w:num w:numId="24">
    <w:abstractNumId w:val="17"/>
  </w:num>
  <w:num w:numId="25">
    <w:abstractNumId w:val="3"/>
  </w:num>
  <w:num w:numId="26">
    <w:abstractNumId w:val="38"/>
  </w:num>
  <w:num w:numId="27">
    <w:abstractNumId w:val="14"/>
  </w:num>
  <w:num w:numId="28">
    <w:abstractNumId w:val="12"/>
  </w:num>
  <w:num w:numId="29">
    <w:abstractNumId w:val="56"/>
  </w:num>
  <w:num w:numId="30">
    <w:abstractNumId w:val="0"/>
  </w:num>
  <w:num w:numId="31">
    <w:abstractNumId w:val="2"/>
  </w:num>
  <w:num w:numId="32">
    <w:abstractNumId w:val="49"/>
  </w:num>
  <w:num w:numId="33">
    <w:abstractNumId w:val="45"/>
  </w:num>
  <w:num w:numId="34">
    <w:abstractNumId w:val="53"/>
  </w:num>
  <w:num w:numId="35">
    <w:abstractNumId w:val="23"/>
  </w:num>
  <w:num w:numId="36">
    <w:abstractNumId w:val="9"/>
  </w:num>
  <w:num w:numId="37">
    <w:abstractNumId w:val="11"/>
  </w:num>
  <w:num w:numId="38">
    <w:abstractNumId w:val="55"/>
  </w:num>
  <w:num w:numId="39">
    <w:abstractNumId w:val="10"/>
  </w:num>
  <w:num w:numId="40">
    <w:abstractNumId w:val="52"/>
  </w:num>
  <w:num w:numId="41">
    <w:abstractNumId w:val="31"/>
  </w:num>
  <w:num w:numId="42">
    <w:abstractNumId w:val="22"/>
  </w:num>
  <w:num w:numId="43">
    <w:abstractNumId w:val="41"/>
  </w:num>
  <w:num w:numId="44">
    <w:abstractNumId w:val="51"/>
  </w:num>
  <w:num w:numId="45">
    <w:abstractNumId w:val="28"/>
  </w:num>
  <w:num w:numId="46">
    <w:abstractNumId w:val="16"/>
  </w:num>
  <w:num w:numId="47">
    <w:abstractNumId w:val="39"/>
  </w:num>
  <w:num w:numId="48">
    <w:abstractNumId w:val="46"/>
  </w:num>
  <w:num w:numId="49">
    <w:abstractNumId w:val="58"/>
  </w:num>
  <w:num w:numId="50">
    <w:abstractNumId w:val="21"/>
  </w:num>
  <w:num w:numId="51">
    <w:abstractNumId w:val="48"/>
  </w:num>
  <w:num w:numId="52">
    <w:abstractNumId w:val="43"/>
  </w:num>
  <w:num w:numId="53">
    <w:abstractNumId w:val="24"/>
  </w:num>
  <w:num w:numId="54">
    <w:abstractNumId w:val="4"/>
  </w:num>
  <w:num w:numId="55">
    <w:abstractNumId w:val="8"/>
  </w:num>
  <w:num w:numId="56">
    <w:abstractNumId w:val="15"/>
  </w:num>
  <w:num w:numId="57">
    <w:abstractNumId w:val="35"/>
  </w:num>
  <w:num w:numId="58">
    <w:abstractNumId w:val="33"/>
  </w:num>
  <w:num w:numId="59">
    <w:abstractNumId w:val="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12CC4"/>
    <w:rsid w:val="00004F7D"/>
    <w:rsid w:val="00033DA6"/>
    <w:rsid w:val="00034F7D"/>
    <w:rsid w:val="00043B6C"/>
    <w:rsid w:val="00087F08"/>
    <w:rsid w:val="000A378D"/>
    <w:rsid w:val="000C224D"/>
    <w:rsid w:val="000C6F5C"/>
    <w:rsid w:val="000D05CF"/>
    <w:rsid w:val="000D6145"/>
    <w:rsid w:val="000D7826"/>
    <w:rsid w:val="000E0121"/>
    <w:rsid w:val="000F644F"/>
    <w:rsid w:val="0010121D"/>
    <w:rsid w:val="00103C11"/>
    <w:rsid w:val="00110B98"/>
    <w:rsid w:val="0015441D"/>
    <w:rsid w:val="00154A77"/>
    <w:rsid w:val="00162184"/>
    <w:rsid w:val="00165587"/>
    <w:rsid w:val="0016683D"/>
    <w:rsid w:val="001845F2"/>
    <w:rsid w:val="001A2F36"/>
    <w:rsid w:val="001B26CB"/>
    <w:rsid w:val="001B3E2A"/>
    <w:rsid w:val="001B6CB4"/>
    <w:rsid w:val="001D636C"/>
    <w:rsid w:val="00207326"/>
    <w:rsid w:val="00224A20"/>
    <w:rsid w:val="00257527"/>
    <w:rsid w:val="002926F8"/>
    <w:rsid w:val="002A2D3A"/>
    <w:rsid w:val="002B29FC"/>
    <w:rsid w:val="002B316E"/>
    <w:rsid w:val="002C41BC"/>
    <w:rsid w:val="002D4254"/>
    <w:rsid w:val="002E2606"/>
    <w:rsid w:val="002F3CAD"/>
    <w:rsid w:val="00302D43"/>
    <w:rsid w:val="00307B81"/>
    <w:rsid w:val="00311C04"/>
    <w:rsid w:val="00350276"/>
    <w:rsid w:val="003726C2"/>
    <w:rsid w:val="00376A2A"/>
    <w:rsid w:val="003A0ABF"/>
    <w:rsid w:val="003A3560"/>
    <w:rsid w:val="003D3DCB"/>
    <w:rsid w:val="003F7BAE"/>
    <w:rsid w:val="00467CE5"/>
    <w:rsid w:val="004D4346"/>
    <w:rsid w:val="004D76CC"/>
    <w:rsid w:val="004F779D"/>
    <w:rsid w:val="00507C2B"/>
    <w:rsid w:val="00511D35"/>
    <w:rsid w:val="0051395B"/>
    <w:rsid w:val="00597DE1"/>
    <w:rsid w:val="005A272C"/>
    <w:rsid w:val="005B6B51"/>
    <w:rsid w:val="005C228B"/>
    <w:rsid w:val="005C71D4"/>
    <w:rsid w:val="005E132B"/>
    <w:rsid w:val="005E1C27"/>
    <w:rsid w:val="005E421D"/>
    <w:rsid w:val="00642A22"/>
    <w:rsid w:val="00661709"/>
    <w:rsid w:val="0066542D"/>
    <w:rsid w:val="006C3E68"/>
    <w:rsid w:val="006C3EFE"/>
    <w:rsid w:val="006D4232"/>
    <w:rsid w:val="006F09BD"/>
    <w:rsid w:val="0070421E"/>
    <w:rsid w:val="00707730"/>
    <w:rsid w:val="007340C9"/>
    <w:rsid w:val="00740ABC"/>
    <w:rsid w:val="00751CFC"/>
    <w:rsid w:val="007744BC"/>
    <w:rsid w:val="007C297D"/>
    <w:rsid w:val="007E0ECB"/>
    <w:rsid w:val="007F0930"/>
    <w:rsid w:val="00812CC4"/>
    <w:rsid w:val="00813829"/>
    <w:rsid w:val="008160D5"/>
    <w:rsid w:val="00855966"/>
    <w:rsid w:val="008758B3"/>
    <w:rsid w:val="0088615B"/>
    <w:rsid w:val="00886A19"/>
    <w:rsid w:val="008A1FFB"/>
    <w:rsid w:val="008A379D"/>
    <w:rsid w:val="008D5A30"/>
    <w:rsid w:val="009024B3"/>
    <w:rsid w:val="00946CC6"/>
    <w:rsid w:val="00955B62"/>
    <w:rsid w:val="009664BD"/>
    <w:rsid w:val="00966BF6"/>
    <w:rsid w:val="0098226F"/>
    <w:rsid w:val="00996C0F"/>
    <w:rsid w:val="009A4A4E"/>
    <w:rsid w:val="009A631B"/>
    <w:rsid w:val="009D7FEB"/>
    <w:rsid w:val="00A02DDB"/>
    <w:rsid w:val="00A14DB0"/>
    <w:rsid w:val="00A24AE7"/>
    <w:rsid w:val="00A75545"/>
    <w:rsid w:val="00A95EB3"/>
    <w:rsid w:val="00AB06AB"/>
    <w:rsid w:val="00AC1D62"/>
    <w:rsid w:val="00AF4E55"/>
    <w:rsid w:val="00B065DB"/>
    <w:rsid w:val="00B10D3E"/>
    <w:rsid w:val="00B140DA"/>
    <w:rsid w:val="00B166C5"/>
    <w:rsid w:val="00B30C9E"/>
    <w:rsid w:val="00B444F2"/>
    <w:rsid w:val="00B6498F"/>
    <w:rsid w:val="00B73D8A"/>
    <w:rsid w:val="00BA6CAA"/>
    <w:rsid w:val="00BB0A3F"/>
    <w:rsid w:val="00BD3406"/>
    <w:rsid w:val="00BE003B"/>
    <w:rsid w:val="00BE21D5"/>
    <w:rsid w:val="00BF6342"/>
    <w:rsid w:val="00C1408A"/>
    <w:rsid w:val="00C213A8"/>
    <w:rsid w:val="00C35383"/>
    <w:rsid w:val="00C36433"/>
    <w:rsid w:val="00C419B1"/>
    <w:rsid w:val="00C46600"/>
    <w:rsid w:val="00C63F21"/>
    <w:rsid w:val="00C66A40"/>
    <w:rsid w:val="00C7180F"/>
    <w:rsid w:val="00C94BE8"/>
    <w:rsid w:val="00CA222D"/>
    <w:rsid w:val="00CA7EC0"/>
    <w:rsid w:val="00CB0384"/>
    <w:rsid w:val="00CB1040"/>
    <w:rsid w:val="00CC478F"/>
    <w:rsid w:val="00CC6056"/>
    <w:rsid w:val="00CD1AF3"/>
    <w:rsid w:val="00CE38AA"/>
    <w:rsid w:val="00CE5348"/>
    <w:rsid w:val="00CF5DA6"/>
    <w:rsid w:val="00D0197F"/>
    <w:rsid w:val="00D10355"/>
    <w:rsid w:val="00D73CA7"/>
    <w:rsid w:val="00D86A5A"/>
    <w:rsid w:val="00DC11B6"/>
    <w:rsid w:val="00DC484D"/>
    <w:rsid w:val="00E00EDB"/>
    <w:rsid w:val="00E01445"/>
    <w:rsid w:val="00E0395C"/>
    <w:rsid w:val="00E14E18"/>
    <w:rsid w:val="00E25828"/>
    <w:rsid w:val="00E41A31"/>
    <w:rsid w:val="00E51446"/>
    <w:rsid w:val="00EA0114"/>
    <w:rsid w:val="00EE21F0"/>
    <w:rsid w:val="00EF3CF6"/>
    <w:rsid w:val="00F05262"/>
    <w:rsid w:val="00F10867"/>
    <w:rsid w:val="00F4011B"/>
    <w:rsid w:val="00F56D78"/>
    <w:rsid w:val="00F72E6F"/>
    <w:rsid w:val="00F94756"/>
    <w:rsid w:val="00FA522B"/>
    <w:rsid w:val="00FB05D0"/>
    <w:rsid w:val="00FB0BE2"/>
    <w:rsid w:val="00FC00EC"/>
    <w:rsid w:val="00FE57D5"/>
    <w:rsid w:val="00FF7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F6250C-E5C4-463A-9BDD-7E647904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C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2CC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12CC4"/>
    <w:pPr>
      <w:ind w:left="720"/>
      <w:contextualSpacing/>
    </w:pPr>
  </w:style>
  <w:style w:type="table" w:styleId="TableGrid">
    <w:name w:val="Table Grid"/>
    <w:basedOn w:val="TableNormal"/>
    <w:uiPriority w:val="99"/>
    <w:rsid w:val="00812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812CC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12CC4"/>
  </w:style>
  <w:style w:type="paragraph" w:styleId="Footer">
    <w:name w:val="footer"/>
    <w:basedOn w:val="Normal"/>
    <w:link w:val="FooterChar"/>
    <w:uiPriority w:val="99"/>
    <w:unhideWhenUsed/>
    <w:rsid w:val="00812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CC4"/>
  </w:style>
  <w:style w:type="paragraph" w:styleId="BalloonText">
    <w:name w:val="Balloon Text"/>
    <w:basedOn w:val="Normal"/>
    <w:link w:val="BalloonTextChar"/>
    <w:uiPriority w:val="99"/>
    <w:semiHidden/>
    <w:unhideWhenUsed/>
    <w:rsid w:val="00812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C4"/>
    <w:rPr>
      <w:rFonts w:ascii="Tahoma" w:hAnsi="Tahoma" w:cs="Tahoma"/>
      <w:sz w:val="16"/>
      <w:szCs w:val="16"/>
    </w:rPr>
  </w:style>
  <w:style w:type="paragraph" w:styleId="NoSpacing">
    <w:name w:val="No Spacing"/>
    <w:uiPriority w:val="1"/>
    <w:qFormat/>
    <w:rsid w:val="00F10867"/>
    <w:pPr>
      <w:spacing w:after="0" w:line="240" w:lineRule="auto"/>
    </w:pPr>
  </w:style>
  <w:style w:type="character" w:styleId="Hyperlink">
    <w:name w:val="Hyperlink"/>
    <w:basedOn w:val="DefaultParagraphFont"/>
    <w:uiPriority w:val="99"/>
    <w:unhideWhenUsed/>
    <w:rsid w:val="00886A19"/>
    <w:rPr>
      <w:color w:val="0000FF" w:themeColor="hyperlink"/>
      <w:u w:val="single"/>
    </w:rPr>
  </w:style>
  <w:style w:type="character" w:styleId="Emphasis">
    <w:name w:val="Emphasis"/>
    <w:basedOn w:val="DefaultParagraphFont"/>
    <w:uiPriority w:val="20"/>
    <w:qFormat/>
    <w:rsid w:val="009A4A4E"/>
    <w:rPr>
      <w:i/>
      <w:iCs/>
    </w:rPr>
  </w:style>
  <w:style w:type="character" w:customStyle="1" w:styleId="DefaultParagraphFontPHPDOCX">
    <w:name w:val="Default Paragraph Font PHPDOCX"/>
    <w:uiPriority w:val="1"/>
    <w:semiHidden/>
    <w:unhideWhenUsed/>
    <w:rsid w:val="00751CFC"/>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751CFC"/>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816200">
      <w:bodyDiv w:val="1"/>
      <w:marLeft w:val="0"/>
      <w:marRight w:val="0"/>
      <w:marTop w:val="0"/>
      <w:marBottom w:val="0"/>
      <w:divBdr>
        <w:top w:val="none" w:sz="0" w:space="0" w:color="auto"/>
        <w:left w:val="none" w:sz="0" w:space="0" w:color="auto"/>
        <w:bottom w:val="none" w:sz="0" w:space="0" w:color="auto"/>
        <w:right w:val="none" w:sz="0" w:space="0" w:color="auto"/>
      </w:divBdr>
      <w:divsChild>
        <w:div w:id="1837839145">
          <w:marLeft w:val="0"/>
          <w:marRight w:val="0"/>
          <w:marTop w:val="0"/>
          <w:marBottom w:val="0"/>
          <w:divBdr>
            <w:top w:val="none" w:sz="0" w:space="0" w:color="auto"/>
            <w:left w:val="none" w:sz="0" w:space="0" w:color="auto"/>
            <w:bottom w:val="none" w:sz="0" w:space="0" w:color="auto"/>
            <w:right w:val="none" w:sz="0" w:space="0" w:color="auto"/>
          </w:divBdr>
          <w:divsChild>
            <w:div w:id="1914661750">
              <w:marLeft w:val="0"/>
              <w:marRight w:val="0"/>
              <w:marTop w:val="0"/>
              <w:marBottom w:val="0"/>
              <w:divBdr>
                <w:top w:val="none" w:sz="0" w:space="0" w:color="auto"/>
                <w:left w:val="none" w:sz="0" w:space="0" w:color="auto"/>
                <w:bottom w:val="none" w:sz="0" w:space="0" w:color="auto"/>
                <w:right w:val="none" w:sz="0" w:space="0" w:color="auto"/>
              </w:divBdr>
              <w:divsChild>
                <w:div w:id="1691562808">
                  <w:marLeft w:val="0"/>
                  <w:marRight w:val="0"/>
                  <w:marTop w:val="0"/>
                  <w:marBottom w:val="0"/>
                  <w:divBdr>
                    <w:top w:val="none" w:sz="0" w:space="0" w:color="auto"/>
                    <w:left w:val="none" w:sz="0" w:space="0" w:color="auto"/>
                    <w:bottom w:val="none" w:sz="0" w:space="0" w:color="auto"/>
                    <w:right w:val="none" w:sz="0" w:space="0" w:color="auto"/>
                  </w:divBdr>
                  <w:divsChild>
                    <w:div w:id="1813674871">
                      <w:marLeft w:val="0"/>
                      <w:marRight w:val="0"/>
                      <w:marTop w:val="0"/>
                      <w:marBottom w:val="0"/>
                      <w:divBdr>
                        <w:top w:val="none" w:sz="0" w:space="0" w:color="auto"/>
                        <w:left w:val="none" w:sz="0" w:space="0" w:color="auto"/>
                        <w:bottom w:val="none" w:sz="0" w:space="0" w:color="auto"/>
                        <w:right w:val="none" w:sz="0" w:space="0" w:color="auto"/>
                      </w:divBdr>
                    </w:div>
                    <w:div w:id="1084839774">
                      <w:marLeft w:val="0"/>
                      <w:marRight w:val="0"/>
                      <w:marTop w:val="0"/>
                      <w:marBottom w:val="0"/>
                      <w:divBdr>
                        <w:top w:val="none" w:sz="0" w:space="0" w:color="auto"/>
                        <w:left w:val="none" w:sz="0" w:space="0" w:color="auto"/>
                        <w:bottom w:val="none" w:sz="0" w:space="0" w:color="auto"/>
                        <w:right w:val="none" w:sz="0" w:space="0" w:color="auto"/>
                      </w:divBdr>
                    </w:div>
                  </w:divsChild>
                </w:div>
                <w:div w:id="2037271970">
                  <w:marLeft w:val="0"/>
                  <w:marRight w:val="0"/>
                  <w:marTop w:val="0"/>
                  <w:marBottom w:val="0"/>
                  <w:divBdr>
                    <w:top w:val="none" w:sz="0" w:space="0" w:color="auto"/>
                    <w:left w:val="none" w:sz="0" w:space="0" w:color="auto"/>
                    <w:bottom w:val="none" w:sz="0" w:space="0" w:color="auto"/>
                    <w:right w:val="none" w:sz="0" w:space="0" w:color="auto"/>
                  </w:divBdr>
                  <w:divsChild>
                    <w:div w:id="603345739">
                      <w:marLeft w:val="0"/>
                      <w:marRight w:val="0"/>
                      <w:marTop w:val="0"/>
                      <w:marBottom w:val="0"/>
                      <w:divBdr>
                        <w:top w:val="none" w:sz="0" w:space="0" w:color="auto"/>
                        <w:left w:val="none" w:sz="0" w:space="0" w:color="auto"/>
                        <w:bottom w:val="none" w:sz="0" w:space="0" w:color="auto"/>
                        <w:right w:val="none" w:sz="0" w:space="0" w:color="auto"/>
                      </w:divBdr>
                      <w:divsChild>
                        <w:div w:id="1392655558">
                          <w:marLeft w:val="0"/>
                          <w:marRight w:val="0"/>
                          <w:marTop w:val="0"/>
                          <w:marBottom w:val="0"/>
                          <w:divBdr>
                            <w:top w:val="none" w:sz="0" w:space="0" w:color="auto"/>
                            <w:left w:val="none" w:sz="0" w:space="0" w:color="auto"/>
                            <w:bottom w:val="none" w:sz="0" w:space="0" w:color="auto"/>
                            <w:right w:val="none" w:sz="0" w:space="0" w:color="auto"/>
                          </w:divBdr>
                          <w:divsChild>
                            <w:div w:id="739442740">
                              <w:marLeft w:val="0"/>
                              <w:marRight w:val="0"/>
                              <w:marTop w:val="0"/>
                              <w:marBottom w:val="0"/>
                              <w:divBdr>
                                <w:top w:val="none" w:sz="0" w:space="0" w:color="auto"/>
                                <w:left w:val="none" w:sz="0" w:space="0" w:color="auto"/>
                                <w:bottom w:val="none" w:sz="0" w:space="0" w:color="auto"/>
                                <w:right w:val="none" w:sz="0" w:space="0" w:color="auto"/>
                              </w:divBdr>
                              <w:divsChild>
                                <w:div w:id="417674288">
                                  <w:marLeft w:val="0"/>
                                  <w:marRight w:val="0"/>
                                  <w:marTop w:val="0"/>
                                  <w:marBottom w:val="0"/>
                                  <w:divBdr>
                                    <w:top w:val="none" w:sz="0" w:space="0" w:color="auto"/>
                                    <w:left w:val="none" w:sz="0" w:space="0" w:color="auto"/>
                                    <w:bottom w:val="none" w:sz="0" w:space="0" w:color="auto"/>
                                    <w:right w:val="none" w:sz="0" w:space="0" w:color="auto"/>
                                  </w:divBdr>
                                  <w:divsChild>
                                    <w:div w:id="272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091581">
              <w:marLeft w:val="0"/>
              <w:marRight w:val="0"/>
              <w:marTop w:val="0"/>
              <w:marBottom w:val="0"/>
              <w:divBdr>
                <w:top w:val="none" w:sz="0" w:space="0" w:color="auto"/>
                <w:left w:val="none" w:sz="0" w:space="0" w:color="auto"/>
                <w:bottom w:val="none" w:sz="0" w:space="0" w:color="auto"/>
                <w:right w:val="none" w:sz="0" w:space="0" w:color="auto"/>
              </w:divBdr>
              <w:divsChild>
                <w:div w:id="650136496">
                  <w:marLeft w:val="0"/>
                  <w:marRight w:val="0"/>
                  <w:marTop w:val="0"/>
                  <w:marBottom w:val="0"/>
                  <w:divBdr>
                    <w:top w:val="none" w:sz="0" w:space="0" w:color="auto"/>
                    <w:left w:val="none" w:sz="0" w:space="0" w:color="auto"/>
                    <w:bottom w:val="none" w:sz="0" w:space="0" w:color="auto"/>
                    <w:right w:val="none" w:sz="0" w:space="0" w:color="auto"/>
                  </w:divBdr>
                  <w:divsChild>
                    <w:div w:id="921790504">
                      <w:marLeft w:val="0"/>
                      <w:marRight w:val="0"/>
                      <w:marTop w:val="0"/>
                      <w:marBottom w:val="0"/>
                      <w:divBdr>
                        <w:top w:val="none" w:sz="0" w:space="0" w:color="auto"/>
                        <w:left w:val="none" w:sz="0" w:space="0" w:color="auto"/>
                        <w:bottom w:val="none" w:sz="0" w:space="0" w:color="auto"/>
                        <w:right w:val="none" w:sz="0" w:space="0" w:color="auto"/>
                      </w:divBdr>
                    </w:div>
                    <w:div w:id="1637251201">
                      <w:marLeft w:val="0"/>
                      <w:marRight w:val="0"/>
                      <w:marTop w:val="0"/>
                      <w:marBottom w:val="0"/>
                      <w:divBdr>
                        <w:top w:val="none" w:sz="0" w:space="0" w:color="auto"/>
                        <w:left w:val="none" w:sz="0" w:space="0" w:color="auto"/>
                        <w:bottom w:val="none" w:sz="0" w:space="0" w:color="auto"/>
                        <w:right w:val="none" w:sz="0" w:space="0" w:color="auto"/>
                      </w:divBdr>
                    </w:div>
                  </w:divsChild>
                </w:div>
                <w:div w:id="214389847">
                  <w:marLeft w:val="0"/>
                  <w:marRight w:val="0"/>
                  <w:marTop w:val="0"/>
                  <w:marBottom w:val="0"/>
                  <w:divBdr>
                    <w:top w:val="none" w:sz="0" w:space="0" w:color="auto"/>
                    <w:left w:val="none" w:sz="0" w:space="0" w:color="auto"/>
                    <w:bottom w:val="none" w:sz="0" w:space="0" w:color="auto"/>
                    <w:right w:val="none" w:sz="0" w:space="0" w:color="auto"/>
                  </w:divBdr>
                  <w:divsChild>
                    <w:div w:id="7676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1491">
              <w:marLeft w:val="0"/>
              <w:marRight w:val="0"/>
              <w:marTop w:val="0"/>
              <w:marBottom w:val="0"/>
              <w:divBdr>
                <w:top w:val="none" w:sz="0" w:space="0" w:color="auto"/>
                <w:left w:val="none" w:sz="0" w:space="0" w:color="auto"/>
                <w:bottom w:val="none" w:sz="0" w:space="0" w:color="auto"/>
                <w:right w:val="none" w:sz="0" w:space="0" w:color="auto"/>
              </w:divBdr>
              <w:divsChild>
                <w:div w:id="1161775669">
                  <w:marLeft w:val="0"/>
                  <w:marRight w:val="0"/>
                  <w:marTop w:val="0"/>
                  <w:marBottom w:val="0"/>
                  <w:divBdr>
                    <w:top w:val="none" w:sz="0" w:space="0" w:color="auto"/>
                    <w:left w:val="none" w:sz="0" w:space="0" w:color="auto"/>
                    <w:bottom w:val="none" w:sz="0" w:space="0" w:color="auto"/>
                    <w:right w:val="none" w:sz="0" w:space="0" w:color="auto"/>
                  </w:divBdr>
                  <w:divsChild>
                    <w:div w:id="175778040">
                      <w:marLeft w:val="0"/>
                      <w:marRight w:val="0"/>
                      <w:marTop w:val="0"/>
                      <w:marBottom w:val="0"/>
                      <w:divBdr>
                        <w:top w:val="none" w:sz="0" w:space="0" w:color="auto"/>
                        <w:left w:val="none" w:sz="0" w:space="0" w:color="auto"/>
                        <w:bottom w:val="none" w:sz="0" w:space="0" w:color="auto"/>
                        <w:right w:val="none" w:sz="0" w:space="0" w:color="auto"/>
                      </w:divBdr>
                    </w:div>
                    <w:div w:id="1030834463">
                      <w:marLeft w:val="0"/>
                      <w:marRight w:val="0"/>
                      <w:marTop w:val="0"/>
                      <w:marBottom w:val="0"/>
                      <w:divBdr>
                        <w:top w:val="none" w:sz="0" w:space="0" w:color="auto"/>
                        <w:left w:val="none" w:sz="0" w:space="0" w:color="auto"/>
                        <w:bottom w:val="none" w:sz="0" w:space="0" w:color="auto"/>
                        <w:right w:val="none" w:sz="0" w:space="0" w:color="auto"/>
                      </w:divBdr>
                    </w:div>
                  </w:divsChild>
                </w:div>
                <w:div w:id="372772111">
                  <w:marLeft w:val="0"/>
                  <w:marRight w:val="0"/>
                  <w:marTop w:val="0"/>
                  <w:marBottom w:val="0"/>
                  <w:divBdr>
                    <w:top w:val="none" w:sz="0" w:space="0" w:color="auto"/>
                    <w:left w:val="none" w:sz="0" w:space="0" w:color="auto"/>
                    <w:bottom w:val="none" w:sz="0" w:space="0" w:color="auto"/>
                    <w:right w:val="none" w:sz="0" w:space="0" w:color="auto"/>
                  </w:divBdr>
                  <w:divsChild>
                    <w:div w:id="1150706879">
                      <w:marLeft w:val="0"/>
                      <w:marRight w:val="0"/>
                      <w:marTop w:val="0"/>
                      <w:marBottom w:val="0"/>
                      <w:divBdr>
                        <w:top w:val="none" w:sz="0" w:space="0" w:color="auto"/>
                        <w:left w:val="none" w:sz="0" w:space="0" w:color="auto"/>
                        <w:bottom w:val="none" w:sz="0" w:space="0" w:color="auto"/>
                        <w:right w:val="none" w:sz="0" w:space="0" w:color="auto"/>
                      </w:divBdr>
                      <w:divsChild>
                        <w:div w:id="52587423">
                          <w:marLeft w:val="0"/>
                          <w:marRight w:val="0"/>
                          <w:marTop w:val="0"/>
                          <w:marBottom w:val="0"/>
                          <w:divBdr>
                            <w:top w:val="none" w:sz="0" w:space="0" w:color="auto"/>
                            <w:left w:val="none" w:sz="0" w:space="0" w:color="auto"/>
                            <w:bottom w:val="none" w:sz="0" w:space="0" w:color="auto"/>
                            <w:right w:val="none" w:sz="0" w:space="0" w:color="auto"/>
                          </w:divBdr>
                        </w:div>
                        <w:div w:id="1618370557">
                          <w:marLeft w:val="0"/>
                          <w:marRight w:val="0"/>
                          <w:marTop w:val="0"/>
                          <w:marBottom w:val="0"/>
                          <w:divBdr>
                            <w:top w:val="none" w:sz="0" w:space="0" w:color="auto"/>
                            <w:left w:val="none" w:sz="0" w:space="0" w:color="auto"/>
                            <w:bottom w:val="none" w:sz="0" w:space="0" w:color="auto"/>
                            <w:right w:val="none" w:sz="0" w:space="0" w:color="auto"/>
                          </w:divBdr>
                        </w:div>
                        <w:div w:id="451284861">
                          <w:marLeft w:val="0"/>
                          <w:marRight w:val="0"/>
                          <w:marTop w:val="0"/>
                          <w:marBottom w:val="0"/>
                          <w:divBdr>
                            <w:top w:val="none" w:sz="0" w:space="0" w:color="auto"/>
                            <w:left w:val="none" w:sz="0" w:space="0" w:color="auto"/>
                            <w:bottom w:val="none" w:sz="0" w:space="0" w:color="auto"/>
                            <w:right w:val="none" w:sz="0" w:space="0" w:color="auto"/>
                          </w:divBdr>
                        </w:div>
                      </w:divsChild>
                    </w:div>
                    <w:div w:id="600070750">
                      <w:marLeft w:val="0"/>
                      <w:marRight w:val="0"/>
                      <w:marTop w:val="0"/>
                      <w:marBottom w:val="0"/>
                      <w:divBdr>
                        <w:top w:val="none" w:sz="0" w:space="0" w:color="auto"/>
                        <w:left w:val="none" w:sz="0" w:space="0" w:color="auto"/>
                        <w:bottom w:val="none" w:sz="0" w:space="0" w:color="auto"/>
                        <w:right w:val="none" w:sz="0" w:space="0" w:color="auto"/>
                      </w:divBdr>
                    </w:div>
                    <w:div w:id="2117092422">
                      <w:marLeft w:val="0"/>
                      <w:marRight w:val="0"/>
                      <w:marTop w:val="0"/>
                      <w:marBottom w:val="0"/>
                      <w:divBdr>
                        <w:top w:val="none" w:sz="0" w:space="0" w:color="auto"/>
                        <w:left w:val="none" w:sz="0" w:space="0" w:color="auto"/>
                        <w:bottom w:val="none" w:sz="0" w:space="0" w:color="auto"/>
                        <w:right w:val="none" w:sz="0" w:space="0" w:color="auto"/>
                      </w:divBdr>
                    </w:div>
                    <w:div w:id="1345091642">
                      <w:marLeft w:val="0"/>
                      <w:marRight w:val="0"/>
                      <w:marTop w:val="0"/>
                      <w:marBottom w:val="0"/>
                      <w:divBdr>
                        <w:top w:val="none" w:sz="0" w:space="0" w:color="auto"/>
                        <w:left w:val="none" w:sz="0" w:space="0" w:color="auto"/>
                        <w:bottom w:val="none" w:sz="0" w:space="0" w:color="auto"/>
                        <w:right w:val="none" w:sz="0" w:space="0" w:color="auto"/>
                      </w:divBdr>
                    </w:div>
                    <w:div w:id="19398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48296">
              <w:marLeft w:val="0"/>
              <w:marRight w:val="0"/>
              <w:marTop w:val="0"/>
              <w:marBottom w:val="0"/>
              <w:divBdr>
                <w:top w:val="none" w:sz="0" w:space="0" w:color="auto"/>
                <w:left w:val="none" w:sz="0" w:space="0" w:color="auto"/>
                <w:bottom w:val="none" w:sz="0" w:space="0" w:color="auto"/>
                <w:right w:val="none" w:sz="0" w:space="0" w:color="auto"/>
              </w:divBdr>
              <w:divsChild>
                <w:div w:id="747847626">
                  <w:marLeft w:val="0"/>
                  <w:marRight w:val="0"/>
                  <w:marTop w:val="0"/>
                  <w:marBottom w:val="0"/>
                  <w:divBdr>
                    <w:top w:val="none" w:sz="0" w:space="0" w:color="auto"/>
                    <w:left w:val="none" w:sz="0" w:space="0" w:color="auto"/>
                    <w:bottom w:val="none" w:sz="0" w:space="0" w:color="auto"/>
                    <w:right w:val="none" w:sz="0" w:space="0" w:color="auto"/>
                  </w:divBdr>
                  <w:divsChild>
                    <w:div w:id="574361832">
                      <w:marLeft w:val="0"/>
                      <w:marRight w:val="0"/>
                      <w:marTop w:val="0"/>
                      <w:marBottom w:val="0"/>
                      <w:divBdr>
                        <w:top w:val="none" w:sz="0" w:space="0" w:color="auto"/>
                        <w:left w:val="none" w:sz="0" w:space="0" w:color="auto"/>
                        <w:bottom w:val="none" w:sz="0" w:space="0" w:color="auto"/>
                        <w:right w:val="none" w:sz="0" w:space="0" w:color="auto"/>
                      </w:divBdr>
                    </w:div>
                    <w:div w:id="321397006">
                      <w:marLeft w:val="0"/>
                      <w:marRight w:val="0"/>
                      <w:marTop w:val="0"/>
                      <w:marBottom w:val="0"/>
                      <w:divBdr>
                        <w:top w:val="none" w:sz="0" w:space="0" w:color="auto"/>
                        <w:left w:val="none" w:sz="0" w:space="0" w:color="auto"/>
                        <w:bottom w:val="none" w:sz="0" w:space="0" w:color="auto"/>
                        <w:right w:val="none" w:sz="0" w:space="0" w:color="auto"/>
                      </w:divBdr>
                    </w:div>
                  </w:divsChild>
                </w:div>
                <w:div w:id="1175996547">
                  <w:marLeft w:val="0"/>
                  <w:marRight w:val="0"/>
                  <w:marTop w:val="0"/>
                  <w:marBottom w:val="0"/>
                  <w:divBdr>
                    <w:top w:val="none" w:sz="0" w:space="0" w:color="auto"/>
                    <w:left w:val="none" w:sz="0" w:space="0" w:color="auto"/>
                    <w:bottom w:val="none" w:sz="0" w:space="0" w:color="auto"/>
                    <w:right w:val="none" w:sz="0" w:space="0" w:color="auto"/>
                  </w:divBdr>
                  <w:divsChild>
                    <w:div w:id="418409505">
                      <w:marLeft w:val="0"/>
                      <w:marRight w:val="0"/>
                      <w:marTop w:val="0"/>
                      <w:marBottom w:val="0"/>
                      <w:divBdr>
                        <w:top w:val="none" w:sz="0" w:space="0" w:color="auto"/>
                        <w:left w:val="none" w:sz="0" w:space="0" w:color="auto"/>
                        <w:bottom w:val="none" w:sz="0" w:space="0" w:color="auto"/>
                        <w:right w:val="none" w:sz="0" w:space="0" w:color="auto"/>
                      </w:divBdr>
                      <w:divsChild>
                        <w:div w:id="1099524162">
                          <w:marLeft w:val="0"/>
                          <w:marRight w:val="0"/>
                          <w:marTop w:val="0"/>
                          <w:marBottom w:val="0"/>
                          <w:divBdr>
                            <w:top w:val="none" w:sz="0" w:space="0" w:color="auto"/>
                            <w:left w:val="none" w:sz="0" w:space="0" w:color="auto"/>
                            <w:bottom w:val="none" w:sz="0" w:space="0" w:color="auto"/>
                            <w:right w:val="none" w:sz="0" w:space="0" w:color="auto"/>
                          </w:divBdr>
                        </w:div>
                        <w:div w:id="1353921717">
                          <w:marLeft w:val="0"/>
                          <w:marRight w:val="0"/>
                          <w:marTop w:val="0"/>
                          <w:marBottom w:val="0"/>
                          <w:divBdr>
                            <w:top w:val="none" w:sz="0" w:space="0" w:color="auto"/>
                            <w:left w:val="none" w:sz="0" w:space="0" w:color="auto"/>
                            <w:bottom w:val="none" w:sz="0" w:space="0" w:color="auto"/>
                            <w:right w:val="none" w:sz="0" w:space="0" w:color="auto"/>
                          </w:divBdr>
                        </w:div>
                        <w:div w:id="4946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3802">
              <w:marLeft w:val="0"/>
              <w:marRight w:val="0"/>
              <w:marTop w:val="0"/>
              <w:marBottom w:val="0"/>
              <w:divBdr>
                <w:top w:val="none" w:sz="0" w:space="0" w:color="auto"/>
                <w:left w:val="none" w:sz="0" w:space="0" w:color="auto"/>
                <w:bottom w:val="none" w:sz="0" w:space="0" w:color="auto"/>
                <w:right w:val="none" w:sz="0" w:space="0" w:color="auto"/>
              </w:divBdr>
              <w:divsChild>
                <w:div w:id="841433497">
                  <w:marLeft w:val="0"/>
                  <w:marRight w:val="0"/>
                  <w:marTop w:val="0"/>
                  <w:marBottom w:val="0"/>
                  <w:divBdr>
                    <w:top w:val="none" w:sz="0" w:space="0" w:color="auto"/>
                    <w:left w:val="none" w:sz="0" w:space="0" w:color="auto"/>
                    <w:bottom w:val="none" w:sz="0" w:space="0" w:color="auto"/>
                    <w:right w:val="none" w:sz="0" w:space="0" w:color="auto"/>
                  </w:divBdr>
                  <w:divsChild>
                    <w:div w:id="1812870681">
                      <w:marLeft w:val="0"/>
                      <w:marRight w:val="0"/>
                      <w:marTop w:val="0"/>
                      <w:marBottom w:val="0"/>
                      <w:divBdr>
                        <w:top w:val="none" w:sz="0" w:space="0" w:color="auto"/>
                        <w:left w:val="none" w:sz="0" w:space="0" w:color="auto"/>
                        <w:bottom w:val="none" w:sz="0" w:space="0" w:color="auto"/>
                        <w:right w:val="none" w:sz="0" w:space="0" w:color="auto"/>
                      </w:divBdr>
                    </w:div>
                    <w:div w:id="1708480623">
                      <w:marLeft w:val="0"/>
                      <w:marRight w:val="0"/>
                      <w:marTop w:val="0"/>
                      <w:marBottom w:val="0"/>
                      <w:divBdr>
                        <w:top w:val="none" w:sz="0" w:space="0" w:color="auto"/>
                        <w:left w:val="none" w:sz="0" w:space="0" w:color="auto"/>
                        <w:bottom w:val="none" w:sz="0" w:space="0" w:color="auto"/>
                        <w:right w:val="none" w:sz="0" w:space="0" w:color="auto"/>
                      </w:divBdr>
                    </w:div>
                  </w:divsChild>
                </w:div>
                <w:div w:id="1380864899">
                  <w:marLeft w:val="0"/>
                  <w:marRight w:val="0"/>
                  <w:marTop w:val="0"/>
                  <w:marBottom w:val="0"/>
                  <w:divBdr>
                    <w:top w:val="none" w:sz="0" w:space="0" w:color="auto"/>
                    <w:left w:val="none" w:sz="0" w:space="0" w:color="auto"/>
                    <w:bottom w:val="none" w:sz="0" w:space="0" w:color="auto"/>
                    <w:right w:val="none" w:sz="0" w:space="0" w:color="auto"/>
                  </w:divBdr>
                  <w:divsChild>
                    <w:div w:id="1077439654">
                      <w:marLeft w:val="0"/>
                      <w:marRight w:val="0"/>
                      <w:marTop w:val="0"/>
                      <w:marBottom w:val="0"/>
                      <w:divBdr>
                        <w:top w:val="none" w:sz="0" w:space="0" w:color="auto"/>
                        <w:left w:val="none" w:sz="0" w:space="0" w:color="auto"/>
                        <w:bottom w:val="none" w:sz="0" w:space="0" w:color="auto"/>
                        <w:right w:val="none" w:sz="0" w:space="0" w:color="auto"/>
                      </w:divBdr>
                      <w:divsChild>
                        <w:div w:id="742220141">
                          <w:marLeft w:val="0"/>
                          <w:marRight w:val="0"/>
                          <w:marTop w:val="0"/>
                          <w:marBottom w:val="0"/>
                          <w:divBdr>
                            <w:top w:val="none" w:sz="0" w:space="0" w:color="auto"/>
                            <w:left w:val="none" w:sz="0" w:space="0" w:color="auto"/>
                            <w:bottom w:val="none" w:sz="0" w:space="0" w:color="auto"/>
                            <w:right w:val="none" w:sz="0" w:space="0" w:color="auto"/>
                          </w:divBdr>
                        </w:div>
                        <w:div w:id="917331033">
                          <w:marLeft w:val="0"/>
                          <w:marRight w:val="0"/>
                          <w:marTop w:val="0"/>
                          <w:marBottom w:val="0"/>
                          <w:divBdr>
                            <w:top w:val="none" w:sz="0" w:space="0" w:color="auto"/>
                            <w:left w:val="none" w:sz="0" w:space="0" w:color="auto"/>
                            <w:bottom w:val="none" w:sz="0" w:space="0" w:color="auto"/>
                            <w:right w:val="none" w:sz="0" w:space="0" w:color="auto"/>
                          </w:divBdr>
                        </w:div>
                        <w:div w:id="16554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21815">
              <w:marLeft w:val="0"/>
              <w:marRight w:val="0"/>
              <w:marTop w:val="0"/>
              <w:marBottom w:val="0"/>
              <w:divBdr>
                <w:top w:val="none" w:sz="0" w:space="0" w:color="auto"/>
                <w:left w:val="none" w:sz="0" w:space="0" w:color="auto"/>
                <w:bottom w:val="none" w:sz="0" w:space="0" w:color="auto"/>
                <w:right w:val="none" w:sz="0" w:space="0" w:color="auto"/>
              </w:divBdr>
              <w:divsChild>
                <w:div w:id="979844233">
                  <w:marLeft w:val="0"/>
                  <w:marRight w:val="0"/>
                  <w:marTop w:val="0"/>
                  <w:marBottom w:val="0"/>
                  <w:divBdr>
                    <w:top w:val="none" w:sz="0" w:space="0" w:color="auto"/>
                    <w:left w:val="none" w:sz="0" w:space="0" w:color="auto"/>
                    <w:bottom w:val="none" w:sz="0" w:space="0" w:color="auto"/>
                    <w:right w:val="none" w:sz="0" w:space="0" w:color="auto"/>
                  </w:divBdr>
                  <w:divsChild>
                    <w:div w:id="734164038">
                      <w:marLeft w:val="0"/>
                      <w:marRight w:val="0"/>
                      <w:marTop w:val="0"/>
                      <w:marBottom w:val="0"/>
                      <w:divBdr>
                        <w:top w:val="none" w:sz="0" w:space="0" w:color="auto"/>
                        <w:left w:val="none" w:sz="0" w:space="0" w:color="auto"/>
                        <w:bottom w:val="none" w:sz="0" w:space="0" w:color="auto"/>
                        <w:right w:val="none" w:sz="0" w:space="0" w:color="auto"/>
                      </w:divBdr>
                    </w:div>
                    <w:div w:id="1431705736">
                      <w:marLeft w:val="0"/>
                      <w:marRight w:val="0"/>
                      <w:marTop w:val="0"/>
                      <w:marBottom w:val="0"/>
                      <w:divBdr>
                        <w:top w:val="none" w:sz="0" w:space="0" w:color="auto"/>
                        <w:left w:val="none" w:sz="0" w:space="0" w:color="auto"/>
                        <w:bottom w:val="none" w:sz="0" w:space="0" w:color="auto"/>
                        <w:right w:val="none" w:sz="0" w:space="0" w:color="auto"/>
                      </w:divBdr>
                    </w:div>
                  </w:divsChild>
                </w:div>
                <w:div w:id="738211568">
                  <w:marLeft w:val="0"/>
                  <w:marRight w:val="0"/>
                  <w:marTop w:val="0"/>
                  <w:marBottom w:val="0"/>
                  <w:divBdr>
                    <w:top w:val="none" w:sz="0" w:space="0" w:color="auto"/>
                    <w:left w:val="none" w:sz="0" w:space="0" w:color="auto"/>
                    <w:bottom w:val="none" w:sz="0" w:space="0" w:color="auto"/>
                    <w:right w:val="none" w:sz="0" w:space="0" w:color="auto"/>
                  </w:divBdr>
                  <w:divsChild>
                    <w:div w:id="20717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6929">
              <w:marLeft w:val="0"/>
              <w:marRight w:val="0"/>
              <w:marTop w:val="0"/>
              <w:marBottom w:val="0"/>
              <w:divBdr>
                <w:top w:val="none" w:sz="0" w:space="0" w:color="auto"/>
                <w:left w:val="none" w:sz="0" w:space="0" w:color="auto"/>
                <w:bottom w:val="none" w:sz="0" w:space="0" w:color="auto"/>
                <w:right w:val="none" w:sz="0" w:space="0" w:color="auto"/>
              </w:divBdr>
              <w:divsChild>
                <w:div w:id="1892111536">
                  <w:marLeft w:val="0"/>
                  <w:marRight w:val="0"/>
                  <w:marTop w:val="0"/>
                  <w:marBottom w:val="0"/>
                  <w:divBdr>
                    <w:top w:val="none" w:sz="0" w:space="0" w:color="auto"/>
                    <w:left w:val="none" w:sz="0" w:space="0" w:color="auto"/>
                    <w:bottom w:val="none" w:sz="0" w:space="0" w:color="auto"/>
                    <w:right w:val="none" w:sz="0" w:space="0" w:color="auto"/>
                  </w:divBdr>
                  <w:divsChild>
                    <w:div w:id="1530412536">
                      <w:marLeft w:val="0"/>
                      <w:marRight w:val="0"/>
                      <w:marTop w:val="0"/>
                      <w:marBottom w:val="0"/>
                      <w:divBdr>
                        <w:top w:val="none" w:sz="0" w:space="0" w:color="auto"/>
                        <w:left w:val="none" w:sz="0" w:space="0" w:color="auto"/>
                        <w:bottom w:val="none" w:sz="0" w:space="0" w:color="auto"/>
                        <w:right w:val="none" w:sz="0" w:space="0" w:color="auto"/>
                      </w:divBdr>
                    </w:div>
                    <w:div w:id="1744989645">
                      <w:marLeft w:val="0"/>
                      <w:marRight w:val="0"/>
                      <w:marTop w:val="0"/>
                      <w:marBottom w:val="0"/>
                      <w:divBdr>
                        <w:top w:val="none" w:sz="0" w:space="0" w:color="auto"/>
                        <w:left w:val="none" w:sz="0" w:space="0" w:color="auto"/>
                        <w:bottom w:val="none" w:sz="0" w:space="0" w:color="auto"/>
                        <w:right w:val="none" w:sz="0" w:space="0" w:color="auto"/>
                      </w:divBdr>
                    </w:div>
                  </w:divsChild>
                </w:div>
                <w:div w:id="2008555190">
                  <w:marLeft w:val="0"/>
                  <w:marRight w:val="0"/>
                  <w:marTop w:val="0"/>
                  <w:marBottom w:val="0"/>
                  <w:divBdr>
                    <w:top w:val="none" w:sz="0" w:space="0" w:color="auto"/>
                    <w:left w:val="none" w:sz="0" w:space="0" w:color="auto"/>
                    <w:bottom w:val="none" w:sz="0" w:space="0" w:color="auto"/>
                    <w:right w:val="none" w:sz="0" w:space="0" w:color="auto"/>
                  </w:divBdr>
                  <w:divsChild>
                    <w:div w:id="21396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image" Target="media/image1.jpeg"/><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A86101-8834-4862-AB60-4E2936BDC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20</cp:revision>
  <dcterms:created xsi:type="dcterms:W3CDTF">2014-04-21T04:12:00Z</dcterms:created>
  <dcterms:modified xsi:type="dcterms:W3CDTF">2018-08-21T10:41:00Z</dcterms:modified>
</cp:coreProperties>
</file>