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1594C" w14:textId="77777777" w:rsidR="00830EB4" w:rsidRDefault="00830EB4" w:rsidP="00830EB4">
      <w:pPr>
        <w:widowControl w:val="0"/>
        <w:autoSpaceDE w:val="0"/>
        <w:autoSpaceDN w:val="0"/>
        <w:spacing w:after="0" w:line="240" w:lineRule="auto"/>
        <w:rPr>
          <w:rFonts w:ascii="Times New Roman" w:eastAsia="Times New Roman" w:hAnsi="Times New Roman" w:cs="Times New Roman"/>
          <w:i/>
          <w:kern w:val="0"/>
          <w:sz w:val="24"/>
          <w14:ligatures w14:val="none"/>
        </w:rPr>
      </w:pPr>
    </w:p>
    <w:p w14:paraId="2CEB85F8" w14:textId="77777777" w:rsidR="00830EB4" w:rsidRDefault="00830EB4" w:rsidP="00830EB4">
      <w:pPr>
        <w:widowControl w:val="0"/>
        <w:autoSpaceDE w:val="0"/>
        <w:autoSpaceDN w:val="0"/>
        <w:spacing w:after="0" w:line="240" w:lineRule="auto"/>
        <w:rPr>
          <w:rFonts w:ascii="Times New Roman" w:eastAsia="Times New Roman" w:hAnsi="Times New Roman" w:cs="Times New Roman"/>
          <w:i/>
          <w:kern w:val="0"/>
          <w:sz w:val="24"/>
          <w14:ligatures w14:val="none"/>
        </w:rPr>
      </w:pPr>
    </w:p>
    <w:p w14:paraId="45F933E4" w14:textId="77777777" w:rsidR="00830EB4" w:rsidRDefault="00830EB4" w:rsidP="00830EB4">
      <w:pPr>
        <w:widowControl w:val="0"/>
        <w:autoSpaceDE w:val="0"/>
        <w:autoSpaceDN w:val="0"/>
        <w:spacing w:after="0" w:line="240" w:lineRule="auto"/>
        <w:rPr>
          <w:rFonts w:ascii="Times New Roman" w:eastAsia="Times New Roman" w:hAnsi="Times New Roman" w:cs="Times New Roman"/>
          <w:i/>
          <w:kern w:val="0"/>
          <w:sz w:val="24"/>
          <w14:ligatures w14:val="none"/>
        </w:rPr>
      </w:pPr>
    </w:p>
    <w:p w14:paraId="6C5FA518"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43FB7048" w14:textId="77777777" w:rsidR="00830EB4" w:rsidRPr="00830EB4" w:rsidRDefault="00830EB4" w:rsidP="00830EB4">
      <w:pPr>
        <w:widowControl w:val="0"/>
        <w:autoSpaceDE w:val="0"/>
        <w:autoSpaceDN w:val="0"/>
        <w:spacing w:before="1" w:after="0" w:line="240" w:lineRule="auto"/>
        <w:ind w:left="1271" w:right="703"/>
        <w:jc w:val="center"/>
        <w:rPr>
          <w:rFonts w:ascii="Times New Roman" w:eastAsia="Times New Roman" w:hAnsi="Times New Roman" w:cs="Times New Roman"/>
          <w:kern w:val="0"/>
          <w:sz w:val="24"/>
          <w:szCs w:val="24"/>
          <w14:ligatures w14:val="none"/>
        </w:rPr>
      </w:pPr>
      <w:r w:rsidRPr="00830EB4">
        <w:rPr>
          <w:rFonts w:ascii="Times New Roman" w:eastAsia="Times New Roman" w:hAnsi="Times New Roman" w:cs="Times New Roman"/>
          <w:kern w:val="0"/>
          <w:sz w:val="24"/>
          <w:szCs w:val="24"/>
          <w14:ligatures w14:val="none"/>
        </w:rPr>
        <w:t>ФЕДЕРАЛЬНОЕ</w:t>
      </w:r>
      <w:r w:rsidRPr="00830EB4">
        <w:rPr>
          <w:rFonts w:ascii="Times New Roman" w:eastAsia="Times New Roman" w:hAnsi="Times New Roman" w:cs="Times New Roman"/>
          <w:spacing w:val="-12"/>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ГОСУДАРСТВЕННОЕ</w:t>
      </w:r>
      <w:r w:rsidRPr="00830EB4">
        <w:rPr>
          <w:rFonts w:ascii="Times New Roman" w:eastAsia="Times New Roman" w:hAnsi="Times New Roman" w:cs="Times New Roman"/>
          <w:spacing w:val="-11"/>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ОБРАЗОВАТЕЛЬНОЕ</w:t>
      </w:r>
      <w:r w:rsidRPr="00830EB4">
        <w:rPr>
          <w:rFonts w:ascii="Times New Roman" w:eastAsia="Times New Roman" w:hAnsi="Times New Roman" w:cs="Times New Roman"/>
          <w:spacing w:val="-11"/>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БЮДЖЕТНОЕ УЧРЕЖДЕНИЕ ВЫСШЕГО ОБРАЗОВАНИЯ</w:t>
      </w:r>
    </w:p>
    <w:p w14:paraId="200F526D" w14:textId="77777777" w:rsidR="00830EB4" w:rsidRPr="00830EB4" w:rsidRDefault="00830EB4" w:rsidP="00830EB4">
      <w:pPr>
        <w:widowControl w:val="0"/>
        <w:autoSpaceDE w:val="0"/>
        <w:autoSpaceDN w:val="0"/>
        <w:spacing w:before="4" w:after="0" w:line="240" w:lineRule="auto"/>
        <w:ind w:left="2025" w:right="1458"/>
        <w:jc w:val="center"/>
        <w:rPr>
          <w:rFonts w:ascii="Times New Roman" w:eastAsia="Times New Roman" w:hAnsi="Times New Roman" w:cs="Times New Roman"/>
          <w:b/>
          <w:kern w:val="0"/>
          <w:sz w:val="24"/>
          <w14:ligatures w14:val="none"/>
        </w:rPr>
      </w:pPr>
      <w:r w:rsidRPr="00830EB4">
        <w:rPr>
          <w:rFonts w:ascii="Times New Roman" w:eastAsia="Times New Roman" w:hAnsi="Times New Roman" w:cs="Times New Roman"/>
          <w:b/>
          <w:kern w:val="0"/>
          <w:sz w:val="24"/>
          <w14:ligatures w14:val="none"/>
        </w:rPr>
        <w:t>«ФИНАНСОВЫЙ</w:t>
      </w:r>
      <w:r w:rsidRPr="00830EB4">
        <w:rPr>
          <w:rFonts w:ascii="Times New Roman" w:eastAsia="Times New Roman" w:hAnsi="Times New Roman" w:cs="Times New Roman"/>
          <w:b/>
          <w:spacing w:val="-13"/>
          <w:kern w:val="0"/>
          <w:sz w:val="24"/>
          <w14:ligatures w14:val="none"/>
        </w:rPr>
        <w:t xml:space="preserve"> </w:t>
      </w:r>
      <w:r w:rsidRPr="00830EB4">
        <w:rPr>
          <w:rFonts w:ascii="Times New Roman" w:eastAsia="Times New Roman" w:hAnsi="Times New Roman" w:cs="Times New Roman"/>
          <w:b/>
          <w:kern w:val="0"/>
          <w:sz w:val="24"/>
          <w14:ligatures w14:val="none"/>
        </w:rPr>
        <w:t>УНИВЕРСИТЕТ</w:t>
      </w:r>
      <w:r w:rsidRPr="00830EB4">
        <w:rPr>
          <w:rFonts w:ascii="Times New Roman" w:eastAsia="Times New Roman" w:hAnsi="Times New Roman" w:cs="Times New Roman"/>
          <w:b/>
          <w:spacing w:val="-13"/>
          <w:kern w:val="0"/>
          <w:sz w:val="24"/>
          <w14:ligatures w14:val="none"/>
        </w:rPr>
        <w:t xml:space="preserve"> </w:t>
      </w:r>
      <w:r w:rsidRPr="00830EB4">
        <w:rPr>
          <w:rFonts w:ascii="Times New Roman" w:eastAsia="Times New Roman" w:hAnsi="Times New Roman" w:cs="Times New Roman"/>
          <w:b/>
          <w:kern w:val="0"/>
          <w:sz w:val="24"/>
          <w14:ligatures w14:val="none"/>
        </w:rPr>
        <w:t>ПРИ</w:t>
      </w:r>
      <w:r w:rsidRPr="00830EB4">
        <w:rPr>
          <w:rFonts w:ascii="Times New Roman" w:eastAsia="Times New Roman" w:hAnsi="Times New Roman" w:cs="Times New Roman"/>
          <w:b/>
          <w:spacing w:val="-13"/>
          <w:kern w:val="0"/>
          <w:sz w:val="24"/>
          <w14:ligatures w14:val="none"/>
        </w:rPr>
        <w:t xml:space="preserve"> </w:t>
      </w:r>
      <w:r w:rsidRPr="00830EB4">
        <w:rPr>
          <w:rFonts w:ascii="Times New Roman" w:eastAsia="Times New Roman" w:hAnsi="Times New Roman" w:cs="Times New Roman"/>
          <w:b/>
          <w:kern w:val="0"/>
          <w:sz w:val="24"/>
          <w14:ligatures w14:val="none"/>
        </w:rPr>
        <w:t>ПРАВИТЕЛЬСТВЕ РОССИЙСКОЙ ФЕДЕРАЦИИ»</w:t>
      </w:r>
    </w:p>
    <w:p w14:paraId="06D9D207" w14:textId="77777777" w:rsidR="00830EB4" w:rsidRPr="00830EB4" w:rsidRDefault="00830EB4" w:rsidP="00830EB4">
      <w:pPr>
        <w:widowControl w:val="0"/>
        <w:autoSpaceDE w:val="0"/>
        <w:autoSpaceDN w:val="0"/>
        <w:spacing w:after="0" w:line="240" w:lineRule="auto"/>
        <w:ind w:left="568"/>
        <w:jc w:val="center"/>
        <w:rPr>
          <w:rFonts w:ascii="Times New Roman" w:eastAsia="Times New Roman" w:hAnsi="Times New Roman" w:cs="Times New Roman"/>
          <w:b/>
          <w:kern w:val="0"/>
          <w:sz w:val="24"/>
          <w14:ligatures w14:val="none"/>
        </w:rPr>
      </w:pPr>
      <w:r w:rsidRPr="00830EB4">
        <w:rPr>
          <w:rFonts w:ascii="Times New Roman" w:eastAsia="Times New Roman" w:hAnsi="Times New Roman" w:cs="Times New Roman"/>
          <w:b/>
          <w:kern w:val="0"/>
          <w:sz w:val="24"/>
          <w14:ligatures w14:val="none"/>
        </w:rPr>
        <w:t xml:space="preserve">(ФИНАНСОВЫЙ </w:t>
      </w:r>
      <w:r w:rsidRPr="00830EB4">
        <w:rPr>
          <w:rFonts w:ascii="Times New Roman" w:eastAsia="Times New Roman" w:hAnsi="Times New Roman" w:cs="Times New Roman"/>
          <w:b/>
          <w:spacing w:val="-2"/>
          <w:kern w:val="0"/>
          <w:sz w:val="24"/>
          <w14:ligatures w14:val="none"/>
        </w:rPr>
        <w:t>УНИВЕРСИТЕТ)</w:t>
      </w:r>
    </w:p>
    <w:p w14:paraId="6D5B1362" w14:textId="77777777" w:rsidR="00830EB4" w:rsidRPr="00830EB4" w:rsidRDefault="00830EB4" w:rsidP="00830EB4">
      <w:pPr>
        <w:widowControl w:val="0"/>
        <w:autoSpaceDE w:val="0"/>
        <w:autoSpaceDN w:val="0"/>
        <w:spacing w:before="272" w:after="0" w:line="240" w:lineRule="auto"/>
        <w:ind w:left="571"/>
        <w:jc w:val="center"/>
        <w:rPr>
          <w:rFonts w:ascii="Times New Roman" w:eastAsia="Times New Roman" w:hAnsi="Times New Roman" w:cs="Times New Roman"/>
          <w:kern w:val="0"/>
          <w:sz w:val="24"/>
          <w:szCs w:val="24"/>
          <w14:ligatures w14:val="none"/>
        </w:rPr>
      </w:pPr>
      <w:r w:rsidRPr="00830EB4">
        <w:rPr>
          <w:rFonts w:ascii="Times New Roman" w:eastAsia="Times New Roman" w:hAnsi="Times New Roman" w:cs="Times New Roman"/>
          <w:kern w:val="0"/>
          <w:sz w:val="24"/>
          <w:szCs w:val="24"/>
          <w14:ligatures w14:val="none"/>
        </w:rPr>
        <w:t>Кафедра</w:t>
      </w:r>
      <w:r w:rsidRPr="00830EB4">
        <w:rPr>
          <w:rFonts w:ascii="Times New Roman" w:eastAsia="Times New Roman" w:hAnsi="Times New Roman" w:cs="Times New Roman"/>
          <w:spacing w:val="-4"/>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искусственного</w:t>
      </w:r>
      <w:r w:rsidRPr="00830EB4">
        <w:rPr>
          <w:rFonts w:ascii="Times New Roman" w:eastAsia="Times New Roman" w:hAnsi="Times New Roman" w:cs="Times New Roman"/>
          <w:spacing w:val="-2"/>
          <w:kern w:val="0"/>
          <w:sz w:val="24"/>
          <w:szCs w:val="24"/>
          <w14:ligatures w14:val="none"/>
        </w:rPr>
        <w:t xml:space="preserve"> интеллекта</w:t>
      </w:r>
    </w:p>
    <w:p w14:paraId="5A038352" w14:textId="77777777" w:rsidR="00830EB4" w:rsidRPr="00830EB4" w:rsidRDefault="00830EB4" w:rsidP="00830EB4">
      <w:pPr>
        <w:widowControl w:val="0"/>
        <w:autoSpaceDE w:val="0"/>
        <w:autoSpaceDN w:val="0"/>
        <w:spacing w:after="0" w:line="240" w:lineRule="auto"/>
        <w:ind w:left="1271" w:right="705"/>
        <w:jc w:val="center"/>
        <w:rPr>
          <w:rFonts w:ascii="Times New Roman" w:eastAsia="Times New Roman" w:hAnsi="Times New Roman" w:cs="Times New Roman"/>
          <w:kern w:val="0"/>
          <w:sz w:val="24"/>
          <w:szCs w:val="24"/>
          <w14:ligatures w14:val="none"/>
        </w:rPr>
      </w:pPr>
      <w:r w:rsidRPr="00830EB4">
        <w:rPr>
          <w:rFonts w:ascii="Times New Roman" w:eastAsia="Times New Roman" w:hAnsi="Times New Roman" w:cs="Times New Roman"/>
          <w:kern w:val="0"/>
          <w:sz w:val="24"/>
          <w:szCs w:val="24"/>
          <w14:ligatures w14:val="none"/>
        </w:rPr>
        <w:t>Факультета</w:t>
      </w:r>
      <w:r w:rsidRPr="00830EB4">
        <w:rPr>
          <w:rFonts w:ascii="Times New Roman" w:eastAsia="Times New Roman" w:hAnsi="Times New Roman" w:cs="Times New Roman"/>
          <w:spacing w:val="-6"/>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информационных</w:t>
      </w:r>
      <w:r w:rsidRPr="00830EB4">
        <w:rPr>
          <w:rFonts w:ascii="Times New Roman" w:eastAsia="Times New Roman" w:hAnsi="Times New Roman" w:cs="Times New Roman"/>
          <w:spacing w:val="-2"/>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технологий</w:t>
      </w:r>
      <w:r w:rsidRPr="00830EB4">
        <w:rPr>
          <w:rFonts w:ascii="Times New Roman" w:eastAsia="Times New Roman" w:hAnsi="Times New Roman" w:cs="Times New Roman"/>
          <w:spacing w:val="-6"/>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и</w:t>
      </w:r>
      <w:r w:rsidRPr="00830EB4">
        <w:rPr>
          <w:rFonts w:ascii="Times New Roman" w:eastAsia="Times New Roman" w:hAnsi="Times New Roman" w:cs="Times New Roman"/>
          <w:spacing w:val="-4"/>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анализа</w:t>
      </w:r>
      <w:r w:rsidRPr="00830EB4">
        <w:rPr>
          <w:rFonts w:ascii="Times New Roman" w:eastAsia="Times New Roman" w:hAnsi="Times New Roman" w:cs="Times New Roman"/>
          <w:spacing w:val="-5"/>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больших</w:t>
      </w:r>
      <w:r w:rsidRPr="00830EB4">
        <w:rPr>
          <w:rFonts w:ascii="Times New Roman" w:eastAsia="Times New Roman" w:hAnsi="Times New Roman" w:cs="Times New Roman"/>
          <w:spacing w:val="-1"/>
          <w:kern w:val="0"/>
          <w:sz w:val="24"/>
          <w:szCs w:val="24"/>
          <w14:ligatures w14:val="none"/>
        </w:rPr>
        <w:t xml:space="preserve"> </w:t>
      </w:r>
      <w:r w:rsidRPr="00830EB4">
        <w:rPr>
          <w:rFonts w:ascii="Times New Roman" w:eastAsia="Times New Roman" w:hAnsi="Times New Roman" w:cs="Times New Roman"/>
          <w:spacing w:val="-2"/>
          <w:kern w:val="0"/>
          <w:sz w:val="24"/>
          <w:szCs w:val="24"/>
          <w14:ligatures w14:val="none"/>
        </w:rPr>
        <w:t>данных</w:t>
      </w:r>
    </w:p>
    <w:p w14:paraId="53D1D035"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332D5EEA"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E9F12CB" w14:textId="77777777" w:rsidR="00830EB4" w:rsidRPr="00830EB4" w:rsidRDefault="00830EB4" w:rsidP="00830EB4">
      <w:pPr>
        <w:widowControl w:val="0"/>
        <w:autoSpaceDE w:val="0"/>
        <w:autoSpaceDN w:val="0"/>
        <w:spacing w:before="16" w:after="0" w:line="240" w:lineRule="auto"/>
        <w:rPr>
          <w:rFonts w:ascii="Times New Roman" w:eastAsia="Times New Roman" w:hAnsi="Times New Roman" w:cs="Times New Roman"/>
          <w:kern w:val="0"/>
          <w:sz w:val="24"/>
          <w:szCs w:val="24"/>
          <w14:ligatures w14:val="none"/>
        </w:rPr>
      </w:pPr>
    </w:p>
    <w:p w14:paraId="67A0E324" w14:textId="77777777" w:rsidR="00830EB4" w:rsidRPr="00830EB4" w:rsidRDefault="00830EB4" w:rsidP="00830EB4">
      <w:pPr>
        <w:widowControl w:val="0"/>
        <w:autoSpaceDE w:val="0"/>
        <w:autoSpaceDN w:val="0"/>
        <w:spacing w:after="0" w:line="235" w:lineRule="auto"/>
        <w:ind w:left="1271" w:right="699"/>
        <w:jc w:val="center"/>
        <w:rPr>
          <w:rFonts w:ascii="Times New Roman" w:eastAsia="Times New Roman" w:hAnsi="Times New Roman" w:cs="Times New Roman"/>
          <w:i/>
          <w:kern w:val="0"/>
          <w:sz w:val="24"/>
          <w14:ligatures w14:val="none"/>
        </w:rPr>
      </w:pPr>
      <w:r w:rsidRPr="00830EB4">
        <w:rPr>
          <w:rFonts w:ascii="Times New Roman" w:eastAsia="Times New Roman" w:hAnsi="Times New Roman" w:cs="Times New Roman"/>
          <w:b/>
          <w:i/>
          <w:kern w:val="0"/>
          <w:sz w:val="24"/>
          <w14:ligatures w14:val="none"/>
        </w:rPr>
        <w:t>Дисциплина:</w:t>
      </w:r>
      <w:r w:rsidRPr="00830EB4">
        <w:rPr>
          <w:rFonts w:ascii="Times New Roman" w:eastAsia="Times New Roman" w:hAnsi="Times New Roman" w:cs="Times New Roman"/>
          <w:b/>
          <w:i/>
          <w:spacing w:val="-5"/>
          <w:kern w:val="0"/>
          <w:sz w:val="24"/>
          <w14:ligatures w14:val="none"/>
        </w:rPr>
        <w:t xml:space="preserve"> </w:t>
      </w:r>
      <w:r w:rsidRPr="00830EB4">
        <w:rPr>
          <w:rFonts w:ascii="Times New Roman" w:eastAsia="Times New Roman" w:hAnsi="Times New Roman" w:cs="Times New Roman"/>
          <w:b/>
          <w:i/>
          <w:kern w:val="0"/>
          <w:sz w:val="24"/>
          <w14:ligatures w14:val="none"/>
        </w:rPr>
        <w:t>«</w:t>
      </w:r>
      <w:r w:rsidRPr="00830EB4">
        <w:rPr>
          <w:rFonts w:ascii="Times New Roman" w:eastAsia="Times New Roman" w:hAnsi="Times New Roman" w:cs="Times New Roman"/>
          <w:b/>
          <w:kern w:val="0"/>
          <w:sz w:val="24"/>
          <w14:ligatures w14:val="none"/>
        </w:rPr>
        <w:t>Машинное</w:t>
      </w:r>
      <w:r w:rsidRPr="00830EB4">
        <w:rPr>
          <w:rFonts w:ascii="Times New Roman" w:eastAsia="Times New Roman" w:hAnsi="Times New Roman" w:cs="Times New Roman"/>
          <w:b/>
          <w:spacing w:val="-6"/>
          <w:kern w:val="0"/>
          <w:sz w:val="24"/>
          <w14:ligatures w14:val="none"/>
        </w:rPr>
        <w:t xml:space="preserve"> </w:t>
      </w:r>
      <w:r w:rsidRPr="00830EB4">
        <w:rPr>
          <w:rFonts w:ascii="Times New Roman" w:eastAsia="Times New Roman" w:hAnsi="Times New Roman" w:cs="Times New Roman"/>
          <w:b/>
          <w:kern w:val="0"/>
          <w:sz w:val="24"/>
          <w14:ligatures w14:val="none"/>
        </w:rPr>
        <w:t>обучение</w:t>
      </w:r>
      <w:r w:rsidRPr="00830EB4">
        <w:rPr>
          <w:rFonts w:ascii="Times New Roman" w:eastAsia="Times New Roman" w:hAnsi="Times New Roman" w:cs="Times New Roman"/>
          <w:b/>
          <w:spacing w:val="-6"/>
          <w:kern w:val="0"/>
          <w:sz w:val="24"/>
          <w14:ligatures w14:val="none"/>
        </w:rPr>
        <w:t xml:space="preserve"> </w:t>
      </w:r>
      <w:r w:rsidRPr="00830EB4">
        <w:rPr>
          <w:rFonts w:ascii="Times New Roman" w:eastAsia="Times New Roman" w:hAnsi="Times New Roman" w:cs="Times New Roman"/>
          <w:b/>
          <w:kern w:val="0"/>
          <w:sz w:val="24"/>
          <w14:ligatures w14:val="none"/>
        </w:rPr>
        <w:t>в</w:t>
      </w:r>
      <w:r w:rsidRPr="00830EB4">
        <w:rPr>
          <w:rFonts w:ascii="Times New Roman" w:eastAsia="Times New Roman" w:hAnsi="Times New Roman" w:cs="Times New Roman"/>
          <w:b/>
          <w:spacing w:val="-5"/>
          <w:kern w:val="0"/>
          <w:sz w:val="24"/>
          <w14:ligatures w14:val="none"/>
        </w:rPr>
        <w:t xml:space="preserve"> </w:t>
      </w:r>
      <w:r w:rsidRPr="00830EB4">
        <w:rPr>
          <w:rFonts w:ascii="Times New Roman" w:eastAsia="Times New Roman" w:hAnsi="Times New Roman" w:cs="Times New Roman"/>
          <w:b/>
          <w:kern w:val="0"/>
          <w:sz w:val="24"/>
          <w14:ligatures w14:val="none"/>
        </w:rPr>
        <w:t>семантическом</w:t>
      </w:r>
      <w:r w:rsidRPr="00830EB4">
        <w:rPr>
          <w:rFonts w:ascii="Times New Roman" w:eastAsia="Times New Roman" w:hAnsi="Times New Roman" w:cs="Times New Roman"/>
          <w:b/>
          <w:spacing w:val="-6"/>
          <w:kern w:val="0"/>
          <w:sz w:val="24"/>
          <w14:ligatures w14:val="none"/>
        </w:rPr>
        <w:t xml:space="preserve"> </w:t>
      </w:r>
      <w:r w:rsidRPr="00830EB4">
        <w:rPr>
          <w:rFonts w:ascii="Times New Roman" w:eastAsia="Times New Roman" w:hAnsi="Times New Roman" w:cs="Times New Roman"/>
          <w:b/>
          <w:kern w:val="0"/>
          <w:sz w:val="24"/>
          <w14:ligatures w14:val="none"/>
        </w:rPr>
        <w:t>и</w:t>
      </w:r>
      <w:r w:rsidRPr="00830EB4">
        <w:rPr>
          <w:rFonts w:ascii="Times New Roman" w:eastAsia="Times New Roman" w:hAnsi="Times New Roman" w:cs="Times New Roman"/>
          <w:b/>
          <w:spacing w:val="-5"/>
          <w:kern w:val="0"/>
          <w:sz w:val="24"/>
          <w14:ligatures w14:val="none"/>
        </w:rPr>
        <w:t xml:space="preserve"> </w:t>
      </w:r>
      <w:r w:rsidRPr="00830EB4">
        <w:rPr>
          <w:rFonts w:ascii="Times New Roman" w:eastAsia="Times New Roman" w:hAnsi="Times New Roman" w:cs="Times New Roman"/>
          <w:b/>
          <w:kern w:val="0"/>
          <w:sz w:val="24"/>
          <w14:ligatures w14:val="none"/>
        </w:rPr>
        <w:t>сетевом</w:t>
      </w:r>
      <w:r w:rsidRPr="00830EB4">
        <w:rPr>
          <w:rFonts w:ascii="Times New Roman" w:eastAsia="Times New Roman" w:hAnsi="Times New Roman" w:cs="Times New Roman"/>
          <w:b/>
          <w:spacing w:val="-6"/>
          <w:kern w:val="0"/>
          <w:sz w:val="24"/>
          <w14:ligatures w14:val="none"/>
        </w:rPr>
        <w:t xml:space="preserve"> </w:t>
      </w:r>
      <w:r w:rsidRPr="00830EB4">
        <w:rPr>
          <w:rFonts w:ascii="Times New Roman" w:eastAsia="Times New Roman" w:hAnsi="Times New Roman" w:cs="Times New Roman"/>
          <w:b/>
          <w:kern w:val="0"/>
          <w:sz w:val="24"/>
          <w14:ligatures w14:val="none"/>
        </w:rPr>
        <w:t xml:space="preserve">анализе» </w:t>
      </w:r>
      <w:r w:rsidRPr="00830EB4">
        <w:rPr>
          <w:rFonts w:ascii="Times New Roman" w:eastAsia="Times New Roman" w:hAnsi="Times New Roman" w:cs="Times New Roman"/>
          <w:i/>
          <w:kern w:val="0"/>
          <w:sz w:val="24"/>
          <w14:ligatures w14:val="none"/>
        </w:rPr>
        <w:t>Направление подготовки: «Прикладная математика и информатика» Профиль: «Прикладное машинное обучение»</w:t>
      </w:r>
    </w:p>
    <w:p w14:paraId="2236BD6A" w14:textId="77777777" w:rsidR="00830EB4" w:rsidRPr="00830EB4" w:rsidRDefault="00830EB4" w:rsidP="00830EB4">
      <w:pPr>
        <w:widowControl w:val="0"/>
        <w:autoSpaceDE w:val="0"/>
        <w:autoSpaceDN w:val="0"/>
        <w:spacing w:before="2" w:after="0" w:line="240" w:lineRule="auto"/>
        <w:ind w:left="1545" w:right="976"/>
        <w:jc w:val="center"/>
        <w:rPr>
          <w:rFonts w:ascii="Times New Roman" w:eastAsia="Times New Roman" w:hAnsi="Times New Roman" w:cs="Times New Roman"/>
          <w:i/>
          <w:kern w:val="0"/>
          <w:sz w:val="24"/>
          <w14:ligatures w14:val="none"/>
        </w:rPr>
      </w:pPr>
      <w:r w:rsidRPr="00830EB4">
        <w:rPr>
          <w:rFonts w:ascii="Times New Roman" w:eastAsia="Times New Roman" w:hAnsi="Times New Roman" w:cs="Times New Roman"/>
          <w:i/>
          <w:kern w:val="0"/>
          <w:sz w:val="24"/>
          <w14:ligatures w14:val="none"/>
        </w:rPr>
        <w:t>Факультет</w:t>
      </w:r>
      <w:r w:rsidRPr="00830EB4">
        <w:rPr>
          <w:rFonts w:ascii="Times New Roman" w:eastAsia="Times New Roman" w:hAnsi="Times New Roman" w:cs="Times New Roman"/>
          <w:i/>
          <w:spacing w:val="-7"/>
          <w:kern w:val="0"/>
          <w:sz w:val="24"/>
          <w14:ligatures w14:val="none"/>
        </w:rPr>
        <w:t xml:space="preserve"> </w:t>
      </w:r>
      <w:r w:rsidRPr="00830EB4">
        <w:rPr>
          <w:rFonts w:ascii="Times New Roman" w:eastAsia="Times New Roman" w:hAnsi="Times New Roman" w:cs="Times New Roman"/>
          <w:i/>
          <w:kern w:val="0"/>
          <w:sz w:val="24"/>
          <w14:ligatures w14:val="none"/>
        </w:rPr>
        <w:t>информационных</w:t>
      </w:r>
      <w:r w:rsidRPr="00830EB4">
        <w:rPr>
          <w:rFonts w:ascii="Times New Roman" w:eastAsia="Times New Roman" w:hAnsi="Times New Roman" w:cs="Times New Roman"/>
          <w:i/>
          <w:spacing w:val="-7"/>
          <w:kern w:val="0"/>
          <w:sz w:val="24"/>
          <w14:ligatures w14:val="none"/>
        </w:rPr>
        <w:t xml:space="preserve"> </w:t>
      </w:r>
      <w:r w:rsidRPr="00830EB4">
        <w:rPr>
          <w:rFonts w:ascii="Times New Roman" w:eastAsia="Times New Roman" w:hAnsi="Times New Roman" w:cs="Times New Roman"/>
          <w:i/>
          <w:kern w:val="0"/>
          <w:sz w:val="24"/>
          <w14:ligatures w14:val="none"/>
        </w:rPr>
        <w:t>технологий</w:t>
      </w:r>
      <w:r w:rsidRPr="00830EB4">
        <w:rPr>
          <w:rFonts w:ascii="Times New Roman" w:eastAsia="Times New Roman" w:hAnsi="Times New Roman" w:cs="Times New Roman"/>
          <w:i/>
          <w:spacing w:val="-6"/>
          <w:kern w:val="0"/>
          <w:sz w:val="24"/>
          <w14:ligatures w14:val="none"/>
        </w:rPr>
        <w:t xml:space="preserve"> </w:t>
      </w:r>
      <w:r w:rsidRPr="00830EB4">
        <w:rPr>
          <w:rFonts w:ascii="Times New Roman" w:eastAsia="Times New Roman" w:hAnsi="Times New Roman" w:cs="Times New Roman"/>
          <w:i/>
          <w:kern w:val="0"/>
          <w:sz w:val="24"/>
          <w14:ligatures w14:val="none"/>
        </w:rPr>
        <w:t>и</w:t>
      </w:r>
      <w:r w:rsidRPr="00830EB4">
        <w:rPr>
          <w:rFonts w:ascii="Times New Roman" w:eastAsia="Times New Roman" w:hAnsi="Times New Roman" w:cs="Times New Roman"/>
          <w:i/>
          <w:spacing w:val="-6"/>
          <w:kern w:val="0"/>
          <w:sz w:val="24"/>
          <w14:ligatures w14:val="none"/>
        </w:rPr>
        <w:t xml:space="preserve"> </w:t>
      </w:r>
      <w:r w:rsidRPr="00830EB4">
        <w:rPr>
          <w:rFonts w:ascii="Times New Roman" w:eastAsia="Times New Roman" w:hAnsi="Times New Roman" w:cs="Times New Roman"/>
          <w:i/>
          <w:kern w:val="0"/>
          <w:sz w:val="24"/>
          <w14:ligatures w14:val="none"/>
        </w:rPr>
        <w:t>анализа</w:t>
      </w:r>
      <w:r w:rsidRPr="00830EB4">
        <w:rPr>
          <w:rFonts w:ascii="Times New Roman" w:eastAsia="Times New Roman" w:hAnsi="Times New Roman" w:cs="Times New Roman"/>
          <w:i/>
          <w:spacing w:val="-6"/>
          <w:kern w:val="0"/>
          <w:sz w:val="24"/>
          <w14:ligatures w14:val="none"/>
        </w:rPr>
        <w:t xml:space="preserve"> </w:t>
      </w:r>
      <w:r w:rsidRPr="00830EB4">
        <w:rPr>
          <w:rFonts w:ascii="Times New Roman" w:eastAsia="Times New Roman" w:hAnsi="Times New Roman" w:cs="Times New Roman"/>
          <w:i/>
          <w:kern w:val="0"/>
          <w:sz w:val="24"/>
          <w14:ligatures w14:val="none"/>
        </w:rPr>
        <w:t>больших</w:t>
      </w:r>
      <w:r w:rsidRPr="00830EB4">
        <w:rPr>
          <w:rFonts w:ascii="Times New Roman" w:eastAsia="Times New Roman" w:hAnsi="Times New Roman" w:cs="Times New Roman"/>
          <w:i/>
          <w:spacing w:val="-7"/>
          <w:kern w:val="0"/>
          <w:sz w:val="24"/>
          <w14:ligatures w14:val="none"/>
        </w:rPr>
        <w:t xml:space="preserve"> </w:t>
      </w:r>
      <w:r w:rsidRPr="00830EB4">
        <w:rPr>
          <w:rFonts w:ascii="Times New Roman" w:eastAsia="Times New Roman" w:hAnsi="Times New Roman" w:cs="Times New Roman"/>
          <w:i/>
          <w:kern w:val="0"/>
          <w:sz w:val="24"/>
          <w14:ligatures w14:val="none"/>
        </w:rPr>
        <w:t>данных Форма обучения очная</w:t>
      </w:r>
    </w:p>
    <w:p w14:paraId="290D3D1D" w14:textId="77777777" w:rsidR="00830EB4" w:rsidRPr="00830EB4" w:rsidRDefault="00830EB4" w:rsidP="00830EB4">
      <w:pPr>
        <w:widowControl w:val="0"/>
        <w:autoSpaceDE w:val="0"/>
        <w:autoSpaceDN w:val="0"/>
        <w:spacing w:after="0" w:line="240" w:lineRule="auto"/>
        <w:ind w:left="565"/>
        <w:jc w:val="center"/>
        <w:rPr>
          <w:rFonts w:ascii="Times New Roman" w:eastAsia="Times New Roman" w:hAnsi="Times New Roman" w:cs="Times New Roman"/>
          <w:i/>
          <w:kern w:val="0"/>
          <w:sz w:val="24"/>
          <w14:ligatures w14:val="none"/>
        </w:rPr>
      </w:pPr>
      <w:r w:rsidRPr="00830EB4">
        <w:rPr>
          <w:rFonts w:ascii="Times New Roman" w:eastAsia="Times New Roman" w:hAnsi="Times New Roman" w:cs="Times New Roman"/>
          <w:i/>
          <w:kern w:val="0"/>
          <w:sz w:val="24"/>
          <w14:ligatures w14:val="none"/>
        </w:rPr>
        <w:t>Учебный</w:t>
      </w:r>
      <w:r w:rsidRPr="00830EB4">
        <w:rPr>
          <w:rFonts w:ascii="Times New Roman" w:eastAsia="Times New Roman" w:hAnsi="Times New Roman" w:cs="Times New Roman"/>
          <w:i/>
          <w:spacing w:val="-1"/>
          <w:kern w:val="0"/>
          <w:sz w:val="24"/>
          <w14:ligatures w14:val="none"/>
        </w:rPr>
        <w:t xml:space="preserve"> </w:t>
      </w:r>
      <w:r w:rsidRPr="00830EB4">
        <w:rPr>
          <w:rFonts w:ascii="Times New Roman" w:eastAsia="Times New Roman" w:hAnsi="Times New Roman" w:cs="Times New Roman"/>
          <w:i/>
          <w:kern w:val="0"/>
          <w:sz w:val="24"/>
          <w14:ligatures w14:val="none"/>
        </w:rPr>
        <w:t>2025/2026</w:t>
      </w:r>
      <w:r w:rsidRPr="00830EB4">
        <w:rPr>
          <w:rFonts w:ascii="Times New Roman" w:eastAsia="Times New Roman" w:hAnsi="Times New Roman" w:cs="Times New Roman"/>
          <w:i/>
          <w:spacing w:val="-1"/>
          <w:kern w:val="0"/>
          <w:sz w:val="24"/>
          <w14:ligatures w14:val="none"/>
        </w:rPr>
        <w:t xml:space="preserve"> </w:t>
      </w:r>
      <w:r w:rsidRPr="00830EB4">
        <w:rPr>
          <w:rFonts w:ascii="Times New Roman" w:eastAsia="Times New Roman" w:hAnsi="Times New Roman" w:cs="Times New Roman"/>
          <w:i/>
          <w:kern w:val="0"/>
          <w:sz w:val="24"/>
          <w14:ligatures w14:val="none"/>
        </w:rPr>
        <w:t>год,</w:t>
      </w:r>
      <w:r w:rsidRPr="00830EB4">
        <w:rPr>
          <w:rFonts w:ascii="Times New Roman" w:eastAsia="Times New Roman" w:hAnsi="Times New Roman" w:cs="Times New Roman"/>
          <w:i/>
          <w:spacing w:val="-3"/>
          <w:kern w:val="0"/>
          <w:sz w:val="24"/>
          <w14:ligatures w14:val="none"/>
        </w:rPr>
        <w:t xml:space="preserve"> </w:t>
      </w:r>
      <w:r w:rsidRPr="00830EB4">
        <w:rPr>
          <w:rFonts w:ascii="Times New Roman" w:eastAsia="Times New Roman" w:hAnsi="Times New Roman" w:cs="Times New Roman"/>
          <w:i/>
          <w:kern w:val="0"/>
          <w:sz w:val="24"/>
          <w14:ligatures w14:val="none"/>
        </w:rPr>
        <w:t xml:space="preserve">6 </w:t>
      </w:r>
      <w:r w:rsidRPr="00830EB4">
        <w:rPr>
          <w:rFonts w:ascii="Times New Roman" w:eastAsia="Times New Roman" w:hAnsi="Times New Roman" w:cs="Times New Roman"/>
          <w:i/>
          <w:spacing w:val="-2"/>
          <w:kern w:val="0"/>
          <w:sz w:val="24"/>
          <w14:ligatures w14:val="none"/>
        </w:rPr>
        <w:t>семестр</w:t>
      </w:r>
    </w:p>
    <w:p w14:paraId="7BEE3E73"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7DDEB577"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63E48173"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50471648"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i/>
          <w:kern w:val="0"/>
          <w:sz w:val="24"/>
          <w:szCs w:val="24"/>
          <w14:ligatures w14:val="none"/>
        </w:rPr>
      </w:pPr>
    </w:p>
    <w:p w14:paraId="522EAB83" w14:textId="77777777" w:rsidR="00830EB4" w:rsidRPr="00830EB4" w:rsidRDefault="00830EB4" w:rsidP="00830EB4">
      <w:pPr>
        <w:widowControl w:val="0"/>
        <w:autoSpaceDE w:val="0"/>
        <w:autoSpaceDN w:val="0"/>
        <w:spacing w:before="17" w:after="0" w:line="240" w:lineRule="auto"/>
        <w:rPr>
          <w:rFonts w:ascii="Times New Roman" w:eastAsia="Times New Roman" w:hAnsi="Times New Roman" w:cs="Times New Roman"/>
          <w:i/>
          <w:kern w:val="0"/>
          <w:sz w:val="24"/>
          <w:szCs w:val="24"/>
          <w14:ligatures w14:val="none"/>
        </w:rPr>
      </w:pPr>
    </w:p>
    <w:p w14:paraId="637694E2" w14:textId="77777777" w:rsidR="00830EB4" w:rsidRPr="00830EB4" w:rsidRDefault="00830EB4" w:rsidP="00830EB4">
      <w:pPr>
        <w:widowControl w:val="0"/>
        <w:autoSpaceDE w:val="0"/>
        <w:autoSpaceDN w:val="0"/>
        <w:spacing w:after="0" w:line="275" w:lineRule="exact"/>
        <w:ind w:left="567"/>
        <w:jc w:val="center"/>
        <w:rPr>
          <w:rFonts w:ascii="Times New Roman" w:eastAsia="Times New Roman" w:hAnsi="Times New Roman" w:cs="Times New Roman"/>
          <w:b/>
          <w:kern w:val="0"/>
          <w:sz w:val="24"/>
          <w14:ligatures w14:val="none"/>
        </w:rPr>
      </w:pPr>
      <w:r w:rsidRPr="00830EB4">
        <w:rPr>
          <w:rFonts w:ascii="Times New Roman" w:eastAsia="Times New Roman" w:hAnsi="Times New Roman" w:cs="Times New Roman"/>
          <w:b/>
          <w:kern w:val="0"/>
          <w:sz w:val="24"/>
          <w14:ligatures w14:val="none"/>
        </w:rPr>
        <w:t>Курсовая</w:t>
      </w:r>
      <w:r w:rsidRPr="00830EB4">
        <w:rPr>
          <w:rFonts w:ascii="Times New Roman" w:eastAsia="Times New Roman" w:hAnsi="Times New Roman" w:cs="Times New Roman"/>
          <w:b/>
          <w:spacing w:val="-4"/>
          <w:kern w:val="0"/>
          <w:sz w:val="24"/>
          <w14:ligatures w14:val="none"/>
        </w:rPr>
        <w:t xml:space="preserve"> </w:t>
      </w:r>
      <w:r w:rsidRPr="00830EB4">
        <w:rPr>
          <w:rFonts w:ascii="Times New Roman" w:eastAsia="Times New Roman" w:hAnsi="Times New Roman" w:cs="Times New Roman"/>
          <w:b/>
          <w:kern w:val="0"/>
          <w:sz w:val="24"/>
          <w14:ligatures w14:val="none"/>
        </w:rPr>
        <w:t>работа</w:t>
      </w:r>
      <w:r w:rsidRPr="00830EB4">
        <w:rPr>
          <w:rFonts w:ascii="Times New Roman" w:eastAsia="Times New Roman" w:hAnsi="Times New Roman" w:cs="Times New Roman"/>
          <w:b/>
          <w:spacing w:val="-1"/>
          <w:kern w:val="0"/>
          <w:sz w:val="24"/>
          <w14:ligatures w14:val="none"/>
        </w:rPr>
        <w:t xml:space="preserve"> </w:t>
      </w:r>
      <w:r w:rsidRPr="00830EB4">
        <w:rPr>
          <w:rFonts w:ascii="Times New Roman" w:eastAsia="Times New Roman" w:hAnsi="Times New Roman" w:cs="Times New Roman"/>
          <w:b/>
          <w:kern w:val="0"/>
          <w:sz w:val="24"/>
          <w14:ligatures w14:val="none"/>
        </w:rPr>
        <w:t>на</w:t>
      </w:r>
      <w:r w:rsidRPr="00830EB4">
        <w:rPr>
          <w:rFonts w:ascii="Times New Roman" w:eastAsia="Times New Roman" w:hAnsi="Times New Roman" w:cs="Times New Roman"/>
          <w:b/>
          <w:spacing w:val="-4"/>
          <w:kern w:val="0"/>
          <w:sz w:val="24"/>
          <w14:ligatures w14:val="none"/>
        </w:rPr>
        <w:t xml:space="preserve"> </w:t>
      </w:r>
      <w:r w:rsidRPr="00830EB4">
        <w:rPr>
          <w:rFonts w:ascii="Times New Roman" w:eastAsia="Times New Roman" w:hAnsi="Times New Roman" w:cs="Times New Roman"/>
          <w:b/>
          <w:spacing w:val="-2"/>
          <w:kern w:val="0"/>
          <w:sz w:val="24"/>
          <w14:ligatures w14:val="none"/>
        </w:rPr>
        <w:t>тему:</w:t>
      </w:r>
    </w:p>
    <w:p w14:paraId="573A8934" w14:textId="77777777" w:rsidR="00830EB4" w:rsidRPr="00830EB4" w:rsidRDefault="00830EB4" w:rsidP="00830EB4">
      <w:pPr>
        <w:widowControl w:val="0"/>
        <w:autoSpaceDE w:val="0"/>
        <w:autoSpaceDN w:val="0"/>
        <w:spacing w:after="0" w:line="275" w:lineRule="exact"/>
        <w:ind w:left="1909" w:right="2043"/>
        <w:jc w:val="center"/>
        <w:rPr>
          <w:rFonts w:ascii="Times New Roman" w:eastAsia="Times New Roman" w:hAnsi="Times New Roman" w:cs="Times New Roman"/>
          <w:kern w:val="0"/>
          <w:sz w:val="24"/>
          <w14:ligatures w14:val="none"/>
        </w:rPr>
      </w:pPr>
      <w:r w:rsidRPr="00830EB4">
        <w:rPr>
          <w:rFonts w:ascii="Times New Roman" w:eastAsia="Times New Roman" w:hAnsi="Times New Roman" w:cs="Times New Roman"/>
          <w:spacing w:val="-2"/>
          <w:kern w:val="0"/>
          <w:sz w:val="24"/>
          <w14:ligatures w14:val="none"/>
        </w:rPr>
        <w:t>«……….»</w:t>
      </w:r>
    </w:p>
    <w:p w14:paraId="7BAE6754"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CBF00BE"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768C6358"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02CC1D96"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6B97A548"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33ACB84A" w14:textId="77777777" w:rsidR="00830EB4" w:rsidRPr="00830EB4" w:rsidRDefault="00830EB4" w:rsidP="00830EB4">
      <w:pPr>
        <w:widowControl w:val="0"/>
        <w:autoSpaceDE w:val="0"/>
        <w:autoSpaceDN w:val="0"/>
        <w:spacing w:before="25" w:after="0" w:line="240" w:lineRule="auto"/>
        <w:rPr>
          <w:rFonts w:ascii="Times New Roman" w:eastAsia="Times New Roman" w:hAnsi="Times New Roman" w:cs="Times New Roman"/>
          <w:kern w:val="0"/>
          <w:sz w:val="24"/>
          <w:szCs w:val="24"/>
          <w14:ligatures w14:val="none"/>
        </w:rPr>
      </w:pPr>
    </w:p>
    <w:p w14:paraId="0426C67A" w14:textId="77777777" w:rsidR="00830EB4" w:rsidRPr="00830EB4" w:rsidRDefault="00830EB4" w:rsidP="00830EB4">
      <w:pPr>
        <w:widowControl w:val="0"/>
        <w:autoSpaceDE w:val="0"/>
        <w:autoSpaceDN w:val="0"/>
        <w:spacing w:after="0" w:line="240" w:lineRule="auto"/>
        <w:ind w:right="139"/>
        <w:jc w:val="right"/>
        <w:rPr>
          <w:rFonts w:ascii="Times New Roman" w:eastAsia="Times New Roman" w:hAnsi="Times New Roman" w:cs="Times New Roman"/>
          <w:i/>
          <w:kern w:val="0"/>
          <w:sz w:val="24"/>
          <w14:ligatures w14:val="none"/>
        </w:rPr>
      </w:pPr>
      <w:r w:rsidRPr="00830EB4">
        <w:rPr>
          <w:rFonts w:ascii="Times New Roman" w:eastAsia="Times New Roman" w:hAnsi="Times New Roman" w:cs="Times New Roman"/>
          <w:i/>
          <w:spacing w:val="-2"/>
          <w:kern w:val="0"/>
          <w:sz w:val="24"/>
          <w14:ligatures w14:val="none"/>
        </w:rPr>
        <w:t>Выполнил(а):</w:t>
      </w:r>
    </w:p>
    <w:p w14:paraId="5E98F6C2" w14:textId="77777777" w:rsidR="00830EB4" w:rsidRPr="00830EB4" w:rsidRDefault="00830EB4" w:rsidP="00830EB4">
      <w:pPr>
        <w:widowControl w:val="0"/>
        <w:autoSpaceDE w:val="0"/>
        <w:autoSpaceDN w:val="0"/>
        <w:spacing w:before="2" w:after="0" w:line="240" w:lineRule="auto"/>
        <w:rPr>
          <w:rFonts w:ascii="Times New Roman" w:eastAsia="Times New Roman" w:hAnsi="Times New Roman" w:cs="Times New Roman"/>
          <w:i/>
          <w:kern w:val="0"/>
          <w:sz w:val="24"/>
          <w:szCs w:val="24"/>
          <w14:ligatures w14:val="none"/>
        </w:rPr>
      </w:pPr>
    </w:p>
    <w:p w14:paraId="2D3F5269" w14:textId="77777777" w:rsidR="00830EB4" w:rsidRPr="00830EB4" w:rsidRDefault="00830EB4" w:rsidP="00830EB4">
      <w:pPr>
        <w:widowControl w:val="0"/>
        <w:autoSpaceDE w:val="0"/>
        <w:autoSpaceDN w:val="0"/>
        <w:spacing w:after="0" w:line="240" w:lineRule="auto"/>
        <w:ind w:right="137"/>
        <w:jc w:val="right"/>
        <w:rPr>
          <w:rFonts w:ascii="Times New Roman" w:eastAsia="Times New Roman" w:hAnsi="Times New Roman" w:cs="Times New Roman"/>
          <w:kern w:val="0"/>
          <w:sz w:val="24"/>
          <w:szCs w:val="24"/>
          <w14:ligatures w14:val="none"/>
        </w:rPr>
      </w:pPr>
      <w:r w:rsidRPr="00830EB4">
        <w:rPr>
          <w:rFonts w:ascii="Times New Roman" w:eastAsia="Times New Roman" w:hAnsi="Times New Roman" w:cs="Times New Roman"/>
          <w:kern w:val="0"/>
          <w:sz w:val="24"/>
          <w:szCs w:val="24"/>
          <w14:ligatures w14:val="none"/>
        </w:rPr>
        <w:t>студент(ка)</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группы</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ПМ22-</w:t>
      </w:r>
      <w:r w:rsidRPr="00830EB4">
        <w:rPr>
          <w:rFonts w:ascii="Times New Roman" w:eastAsia="Times New Roman" w:hAnsi="Times New Roman" w:cs="Times New Roman"/>
          <w:spacing w:val="-10"/>
          <w:kern w:val="0"/>
          <w:sz w:val="24"/>
          <w:szCs w:val="24"/>
          <w14:ligatures w14:val="none"/>
        </w:rPr>
        <w:t>1</w:t>
      </w:r>
    </w:p>
    <w:p w14:paraId="71494921" w14:textId="77777777" w:rsidR="00830EB4" w:rsidRPr="00830EB4" w:rsidRDefault="00830EB4" w:rsidP="00830EB4">
      <w:pPr>
        <w:widowControl w:val="0"/>
        <w:autoSpaceDE w:val="0"/>
        <w:autoSpaceDN w:val="0"/>
        <w:spacing w:before="5" w:after="0" w:line="240" w:lineRule="auto"/>
        <w:rPr>
          <w:rFonts w:ascii="Times New Roman" w:eastAsia="Times New Roman" w:hAnsi="Times New Roman" w:cs="Times New Roman"/>
          <w:kern w:val="0"/>
          <w:sz w:val="24"/>
          <w:szCs w:val="24"/>
          <w14:ligatures w14:val="none"/>
        </w:rPr>
      </w:pPr>
    </w:p>
    <w:p w14:paraId="23875FAA" w14:textId="77777777" w:rsidR="00830EB4" w:rsidRPr="00830EB4" w:rsidRDefault="00830EB4" w:rsidP="00830EB4">
      <w:pPr>
        <w:widowControl w:val="0"/>
        <w:autoSpaceDE w:val="0"/>
        <w:autoSpaceDN w:val="0"/>
        <w:spacing w:after="0" w:line="240" w:lineRule="auto"/>
        <w:ind w:right="140"/>
        <w:jc w:val="right"/>
        <w:rPr>
          <w:rFonts w:ascii="Times New Roman" w:eastAsia="Times New Roman" w:hAnsi="Times New Roman" w:cs="Times New Roman"/>
          <w:kern w:val="0"/>
          <w:sz w:val="24"/>
          <w:szCs w:val="24"/>
          <w14:ligatures w14:val="none"/>
        </w:rPr>
      </w:pPr>
      <w:proofErr w:type="spellStart"/>
      <w:r w:rsidRPr="00830EB4">
        <w:rPr>
          <w:rFonts w:ascii="Times New Roman" w:eastAsia="Times New Roman" w:hAnsi="Times New Roman" w:cs="Times New Roman"/>
          <w:kern w:val="0"/>
          <w:sz w:val="24"/>
          <w:szCs w:val="24"/>
          <w14:ligatures w14:val="none"/>
        </w:rPr>
        <w:t>Лашуков</w:t>
      </w:r>
      <w:proofErr w:type="spellEnd"/>
      <w:r w:rsidRPr="00830EB4">
        <w:rPr>
          <w:rFonts w:ascii="Times New Roman" w:eastAsia="Times New Roman" w:hAnsi="Times New Roman" w:cs="Times New Roman"/>
          <w:spacing w:val="-4"/>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Т.</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spacing w:val="-5"/>
          <w:kern w:val="0"/>
          <w:sz w:val="24"/>
          <w:szCs w:val="24"/>
          <w14:ligatures w14:val="none"/>
        </w:rPr>
        <w:t>Д.</w:t>
      </w:r>
    </w:p>
    <w:p w14:paraId="1B6DCD29"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5E644D8C"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8FFE1C7" w14:textId="77777777" w:rsidR="00830EB4" w:rsidRPr="00830EB4" w:rsidRDefault="00830EB4" w:rsidP="00830EB4">
      <w:pPr>
        <w:widowControl w:val="0"/>
        <w:autoSpaceDE w:val="0"/>
        <w:autoSpaceDN w:val="0"/>
        <w:spacing w:before="7" w:after="0" w:line="240" w:lineRule="auto"/>
        <w:rPr>
          <w:rFonts w:ascii="Times New Roman" w:eastAsia="Times New Roman" w:hAnsi="Times New Roman" w:cs="Times New Roman"/>
          <w:kern w:val="0"/>
          <w:sz w:val="24"/>
          <w:szCs w:val="24"/>
          <w14:ligatures w14:val="none"/>
        </w:rPr>
      </w:pPr>
    </w:p>
    <w:p w14:paraId="1B857B0B" w14:textId="77777777" w:rsidR="00830EB4" w:rsidRPr="00830EB4" w:rsidRDefault="00830EB4" w:rsidP="00830EB4">
      <w:pPr>
        <w:widowControl w:val="0"/>
        <w:autoSpaceDE w:val="0"/>
        <w:autoSpaceDN w:val="0"/>
        <w:spacing w:after="0" w:line="240" w:lineRule="auto"/>
        <w:ind w:right="138"/>
        <w:jc w:val="right"/>
        <w:rPr>
          <w:rFonts w:ascii="Times New Roman" w:eastAsia="Times New Roman" w:hAnsi="Times New Roman" w:cs="Times New Roman"/>
          <w:i/>
          <w:kern w:val="0"/>
          <w:sz w:val="24"/>
          <w14:ligatures w14:val="none"/>
        </w:rPr>
      </w:pPr>
      <w:r w:rsidRPr="00830EB4">
        <w:rPr>
          <w:rFonts w:ascii="Times New Roman" w:eastAsia="Times New Roman" w:hAnsi="Times New Roman" w:cs="Times New Roman"/>
          <w:i/>
          <w:kern w:val="0"/>
          <w:sz w:val="24"/>
          <w14:ligatures w14:val="none"/>
        </w:rPr>
        <w:t>Научный</w:t>
      </w:r>
      <w:r w:rsidRPr="00830EB4">
        <w:rPr>
          <w:rFonts w:ascii="Times New Roman" w:eastAsia="Times New Roman" w:hAnsi="Times New Roman" w:cs="Times New Roman"/>
          <w:i/>
          <w:spacing w:val="-2"/>
          <w:kern w:val="0"/>
          <w:sz w:val="24"/>
          <w14:ligatures w14:val="none"/>
        </w:rPr>
        <w:t xml:space="preserve"> руководитель:</w:t>
      </w:r>
    </w:p>
    <w:p w14:paraId="6ACE101D" w14:textId="77777777" w:rsidR="00830EB4" w:rsidRPr="00830EB4" w:rsidRDefault="00830EB4" w:rsidP="00830EB4">
      <w:pPr>
        <w:widowControl w:val="0"/>
        <w:autoSpaceDE w:val="0"/>
        <w:autoSpaceDN w:val="0"/>
        <w:spacing w:before="6" w:after="0" w:line="240" w:lineRule="auto"/>
        <w:rPr>
          <w:rFonts w:ascii="Times New Roman" w:eastAsia="Times New Roman" w:hAnsi="Times New Roman" w:cs="Times New Roman"/>
          <w:i/>
          <w:kern w:val="0"/>
          <w:sz w:val="24"/>
          <w:szCs w:val="24"/>
          <w14:ligatures w14:val="none"/>
        </w:rPr>
      </w:pPr>
    </w:p>
    <w:p w14:paraId="7E4D0E6F" w14:textId="77777777" w:rsidR="00830EB4" w:rsidRPr="00830EB4" w:rsidRDefault="00830EB4" w:rsidP="00830EB4">
      <w:pPr>
        <w:widowControl w:val="0"/>
        <w:autoSpaceDE w:val="0"/>
        <w:autoSpaceDN w:val="0"/>
        <w:spacing w:after="0" w:line="240" w:lineRule="auto"/>
        <w:ind w:right="140"/>
        <w:jc w:val="right"/>
        <w:rPr>
          <w:rFonts w:ascii="Times New Roman" w:eastAsia="Times New Roman" w:hAnsi="Times New Roman" w:cs="Times New Roman"/>
          <w:kern w:val="0"/>
          <w:sz w:val="24"/>
          <w:szCs w:val="24"/>
          <w14:ligatures w14:val="none"/>
        </w:rPr>
      </w:pPr>
      <w:r w:rsidRPr="00830EB4">
        <w:rPr>
          <w:rFonts w:ascii="Times New Roman" w:eastAsia="Times New Roman" w:hAnsi="Times New Roman" w:cs="Times New Roman"/>
          <w:kern w:val="0"/>
          <w:sz w:val="24"/>
          <w:szCs w:val="24"/>
          <w14:ligatures w14:val="none"/>
        </w:rPr>
        <w:t>доцент</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к.э.н.</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Макрушин</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kern w:val="0"/>
          <w:sz w:val="24"/>
          <w:szCs w:val="24"/>
          <w14:ligatures w14:val="none"/>
        </w:rPr>
        <w:t>С.</w:t>
      </w:r>
      <w:r w:rsidRPr="00830EB4">
        <w:rPr>
          <w:rFonts w:ascii="Times New Roman" w:eastAsia="Times New Roman" w:hAnsi="Times New Roman" w:cs="Times New Roman"/>
          <w:spacing w:val="-3"/>
          <w:kern w:val="0"/>
          <w:sz w:val="24"/>
          <w:szCs w:val="24"/>
          <w14:ligatures w14:val="none"/>
        </w:rPr>
        <w:t xml:space="preserve"> </w:t>
      </w:r>
      <w:r w:rsidRPr="00830EB4">
        <w:rPr>
          <w:rFonts w:ascii="Times New Roman" w:eastAsia="Times New Roman" w:hAnsi="Times New Roman" w:cs="Times New Roman"/>
          <w:spacing w:val="-5"/>
          <w:kern w:val="0"/>
          <w:sz w:val="24"/>
          <w:szCs w:val="24"/>
          <w14:ligatures w14:val="none"/>
        </w:rPr>
        <w:t>В.</w:t>
      </w:r>
    </w:p>
    <w:p w14:paraId="6D2FB9B9"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5AF4E2B8"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7FAA9810"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E989B3E" w14:textId="77777777" w:rsidR="00830EB4" w:rsidRPr="00830EB4" w:rsidRDefault="00830EB4" w:rsidP="00830EB4">
      <w:pPr>
        <w:widowControl w:val="0"/>
        <w:autoSpaceDE w:val="0"/>
        <w:autoSpaceDN w:val="0"/>
        <w:spacing w:after="0" w:line="240" w:lineRule="auto"/>
        <w:rPr>
          <w:rFonts w:ascii="Times New Roman" w:eastAsia="Times New Roman" w:hAnsi="Times New Roman" w:cs="Times New Roman"/>
          <w:kern w:val="0"/>
          <w:sz w:val="24"/>
          <w:szCs w:val="24"/>
          <w14:ligatures w14:val="none"/>
        </w:rPr>
      </w:pPr>
    </w:p>
    <w:p w14:paraId="4F88760F" w14:textId="77777777" w:rsidR="00830EB4" w:rsidRPr="00830EB4" w:rsidRDefault="00830EB4" w:rsidP="00830EB4">
      <w:pPr>
        <w:widowControl w:val="0"/>
        <w:autoSpaceDE w:val="0"/>
        <w:autoSpaceDN w:val="0"/>
        <w:spacing w:before="17" w:after="0" w:line="240" w:lineRule="auto"/>
        <w:rPr>
          <w:rFonts w:ascii="Times New Roman" w:eastAsia="Times New Roman" w:hAnsi="Times New Roman" w:cs="Times New Roman"/>
          <w:kern w:val="0"/>
          <w:sz w:val="24"/>
          <w:szCs w:val="24"/>
          <w14:ligatures w14:val="none"/>
        </w:rPr>
      </w:pPr>
    </w:p>
    <w:p w14:paraId="412603CD" w14:textId="77777777" w:rsidR="00830EB4" w:rsidRPr="00830EB4" w:rsidRDefault="00830EB4" w:rsidP="00830EB4">
      <w:pPr>
        <w:widowControl w:val="0"/>
        <w:autoSpaceDE w:val="0"/>
        <w:autoSpaceDN w:val="0"/>
        <w:spacing w:after="0" w:line="240" w:lineRule="auto"/>
        <w:ind w:left="567"/>
        <w:jc w:val="center"/>
        <w:rPr>
          <w:rFonts w:ascii="Times New Roman" w:eastAsia="Times New Roman" w:hAnsi="Times New Roman" w:cs="Times New Roman"/>
          <w:b/>
          <w:kern w:val="0"/>
          <w:sz w:val="24"/>
          <w14:ligatures w14:val="none"/>
        </w:rPr>
      </w:pPr>
      <w:r w:rsidRPr="00830EB4">
        <w:rPr>
          <w:rFonts w:ascii="Times New Roman" w:eastAsia="Times New Roman" w:hAnsi="Times New Roman" w:cs="Times New Roman"/>
          <w:b/>
          <w:kern w:val="0"/>
          <w:sz w:val="24"/>
          <w14:ligatures w14:val="none"/>
        </w:rPr>
        <w:t>Москва</w:t>
      </w:r>
      <w:r w:rsidRPr="00830EB4">
        <w:rPr>
          <w:rFonts w:ascii="Times New Roman" w:eastAsia="Times New Roman" w:hAnsi="Times New Roman" w:cs="Times New Roman"/>
          <w:b/>
          <w:spacing w:val="-2"/>
          <w:kern w:val="0"/>
          <w:sz w:val="24"/>
          <w14:ligatures w14:val="none"/>
        </w:rPr>
        <w:t xml:space="preserve"> </w:t>
      </w:r>
      <w:r w:rsidRPr="00830EB4">
        <w:rPr>
          <w:rFonts w:ascii="Times New Roman" w:eastAsia="Times New Roman" w:hAnsi="Times New Roman" w:cs="Times New Roman"/>
          <w:b/>
          <w:spacing w:val="-4"/>
          <w:kern w:val="0"/>
          <w:sz w:val="24"/>
          <w14:ligatures w14:val="none"/>
        </w:rPr>
        <w:t>2026</w:t>
      </w:r>
    </w:p>
    <w:p w14:paraId="3991C674" w14:textId="3987F260" w:rsidR="00F43C6A" w:rsidRPr="00250BBD" w:rsidRDefault="00830EB4" w:rsidP="00250BBD">
      <w:pPr>
        <w:spacing w:before="240" w:after="180" w:line="360" w:lineRule="auto"/>
        <w:jc w:val="center"/>
        <w:outlineLvl w:val="0"/>
        <w:rPr>
          <w:rFonts w:ascii="Times New Roman" w:eastAsia="Times New Roman" w:hAnsi="Times New Roman" w:cs="Times New Roman"/>
          <w:b/>
          <w:bCs/>
          <w:kern w:val="0"/>
          <w:sz w:val="28"/>
          <w:szCs w:val="28"/>
          <w:lang w:eastAsia="ru-RU"/>
          <w14:ligatures w14:val="none"/>
        </w:rPr>
      </w:pPr>
      <w:bookmarkStart w:id="0" w:name="_Toc227754525"/>
      <w:r>
        <w:rPr>
          <w:rFonts w:ascii="Times New Roman" w:eastAsia="Times New Roman" w:hAnsi="Times New Roman" w:cs="Times New Roman"/>
          <w:b/>
          <w:bCs/>
          <w:kern w:val="0"/>
          <w:sz w:val="28"/>
          <w:szCs w:val="28"/>
          <w:lang w:eastAsia="ru-RU"/>
          <w14:ligatures w14:val="none"/>
        </w:rPr>
        <w:lastRenderedPageBreak/>
        <w:t>СОДЕРЖАНИЕ</w:t>
      </w:r>
      <w:bookmarkEnd w:id="0"/>
    </w:p>
    <w:sdt>
      <w:sdtPr>
        <w:id w:val="-1574578764"/>
        <w:docPartObj>
          <w:docPartGallery w:val="Table of Contents"/>
          <w:docPartUnique/>
        </w:docPartObj>
      </w:sdtPr>
      <w:sdtEndPr>
        <w:rPr>
          <w:rFonts w:ascii="Times New Roman" w:eastAsiaTheme="minorHAnsi" w:hAnsi="Times New Roman" w:cs="Times New Roman"/>
          <w:b/>
          <w:bCs/>
          <w:color w:val="auto"/>
          <w:kern w:val="2"/>
          <w:sz w:val="28"/>
          <w:szCs w:val="28"/>
          <w:lang w:eastAsia="en-US"/>
          <w14:ligatures w14:val="standardContextual"/>
        </w:rPr>
      </w:sdtEndPr>
      <w:sdtContent>
        <w:p w14:paraId="08998478" w14:textId="39801429" w:rsidR="00F0732F" w:rsidRPr="00F0732F" w:rsidRDefault="00F0732F" w:rsidP="00F0732F">
          <w:pPr>
            <w:pStyle w:val="afc"/>
            <w:spacing w:line="360" w:lineRule="auto"/>
            <w:rPr>
              <w:rFonts w:ascii="Times New Roman" w:hAnsi="Times New Roman" w:cs="Times New Roman"/>
              <w:noProof/>
              <w:sz w:val="28"/>
              <w:szCs w:val="28"/>
              <w:lang w:val="en-US"/>
            </w:rPr>
          </w:pPr>
          <w:r w:rsidRPr="00F0732F">
            <w:rPr>
              <w:rFonts w:ascii="Times New Roman" w:hAnsi="Times New Roman" w:cs="Times New Roman"/>
              <w:sz w:val="28"/>
              <w:szCs w:val="28"/>
            </w:rPr>
            <w:fldChar w:fldCharType="begin"/>
          </w:r>
          <w:r w:rsidRPr="00F0732F">
            <w:rPr>
              <w:rFonts w:ascii="Times New Roman" w:hAnsi="Times New Roman" w:cs="Times New Roman"/>
              <w:sz w:val="28"/>
              <w:szCs w:val="28"/>
            </w:rPr>
            <w:instrText xml:space="preserve"> TOC \o "1-3" \h \z \u </w:instrText>
          </w:r>
          <w:r w:rsidRPr="00F0732F">
            <w:rPr>
              <w:rFonts w:ascii="Times New Roman" w:hAnsi="Times New Roman" w:cs="Times New Roman"/>
              <w:sz w:val="28"/>
              <w:szCs w:val="28"/>
            </w:rPr>
            <w:fldChar w:fldCharType="separate"/>
          </w:r>
        </w:p>
        <w:p w14:paraId="047BA852" w14:textId="0255D2B2"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26" w:history="1">
            <w:r w:rsidRPr="00F0732F">
              <w:rPr>
                <w:rStyle w:val="ad"/>
                <w:rFonts w:ascii="Times New Roman" w:hAnsi="Times New Roman" w:cs="Times New Roman"/>
                <w:noProof/>
                <w:sz w:val="28"/>
                <w:szCs w:val="28"/>
              </w:rPr>
              <w:t>ВВЕДЕНИЕ</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_Toc227754526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3</w:t>
            </w:r>
            <w:r w:rsidRPr="00F0732F">
              <w:rPr>
                <w:rFonts w:ascii="Times New Roman" w:hAnsi="Times New Roman" w:cs="Times New Roman"/>
                <w:noProof/>
                <w:webHidden/>
                <w:sz w:val="28"/>
                <w:szCs w:val="28"/>
              </w:rPr>
              <w:fldChar w:fldCharType="end"/>
            </w:r>
          </w:hyperlink>
        </w:p>
        <w:p w14:paraId="16F4F229" w14:textId="300BF8C1"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27" w:history="1">
            <w:r w:rsidRPr="00F0732F">
              <w:rPr>
                <w:rStyle w:val="ad"/>
                <w:rFonts w:ascii="Times New Roman" w:hAnsi="Times New Roman" w:cs="Times New Roman"/>
                <w:noProof/>
                <w:sz w:val="28"/>
                <w:szCs w:val="28"/>
              </w:rPr>
              <w:t>1. Описание набора данных и постановка задачи</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_Toc227754527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5</w:t>
            </w:r>
            <w:r w:rsidRPr="00F0732F">
              <w:rPr>
                <w:rFonts w:ascii="Times New Roman" w:hAnsi="Times New Roman" w:cs="Times New Roman"/>
                <w:noProof/>
                <w:webHidden/>
                <w:sz w:val="28"/>
                <w:szCs w:val="28"/>
              </w:rPr>
              <w:fldChar w:fldCharType="end"/>
            </w:r>
          </w:hyperlink>
        </w:p>
        <w:p w14:paraId="4DFAD45A" w14:textId="41BB269A"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28" w:history="1">
            <w:r w:rsidRPr="00F0732F">
              <w:rPr>
                <w:rStyle w:val="ad"/>
                <w:rFonts w:ascii="Times New Roman" w:hAnsi="Times New Roman" w:cs="Times New Roman"/>
                <w:noProof/>
                <w:sz w:val="28"/>
                <w:szCs w:val="28"/>
              </w:rPr>
              <w:t>2. Предварительный анализ и очистка данных</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_Toc227754528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6</w:t>
            </w:r>
            <w:r w:rsidRPr="00F0732F">
              <w:rPr>
                <w:rFonts w:ascii="Times New Roman" w:hAnsi="Times New Roman" w:cs="Times New Roman"/>
                <w:noProof/>
                <w:webHidden/>
                <w:sz w:val="28"/>
                <w:szCs w:val="28"/>
              </w:rPr>
              <w:fldChar w:fldCharType="end"/>
            </w:r>
          </w:hyperlink>
        </w:p>
        <w:p w14:paraId="2AB16926" w14:textId="6B681694"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29" w:history="1">
            <w:r w:rsidRPr="00F0732F">
              <w:rPr>
                <w:rStyle w:val="ad"/>
                <w:rFonts w:ascii="Times New Roman" w:hAnsi="Times New Roman" w:cs="Times New Roman"/>
                <w:noProof/>
                <w:sz w:val="28"/>
                <w:szCs w:val="28"/>
              </w:rPr>
              <w:t>3. Преобразование данных и построение графа</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_Toc227754529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7</w:t>
            </w:r>
            <w:r w:rsidRPr="00F0732F">
              <w:rPr>
                <w:rFonts w:ascii="Times New Roman" w:hAnsi="Times New Roman" w:cs="Times New Roman"/>
                <w:noProof/>
                <w:webHidden/>
                <w:sz w:val="28"/>
                <w:szCs w:val="28"/>
              </w:rPr>
              <w:fldChar w:fldCharType="end"/>
            </w:r>
          </w:hyperlink>
        </w:p>
        <w:p w14:paraId="731B9238" w14:textId="46A17AA3"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0" w:history="1">
            <w:r w:rsidRPr="00F0732F">
              <w:rPr>
                <w:rStyle w:val="ad"/>
                <w:rFonts w:ascii="Times New Roman" w:hAnsi="Times New Roman" w:cs="Times New Roman"/>
                <w:noProof/>
                <w:sz w:val="28"/>
                <w:szCs w:val="28"/>
              </w:rPr>
              <w:t>4. Разделение данных на выборки</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_Toc227754530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8</w:t>
            </w:r>
            <w:r w:rsidRPr="00F0732F">
              <w:rPr>
                <w:rFonts w:ascii="Times New Roman" w:hAnsi="Times New Roman" w:cs="Times New Roman"/>
                <w:noProof/>
                <w:webHidden/>
                <w:sz w:val="28"/>
                <w:szCs w:val="28"/>
              </w:rPr>
              <w:fldChar w:fldCharType="end"/>
            </w:r>
          </w:hyperlink>
        </w:p>
        <w:p w14:paraId="03C57020" w14:textId="314F27A6"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1" w:history="1">
            <w:r w:rsidRPr="00F0732F">
              <w:rPr>
                <w:rStyle w:val="ad"/>
                <w:rFonts w:ascii="Times New Roman" w:hAnsi="Times New Roman" w:cs="Times New Roman"/>
                <w:noProof/>
                <w:sz w:val="28"/>
                <w:szCs w:val="28"/>
              </w:rPr>
              <w:t>5. Архитектура моделей</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_Toc227754531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9</w:t>
            </w:r>
            <w:r w:rsidRPr="00F0732F">
              <w:rPr>
                <w:rFonts w:ascii="Times New Roman" w:hAnsi="Times New Roman" w:cs="Times New Roman"/>
                <w:noProof/>
                <w:webHidden/>
                <w:sz w:val="28"/>
                <w:szCs w:val="28"/>
              </w:rPr>
              <w:fldChar w:fldCharType="end"/>
            </w:r>
          </w:hyperlink>
        </w:p>
        <w:p w14:paraId="486B1FD1" w14:textId="4EB00C81"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2" w:history="1">
            <w:r w:rsidRPr="00F0732F">
              <w:rPr>
                <w:rStyle w:val="ad"/>
                <w:rFonts w:ascii="Times New Roman" w:hAnsi="Times New Roman" w:cs="Times New Roman"/>
                <w:noProof/>
                <w:sz w:val="28"/>
                <w:szCs w:val="28"/>
              </w:rPr>
              <w:t>6. Реализация и обучение</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_Toc227754532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11</w:t>
            </w:r>
            <w:r w:rsidRPr="00F0732F">
              <w:rPr>
                <w:rFonts w:ascii="Times New Roman" w:hAnsi="Times New Roman" w:cs="Times New Roman"/>
                <w:noProof/>
                <w:webHidden/>
                <w:sz w:val="28"/>
                <w:szCs w:val="28"/>
              </w:rPr>
              <w:fldChar w:fldCharType="end"/>
            </w:r>
          </w:hyperlink>
        </w:p>
        <w:p w14:paraId="50B06480" w14:textId="7317FDAB"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3" w:history="1">
            <w:r w:rsidRPr="00F0732F">
              <w:rPr>
                <w:rStyle w:val="ad"/>
                <w:rFonts w:ascii="Times New Roman" w:hAnsi="Times New Roman" w:cs="Times New Roman"/>
                <w:noProof/>
                <w:sz w:val="28"/>
                <w:szCs w:val="28"/>
              </w:rPr>
              <w:t>7. Анализ обучаемости и проверка на переобучение</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_Toc227754533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12</w:t>
            </w:r>
            <w:r w:rsidRPr="00F0732F">
              <w:rPr>
                <w:rFonts w:ascii="Times New Roman" w:hAnsi="Times New Roman" w:cs="Times New Roman"/>
                <w:noProof/>
                <w:webHidden/>
                <w:sz w:val="28"/>
                <w:szCs w:val="28"/>
              </w:rPr>
              <w:fldChar w:fldCharType="end"/>
            </w:r>
          </w:hyperlink>
        </w:p>
        <w:p w14:paraId="1A0C5898" w14:textId="0BADD940"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4" w:history="1">
            <w:r w:rsidRPr="00F0732F">
              <w:rPr>
                <w:rStyle w:val="ad"/>
                <w:rFonts w:ascii="Times New Roman" w:hAnsi="Times New Roman" w:cs="Times New Roman"/>
                <w:noProof/>
                <w:sz w:val="28"/>
                <w:szCs w:val="28"/>
              </w:rPr>
              <w:t>8. Тонкая настройка гиперпараметров</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_Toc227754534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13</w:t>
            </w:r>
            <w:r w:rsidRPr="00F0732F">
              <w:rPr>
                <w:rFonts w:ascii="Times New Roman" w:hAnsi="Times New Roman" w:cs="Times New Roman"/>
                <w:noProof/>
                <w:webHidden/>
                <w:sz w:val="28"/>
                <w:szCs w:val="28"/>
              </w:rPr>
              <w:fldChar w:fldCharType="end"/>
            </w:r>
          </w:hyperlink>
        </w:p>
        <w:p w14:paraId="66AF8DBE" w14:textId="2B488762"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5" w:history="1">
            <w:r w:rsidRPr="00F0732F">
              <w:rPr>
                <w:rStyle w:val="ad"/>
                <w:rFonts w:ascii="Times New Roman" w:hAnsi="Times New Roman" w:cs="Times New Roman"/>
                <w:noProof/>
                <w:sz w:val="28"/>
                <w:szCs w:val="28"/>
              </w:rPr>
              <w:t>9. Результаты и сравнительный анализ</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_Toc227754535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14</w:t>
            </w:r>
            <w:r w:rsidRPr="00F0732F">
              <w:rPr>
                <w:rFonts w:ascii="Times New Roman" w:hAnsi="Times New Roman" w:cs="Times New Roman"/>
                <w:noProof/>
                <w:webHidden/>
                <w:sz w:val="28"/>
                <w:szCs w:val="28"/>
              </w:rPr>
              <w:fldChar w:fldCharType="end"/>
            </w:r>
          </w:hyperlink>
        </w:p>
        <w:p w14:paraId="77DD99A5" w14:textId="4A6ACC39" w:rsidR="00F0732F" w:rsidRPr="00F0732F" w:rsidRDefault="00F0732F" w:rsidP="00F0732F">
          <w:pPr>
            <w:pStyle w:val="11"/>
            <w:tabs>
              <w:tab w:val="right" w:leader="dot" w:pos="9628"/>
            </w:tabs>
            <w:spacing w:line="360" w:lineRule="auto"/>
            <w:rPr>
              <w:rFonts w:ascii="Times New Roman" w:hAnsi="Times New Roman" w:cs="Times New Roman"/>
              <w:noProof/>
              <w:sz w:val="28"/>
              <w:szCs w:val="28"/>
            </w:rPr>
          </w:pPr>
          <w:hyperlink w:anchor="_Toc227754536" w:history="1">
            <w:r w:rsidRPr="00F0732F">
              <w:rPr>
                <w:rStyle w:val="ad"/>
                <w:rFonts w:ascii="Times New Roman" w:hAnsi="Times New Roman" w:cs="Times New Roman"/>
                <w:noProof/>
                <w:sz w:val="28"/>
                <w:szCs w:val="28"/>
              </w:rPr>
              <w:t>ЗАКЛЮЧЕНИЕ</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_Toc227754536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15</w:t>
            </w:r>
            <w:r w:rsidRPr="00F0732F">
              <w:rPr>
                <w:rFonts w:ascii="Times New Roman" w:hAnsi="Times New Roman" w:cs="Times New Roman"/>
                <w:noProof/>
                <w:webHidden/>
                <w:sz w:val="28"/>
                <w:szCs w:val="28"/>
              </w:rPr>
              <w:fldChar w:fldCharType="end"/>
            </w:r>
          </w:hyperlink>
        </w:p>
        <w:p w14:paraId="2CC94421" w14:textId="11454EBF" w:rsidR="00F0732F" w:rsidRPr="00F0732F" w:rsidRDefault="00F0732F" w:rsidP="00F0732F">
          <w:pPr>
            <w:pStyle w:val="11"/>
            <w:tabs>
              <w:tab w:val="right" w:leader="dot" w:pos="9628"/>
            </w:tabs>
            <w:spacing w:line="360" w:lineRule="auto"/>
            <w:rPr>
              <w:rFonts w:ascii="Times New Roman" w:hAnsi="Times New Roman" w:cs="Times New Roman"/>
              <w:sz w:val="28"/>
              <w:szCs w:val="28"/>
            </w:rPr>
          </w:pPr>
          <w:hyperlink w:anchor="_Toc227754537" w:history="1">
            <w:r w:rsidRPr="00F0732F">
              <w:rPr>
                <w:rStyle w:val="ad"/>
                <w:rFonts w:ascii="Times New Roman" w:hAnsi="Times New Roman" w:cs="Times New Roman"/>
                <w:noProof/>
                <w:sz w:val="28"/>
                <w:szCs w:val="28"/>
              </w:rPr>
              <w:t>СПИСОК ИСПОЛЬЗОВАННЫХ ИСТОЧНИКОВ</w:t>
            </w:r>
            <w:r w:rsidRPr="00F0732F">
              <w:rPr>
                <w:rFonts w:ascii="Times New Roman" w:hAnsi="Times New Roman" w:cs="Times New Roman"/>
                <w:noProof/>
                <w:webHidden/>
                <w:sz w:val="28"/>
                <w:szCs w:val="28"/>
              </w:rPr>
              <w:tab/>
            </w:r>
            <w:r w:rsidRPr="00F0732F">
              <w:rPr>
                <w:rFonts w:ascii="Times New Roman" w:hAnsi="Times New Roman" w:cs="Times New Roman"/>
                <w:noProof/>
                <w:webHidden/>
                <w:sz w:val="28"/>
                <w:szCs w:val="28"/>
              </w:rPr>
              <w:fldChar w:fldCharType="begin"/>
            </w:r>
            <w:r w:rsidRPr="00F0732F">
              <w:rPr>
                <w:rFonts w:ascii="Times New Roman" w:hAnsi="Times New Roman" w:cs="Times New Roman"/>
                <w:noProof/>
                <w:webHidden/>
                <w:sz w:val="28"/>
                <w:szCs w:val="28"/>
              </w:rPr>
              <w:instrText xml:space="preserve"> PAGEREF _Toc227754537 \h </w:instrText>
            </w:r>
            <w:r w:rsidRPr="00F0732F">
              <w:rPr>
                <w:rFonts w:ascii="Times New Roman" w:hAnsi="Times New Roman" w:cs="Times New Roman"/>
                <w:noProof/>
                <w:webHidden/>
                <w:sz w:val="28"/>
                <w:szCs w:val="28"/>
              </w:rPr>
            </w:r>
            <w:r w:rsidRPr="00F0732F">
              <w:rPr>
                <w:rFonts w:ascii="Times New Roman" w:hAnsi="Times New Roman" w:cs="Times New Roman"/>
                <w:noProof/>
                <w:webHidden/>
                <w:sz w:val="28"/>
                <w:szCs w:val="28"/>
              </w:rPr>
              <w:fldChar w:fldCharType="separate"/>
            </w:r>
            <w:r w:rsidRPr="00F0732F">
              <w:rPr>
                <w:rFonts w:ascii="Times New Roman" w:hAnsi="Times New Roman" w:cs="Times New Roman"/>
                <w:noProof/>
                <w:webHidden/>
                <w:sz w:val="28"/>
                <w:szCs w:val="28"/>
              </w:rPr>
              <w:t>16</w:t>
            </w:r>
            <w:r w:rsidRPr="00F0732F">
              <w:rPr>
                <w:rFonts w:ascii="Times New Roman" w:hAnsi="Times New Roman" w:cs="Times New Roman"/>
                <w:noProof/>
                <w:webHidden/>
                <w:sz w:val="28"/>
                <w:szCs w:val="28"/>
              </w:rPr>
              <w:fldChar w:fldCharType="end"/>
            </w:r>
          </w:hyperlink>
          <w:r w:rsidRPr="00F0732F">
            <w:rPr>
              <w:rFonts w:ascii="Times New Roman" w:hAnsi="Times New Roman" w:cs="Times New Roman"/>
              <w:b/>
              <w:bCs/>
              <w:sz w:val="28"/>
              <w:szCs w:val="28"/>
            </w:rPr>
            <w:fldChar w:fldCharType="end"/>
          </w:r>
        </w:p>
      </w:sdtContent>
    </w:sdt>
    <w:p w14:paraId="2406FE70" w14:textId="5B3CE8FB" w:rsidR="00F459DF" w:rsidRPr="002C3316" w:rsidRDefault="00F459DF" w:rsidP="00F459DF">
      <w:pPr>
        <w:tabs>
          <w:tab w:val="right" w:leader="dot" w:pos="8656"/>
        </w:tabs>
        <w:spacing w:after="100" w:line="360" w:lineRule="auto"/>
        <w:rPr>
          <w:rFonts w:ascii="Times New Roman" w:eastAsia="Times New Roman" w:hAnsi="Times New Roman" w:cs="Times New Roman"/>
          <w:color w:val="000000" w:themeColor="text1"/>
          <w:kern w:val="0"/>
          <w:sz w:val="28"/>
          <w:szCs w:val="28"/>
          <w:lang w:eastAsia="ru-RU"/>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pPr>
    </w:p>
    <w:p w14:paraId="0D93F8CE"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00BC9E41" w14:textId="1043B0A1" w:rsidR="00F43C6A" w:rsidRPr="00250BBD" w:rsidRDefault="00830EB4" w:rsidP="00F0732F">
      <w:pPr>
        <w:pStyle w:val="ZAGOLOVOK"/>
      </w:pPr>
      <w:bookmarkStart w:id="1" w:name="_Toc227754526"/>
      <w:r>
        <w:lastRenderedPageBreak/>
        <w:t>ВВЕДЕНИЕ</w:t>
      </w:r>
      <w:bookmarkEnd w:id="1"/>
    </w:p>
    <w:p w14:paraId="5F0FC58E" w14:textId="5A1D0F03"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kern w:val="0"/>
          <w:sz w:val="28"/>
          <w:szCs w:val="28"/>
          <w:lang w:eastAsia="ru-RU"/>
          <w14:ligatures w14:val="none"/>
        </w:rPr>
        <w:t xml:space="preserve">Графы цитирования научных </w:t>
      </w:r>
      <w:r w:rsidR="00250BBD" w:rsidRPr="00250BBD">
        <w:rPr>
          <w:rFonts w:ascii="Times New Roman" w:eastAsia="Times New Roman" w:hAnsi="Times New Roman" w:cs="Times New Roman"/>
          <w:kern w:val="0"/>
          <w:sz w:val="28"/>
          <w:szCs w:val="28"/>
          <w:lang w:eastAsia="ru-RU"/>
          <w14:ligatures w14:val="none"/>
        </w:rPr>
        <w:t>публикаций —</w:t>
      </w:r>
      <w:r w:rsidRPr="00250BBD">
        <w:rPr>
          <w:rFonts w:ascii="Times New Roman" w:eastAsia="Times New Roman" w:hAnsi="Times New Roman" w:cs="Times New Roman"/>
          <w:kern w:val="0"/>
          <w:sz w:val="28"/>
          <w:szCs w:val="28"/>
          <w:lang w:eastAsia="ru-RU"/>
          <w14:ligatures w14:val="none"/>
        </w:rPr>
        <w:t xml:space="preserve"> это сети, в которых узлами являются статьи, а рёбрами </w:t>
      </w:r>
      <w:r w:rsidR="00250BBD" w:rsidRPr="00250BBD">
        <w:rPr>
          <w:rFonts w:ascii="Times New Roman" w:eastAsia="Times New Roman" w:hAnsi="Times New Roman" w:cs="Times New Roman"/>
          <w:kern w:val="0"/>
          <w:sz w:val="28"/>
          <w:szCs w:val="28"/>
          <w:lang w:eastAsia="ru-RU"/>
          <w14:ligatures w14:val="none"/>
        </w:rPr>
        <w:t>—</w:t>
      </w:r>
      <w:r w:rsidR="00801F4C" w:rsidRPr="00250BBD">
        <w:rPr>
          <w:rFonts w:ascii="Times New Roman" w:eastAsia="Times New Roman" w:hAnsi="Times New Roman" w:cs="Times New Roman"/>
          <w:kern w:val="0"/>
          <w:sz w:val="28"/>
          <w:szCs w:val="28"/>
          <w:lang w:eastAsia="ru-RU"/>
          <w14:ligatures w14:val="none"/>
        </w:rPr>
        <w:t xml:space="preserve"> </w:t>
      </w:r>
      <w:r w:rsidRPr="00250BBD">
        <w:rPr>
          <w:rFonts w:ascii="Times New Roman" w:eastAsia="Times New Roman" w:hAnsi="Times New Roman" w:cs="Times New Roman"/>
          <w:kern w:val="0"/>
          <w:sz w:val="28"/>
          <w:szCs w:val="28"/>
          <w:lang w:eastAsia="ru-RU"/>
          <w14:ligatures w14:val="none"/>
        </w:rPr>
        <w:t>ссылки между ними. Такие графы содержат информацию о том, как устроены научные сообщества: какие группы исследователей работают над близкими темами, какие направления пересекаются, а какие развиваются независимо. Задача автоматического выявления таких групп (community detection) имеет практическое значение для анализа научных тенденций, рекомендательных систем и наукометрии.</w:t>
      </w:r>
    </w:p>
    <w:p w14:paraId="7B1ABD4A" w14:textId="6C80B8A2" w:rsidR="00F43C6A" w:rsidRPr="002C3316"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kern w:val="0"/>
          <w:sz w:val="28"/>
          <w:szCs w:val="28"/>
          <w:lang w:eastAsia="ru-RU"/>
          <w14:ligatures w14:val="none"/>
        </w:rPr>
        <w:t xml:space="preserve">В последние годы для решения этой задачи стали применяться графовые нейронные сети (GNN), которые, в отличие от классических алгоритмов </w:t>
      </w:r>
      <w:r w:rsidR="00250BBD" w:rsidRPr="00250BBD">
        <w:rPr>
          <w:rFonts w:ascii="Times New Roman" w:eastAsia="Times New Roman" w:hAnsi="Times New Roman" w:cs="Times New Roman"/>
          <w:kern w:val="0"/>
          <w:sz w:val="28"/>
          <w:szCs w:val="28"/>
          <w:lang w:eastAsia="ru-RU"/>
          <w14:ligatures w14:val="none"/>
        </w:rPr>
        <w:t xml:space="preserve">по типу </w:t>
      </w:r>
      <w:proofErr w:type="spellStart"/>
      <w:r w:rsidR="00250BBD" w:rsidRPr="00250BBD">
        <w:rPr>
          <w:rFonts w:ascii="Times New Roman" w:eastAsia="Times New Roman" w:hAnsi="Times New Roman" w:cs="Times New Roman"/>
          <w:kern w:val="0"/>
          <w:sz w:val="28"/>
          <w:szCs w:val="28"/>
          <w:lang w:eastAsia="ru-RU"/>
          <w14:ligatures w14:val="none"/>
        </w:rPr>
        <w:t>Лувена</w:t>
      </w:r>
      <w:proofErr w:type="spellEnd"/>
      <w:r w:rsidRPr="00250BBD">
        <w:rPr>
          <w:rFonts w:ascii="Times New Roman" w:eastAsia="Times New Roman" w:hAnsi="Times New Roman" w:cs="Times New Roman"/>
          <w:kern w:val="0"/>
          <w:sz w:val="28"/>
          <w:szCs w:val="28"/>
          <w:lang w:eastAsia="ru-RU"/>
          <w14:ligatures w14:val="none"/>
        </w:rPr>
        <w:t>, способны учитывать не только структуру связей, но и содержательные признаки узлов. Одной из таких моделей является DMoN (Deep Modularity Networks), предложенная в 2023 году и показавшая результаты, заметно превосходящие предыдущие подходы</w:t>
      </w:r>
      <w:r w:rsidR="002C3316" w:rsidRPr="002C3316">
        <w:rPr>
          <w:rFonts w:ascii="Times New Roman" w:eastAsia="Times New Roman" w:hAnsi="Times New Roman" w:cs="Times New Roman"/>
          <w:kern w:val="0"/>
          <w:sz w:val="28"/>
          <w:szCs w:val="28"/>
          <w:lang w:eastAsia="ru-RU"/>
          <w14:ligatures w14:val="none"/>
        </w:rPr>
        <w:t>.</w:t>
      </w:r>
      <w:r w:rsidR="002C3316">
        <w:rPr>
          <w:rStyle w:val="ac"/>
          <w:rFonts w:ascii="Times New Roman" w:eastAsia="Times New Roman" w:hAnsi="Times New Roman" w:cs="Times New Roman"/>
          <w:kern w:val="0"/>
          <w:sz w:val="28"/>
          <w:szCs w:val="28"/>
          <w:lang w:eastAsia="ru-RU"/>
          <w14:ligatures w14:val="none"/>
        </w:rPr>
        <w:footnoteReference w:customMarkFollows="1" w:id="1"/>
        <w:t>1</w:t>
      </w:r>
      <w:r w:rsidR="002C3316" w:rsidRPr="002C3316">
        <w:rPr>
          <w:rFonts w:ascii="Times New Roman" w:eastAsia="Times New Roman" w:hAnsi="Times New Roman" w:cs="Times New Roman"/>
          <w:kern w:val="0"/>
          <w:sz w:val="28"/>
          <w:szCs w:val="28"/>
          <w:lang w:eastAsia="ru-RU"/>
          <w14:ligatures w14:val="none"/>
        </w:rPr>
        <w:t xml:space="preserve"> </w:t>
      </w:r>
    </w:p>
    <w:p w14:paraId="4BDCA9FB" w14:textId="47A9DA92"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Объект исследования</w:t>
      </w:r>
      <w:r w:rsidRP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w:t>
      </w:r>
      <w:r w:rsidRPr="00250BBD">
        <w:rPr>
          <w:rFonts w:ascii="Times New Roman" w:eastAsia="Times New Roman" w:hAnsi="Times New Roman" w:cs="Times New Roman"/>
          <w:kern w:val="0"/>
          <w:sz w:val="28"/>
          <w:szCs w:val="28"/>
          <w:lang w:eastAsia="ru-RU"/>
          <w14:ligatures w14:val="none"/>
        </w:rPr>
        <w:t xml:space="preserve"> граф цитирования научных публикаций Cora, содержащий 2708 статей и 5278 связей цитирования.</w:t>
      </w:r>
    </w:p>
    <w:p w14:paraId="6B71E3D0" w14:textId="12182408"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Предмет исследования</w:t>
      </w:r>
      <w:r w:rsidRP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w:t>
      </w:r>
      <w:r w:rsidRPr="00250BBD">
        <w:rPr>
          <w:rFonts w:ascii="Times New Roman" w:eastAsia="Times New Roman" w:hAnsi="Times New Roman" w:cs="Times New Roman"/>
          <w:kern w:val="0"/>
          <w:sz w:val="28"/>
          <w:szCs w:val="28"/>
          <w:lang w:eastAsia="ru-RU"/>
          <w14:ligatures w14:val="none"/>
        </w:rPr>
        <w:t xml:space="preserve"> методы выявления тематических сообществ в этом графе с использованием как классических алгоритмов, так и современных графовых нейросетей.</w:t>
      </w:r>
    </w:p>
    <w:p w14:paraId="0B3D9668" w14:textId="454EFE0C" w:rsidR="00F43C6A" w:rsidRPr="00250BBD" w:rsidRDefault="00F43C6A"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b/>
          <w:bCs/>
          <w:kern w:val="0"/>
          <w:sz w:val="28"/>
          <w:szCs w:val="28"/>
          <w:lang w:eastAsia="ru-RU"/>
          <w14:ligatures w14:val="none"/>
        </w:rPr>
        <w:t>Цель работы</w:t>
      </w:r>
      <w:r w:rsidRP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w:t>
      </w:r>
      <w:r w:rsidRPr="00250BBD">
        <w:rPr>
          <w:rFonts w:ascii="Times New Roman" w:eastAsia="Times New Roman" w:hAnsi="Times New Roman" w:cs="Times New Roman"/>
          <w:kern w:val="0"/>
          <w:sz w:val="28"/>
          <w:szCs w:val="28"/>
          <w:lang w:eastAsia="ru-RU"/>
          <w14:ligatures w14:val="none"/>
        </w:rPr>
        <w:t xml:space="preserve"> сравнить качество выявления сообществ несколькими методами (от классического Louvain до </w:t>
      </w:r>
      <w:r w:rsidR="00801F4C" w:rsidRPr="00250BBD">
        <w:rPr>
          <w:rFonts w:ascii="Times New Roman" w:eastAsia="Times New Roman" w:hAnsi="Times New Roman" w:cs="Times New Roman"/>
          <w:kern w:val="0"/>
          <w:sz w:val="28"/>
          <w:szCs w:val="28"/>
          <w:lang w:eastAsia="ru-RU"/>
          <w14:ligatures w14:val="none"/>
        </w:rPr>
        <w:t>графовых нейронных сетей</w:t>
      </w:r>
      <w:r w:rsidRPr="00250BBD">
        <w:rPr>
          <w:rFonts w:ascii="Times New Roman" w:eastAsia="Times New Roman" w:hAnsi="Times New Roman" w:cs="Times New Roman"/>
          <w:kern w:val="0"/>
          <w:sz w:val="28"/>
          <w:szCs w:val="28"/>
          <w:lang w:eastAsia="ru-RU"/>
          <w14:ligatures w14:val="none"/>
        </w:rPr>
        <w:t>) и определить, насколько нейросетевой подход превосходит класси</w:t>
      </w:r>
      <w:r w:rsidR="004B6165" w:rsidRPr="00250BBD">
        <w:rPr>
          <w:rFonts w:ascii="Times New Roman" w:eastAsia="Times New Roman" w:hAnsi="Times New Roman" w:cs="Times New Roman"/>
          <w:kern w:val="0"/>
          <w:sz w:val="28"/>
          <w:szCs w:val="28"/>
          <w:lang w:eastAsia="ru-RU"/>
          <w14:ligatures w14:val="none"/>
        </w:rPr>
        <w:t>ческие</w:t>
      </w:r>
      <w:r w:rsidRPr="00250BBD">
        <w:rPr>
          <w:rFonts w:ascii="Times New Roman" w:eastAsia="Times New Roman" w:hAnsi="Times New Roman" w:cs="Times New Roman"/>
          <w:kern w:val="0"/>
          <w:sz w:val="28"/>
          <w:szCs w:val="28"/>
          <w:lang w:eastAsia="ru-RU"/>
          <w14:ligatures w14:val="none"/>
        </w:rPr>
        <w:t xml:space="preserve"> на данных Cora.</w:t>
      </w:r>
    </w:p>
    <w:p w14:paraId="7E3D8E29" w14:textId="77777777" w:rsidR="002C3316" w:rsidRDefault="004B6165" w:rsidP="00250BBD">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250BBD">
        <w:rPr>
          <w:rFonts w:ascii="Times New Roman" w:eastAsia="Times New Roman" w:hAnsi="Times New Roman" w:cs="Times New Roman"/>
          <w:b/>
          <w:bCs/>
          <w:kern w:val="0"/>
          <w:sz w:val="28"/>
          <w:szCs w:val="28"/>
          <w:lang w:eastAsia="ru-RU"/>
          <w14:ligatures w14:val="none"/>
        </w:rPr>
        <w:t>З</w:t>
      </w:r>
      <w:r w:rsidR="00F43C6A" w:rsidRPr="00250BBD">
        <w:rPr>
          <w:rFonts w:ascii="Times New Roman" w:eastAsia="Times New Roman" w:hAnsi="Times New Roman" w:cs="Times New Roman"/>
          <w:b/>
          <w:bCs/>
          <w:kern w:val="0"/>
          <w:sz w:val="28"/>
          <w:szCs w:val="28"/>
          <w:lang w:eastAsia="ru-RU"/>
          <w14:ligatures w14:val="none"/>
        </w:rPr>
        <w:t>адачи:</w:t>
      </w:r>
      <w:r w:rsidR="00F43C6A" w:rsidRPr="00250BBD">
        <w:rPr>
          <w:rFonts w:ascii="Times New Roman" w:eastAsia="Times New Roman" w:hAnsi="Times New Roman" w:cs="Times New Roman"/>
          <w:kern w:val="0"/>
          <w:sz w:val="28"/>
          <w:szCs w:val="28"/>
          <w:lang w:eastAsia="ru-RU"/>
          <w14:ligatures w14:val="none"/>
        </w:rPr>
        <w:t xml:space="preserve"> </w:t>
      </w:r>
    </w:p>
    <w:p w14:paraId="46F710FA" w14:textId="21380C53" w:rsidR="004B6165" w:rsidRPr="00250BBD" w:rsidRDefault="004B6165" w:rsidP="00250BBD">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250BBD">
        <w:rPr>
          <w:rFonts w:ascii="Times New Roman" w:eastAsia="Times New Roman" w:hAnsi="Times New Roman" w:cs="Times New Roman"/>
          <w:kern w:val="0"/>
          <w:sz w:val="28"/>
          <w:szCs w:val="28"/>
          <w:lang w:eastAsia="ru-RU"/>
          <w14:ligatures w14:val="none"/>
        </w:rPr>
        <w:t xml:space="preserve">1) </w:t>
      </w:r>
      <w:r w:rsidR="00F43C6A" w:rsidRPr="00250BBD">
        <w:rPr>
          <w:rFonts w:ascii="Times New Roman" w:eastAsia="Times New Roman" w:hAnsi="Times New Roman" w:cs="Times New Roman"/>
          <w:kern w:val="0"/>
          <w:sz w:val="28"/>
          <w:szCs w:val="28"/>
          <w:lang w:eastAsia="ru-RU"/>
          <w14:ligatures w14:val="none"/>
        </w:rPr>
        <w:t xml:space="preserve">загрузить и проанализировать датасет Cora; </w:t>
      </w:r>
    </w:p>
    <w:p w14:paraId="38235377" w14:textId="7B3DA295"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lastRenderedPageBreak/>
        <w:t xml:space="preserve">2) </w:t>
      </w:r>
      <w:r w:rsidR="00F43C6A" w:rsidRPr="00F43C6A">
        <w:rPr>
          <w:rFonts w:ascii="Times New Roman" w:eastAsia="Times New Roman" w:hAnsi="Times New Roman" w:cs="Times New Roman"/>
          <w:kern w:val="0"/>
          <w:sz w:val="28"/>
          <w:szCs w:val="28"/>
          <w:lang w:eastAsia="ru-RU"/>
          <w14:ligatures w14:val="none"/>
        </w:rPr>
        <w:t xml:space="preserve">построить граф цитирования и проанализировать его структуру; </w:t>
      </w:r>
      <w:r>
        <w:rPr>
          <w:rFonts w:ascii="Times New Roman" w:eastAsia="Times New Roman" w:hAnsi="Times New Roman" w:cs="Times New Roman"/>
          <w:kern w:val="0"/>
          <w:sz w:val="28"/>
          <w:szCs w:val="28"/>
          <w:lang w:eastAsia="ru-RU"/>
          <w14:ligatures w14:val="none"/>
        </w:rPr>
        <w:t xml:space="preserve">3) </w:t>
      </w:r>
      <w:r w:rsidR="00F43C6A" w:rsidRPr="00F43C6A">
        <w:rPr>
          <w:rFonts w:ascii="Times New Roman" w:eastAsia="Times New Roman" w:hAnsi="Times New Roman" w:cs="Times New Roman"/>
          <w:kern w:val="0"/>
          <w:sz w:val="28"/>
          <w:szCs w:val="28"/>
          <w:lang w:eastAsia="ru-RU"/>
          <w14:ligatures w14:val="none"/>
        </w:rPr>
        <w:t>подготовить два альтернативных представления признаков (B</w:t>
      </w:r>
      <w:r w:rsidR="00662159">
        <w:rPr>
          <w:rFonts w:ascii="Times New Roman" w:eastAsia="Times New Roman" w:hAnsi="Times New Roman" w:cs="Times New Roman"/>
          <w:kern w:val="0"/>
          <w:sz w:val="28"/>
          <w:szCs w:val="28"/>
          <w:lang w:val="en-US" w:eastAsia="ru-RU"/>
          <w14:ligatures w14:val="none"/>
        </w:rPr>
        <w:t>ag</w:t>
      </w:r>
      <w:r w:rsidR="00662159" w:rsidRPr="00662159">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o</w:t>
      </w:r>
      <w:r w:rsidR="00662159">
        <w:rPr>
          <w:rFonts w:ascii="Times New Roman" w:eastAsia="Times New Roman" w:hAnsi="Times New Roman" w:cs="Times New Roman"/>
          <w:kern w:val="0"/>
          <w:sz w:val="28"/>
          <w:szCs w:val="28"/>
          <w:lang w:val="en-US" w:eastAsia="ru-RU"/>
          <w14:ligatures w14:val="none"/>
        </w:rPr>
        <w:t>f</w:t>
      </w:r>
      <w:r w:rsidR="00662159" w:rsidRPr="00662159">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W</w:t>
      </w:r>
      <w:r w:rsidR="00662159">
        <w:rPr>
          <w:rFonts w:ascii="Times New Roman" w:eastAsia="Times New Roman" w:hAnsi="Times New Roman" w:cs="Times New Roman"/>
          <w:kern w:val="0"/>
          <w:sz w:val="28"/>
          <w:szCs w:val="28"/>
          <w:lang w:val="en-US" w:eastAsia="ru-RU"/>
          <w14:ligatures w14:val="none"/>
        </w:rPr>
        <w:t>ords</w:t>
      </w:r>
      <w:r w:rsidR="00E8402F">
        <w:rPr>
          <w:rFonts w:ascii="Times New Roman" w:eastAsia="Times New Roman" w:hAnsi="Times New Roman" w:cs="Times New Roman"/>
          <w:kern w:val="0"/>
          <w:sz w:val="28"/>
          <w:szCs w:val="28"/>
          <w:lang w:eastAsia="ru-RU"/>
          <w14:ligatures w14:val="none"/>
        </w:rPr>
        <w:t xml:space="preserve"> (Мешок Слов)</w:t>
      </w:r>
      <w:r w:rsidR="00F43C6A" w:rsidRPr="00F43C6A">
        <w:rPr>
          <w:rFonts w:ascii="Times New Roman" w:eastAsia="Times New Roman" w:hAnsi="Times New Roman" w:cs="Times New Roman"/>
          <w:kern w:val="0"/>
          <w:sz w:val="28"/>
          <w:szCs w:val="28"/>
          <w:lang w:eastAsia="ru-RU"/>
          <w14:ligatures w14:val="none"/>
        </w:rPr>
        <w:t xml:space="preserve"> и TF-IDF</w:t>
      </w:r>
      <w:r w:rsidR="00E8402F">
        <w:rPr>
          <w:rFonts w:ascii="Times New Roman" w:eastAsia="Times New Roman" w:hAnsi="Times New Roman" w:cs="Times New Roman"/>
          <w:kern w:val="0"/>
          <w:sz w:val="28"/>
          <w:szCs w:val="28"/>
          <w:lang w:eastAsia="ru-RU"/>
          <w14:ligatures w14:val="none"/>
        </w:rPr>
        <w:t xml:space="preserve"> (Частота Термина-Обратная Частота </w:t>
      </w:r>
      <w:r w:rsidR="00BF5B60">
        <w:rPr>
          <w:rFonts w:ascii="Times New Roman" w:eastAsia="Times New Roman" w:hAnsi="Times New Roman" w:cs="Times New Roman"/>
          <w:kern w:val="0"/>
          <w:sz w:val="28"/>
          <w:szCs w:val="28"/>
          <w:lang w:eastAsia="ru-RU"/>
          <w14:ligatures w14:val="none"/>
        </w:rPr>
        <w:t>Документа)</w:t>
      </w:r>
      <w:r w:rsidR="00BF5B60" w:rsidRPr="00F43C6A">
        <w:rPr>
          <w:rFonts w:ascii="Times New Roman" w:eastAsia="Times New Roman" w:hAnsi="Times New Roman" w:cs="Times New Roman"/>
          <w:kern w:val="0"/>
          <w:sz w:val="28"/>
          <w:szCs w:val="28"/>
          <w:lang w:eastAsia="ru-RU"/>
          <w14:ligatures w14:val="none"/>
        </w:rPr>
        <w:t xml:space="preserve"> +</w:t>
      </w:r>
      <w:r w:rsidR="00C03253">
        <w:rPr>
          <w:rFonts w:ascii="Times New Roman" w:eastAsia="Times New Roman" w:hAnsi="Times New Roman" w:cs="Times New Roman"/>
          <w:kern w:val="0"/>
          <w:sz w:val="28"/>
          <w:szCs w:val="28"/>
          <w:lang w:eastAsia="ru-RU"/>
          <w14:ligatures w14:val="none"/>
        </w:rPr>
        <w:t xml:space="preserve"> </w:t>
      </w:r>
      <w:r w:rsidR="00F43C6A" w:rsidRPr="00F43C6A">
        <w:rPr>
          <w:rFonts w:ascii="Times New Roman" w:eastAsia="Times New Roman" w:hAnsi="Times New Roman" w:cs="Times New Roman"/>
          <w:kern w:val="0"/>
          <w:sz w:val="28"/>
          <w:szCs w:val="28"/>
          <w:lang w:eastAsia="ru-RU"/>
          <w14:ligatures w14:val="none"/>
        </w:rPr>
        <w:t>SVD</w:t>
      </w:r>
      <w:r w:rsidR="00E8402F">
        <w:rPr>
          <w:rFonts w:ascii="Times New Roman" w:eastAsia="Times New Roman" w:hAnsi="Times New Roman" w:cs="Times New Roman"/>
          <w:kern w:val="0"/>
          <w:sz w:val="28"/>
          <w:szCs w:val="28"/>
          <w:lang w:eastAsia="ru-RU"/>
          <w14:ligatures w14:val="none"/>
        </w:rPr>
        <w:t xml:space="preserve"> (</w:t>
      </w:r>
      <w:r w:rsidR="007A2A84">
        <w:rPr>
          <w:rFonts w:ascii="Times New Roman" w:eastAsia="Times New Roman" w:hAnsi="Times New Roman" w:cs="Times New Roman"/>
          <w:kern w:val="0"/>
          <w:sz w:val="28"/>
          <w:szCs w:val="28"/>
          <w:lang w:eastAsia="ru-RU"/>
          <w14:ligatures w14:val="none"/>
        </w:rPr>
        <w:t>Сингулярное разложение</w:t>
      </w:r>
      <w:r w:rsidR="00E8402F">
        <w:rPr>
          <w:rFonts w:ascii="Times New Roman" w:eastAsia="Times New Roman" w:hAnsi="Times New Roman" w:cs="Times New Roman"/>
          <w:kern w:val="0"/>
          <w:sz w:val="28"/>
          <w:szCs w:val="28"/>
          <w:lang w:eastAsia="ru-RU"/>
          <w14:ligatures w14:val="none"/>
        </w:rPr>
        <w:t>)</w:t>
      </w:r>
      <w:r w:rsidR="00F43C6A" w:rsidRPr="00F43C6A">
        <w:rPr>
          <w:rFonts w:ascii="Times New Roman" w:eastAsia="Times New Roman" w:hAnsi="Times New Roman" w:cs="Times New Roman"/>
          <w:kern w:val="0"/>
          <w:sz w:val="28"/>
          <w:szCs w:val="28"/>
          <w:lang w:eastAsia="ru-RU"/>
          <w14:ligatures w14:val="none"/>
        </w:rPr>
        <w:t xml:space="preserve">); </w:t>
      </w:r>
    </w:p>
    <w:p w14:paraId="7CB4750B" w14:textId="77777777"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4) </w:t>
      </w:r>
      <w:r w:rsidR="00F43C6A" w:rsidRPr="00F43C6A">
        <w:rPr>
          <w:rFonts w:ascii="Times New Roman" w:eastAsia="Times New Roman" w:hAnsi="Times New Roman" w:cs="Times New Roman"/>
          <w:kern w:val="0"/>
          <w:sz w:val="28"/>
          <w:szCs w:val="28"/>
          <w:lang w:eastAsia="ru-RU"/>
          <w14:ligatures w14:val="none"/>
        </w:rPr>
        <w:t xml:space="preserve">реализовать и обучить 5 моделей разного типа; </w:t>
      </w:r>
    </w:p>
    <w:p w14:paraId="08AFA439" w14:textId="77777777" w:rsidR="004B6165"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5) </w:t>
      </w:r>
      <w:r w:rsidR="00F43C6A" w:rsidRPr="00F43C6A">
        <w:rPr>
          <w:rFonts w:ascii="Times New Roman" w:eastAsia="Times New Roman" w:hAnsi="Times New Roman" w:cs="Times New Roman"/>
          <w:kern w:val="0"/>
          <w:sz w:val="28"/>
          <w:szCs w:val="28"/>
          <w:lang w:eastAsia="ru-RU"/>
          <w14:ligatures w14:val="none"/>
        </w:rPr>
        <w:t xml:space="preserve">сравнить их по единому набору метрик; </w:t>
      </w:r>
    </w:p>
    <w:p w14:paraId="54BFC05D" w14:textId="42256AE4" w:rsidR="00F43C6A" w:rsidRPr="00F43C6A" w:rsidRDefault="004B6165" w:rsidP="004B6165">
      <w:pPr>
        <w:spacing w:after="120" w:line="360" w:lineRule="auto"/>
        <w:ind w:left="708"/>
        <w:jc w:val="both"/>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 xml:space="preserve">6) </w:t>
      </w:r>
      <w:r w:rsidR="00F43C6A" w:rsidRPr="00F43C6A">
        <w:rPr>
          <w:rFonts w:ascii="Times New Roman" w:eastAsia="Times New Roman" w:hAnsi="Times New Roman" w:cs="Times New Roman"/>
          <w:kern w:val="0"/>
          <w:sz w:val="28"/>
          <w:szCs w:val="28"/>
          <w:lang w:eastAsia="ru-RU"/>
          <w14:ligatures w14:val="none"/>
        </w:rPr>
        <w:t>провести тонкую настройку гиперпараметров.</w:t>
      </w:r>
    </w:p>
    <w:p w14:paraId="5B438C8C" w14:textId="491BF68F" w:rsidR="00F43C6A" w:rsidRPr="00F43C6A" w:rsidRDefault="00F43C6A" w:rsidP="00250BBD">
      <w:pPr>
        <w:spacing w:after="120" w:line="360" w:lineRule="auto"/>
        <w:ind w:firstLine="708"/>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Код работы</w:t>
      </w:r>
      <w:r w:rsidR="00C03253">
        <w:rPr>
          <w:rFonts w:ascii="Times New Roman" w:eastAsia="Times New Roman" w:hAnsi="Times New Roman" w:cs="Times New Roman"/>
          <w:kern w:val="0"/>
          <w:sz w:val="28"/>
          <w:szCs w:val="28"/>
          <w:lang w:eastAsia="ru-RU"/>
          <w14:ligatures w14:val="none"/>
        </w:rPr>
        <w:t xml:space="preserve"> и подробное описание каждого шага</w:t>
      </w:r>
      <w:r w:rsidRPr="00F43C6A">
        <w:rPr>
          <w:rFonts w:ascii="Times New Roman" w:eastAsia="Times New Roman" w:hAnsi="Times New Roman" w:cs="Times New Roman"/>
          <w:kern w:val="0"/>
          <w:sz w:val="28"/>
          <w:szCs w:val="28"/>
          <w:lang w:eastAsia="ru-RU"/>
          <w14:ligatures w14:val="none"/>
        </w:rPr>
        <w:t xml:space="preserve"> доступ</w:t>
      </w:r>
      <w:r w:rsidR="00C03253">
        <w:rPr>
          <w:rFonts w:ascii="Times New Roman" w:eastAsia="Times New Roman" w:hAnsi="Times New Roman" w:cs="Times New Roman"/>
          <w:kern w:val="0"/>
          <w:sz w:val="28"/>
          <w:szCs w:val="28"/>
          <w:lang w:eastAsia="ru-RU"/>
          <w14:ligatures w14:val="none"/>
        </w:rPr>
        <w:t>ны</w:t>
      </w:r>
      <w:r w:rsidRPr="00F43C6A">
        <w:rPr>
          <w:rFonts w:ascii="Times New Roman" w:eastAsia="Times New Roman" w:hAnsi="Times New Roman" w:cs="Times New Roman"/>
          <w:kern w:val="0"/>
          <w:sz w:val="28"/>
          <w:szCs w:val="28"/>
          <w:lang w:eastAsia="ru-RU"/>
          <w14:ligatures w14:val="none"/>
        </w:rPr>
        <w:t xml:space="preserve"> в Jupyter Notebook, приложенном к данной пояснительной записке. </w:t>
      </w:r>
      <w:hyperlink r:id="rId8" w:history="1">
        <w:r w:rsidRPr="00FB763A">
          <w:rPr>
            <w:rStyle w:val="ad"/>
            <w:rFonts w:ascii="Times New Roman" w:eastAsia="Times New Roman" w:hAnsi="Times New Roman" w:cs="Times New Roman"/>
            <w:kern w:val="0"/>
            <w:sz w:val="28"/>
            <w:szCs w:val="28"/>
            <w:lang w:eastAsia="ru-RU"/>
            <w14:ligatures w14:val="none"/>
          </w:rPr>
          <w:t>Ссылка на репозиторий</w:t>
        </w:r>
      </w:hyperlink>
      <w:r w:rsidR="00250BBD">
        <w:rPr>
          <w:rFonts w:ascii="Times New Roman" w:eastAsia="Times New Roman" w:hAnsi="Times New Roman" w:cs="Times New Roman"/>
          <w:kern w:val="0"/>
          <w:sz w:val="28"/>
          <w:szCs w:val="28"/>
          <w:lang w:eastAsia="ru-RU"/>
          <w14:ligatures w14:val="none"/>
        </w:rPr>
        <w:t xml:space="preserve"> :</w:t>
      </w:r>
      <w:r w:rsidR="00250BBD" w:rsidRPr="00250BBD">
        <w:t xml:space="preserve"> </w:t>
      </w:r>
      <w:r w:rsidR="00250BBD" w:rsidRPr="00250BBD">
        <w:rPr>
          <w:rFonts w:ascii="Times New Roman" w:eastAsia="Times New Roman" w:hAnsi="Times New Roman" w:cs="Times New Roman"/>
          <w:kern w:val="0"/>
          <w:sz w:val="28"/>
          <w:szCs w:val="28"/>
          <w:lang w:eastAsia="ru-RU"/>
          <w14:ligatures w14:val="none"/>
        </w:rPr>
        <w:t>https://github.com/Kinggl3/Kursovaya_rabota_Cora_CoDe</w:t>
      </w:r>
    </w:p>
    <w:p w14:paraId="4973ABC1"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7590DD3B" w14:textId="77777777" w:rsidR="00F43C6A" w:rsidRPr="00F0732F" w:rsidRDefault="00F43C6A" w:rsidP="00F0732F">
      <w:pPr>
        <w:pStyle w:val="Zag"/>
      </w:pPr>
      <w:bookmarkStart w:id="2" w:name="_Toc227670041"/>
      <w:bookmarkStart w:id="3" w:name="_Toc227754527"/>
      <w:r w:rsidRPr="00F0732F">
        <w:lastRenderedPageBreak/>
        <w:t>1. Описание набора данных и постановка задачи</w:t>
      </w:r>
      <w:bookmarkEnd w:id="2"/>
      <w:bookmarkEnd w:id="3"/>
    </w:p>
    <w:p w14:paraId="518423A2" w14:textId="75A8A1B8" w:rsidR="00F43C6A" w:rsidRPr="00250BBD"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 качестве набора данных используется Cora </w:t>
      </w:r>
      <w:r w:rsidR="00283FE8">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классический </w:t>
      </w:r>
      <w:r w:rsidR="00F82E30">
        <w:rPr>
          <w:rFonts w:ascii="Times New Roman" w:eastAsia="Times New Roman" w:hAnsi="Times New Roman" w:cs="Times New Roman"/>
          <w:kern w:val="0"/>
          <w:sz w:val="28"/>
          <w:szCs w:val="28"/>
          <w:lang w:eastAsia="ru-RU"/>
          <w14:ligatures w14:val="none"/>
        </w:rPr>
        <w:t>датасет</w:t>
      </w:r>
      <w:r w:rsidRPr="00F43C6A">
        <w:rPr>
          <w:rFonts w:ascii="Times New Roman" w:eastAsia="Times New Roman" w:hAnsi="Times New Roman" w:cs="Times New Roman"/>
          <w:kern w:val="0"/>
          <w:sz w:val="28"/>
          <w:szCs w:val="28"/>
          <w:lang w:eastAsia="ru-RU"/>
          <w14:ligatures w14:val="none"/>
        </w:rPr>
        <w:t xml:space="preserve"> для задач машинного обучения на графах. Датасет представляет собой граф цитирования 2708 научных статей в области машинного обучения. Каждая статья описана бинарным вектором из 1433 признаков (bag-of-words) и отнесена к одному из 7 тематических классов.</w:t>
      </w:r>
      <w:r w:rsidR="00531D23">
        <w:rPr>
          <w:rStyle w:val="ac"/>
          <w:rFonts w:ascii="Times New Roman" w:eastAsia="Times New Roman" w:hAnsi="Times New Roman" w:cs="Times New Roman"/>
          <w:kern w:val="0"/>
          <w:sz w:val="28"/>
          <w:szCs w:val="28"/>
          <w:lang w:eastAsia="ru-RU"/>
          <w14:ligatures w14:val="none"/>
        </w:rPr>
        <w:footnoteReference w:customMarkFollows="1" w:id="2"/>
        <w:t>7</w:t>
      </w:r>
    </w:p>
    <w:p w14:paraId="5557D9CA" w14:textId="371C0988"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Задача </w:t>
      </w:r>
      <w:r w:rsidR="00F82E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выявление сообществ (community detection): разбить узлы графа на группы так, чтобы внутри групп связей было больше, чем между ними. Формально это задача кластеризации узлов графа без учителя. Истинные метки классов используются только для оценки качества.</w:t>
      </w:r>
    </w:p>
    <w:p w14:paraId="264AEF5A" w14:textId="3BDED4D5" w:rsidR="00F43C6A" w:rsidRPr="00F43C6A" w:rsidRDefault="00F43C6A" w:rsidP="00F82E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Для оценки качества выбраны 5 метрик. Внутренние: </w:t>
      </w:r>
      <w:r w:rsidRPr="00F43C6A">
        <w:rPr>
          <w:rFonts w:ascii="Times New Roman" w:eastAsia="Times New Roman" w:hAnsi="Times New Roman" w:cs="Times New Roman"/>
          <w:kern w:val="0"/>
          <w:sz w:val="28"/>
          <w:szCs w:val="28"/>
          <w:lang w:val="en-US" w:eastAsia="ru-RU"/>
          <w14:ligatures w14:val="none"/>
        </w:rPr>
        <w:t>Modularity</w:t>
      </w:r>
      <w:r w:rsidR="00130554" w:rsidRPr="00130554">
        <w:rPr>
          <w:rFonts w:ascii="Times New Roman" w:eastAsia="Times New Roman" w:hAnsi="Times New Roman" w:cs="Times New Roman"/>
          <w:kern w:val="0"/>
          <w:sz w:val="28"/>
          <w:szCs w:val="28"/>
          <w:lang w:eastAsia="ru-RU"/>
          <w14:ligatures w14:val="none"/>
        </w:rPr>
        <w:t xml:space="preserve"> (</w:t>
      </w:r>
      <w:r w:rsidR="00130554">
        <w:rPr>
          <w:rFonts w:ascii="Times New Roman" w:eastAsia="Times New Roman" w:hAnsi="Times New Roman" w:cs="Times New Roman"/>
          <w:kern w:val="0"/>
          <w:sz w:val="28"/>
          <w:szCs w:val="28"/>
          <w:lang w:eastAsia="ru-RU"/>
          <w14:ligatures w14:val="none"/>
        </w:rPr>
        <w:t>Модулярность</w:t>
      </w:r>
      <w:r w:rsidR="00130554" w:rsidRPr="00130554">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Coverage</w:t>
      </w:r>
      <w:r w:rsidR="00130554" w:rsidRPr="00130554">
        <w:rPr>
          <w:rFonts w:ascii="Times New Roman" w:eastAsia="Times New Roman" w:hAnsi="Times New Roman" w:cs="Times New Roman"/>
          <w:kern w:val="0"/>
          <w:sz w:val="28"/>
          <w:szCs w:val="28"/>
          <w:lang w:eastAsia="ru-RU"/>
          <w14:ligatures w14:val="none"/>
        </w:rPr>
        <w:t xml:space="preserve"> (</w:t>
      </w:r>
      <w:r w:rsidR="00130554">
        <w:rPr>
          <w:rFonts w:ascii="Times New Roman" w:eastAsia="Times New Roman" w:hAnsi="Times New Roman" w:cs="Times New Roman"/>
          <w:kern w:val="0"/>
          <w:sz w:val="28"/>
          <w:szCs w:val="28"/>
          <w:lang w:eastAsia="ru-RU"/>
          <w14:ligatures w14:val="none"/>
        </w:rPr>
        <w:t>Покрытие)</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Conductance</w:t>
      </w:r>
      <w:r w:rsidR="00130554">
        <w:rPr>
          <w:rFonts w:ascii="Times New Roman" w:eastAsia="Times New Roman" w:hAnsi="Times New Roman" w:cs="Times New Roman"/>
          <w:kern w:val="0"/>
          <w:sz w:val="28"/>
          <w:szCs w:val="28"/>
          <w:lang w:eastAsia="ru-RU"/>
          <w14:ligatures w14:val="none"/>
        </w:rPr>
        <w:t xml:space="preserve"> (Проводимость)</w:t>
      </w:r>
      <w:r w:rsidRPr="00F43C6A">
        <w:rPr>
          <w:rFonts w:ascii="Times New Roman" w:eastAsia="Times New Roman" w:hAnsi="Times New Roman" w:cs="Times New Roman"/>
          <w:kern w:val="0"/>
          <w:sz w:val="28"/>
          <w:szCs w:val="28"/>
          <w:lang w:eastAsia="ru-RU"/>
          <w14:ligatures w14:val="none"/>
        </w:rPr>
        <w:t xml:space="preserve">. Внешние: </w:t>
      </w:r>
      <w:r w:rsidR="002006EA" w:rsidRPr="002006EA">
        <w:rPr>
          <w:rFonts w:ascii="Times New Roman" w:eastAsia="Times New Roman" w:hAnsi="Times New Roman" w:cs="Times New Roman"/>
          <w:kern w:val="0"/>
          <w:sz w:val="28"/>
          <w:szCs w:val="28"/>
          <w:lang w:eastAsia="ru-RU"/>
          <w14:ligatures w14:val="none"/>
        </w:rPr>
        <w:t xml:space="preserve">Normalized Mutual Information (NMI) (Нормализованная взаимная информация) </w:t>
      </w:r>
      <w:r w:rsidRPr="00F43C6A">
        <w:rPr>
          <w:rFonts w:ascii="Times New Roman" w:eastAsia="Times New Roman" w:hAnsi="Times New Roman" w:cs="Times New Roman"/>
          <w:kern w:val="0"/>
          <w:sz w:val="28"/>
          <w:szCs w:val="28"/>
          <w:lang w:eastAsia="ru-RU"/>
          <w14:ligatures w14:val="none"/>
        </w:rPr>
        <w:t xml:space="preserve">и </w:t>
      </w:r>
      <w:r w:rsidR="002006EA" w:rsidRPr="002006EA">
        <w:rPr>
          <w:rFonts w:ascii="Times New Roman" w:eastAsia="Times New Roman" w:hAnsi="Times New Roman" w:cs="Times New Roman"/>
          <w:kern w:val="0"/>
          <w:sz w:val="28"/>
          <w:szCs w:val="28"/>
          <w:lang w:eastAsia="ru-RU"/>
          <w14:ligatures w14:val="none"/>
        </w:rPr>
        <w:t xml:space="preserve">Adjusted Rand Index (ARI) (Скорректированный индекс Ранда) </w:t>
      </w:r>
      <w:r w:rsidR="00E1465F" w:rsidRPr="002006E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сравнивают найденное разбиение с истинными метками.</w:t>
      </w:r>
      <w:r w:rsidR="00531D23">
        <w:rPr>
          <w:rStyle w:val="ac"/>
          <w:rFonts w:ascii="Times New Roman" w:eastAsia="Times New Roman" w:hAnsi="Times New Roman" w:cs="Times New Roman"/>
          <w:kern w:val="0"/>
          <w:sz w:val="28"/>
          <w:szCs w:val="28"/>
          <w:lang w:eastAsia="ru-RU"/>
          <w14:ligatures w14:val="none"/>
        </w:rPr>
        <w:footnoteReference w:customMarkFollows="1" w:id="3"/>
        <w:t>5</w:t>
      </w:r>
    </w:p>
    <w:p w14:paraId="23CD28C9" w14:textId="57400B9E" w:rsidR="00F43C6A" w:rsidRPr="00531D23" w:rsidRDefault="00F43C6A" w:rsidP="00F43C6A">
      <w:pPr>
        <w:spacing w:after="120" w:line="360" w:lineRule="auto"/>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eastAsia="ru-RU"/>
          <w14:ligatures w14:val="none"/>
        </w:rPr>
        <w:t xml:space="preserve">Ориентиры для метрик взяты из статьи Tsitsulin et al. </w:t>
      </w:r>
      <w:r w:rsidRPr="00F43C6A">
        <w:rPr>
          <w:rFonts w:ascii="Times New Roman" w:eastAsia="Times New Roman" w:hAnsi="Times New Roman" w:cs="Times New Roman"/>
          <w:kern w:val="0"/>
          <w:sz w:val="28"/>
          <w:szCs w:val="28"/>
          <w:lang w:val="en-US" w:eastAsia="ru-RU"/>
          <w14:ligatures w14:val="none"/>
        </w:rPr>
        <w:t xml:space="preserve">(2023): DMoN </w:t>
      </w:r>
      <w:r w:rsidRPr="00F43C6A">
        <w:rPr>
          <w:rFonts w:ascii="Times New Roman" w:eastAsia="Times New Roman" w:hAnsi="Times New Roman" w:cs="Times New Roman"/>
          <w:kern w:val="0"/>
          <w:sz w:val="28"/>
          <w:szCs w:val="28"/>
          <w:lang w:eastAsia="ru-RU"/>
          <w14:ligatures w14:val="none"/>
        </w:rPr>
        <w:t>на</w:t>
      </w:r>
      <w:r w:rsidRPr="00F43C6A">
        <w:rPr>
          <w:rFonts w:ascii="Times New Roman" w:eastAsia="Times New Roman" w:hAnsi="Times New Roman" w:cs="Times New Roman"/>
          <w:kern w:val="0"/>
          <w:sz w:val="28"/>
          <w:szCs w:val="28"/>
          <w:lang w:val="en-US" w:eastAsia="ru-RU"/>
          <w14:ligatures w14:val="none"/>
        </w:rPr>
        <w:t xml:space="preserve"> Cora </w:t>
      </w:r>
      <w:r w:rsidRPr="00F43C6A">
        <w:rPr>
          <w:rFonts w:ascii="Times New Roman" w:eastAsia="Times New Roman" w:hAnsi="Times New Roman" w:cs="Times New Roman"/>
          <w:kern w:val="0"/>
          <w:sz w:val="28"/>
          <w:szCs w:val="28"/>
          <w:lang w:eastAsia="ru-RU"/>
          <w14:ligatures w14:val="none"/>
        </w:rPr>
        <w:t>показал</w:t>
      </w:r>
      <w:r w:rsidRPr="00F43C6A">
        <w:rPr>
          <w:rFonts w:ascii="Times New Roman" w:eastAsia="Times New Roman" w:hAnsi="Times New Roman" w:cs="Times New Roman"/>
          <w:kern w:val="0"/>
          <w:sz w:val="28"/>
          <w:szCs w:val="28"/>
          <w:lang w:val="en-US" w:eastAsia="ru-RU"/>
          <w14:ligatures w14:val="none"/>
        </w:rPr>
        <w:t xml:space="preserve"> NMI = 0.488, Modularity = 0.765, Conductance = 0.122.</w:t>
      </w:r>
      <w:r w:rsidR="00531D23">
        <w:rPr>
          <w:rStyle w:val="ac"/>
          <w:rFonts w:ascii="Times New Roman" w:eastAsia="Times New Roman" w:hAnsi="Times New Roman" w:cs="Times New Roman"/>
          <w:kern w:val="0"/>
          <w:sz w:val="28"/>
          <w:szCs w:val="28"/>
          <w:lang w:val="en-US" w:eastAsia="ru-RU"/>
          <w14:ligatures w14:val="none"/>
        </w:rPr>
        <w:footnoteReference w:customMarkFollows="1" w:id="4"/>
        <w:t>1</w:t>
      </w:r>
    </w:p>
    <w:p w14:paraId="10A27FBD" w14:textId="00AD0171" w:rsidR="00F43C6A" w:rsidRPr="00FB763A" w:rsidRDefault="00F43C6A" w:rsidP="00F43C6A">
      <w:pPr>
        <w:spacing w:after="0" w:line="240" w:lineRule="auto"/>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br w:type="page"/>
      </w:r>
    </w:p>
    <w:p w14:paraId="450B2B89" w14:textId="77777777" w:rsidR="00F43C6A" w:rsidRPr="00F43C6A" w:rsidRDefault="00F43C6A" w:rsidP="00F0732F">
      <w:pPr>
        <w:pStyle w:val="Zag"/>
      </w:pPr>
      <w:bookmarkStart w:id="4" w:name="_Toc227670042"/>
      <w:bookmarkStart w:id="5" w:name="_Toc227754528"/>
      <w:r w:rsidRPr="00F43C6A">
        <w:lastRenderedPageBreak/>
        <w:t>2. Предварительный анализ и очистка данных</w:t>
      </w:r>
      <w:bookmarkEnd w:id="4"/>
      <w:bookmarkEnd w:id="5"/>
    </w:p>
    <w:p w14:paraId="5891F13F" w14:textId="49458E33" w:rsidR="00F43C6A" w:rsidRPr="00F43C6A" w:rsidRDefault="00F43C6A" w:rsidP="00477B07">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Данные загружены из двух файлов: cora.content (узлы) и cora.cites (рёбра). Проведены проверки: пропущенных значений нет, дубликатов </w:t>
      </w:r>
      <w:r w:rsidR="00477B07">
        <w:rPr>
          <w:rFonts w:ascii="Times New Roman" w:eastAsia="Times New Roman" w:hAnsi="Times New Roman" w:cs="Times New Roman"/>
          <w:kern w:val="0"/>
          <w:sz w:val="28"/>
          <w:szCs w:val="28"/>
          <w:lang w:eastAsia="ru-RU"/>
          <w14:ligatures w14:val="none"/>
        </w:rPr>
        <w:t>номеров статей</w:t>
      </w:r>
      <w:r w:rsidRPr="00F43C6A">
        <w:rPr>
          <w:rFonts w:ascii="Times New Roman" w:eastAsia="Times New Roman" w:hAnsi="Times New Roman" w:cs="Times New Roman"/>
          <w:kern w:val="0"/>
          <w:sz w:val="28"/>
          <w:szCs w:val="28"/>
          <w:lang w:eastAsia="ru-RU"/>
          <w14:ligatures w14:val="none"/>
        </w:rPr>
        <w:t xml:space="preserve"> нет, все 1433 признака строго бинарные, все ID из рёбер присутствуют среди узлов.</w:t>
      </w:r>
    </w:p>
    <w:p w14:paraId="71E0ECDA" w14:textId="7183B274" w:rsidR="00F43C6A" w:rsidRPr="00F43C6A" w:rsidRDefault="00F43C6A" w:rsidP="00477B07">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Классы несбалансированы: от 180 статей (Rule_Learning) до 818 (Neural_Networks), соотношение min/max = 0.22. Матрица признаков сильно разрежена (98.73% нулей). Среднее число ненулевых признаков на статью </w:t>
      </w:r>
      <w:r w:rsidR="00412AD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18.2 из 1433.</w:t>
      </w:r>
    </w:p>
    <w:p w14:paraId="5CEB67C5" w14:textId="77777777"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оценки предсказательной силы признаков рассчитана взаимная информация (Mutual Information) между каждым из 1433 слов и меткой класса. Большинство признаков имеют низкую MI, но есть ядро высокоинформативных терминов, характерных для конкретных тематик.</w:t>
      </w:r>
    </w:p>
    <w:p w14:paraId="4DF8E514"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60791B69" w14:textId="77777777" w:rsidR="00F43C6A" w:rsidRPr="00F43C6A" w:rsidRDefault="00F43C6A" w:rsidP="00F0732F">
      <w:pPr>
        <w:pStyle w:val="Zag"/>
      </w:pPr>
      <w:bookmarkStart w:id="6" w:name="_Toc227670043"/>
      <w:bookmarkStart w:id="7" w:name="_Toc227754529"/>
      <w:r w:rsidRPr="00F43C6A">
        <w:lastRenderedPageBreak/>
        <w:t>3. Преобразование данных и построение графа</w:t>
      </w:r>
      <w:bookmarkEnd w:id="6"/>
      <w:bookmarkEnd w:id="7"/>
    </w:p>
    <w:p w14:paraId="211D819C" w14:textId="737993E7"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Из сырых данных построен неориентированный граф с помощью NetworkX. Узлам присвоены атрибуты: вектор признаков (</w:t>
      </w:r>
      <w:r w:rsidR="002006EA">
        <w:rPr>
          <w:rFonts w:ascii="Times New Roman" w:eastAsia="Times New Roman" w:hAnsi="Times New Roman" w:cs="Times New Roman"/>
          <w:kern w:val="0"/>
          <w:sz w:val="28"/>
          <w:szCs w:val="28"/>
          <w:lang w:eastAsia="ru-RU"/>
          <w14:ligatures w14:val="none"/>
        </w:rPr>
        <w:t xml:space="preserve">размерность </w:t>
      </w:r>
      <w:r w:rsidR="00250BBD">
        <w:rPr>
          <w:rFonts w:ascii="Times New Roman" w:eastAsia="Times New Roman" w:hAnsi="Times New Roman" w:cs="Times New Roman"/>
          <w:kern w:val="0"/>
          <w:sz w:val="28"/>
          <w:szCs w:val="28"/>
          <w:lang w:eastAsia="ru-RU"/>
          <w14:ligatures w14:val="none"/>
        </w:rPr>
        <w:t>—</w:t>
      </w:r>
      <w:r w:rsidR="002006E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 xml:space="preserve">1433) и метка класса. Из 5429 записей получилось 5278 рёбер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разница объясняется дедупликацией обратных пар в неориентированном графе.</w:t>
      </w:r>
    </w:p>
    <w:p w14:paraId="0401F7D2" w14:textId="30D00985" w:rsidR="00F43C6A" w:rsidRPr="00F43C6A" w:rsidRDefault="00F43C6A" w:rsidP="00412AD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Структурные характеристики: средняя степень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3.90, максимум </w:t>
      </w:r>
      <w:r w:rsidR="00250BBD">
        <w:rPr>
          <w:rFonts w:ascii="Times New Roman" w:eastAsia="Times New Roman" w:hAnsi="Times New Roman" w:cs="Times New Roman"/>
          <w:kern w:val="0"/>
          <w:sz w:val="28"/>
          <w:szCs w:val="28"/>
          <w:lang w:eastAsia="ru-RU"/>
          <w14:ligatures w14:val="none"/>
        </w:rPr>
        <w:t>—</w:t>
      </w:r>
      <w:r w:rsidR="00412AD6">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 xml:space="preserve">168. Распределение степеней следует степенному закону. Граф содержит 78 компонент связности, наибольшая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2485 узлов. Изолированных узлов и петель нет. Гомофильность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0.81: 81% рёбер соединяют статьи одного класса.</w:t>
      </w:r>
    </w:p>
    <w:p w14:paraId="5A8CE4F7" w14:textId="5AE8CC0A" w:rsidR="00F43C6A" w:rsidRPr="00531D23" w:rsidRDefault="00F43C6A" w:rsidP="002006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Подготовлено два представления признаков: (1) row-normalized BoW</w:t>
      </w:r>
      <w:r w:rsidR="002006EA">
        <w:rPr>
          <w:rFonts w:ascii="Times New Roman" w:eastAsia="Times New Roman" w:hAnsi="Times New Roman" w:cs="Times New Roman"/>
          <w:kern w:val="0"/>
          <w:sz w:val="28"/>
          <w:szCs w:val="28"/>
          <w:lang w:eastAsia="ru-RU"/>
          <w14:ligatures w14:val="none"/>
        </w:rPr>
        <w:t xml:space="preserve"> (нормализованный по строкам мешок слов)</w:t>
      </w:r>
      <w:r w:rsidRPr="00F43C6A">
        <w:rPr>
          <w:rFonts w:ascii="Times New Roman" w:eastAsia="Times New Roman" w:hAnsi="Times New Roman" w:cs="Times New Roman"/>
          <w:kern w:val="0"/>
          <w:sz w:val="28"/>
          <w:szCs w:val="28"/>
          <w:lang w:eastAsia="ru-RU"/>
          <w14:ligatures w14:val="none"/>
        </w:rPr>
        <w:t xml:space="preserve"> (2708 × 1433)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базовое; (2) TF-IDF + Truncated SVD</w:t>
      </w:r>
      <w:r w:rsidR="002006EA">
        <w:rPr>
          <w:rFonts w:ascii="Times New Roman" w:eastAsia="Times New Roman" w:hAnsi="Times New Roman" w:cs="Times New Roman"/>
          <w:kern w:val="0"/>
          <w:sz w:val="28"/>
          <w:szCs w:val="28"/>
          <w:lang w:eastAsia="ru-RU"/>
          <w14:ligatures w14:val="none"/>
        </w:rPr>
        <w:t xml:space="preserve"> (Усеченное сингулярное разложение)</w:t>
      </w:r>
      <w:r w:rsidRPr="00F43C6A">
        <w:rPr>
          <w:rFonts w:ascii="Times New Roman" w:eastAsia="Times New Roman" w:hAnsi="Times New Roman" w:cs="Times New Roman"/>
          <w:kern w:val="0"/>
          <w:sz w:val="28"/>
          <w:szCs w:val="28"/>
          <w:lang w:eastAsia="ru-RU"/>
          <w14:ligatures w14:val="none"/>
        </w:rPr>
        <w:t xml:space="preserve"> (2708 × 256)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плотное семантическое представление, аналог Latent Semantic Analysis</w:t>
      </w:r>
      <w:r w:rsidR="00F771FE">
        <w:rPr>
          <w:rFonts w:ascii="Times New Roman" w:eastAsia="Times New Roman" w:hAnsi="Times New Roman" w:cs="Times New Roman"/>
          <w:kern w:val="0"/>
          <w:sz w:val="28"/>
          <w:szCs w:val="28"/>
          <w:lang w:eastAsia="ru-RU"/>
          <w14:ligatures w14:val="none"/>
        </w:rPr>
        <w:t xml:space="preserve"> (Латентно-Семантический анализ)</w:t>
      </w:r>
      <w:r w:rsidRPr="00F43C6A">
        <w:rPr>
          <w:rFonts w:ascii="Times New Roman" w:eastAsia="Times New Roman" w:hAnsi="Times New Roman" w:cs="Times New Roman"/>
          <w:kern w:val="0"/>
          <w:sz w:val="28"/>
          <w:szCs w:val="28"/>
          <w:lang w:eastAsia="ru-RU"/>
          <w14:ligatures w14:val="none"/>
        </w:rPr>
        <w:t>.</w:t>
      </w:r>
      <w:r w:rsidR="00531D23">
        <w:rPr>
          <w:rStyle w:val="ac"/>
          <w:rFonts w:ascii="Times New Roman" w:eastAsia="Times New Roman" w:hAnsi="Times New Roman" w:cs="Times New Roman"/>
          <w:kern w:val="0"/>
          <w:sz w:val="28"/>
          <w:szCs w:val="28"/>
          <w:lang w:eastAsia="ru-RU"/>
          <w14:ligatures w14:val="none"/>
        </w:rPr>
        <w:footnoteReference w:customMarkFollows="1" w:id="5"/>
        <w:t>8</w:t>
      </w:r>
    </w:p>
    <w:p w14:paraId="6A38C1FA"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1E768364" w14:textId="77777777" w:rsidR="00F43C6A" w:rsidRPr="00F43C6A" w:rsidRDefault="00F43C6A" w:rsidP="00F0732F">
      <w:pPr>
        <w:pStyle w:val="Zag"/>
      </w:pPr>
      <w:bookmarkStart w:id="8" w:name="_Toc227670044"/>
      <w:bookmarkStart w:id="9" w:name="_Toc227754530"/>
      <w:r w:rsidRPr="00F43C6A">
        <w:lastRenderedPageBreak/>
        <w:t>4. Разделение данных на выборки</w:t>
      </w:r>
      <w:bookmarkEnd w:id="8"/>
      <w:bookmarkEnd w:id="9"/>
    </w:p>
    <w:p w14:paraId="439B5890" w14:textId="0A17110D" w:rsidR="00F43C6A" w:rsidRPr="00531D23" w:rsidRDefault="00F43C6A" w:rsidP="00F771F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unsupervised</w:t>
      </w:r>
      <w:r w:rsidR="00F771FE">
        <w:rPr>
          <w:rFonts w:ascii="Times New Roman" w:eastAsia="Times New Roman" w:hAnsi="Times New Roman" w:cs="Times New Roman"/>
          <w:kern w:val="0"/>
          <w:sz w:val="28"/>
          <w:szCs w:val="28"/>
          <w:lang w:eastAsia="ru-RU"/>
          <w14:ligatures w14:val="none"/>
        </w:rPr>
        <w:t xml:space="preserve"> (обучение без учителя)</w:t>
      </w:r>
      <w:r w:rsidRPr="00F43C6A">
        <w:rPr>
          <w:rFonts w:ascii="Times New Roman" w:eastAsia="Times New Roman" w:hAnsi="Times New Roman" w:cs="Times New Roman"/>
          <w:kern w:val="0"/>
          <w:sz w:val="28"/>
          <w:szCs w:val="28"/>
          <w:lang w:eastAsia="ru-RU"/>
          <w14:ligatures w14:val="none"/>
        </w:rPr>
        <w:t xml:space="preserve"> моделей (Louvain</w:t>
      </w:r>
      <w:r w:rsidR="00250BBD">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k-means</w:t>
      </w:r>
      <w:r w:rsidR="00393B3D">
        <w:rPr>
          <w:rFonts w:ascii="Times New Roman" w:eastAsia="Times New Roman" w:hAnsi="Times New Roman" w:cs="Times New Roman"/>
          <w:kern w:val="0"/>
          <w:sz w:val="28"/>
          <w:szCs w:val="28"/>
          <w:lang w:eastAsia="ru-RU"/>
          <w14:ligatures w14:val="none"/>
        </w:rPr>
        <w:t xml:space="preserve"> (Метод к-средних)</w:t>
      </w:r>
      <w:r w:rsidRPr="00F43C6A">
        <w:rPr>
          <w:rFonts w:ascii="Times New Roman" w:eastAsia="Times New Roman" w:hAnsi="Times New Roman" w:cs="Times New Roman"/>
          <w:kern w:val="0"/>
          <w:sz w:val="28"/>
          <w:szCs w:val="28"/>
          <w:lang w:eastAsia="ru-RU"/>
          <w14:ligatures w14:val="none"/>
        </w:rPr>
        <w:t>, DMoN</w:t>
      </w:r>
      <w:r w:rsidR="006B2E55">
        <w:rPr>
          <w:rFonts w:ascii="Times New Roman" w:eastAsia="Times New Roman" w:hAnsi="Times New Roman" w:cs="Times New Roman"/>
          <w:kern w:val="0"/>
          <w:sz w:val="28"/>
          <w:szCs w:val="28"/>
          <w:lang w:eastAsia="ru-RU"/>
          <w14:ligatures w14:val="none"/>
        </w:rPr>
        <w:t xml:space="preserve"> (Глубокие сети модулярности)</w:t>
      </w:r>
      <w:r w:rsidRPr="00F43C6A">
        <w:rPr>
          <w:rFonts w:ascii="Times New Roman" w:eastAsia="Times New Roman" w:hAnsi="Times New Roman" w:cs="Times New Roman"/>
          <w:kern w:val="0"/>
          <w:sz w:val="28"/>
          <w:szCs w:val="28"/>
          <w:lang w:eastAsia="ru-RU"/>
          <w14:ligatures w14:val="none"/>
        </w:rPr>
        <w:t>, DMoN+GAT</w:t>
      </w:r>
      <w:r w:rsidR="00DA4D8B">
        <w:rPr>
          <w:rFonts w:ascii="Times New Roman" w:eastAsia="Times New Roman" w:hAnsi="Times New Roman" w:cs="Times New Roman"/>
          <w:kern w:val="0"/>
          <w:sz w:val="28"/>
          <w:szCs w:val="28"/>
          <w:lang w:eastAsia="ru-RU"/>
          <w14:ligatures w14:val="none"/>
        </w:rPr>
        <w:t xml:space="preserve"> (Глубокие сети модулярности с механизмом внимания)</w:t>
      </w:r>
      <w:r w:rsidRPr="00F43C6A">
        <w:rPr>
          <w:rFonts w:ascii="Times New Roman" w:eastAsia="Times New Roman" w:hAnsi="Times New Roman" w:cs="Times New Roman"/>
          <w:kern w:val="0"/>
          <w:sz w:val="28"/>
          <w:szCs w:val="28"/>
          <w:lang w:eastAsia="ru-RU"/>
          <w14:ligatures w14:val="none"/>
        </w:rPr>
        <w:t xml:space="preserve">) разделение не требуется </w:t>
      </w:r>
      <w:r w:rsidR="002B23C8">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они обучаются на всём графе без меток. Для supervised</w:t>
      </w:r>
      <w:r w:rsidR="002B23C8">
        <w:rPr>
          <w:rFonts w:ascii="Times New Roman" w:eastAsia="Times New Roman" w:hAnsi="Times New Roman" w:cs="Times New Roman"/>
          <w:kern w:val="0"/>
          <w:sz w:val="28"/>
          <w:szCs w:val="28"/>
          <w:lang w:eastAsia="ru-RU"/>
          <w14:ligatures w14:val="none"/>
        </w:rPr>
        <w:t xml:space="preserve"> (обучение с учителем)</w:t>
      </w:r>
      <w:r w:rsidRPr="00F43C6A">
        <w:rPr>
          <w:rFonts w:ascii="Times New Roman" w:eastAsia="Times New Roman" w:hAnsi="Times New Roman" w:cs="Times New Roman"/>
          <w:kern w:val="0"/>
          <w:sz w:val="28"/>
          <w:szCs w:val="28"/>
          <w:lang w:eastAsia="ru-RU"/>
          <w14:ligatures w14:val="none"/>
        </w:rPr>
        <w:t xml:space="preserve"> GCN </w:t>
      </w:r>
      <w:r w:rsidR="00436AF3">
        <w:rPr>
          <w:rFonts w:ascii="Times New Roman" w:eastAsia="Times New Roman" w:hAnsi="Times New Roman" w:cs="Times New Roman"/>
          <w:kern w:val="0"/>
          <w:sz w:val="28"/>
          <w:szCs w:val="28"/>
          <w:lang w:eastAsia="ru-RU"/>
          <w14:ligatures w14:val="none"/>
        </w:rPr>
        <w:t xml:space="preserve">(Графовые сверточные сети) </w:t>
      </w:r>
      <w:r w:rsidRPr="00F43C6A">
        <w:rPr>
          <w:rFonts w:ascii="Times New Roman" w:eastAsia="Times New Roman" w:hAnsi="Times New Roman" w:cs="Times New Roman"/>
          <w:kern w:val="0"/>
          <w:sz w:val="28"/>
          <w:szCs w:val="28"/>
          <w:lang w:eastAsia="ru-RU"/>
          <w14:ligatures w14:val="none"/>
        </w:rPr>
        <w:t xml:space="preserve">используется стандартный протокол: 140 узлов </w:t>
      </w:r>
      <w:r w:rsidR="002C3428">
        <w:rPr>
          <w:rFonts w:ascii="Times New Roman" w:eastAsia="Times New Roman" w:hAnsi="Times New Roman" w:cs="Times New Roman"/>
          <w:kern w:val="0"/>
          <w:sz w:val="28"/>
          <w:szCs w:val="28"/>
          <w:lang w:eastAsia="ru-RU"/>
          <w14:ligatures w14:val="none"/>
        </w:rPr>
        <w:t xml:space="preserve">для обучения </w:t>
      </w:r>
      <w:r w:rsidRPr="00F43C6A">
        <w:rPr>
          <w:rFonts w:ascii="Times New Roman" w:eastAsia="Times New Roman" w:hAnsi="Times New Roman" w:cs="Times New Roman"/>
          <w:kern w:val="0"/>
          <w:sz w:val="28"/>
          <w:szCs w:val="28"/>
          <w:lang w:eastAsia="ru-RU"/>
          <w14:ligatures w14:val="none"/>
        </w:rPr>
        <w:t xml:space="preserve">(по 20 на класс), 500 </w:t>
      </w:r>
      <w:r w:rsidR="002C3428">
        <w:rPr>
          <w:rFonts w:ascii="Times New Roman" w:eastAsia="Times New Roman" w:hAnsi="Times New Roman" w:cs="Times New Roman"/>
          <w:kern w:val="0"/>
          <w:sz w:val="28"/>
          <w:szCs w:val="28"/>
          <w:lang w:eastAsia="ru-RU"/>
          <w14:ligatures w14:val="none"/>
        </w:rPr>
        <w:t>для валидации модели</w:t>
      </w:r>
      <w:r w:rsidRPr="00F43C6A">
        <w:rPr>
          <w:rFonts w:ascii="Times New Roman" w:eastAsia="Times New Roman" w:hAnsi="Times New Roman" w:cs="Times New Roman"/>
          <w:kern w:val="0"/>
          <w:sz w:val="28"/>
          <w:szCs w:val="28"/>
          <w:lang w:eastAsia="ru-RU"/>
          <w14:ligatures w14:val="none"/>
        </w:rPr>
        <w:t xml:space="preserve">, 1000 </w:t>
      </w:r>
      <w:r w:rsidR="002C3428">
        <w:rPr>
          <w:rFonts w:ascii="Times New Roman" w:eastAsia="Times New Roman" w:hAnsi="Times New Roman" w:cs="Times New Roman"/>
          <w:kern w:val="0"/>
          <w:sz w:val="28"/>
          <w:szCs w:val="28"/>
          <w:lang w:eastAsia="ru-RU"/>
          <w14:ligatures w14:val="none"/>
        </w:rPr>
        <w:t>для конечной оценки</w:t>
      </w:r>
      <w:r w:rsidRPr="00F43C6A">
        <w:rPr>
          <w:rFonts w:ascii="Times New Roman" w:eastAsia="Times New Roman" w:hAnsi="Times New Roman" w:cs="Times New Roman"/>
          <w:kern w:val="0"/>
          <w:sz w:val="28"/>
          <w:szCs w:val="28"/>
          <w:lang w:eastAsia="ru-RU"/>
          <w14:ligatures w14:val="none"/>
        </w:rPr>
        <w:t>.</w:t>
      </w:r>
      <w:r w:rsidR="00531D23">
        <w:rPr>
          <w:rStyle w:val="ac"/>
          <w:rFonts w:ascii="Times New Roman" w:eastAsia="Times New Roman" w:hAnsi="Times New Roman" w:cs="Times New Roman"/>
          <w:kern w:val="0"/>
          <w:sz w:val="28"/>
          <w:szCs w:val="28"/>
          <w:lang w:eastAsia="ru-RU"/>
          <w14:ligatures w14:val="none"/>
        </w:rPr>
        <w:footnoteReference w:customMarkFollows="1" w:id="6"/>
        <w:t>2</w:t>
      </w:r>
      <w:r w:rsidR="00531D23" w:rsidRPr="00531D23">
        <w:rPr>
          <w:rFonts w:ascii="Times New Roman" w:eastAsia="Times New Roman" w:hAnsi="Times New Roman" w:cs="Times New Roman"/>
          <w:kern w:val="0"/>
          <w:sz w:val="28"/>
          <w:szCs w:val="28"/>
          <w:lang w:eastAsia="ru-RU"/>
          <w14:ligatures w14:val="none"/>
        </w:rPr>
        <w:t xml:space="preserve"> </w:t>
      </w:r>
      <w:r w:rsidR="00531D23">
        <w:rPr>
          <w:rStyle w:val="ac"/>
          <w:rFonts w:ascii="Times New Roman" w:eastAsia="Times New Roman" w:hAnsi="Times New Roman" w:cs="Times New Roman"/>
          <w:kern w:val="0"/>
          <w:sz w:val="28"/>
          <w:szCs w:val="28"/>
          <w:lang w:eastAsia="ru-RU"/>
          <w14:ligatures w14:val="none"/>
        </w:rPr>
        <w:footnoteReference w:customMarkFollows="1" w:id="7"/>
        <w:t>10</w:t>
      </w:r>
    </w:p>
    <w:p w14:paraId="39A15FDC" w14:textId="5106D298" w:rsidR="00F43C6A" w:rsidRPr="00531D23" w:rsidRDefault="00F43C6A" w:rsidP="00F43C6A">
      <w:pPr>
        <w:spacing w:after="120" w:line="360" w:lineRule="auto"/>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Такое разделение позволяет напрямую сравнивать наши результаты с литературой: Kipf &amp; Welling получили 81.5% accuracy на таком split.</w:t>
      </w:r>
      <w:r w:rsidR="00531D23" w:rsidRPr="00531D23">
        <w:rPr>
          <w:rStyle w:val="ac"/>
          <w:rFonts w:ascii="Times New Roman" w:eastAsia="Times New Roman" w:hAnsi="Times New Roman" w:cs="Times New Roman"/>
          <w:kern w:val="0"/>
          <w:sz w:val="28"/>
          <w:szCs w:val="28"/>
          <w:lang w:eastAsia="ru-RU"/>
          <w14:ligatures w14:val="none"/>
        </w:rPr>
        <w:footnoteReference w:customMarkFollows="1" w:id="8"/>
        <w:t>2</w:t>
      </w:r>
    </w:p>
    <w:p w14:paraId="7EE742B3"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08F6CDAF" w14:textId="77777777" w:rsidR="00F43C6A" w:rsidRPr="00F43C6A" w:rsidRDefault="00F43C6A" w:rsidP="00F0732F">
      <w:pPr>
        <w:pStyle w:val="Zag"/>
      </w:pPr>
      <w:bookmarkStart w:id="10" w:name="_Toc227670045"/>
      <w:bookmarkStart w:id="11" w:name="_Toc227754531"/>
      <w:r w:rsidRPr="00F43C6A">
        <w:lastRenderedPageBreak/>
        <w:t>5. Архитектура моделей</w:t>
      </w:r>
      <w:bookmarkEnd w:id="10"/>
      <w:bookmarkEnd w:id="11"/>
    </w:p>
    <w:p w14:paraId="7F3D6167" w14:textId="05977B83"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Реализованы 5 моделей</w:t>
      </w:r>
      <w:r w:rsidR="00830EB4">
        <w:rPr>
          <w:rFonts w:ascii="Times New Roman" w:eastAsia="Times New Roman" w:hAnsi="Times New Roman" w:cs="Times New Roman"/>
          <w:kern w:val="0"/>
          <w:sz w:val="28"/>
          <w:szCs w:val="28"/>
          <w:lang w:eastAsia="ru-RU"/>
          <w14:ligatures w14:val="none"/>
        </w:rPr>
        <w:t xml:space="preserve"> (таблица 1)</w:t>
      </w:r>
      <w:r w:rsidRPr="00F43C6A">
        <w:rPr>
          <w:rFonts w:ascii="Times New Roman" w:eastAsia="Times New Roman" w:hAnsi="Times New Roman" w:cs="Times New Roman"/>
          <w:kern w:val="0"/>
          <w:sz w:val="28"/>
          <w:szCs w:val="28"/>
          <w:lang w:eastAsia="ru-RU"/>
          <w14:ligatures w14:val="none"/>
        </w:rPr>
        <w:t>, образующих прогрессию от простого к сложному:</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066"/>
        <w:gridCol w:w="1559"/>
        <w:gridCol w:w="2790"/>
      </w:tblGrid>
      <w:tr w:rsidR="00F43C6A" w:rsidRPr="00F43C6A" w14:paraId="10C35625" w14:textId="77777777" w:rsidTr="00250BBD">
        <w:tc>
          <w:tcPr>
            <w:tcW w:w="1806" w:type="dxa"/>
            <w:shd w:val="clear" w:color="auto" w:fill="E8E8E8"/>
            <w:tcMar>
              <w:top w:w="60" w:type="dxa"/>
              <w:left w:w="100" w:type="dxa"/>
              <w:bottom w:w="60" w:type="dxa"/>
              <w:right w:w="100" w:type="dxa"/>
            </w:tcMar>
          </w:tcPr>
          <w:p w14:paraId="70CE9A69"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Модель</w:t>
            </w:r>
          </w:p>
        </w:tc>
        <w:tc>
          <w:tcPr>
            <w:tcW w:w="1805" w:type="dxa"/>
            <w:shd w:val="clear" w:color="auto" w:fill="E8E8E8"/>
            <w:tcMar>
              <w:top w:w="60" w:type="dxa"/>
              <w:left w:w="100" w:type="dxa"/>
              <w:bottom w:w="60" w:type="dxa"/>
              <w:right w:w="100" w:type="dxa"/>
            </w:tcMar>
          </w:tcPr>
          <w:p w14:paraId="4106A0DC"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Тип</w:t>
            </w:r>
          </w:p>
        </w:tc>
        <w:tc>
          <w:tcPr>
            <w:tcW w:w="1066" w:type="dxa"/>
            <w:shd w:val="clear" w:color="auto" w:fill="E8E8E8"/>
            <w:tcMar>
              <w:top w:w="60" w:type="dxa"/>
              <w:left w:w="100" w:type="dxa"/>
              <w:bottom w:w="60" w:type="dxa"/>
              <w:right w:w="100" w:type="dxa"/>
            </w:tcMar>
          </w:tcPr>
          <w:p w14:paraId="3655F55C"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Граф?</w:t>
            </w:r>
          </w:p>
        </w:tc>
        <w:tc>
          <w:tcPr>
            <w:tcW w:w="1559" w:type="dxa"/>
            <w:shd w:val="clear" w:color="auto" w:fill="E8E8E8"/>
            <w:tcMar>
              <w:top w:w="60" w:type="dxa"/>
              <w:left w:w="100" w:type="dxa"/>
              <w:bottom w:w="60" w:type="dxa"/>
              <w:right w:w="100" w:type="dxa"/>
            </w:tcMar>
          </w:tcPr>
          <w:p w14:paraId="1AB2914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Признаки?</w:t>
            </w:r>
          </w:p>
        </w:tc>
        <w:tc>
          <w:tcPr>
            <w:tcW w:w="2790" w:type="dxa"/>
            <w:shd w:val="clear" w:color="auto" w:fill="E8E8E8"/>
            <w:tcMar>
              <w:top w:w="60" w:type="dxa"/>
              <w:left w:w="100" w:type="dxa"/>
              <w:bottom w:w="60" w:type="dxa"/>
              <w:right w:w="100" w:type="dxa"/>
            </w:tcMar>
          </w:tcPr>
          <w:p w14:paraId="4F7D30BB" w14:textId="01B284B9" w:rsidR="00F43C6A" w:rsidRPr="002C3316" w:rsidRDefault="00250BBD"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Обучение с учителем?</w:t>
            </w:r>
          </w:p>
        </w:tc>
      </w:tr>
      <w:tr w:rsidR="00F43C6A" w:rsidRPr="00F43C6A" w14:paraId="17787FB7" w14:textId="77777777" w:rsidTr="00250BBD">
        <w:tc>
          <w:tcPr>
            <w:tcW w:w="1806" w:type="dxa"/>
            <w:tcMar>
              <w:top w:w="60" w:type="dxa"/>
              <w:left w:w="100" w:type="dxa"/>
              <w:bottom w:w="60" w:type="dxa"/>
              <w:right w:w="100" w:type="dxa"/>
            </w:tcMar>
          </w:tcPr>
          <w:p w14:paraId="30CC859C"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Louvain</w:t>
            </w:r>
          </w:p>
        </w:tc>
        <w:tc>
          <w:tcPr>
            <w:tcW w:w="1805" w:type="dxa"/>
            <w:tcMar>
              <w:top w:w="60" w:type="dxa"/>
              <w:left w:w="100" w:type="dxa"/>
              <w:bottom w:w="60" w:type="dxa"/>
              <w:right w:w="100" w:type="dxa"/>
            </w:tcMar>
          </w:tcPr>
          <w:p w14:paraId="312E860B" w14:textId="1DBA3280"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класси</w:t>
            </w:r>
            <w:r w:rsidR="002C3428" w:rsidRPr="002C3316">
              <w:rPr>
                <w:rFonts w:ascii="Times New Roman" w:eastAsia="Times New Roman" w:hAnsi="Times New Roman" w:cs="Times New Roman"/>
                <w:kern w:val="0"/>
                <w:sz w:val="24"/>
                <w:szCs w:val="24"/>
                <w:lang w:eastAsia="ru-RU"/>
                <w14:ligatures w14:val="none"/>
              </w:rPr>
              <w:t>ческий</w:t>
            </w:r>
          </w:p>
        </w:tc>
        <w:tc>
          <w:tcPr>
            <w:tcW w:w="1066" w:type="dxa"/>
            <w:tcMar>
              <w:top w:w="60" w:type="dxa"/>
              <w:left w:w="100" w:type="dxa"/>
              <w:bottom w:w="60" w:type="dxa"/>
              <w:right w:w="100" w:type="dxa"/>
            </w:tcMar>
          </w:tcPr>
          <w:p w14:paraId="60D91BB3"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1559" w:type="dxa"/>
            <w:tcMar>
              <w:top w:w="60" w:type="dxa"/>
              <w:left w:w="100" w:type="dxa"/>
              <w:bottom w:w="60" w:type="dxa"/>
              <w:right w:w="100" w:type="dxa"/>
            </w:tcMar>
          </w:tcPr>
          <w:p w14:paraId="04089BB7"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нет</w:t>
            </w:r>
          </w:p>
        </w:tc>
        <w:tc>
          <w:tcPr>
            <w:tcW w:w="2790" w:type="dxa"/>
            <w:tcMar>
              <w:top w:w="60" w:type="dxa"/>
              <w:left w:w="100" w:type="dxa"/>
              <w:bottom w:w="60" w:type="dxa"/>
              <w:right w:w="100" w:type="dxa"/>
            </w:tcMar>
          </w:tcPr>
          <w:p w14:paraId="594A6E5B"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нет</w:t>
            </w:r>
          </w:p>
        </w:tc>
      </w:tr>
      <w:tr w:rsidR="00F43C6A" w:rsidRPr="00F43C6A" w14:paraId="044B7B1F" w14:textId="77777777" w:rsidTr="00250BBD">
        <w:tc>
          <w:tcPr>
            <w:tcW w:w="1806" w:type="dxa"/>
            <w:tcMar>
              <w:top w:w="60" w:type="dxa"/>
              <w:left w:w="100" w:type="dxa"/>
              <w:bottom w:w="60" w:type="dxa"/>
              <w:right w:w="100" w:type="dxa"/>
            </w:tcMar>
          </w:tcPr>
          <w:p w14:paraId="04C83D1E" w14:textId="77777777" w:rsidR="00F43C6A" w:rsidRPr="002C3316" w:rsidRDefault="00F43C6A" w:rsidP="00F43C6A">
            <w:pPr>
              <w:spacing w:after="0" w:line="240" w:lineRule="auto"/>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k-means (TF-IDF+SVD)</w:t>
            </w:r>
          </w:p>
        </w:tc>
        <w:tc>
          <w:tcPr>
            <w:tcW w:w="1805" w:type="dxa"/>
            <w:tcMar>
              <w:top w:w="60" w:type="dxa"/>
              <w:left w:w="100" w:type="dxa"/>
              <w:bottom w:w="60" w:type="dxa"/>
              <w:right w:w="100" w:type="dxa"/>
            </w:tcMar>
          </w:tcPr>
          <w:p w14:paraId="10DD4CC4" w14:textId="597B032A"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клас</w:t>
            </w:r>
            <w:r w:rsidR="002C3428" w:rsidRPr="002C3316">
              <w:rPr>
                <w:rFonts w:ascii="Times New Roman" w:eastAsia="Times New Roman" w:hAnsi="Times New Roman" w:cs="Times New Roman"/>
                <w:kern w:val="0"/>
                <w:sz w:val="24"/>
                <w:szCs w:val="24"/>
                <w:lang w:eastAsia="ru-RU"/>
                <w14:ligatures w14:val="none"/>
              </w:rPr>
              <w:t>сический</w:t>
            </w:r>
          </w:p>
        </w:tc>
        <w:tc>
          <w:tcPr>
            <w:tcW w:w="1066" w:type="dxa"/>
            <w:tcMar>
              <w:top w:w="60" w:type="dxa"/>
              <w:left w:w="100" w:type="dxa"/>
              <w:bottom w:w="60" w:type="dxa"/>
              <w:right w:w="100" w:type="dxa"/>
            </w:tcMar>
          </w:tcPr>
          <w:p w14:paraId="14D6BCC5"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нет</w:t>
            </w:r>
          </w:p>
        </w:tc>
        <w:tc>
          <w:tcPr>
            <w:tcW w:w="1559" w:type="dxa"/>
            <w:tcMar>
              <w:top w:w="60" w:type="dxa"/>
              <w:left w:w="100" w:type="dxa"/>
              <w:bottom w:w="60" w:type="dxa"/>
              <w:right w:w="100" w:type="dxa"/>
            </w:tcMar>
          </w:tcPr>
          <w:p w14:paraId="0D148293"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2790" w:type="dxa"/>
            <w:tcMar>
              <w:top w:w="60" w:type="dxa"/>
              <w:left w:w="100" w:type="dxa"/>
              <w:bottom w:w="60" w:type="dxa"/>
              <w:right w:w="100" w:type="dxa"/>
            </w:tcMar>
          </w:tcPr>
          <w:p w14:paraId="66E1ECE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нет</w:t>
            </w:r>
          </w:p>
        </w:tc>
      </w:tr>
      <w:tr w:rsidR="00F43C6A" w:rsidRPr="00F43C6A" w14:paraId="6A0D1903" w14:textId="77777777" w:rsidTr="00250BBD">
        <w:tc>
          <w:tcPr>
            <w:tcW w:w="1806" w:type="dxa"/>
            <w:tcMar>
              <w:top w:w="60" w:type="dxa"/>
              <w:left w:w="100" w:type="dxa"/>
              <w:bottom w:w="60" w:type="dxa"/>
              <w:right w:w="100" w:type="dxa"/>
            </w:tcMar>
          </w:tcPr>
          <w:p w14:paraId="5EBF161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GCN</w:t>
            </w:r>
          </w:p>
        </w:tc>
        <w:tc>
          <w:tcPr>
            <w:tcW w:w="1805" w:type="dxa"/>
            <w:tcMar>
              <w:top w:w="60" w:type="dxa"/>
              <w:left w:w="100" w:type="dxa"/>
              <w:bottom w:w="60" w:type="dxa"/>
              <w:right w:w="100" w:type="dxa"/>
            </w:tcMar>
          </w:tcPr>
          <w:p w14:paraId="63C09680"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GNN</w:t>
            </w:r>
          </w:p>
        </w:tc>
        <w:tc>
          <w:tcPr>
            <w:tcW w:w="1066" w:type="dxa"/>
            <w:tcMar>
              <w:top w:w="60" w:type="dxa"/>
              <w:left w:w="100" w:type="dxa"/>
              <w:bottom w:w="60" w:type="dxa"/>
              <w:right w:w="100" w:type="dxa"/>
            </w:tcMar>
          </w:tcPr>
          <w:p w14:paraId="6E5A9446"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1559" w:type="dxa"/>
            <w:tcMar>
              <w:top w:w="60" w:type="dxa"/>
              <w:left w:w="100" w:type="dxa"/>
              <w:bottom w:w="60" w:type="dxa"/>
              <w:right w:w="100" w:type="dxa"/>
            </w:tcMar>
          </w:tcPr>
          <w:p w14:paraId="23F7313A"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2790" w:type="dxa"/>
            <w:tcMar>
              <w:top w:w="60" w:type="dxa"/>
              <w:left w:w="100" w:type="dxa"/>
              <w:bottom w:w="60" w:type="dxa"/>
              <w:right w:w="100" w:type="dxa"/>
            </w:tcMar>
          </w:tcPr>
          <w:p w14:paraId="5D2831D8"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r>
      <w:tr w:rsidR="00F43C6A" w:rsidRPr="00F43C6A" w14:paraId="47374204" w14:textId="77777777" w:rsidTr="00250BBD">
        <w:tc>
          <w:tcPr>
            <w:tcW w:w="1806" w:type="dxa"/>
            <w:tcMar>
              <w:top w:w="60" w:type="dxa"/>
              <w:left w:w="100" w:type="dxa"/>
              <w:bottom w:w="60" w:type="dxa"/>
              <w:right w:w="100" w:type="dxa"/>
            </w:tcMar>
          </w:tcPr>
          <w:p w14:paraId="1385775D"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DMoN (GCN backbone)</w:t>
            </w:r>
          </w:p>
        </w:tc>
        <w:tc>
          <w:tcPr>
            <w:tcW w:w="1805" w:type="dxa"/>
            <w:tcMar>
              <w:top w:w="60" w:type="dxa"/>
              <w:left w:w="100" w:type="dxa"/>
              <w:bottom w:w="60" w:type="dxa"/>
              <w:right w:w="100" w:type="dxa"/>
            </w:tcMar>
          </w:tcPr>
          <w:p w14:paraId="0240D426"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GNN</w:t>
            </w:r>
          </w:p>
        </w:tc>
        <w:tc>
          <w:tcPr>
            <w:tcW w:w="1066" w:type="dxa"/>
            <w:tcMar>
              <w:top w:w="60" w:type="dxa"/>
              <w:left w:w="100" w:type="dxa"/>
              <w:bottom w:w="60" w:type="dxa"/>
              <w:right w:w="100" w:type="dxa"/>
            </w:tcMar>
          </w:tcPr>
          <w:p w14:paraId="0C177379"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1559" w:type="dxa"/>
            <w:tcMar>
              <w:top w:w="60" w:type="dxa"/>
              <w:left w:w="100" w:type="dxa"/>
              <w:bottom w:w="60" w:type="dxa"/>
              <w:right w:w="100" w:type="dxa"/>
            </w:tcMar>
          </w:tcPr>
          <w:p w14:paraId="7AB5AF3D"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2790" w:type="dxa"/>
            <w:tcMar>
              <w:top w:w="60" w:type="dxa"/>
              <w:left w:w="100" w:type="dxa"/>
              <w:bottom w:w="60" w:type="dxa"/>
              <w:right w:w="100" w:type="dxa"/>
            </w:tcMar>
          </w:tcPr>
          <w:p w14:paraId="2710B688"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нет</w:t>
            </w:r>
          </w:p>
        </w:tc>
      </w:tr>
      <w:tr w:rsidR="00F43C6A" w:rsidRPr="00F43C6A" w14:paraId="1F5B1F64" w14:textId="77777777" w:rsidTr="00250BBD">
        <w:tc>
          <w:tcPr>
            <w:tcW w:w="1806" w:type="dxa"/>
            <w:tcMar>
              <w:top w:w="60" w:type="dxa"/>
              <w:left w:w="100" w:type="dxa"/>
              <w:bottom w:w="60" w:type="dxa"/>
              <w:right w:w="100" w:type="dxa"/>
            </w:tcMar>
          </w:tcPr>
          <w:p w14:paraId="2DEC7FA7"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DMoN (GAT backbone)</w:t>
            </w:r>
          </w:p>
        </w:tc>
        <w:tc>
          <w:tcPr>
            <w:tcW w:w="1805" w:type="dxa"/>
            <w:tcMar>
              <w:top w:w="60" w:type="dxa"/>
              <w:left w:w="100" w:type="dxa"/>
              <w:bottom w:w="60" w:type="dxa"/>
              <w:right w:w="100" w:type="dxa"/>
            </w:tcMar>
          </w:tcPr>
          <w:p w14:paraId="64E9E83B"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GNN</w:t>
            </w:r>
          </w:p>
        </w:tc>
        <w:tc>
          <w:tcPr>
            <w:tcW w:w="1066" w:type="dxa"/>
            <w:tcMar>
              <w:top w:w="60" w:type="dxa"/>
              <w:left w:w="100" w:type="dxa"/>
              <w:bottom w:w="60" w:type="dxa"/>
              <w:right w:w="100" w:type="dxa"/>
            </w:tcMar>
          </w:tcPr>
          <w:p w14:paraId="7C7F12F8"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1559" w:type="dxa"/>
            <w:tcMar>
              <w:top w:w="60" w:type="dxa"/>
              <w:left w:w="100" w:type="dxa"/>
              <w:bottom w:w="60" w:type="dxa"/>
              <w:right w:w="100" w:type="dxa"/>
            </w:tcMar>
          </w:tcPr>
          <w:p w14:paraId="3207B7BE"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да</w:t>
            </w:r>
          </w:p>
        </w:tc>
        <w:tc>
          <w:tcPr>
            <w:tcW w:w="2790" w:type="dxa"/>
            <w:tcMar>
              <w:top w:w="60" w:type="dxa"/>
              <w:left w:w="100" w:type="dxa"/>
              <w:bottom w:w="60" w:type="dxa"/>
              <w:right w:w="100" w:type="dxa"/>
            </w:tcMar>
          </w:tcPr>
          <w:p w14:paraId="73B50E9B" w14:textId="77777777" w:rsidR="00F43C6A"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нет</w:t>
            </w:r>
          </w:p>
          <w:p w14:paraId="6D20D368" w14:textId="77777777" w:rsidR="00830EB4" w:rsidRPr="002C3316" w:rsidRDefault="00830EB4" w:rsidP="00F43C6A">
            <w:pPr>
              <w:spacing w:after="0" w:line="240" w:lineRule="auto"/>
              <w:rPr>
                <w:rFonts w:ascii="Times New Roman" w:eastAsia="Times New Roman" w:hAnsi="Times New Roman" w:cs="Times New Roman"/>
                <w:kern w:val="0"/>
                <w:sz w:val="24"/>
                <w:szCs w:val="24"/>
                <w:lang w:eastAsia="ru-RU"/>
                <w14:ligatures w14:val="none"/>
              </w:rPr>
            </w:pPr>
          </w:p>
        </w:tc>
      </w:tr>
    </w:tbl>
    <w:p w14:paraId="44BA4E43" w14:textId="203E97D1" w:rsidR="00830EB4" w:rsidRPr="00830EB4" w:rsidRDefault="00830EB4" w:rsidP="00830EB4">
      <w:pPr>
        <w:spacing w:after="120" w:line="360" w:lineRule="auto"/>
        <w:ind w:firstLine="708"/>
        <w:jc w:val="right"/>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4"/>
          <w:szCs w:val="24"/>
          <w:lang w:eastAsia="ru-RU"/>
          <w14:ligatures w14:val="none"/>
        </w:rPr>
        <w:t>Таблица 1. Архитектура моделей</w:t>
      </w:r>
    </w:p>
    <w:p w14:paraId="15DC17ED" w14:textId="22D0F100" w:rsidR="00F43C6A" w:rsidRPr="00531D23"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Louvain</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жадная максимизация модулярности, работает только со структурой графа.</w:t>
      </w:r>
      <w:r w:rsidR="00531D23">
        <w:rPr>
          <w:rStyle w:val="ac"/>
          <w:rFonts w:ascii="Times New Roman" w:eastAsia="Times New Roman" w:hAnsi="Times New Roman" w:cs="Times New Roman"/>
          <w:kern w:val="0"/>
          <w:sz w:val="28"/>
          <w:szCs w:val="28"/>
          <w:lang w:eastAsia="ru-RU"/>
          <w14:ligatures w14:val="none"/>
        </w:rPr>
        <w:footnoteReference w:customMarkFollows="1" w:id="9"/>
        <w:t>4</w:t>
      </w:r>
    </w:p>
    <w:p w14:paraId="378E8C6E" w14:textId="77777777"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k-means</w:t>
      </w:r>
      <w:r w:rsidRPr="00F43C6A">
        <w:rPr>
          <w:rFonts w:ascii="Times New Roman" w:eastAsia="Times New Roman" w:hAnsi="Times New Roman" w:cs="Times New Roman"/>
          <w:kern w:val="0"/>
          <w:sz w:val="28"/>
          <w:szCs w:val="28"/>
          <w:lang w:eastAsia="ru-RU"/>
          <w14:ligatures w14:val="none"/>
        </w:rPr>
        <w:t xml:space="preserve"> на TF-IDF+SVD-признаках (k=7). Использует только признаки, граф игнорирует.</w:t>
      </w:r>
    </w:p>
    <w:p w14:paraId="72AE2DAD" w14:textId="400A77E6" w:rsidR="00F43C6A" w:rsidRPr="00F43C6A" w:rsidRDefault="00F43C6A" w:rsidP="00CD03AF">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eastAsia="ru-RU"/>
          <w14:ligatures w14:val="none"/>
        </w:rPr>
        <w:t>GCN</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двухслойная графовая свёрточная сеть. Обучается </w:t>
      </w:r>
      <w:r w:rsidRPr="00F43C6A">
        <w:rPr>
          <w:rFonts w:ascii="Times New Roman" w:eastAsia="Times New Roman" w:hAnsi="Times New Roman" w:cs="Times New Roman"/>
          <w:kern w:val="0"/>
          <w:sz w:val="28"/>
          <w:szCs w:val="28"/>
          <w:lang w:val="en-US" w:eastAsia="ru-RU"/>
          <w14:ligatures w14:val="none"/>
        </w:rPr>
        <w:t>supervised</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cross</w:t>
      </w:r>
      <w:r w:rsidRPr="00F43C6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val="en-US" w:eastAsia="ru-RU"/>
          <w14:ligatures w14:val="none"/>
        </w:rPr>
        <w:t>entropy</w:t>
      </w:r>
      <w:r w:rsidR="00CD03AF" w:rsidRPr="00CD03AF">
        <w:rPr>
          <w:rFonts w:ascii="Times New Roman" w:eastAsia="Times New Roman" w:hAnsi="Times New Roman" w:cs="Times New Roman"/>
          <w:kern w:val="0"/>
          <w:sz w:val="28"/>
          <w:szCs w:val="28"/>
          <w:lang w:eastAsia="ru-RU"/>
          <w14:ligatures w14:val="none"/>
        </w:rPr>
        <w:t xml:space="preserve"> (</w:t>
      </w:r>
      <w:r w:rsidR="00CD03AF">
        <w:rPr>
          <w:rFonts w:ascii="Times New Roman" w:eastAsia="Times New Roman" w:hAnsi="Times New Roman" w:cs="Times New Roman"/>
          <w:kern w:val="0"/>
          <w:sz w:val="28"/>
          <w:szCs w:val="28"/>
          <w:lang w:eastAsia="ru-RU"/>
          <w14:ligatures w14:val="none"/>
        </w:rPr>
        <w:t>Кросс</w:t>
      </w:r>
      <w:r w:rsidR="00CD03AF" w:rsidRPr="00CD03AF">
        <w:rPr>
          <w:rFonts w:ascii="Times New Roman" w:eastAsia="Times New Roman" w:hAnsi="Times New Roman" w:cs="Times New Roman"/>
          <w:kern w:val="0"/>
          <w:sz w:val="28"/>
          <w:szCs w:val="28"/>
          <w:lang w:eastAsia="ru-RU"/>
          <w14:ligatures w14:val="none"/>
        </w:rPr>
        <w:t>-</w:t>
      </w:r>
      <w:r w:rsidR="00CD03AF">
        <w:rPr>
          <w:rFonts w:ascii="Times New Roman" w:eastAsia="Times New Roman" w:hAnsi="Times New Roman" w:cs="Times New Roman"/>
          <w:kern w:val="0"/>
          <w:sz w:val="28"/>
          <w:szCs w:val="28"/>
          <w:lang w:eastAsia="ru-RU"/>
          <w14:ligatures w14:val="none"/>
        </w:rPr>
        <w:t>энтропия</w:t>
      </w:r>
      <w:r w:rsidR="00CD03AF" w:rsidRPr="00CD03AF">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по </w:t>
      </w:r>
      <w:r w:rsidR="00CD03AF">
        <w:rPr>
          <w:rFonts w:ascii="Times New Roman" w:eastAsia="Times New Roman" w:hAnsi="Times New Roman" w:cs="Times New Roman"/>
          <w:kern w:val="0"/>
          <w:sz w:val="28"/>
          <w:szCs w:val="28"/>
          <w:lang w:eastAsia="ru-RU"/>
          <w14:ligatures w14:val="none"/>
        </w:rPr>
        <w:t xml:space="preserve">обучающим </w:t>
      </w:r>
      <w:r w:rsidRPr="00F43C6A">
        <w:rPr>
          <w:rFonts w:ascii="Times New Roman" w:eastAsia="Times New Roman" w:hAnsi="Times New Roman" w:cs="Times New Roman"/>
          <w:kern w:val="0"/>
          <w:sz w:val="28"/>
          <w:szCs w:val="28"/>
          <w:lang w:eastAsia="ru-RU"/>
          <w14:ligatures w14:val="none"/>
        </w:rPr>
        <w:t xml:space="preserve">узлам, </w:t>
      </w:r>
      <w:r w:rsidRPr="00F43C6A">
        <w:rPr>
          <w:rFonts w:ascii="Times New Roman" w:eastAsia="Times New Roman" w:hAnsi="Times New Roman" w:cs="Times New Roman"/>
          <w:kern w:val="0"/>
          <w:sz w:val="28"/>
          <w:szCs w:val="28"/>
          <w:lang w:val="en-US" w:eastAsia="ru-RU"/>
          <w14:ligatures w14:val="none"/>
        </w:rPr>
        <w:t>dropout</w:t>
      </w:r>
      <w:r w:rsidRPr="00F43C6A">
        <w:rPr>
          <w:rFonts w:ascii="Times New Roman" w:eastAsia="Times New Roman" w:hAnsi="Times New Roman" w:cs="Times New Roman"/>
          <w:kern w:val="0"/>
          <w:sz w:val="28"/>
          <w:szCs w:val="28"/>
          <w:lang w:eastAsia="ru-RU"/>
          <w14:ligatures w14:val="none"/>
        </w:rPr>
        <w:t xml:space="preserve"> </w:t>
      </w:r>
      <w:r w:rsidR="00DC58F7">
        <w:rPr>
          <w:rFonts w:ascii="Times New Roman" w:eastAsia="Times New Roman" w:hAnsi="Times New Roman" w:cs="Times New Roman"/>
          <w:kern w:val="0"/>
          <w:sz w:val="28"/>
          <w:szCs w:val="28"/>
          <w:lang w:eastAsia="ru-RU"/>
          <w14:ligatures w14:val="none"/>
        </w:rPr>
        <w:t xml:space="preserve">(исключение нейрона) </w:t>
      </w:r>
      <w:r w:rsidRPr="00F43C6A">
        <w:rPr>
          <w:rFonts w:ascii="Times New Roman" w:eastAsia="Times New Roman" w:hAnsi="Times New Roman" w:cs="Times New Roman"/>
          <w:kern w:val="0"/>
          <w:sz w:val="28"/>
          <w:szCs w:val="28"/>
          <w:lang w:eastAsia="ru-RU"/>
          <w14:ligatures w14:val="none"/>
        </w:rPr>
        <w:t xml:space="preserve">0.5, </w:t>
      </w:r>
      <w:r w:rsidRPr="00F43C6A">
        <w:rPr>
          <w:rFonts w:ascii="Times New Roman" w:eastAsia="Times New Roman" w:hAnsi="Times New Roman" w:cs="Times New Roman"/>
          <w:kern w:val="0"/>
          <w:sz w:val="28"/>
          <w:szCs w:val="28"/>
          <w:lang w:val="en-US" w:eastAsia="ru-RU"/>
          <w14:ligatures w14:val="none"/>
        </w:rPr>
        <w:t>weight</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decay</w:t>
      </w:r>
      <w:r w:rsidR="00DC58F7">
        <w:rPr>
          <w:rFonts w:ascii="Times New Roman" w:eastAsia="Times New Roman" w:hAnsi="Times New Roman" w:cs="Times New Roman"/>
          <w:kern w:val="0"/>
          <w:sz w:val="28"/>
          <w:szCs w:val="28"/>
          <w:lang w:eastAsia="ru-RU"/>
          <w14:ligatures w14:val="none"/>
        </w:rPr>
        <w:t xml:space="preserve"> (Регуляризация </w:t>
      </w:r>
      <w:r w:rsidR="00436AF3">
        <w:rPr>
          <w:rFonts w:ascii="Times New Roman" w:eastAsia="Times New Roman" w:hAnsi="Times New Roman" w:cs="Times New Roman"/>
          <w:kern w:val="0"/>
          <w:sz w:val="28"/>
          <w:szCs w:val="28"/>
          <w:lang w:eastAsia="ru-RU"/>
          <w14:ligatures w14:val="none"/>
        </w:rPr>
        <w:t>Ридж)</w:t>
      </w:r>
      <w:r w:rsidRPr="00F43C6A">
        <w:rPr>
          <w:rFonts w:ascii="Times New Roman" w:eastAsia="Times New Roman" w:hAnsi="Times New Roman" w:cs="Times New Roman"/>
          <w:kern w:val="0"/>
          <w:sz w:val="28"/>
          <w:szCs w:val="28"/>
          <w:lang w:eastAsia="ru-RU"/>
          <w14:ligatures w14:val="none"/>
        </w:rPr>
        <w:t xml:space="preserve"> 5</w:t>
      </w:r>
      <w:r w:rsidRPr="00F43C6A">
        <w:rPr>
          <w:rFonts w:ascii="Times New Roman" w:eastAsia="Times New Roman" w:hAnsi="Times New Roman" w:cs="Times New Roman"/>
          <w:kern w:val="0"/>
          <w:sz w:val="28"/>
          <w:szCs w:val="28"/>
          <w:lang w:val="en-US" w:eastAsia="ru-RU"/>
          <w14:ligatures w14:val="none"/>
        </w:rPr>
        <w:t>e</w:t>
      </w:r>
      <w:r w:rsidRPr="00F43C6A">
        <w:rPr>
          <w:rFonts w:ascii="Times New Roman" w:eastAsia="Times New Roman" w:hAnsi="Times New Roman" w:cs="Times New Roman"/>
          <w:kern w:val="0"/>
          <w:sz w:val="28"/>
          <w:szCs w:val="28"/>
          <w:lang w:eastAsia="ru-RU"/>
          <w14:ligatures w14:val="none"/>
        </w:rPr>
        <w:t xml:space="preserve">-4, </w:t>
      </w:r>
      <w:r w:rsidRPr="00F43C6A">
        <w:rPr>
          <w:rFonts w:ascii="Times New Roman" w:eastAsia="Times New Roman" w:hAnsi="Times New Roman" w:cs="Times New Roman"/>
          <w:kern w:val="0"/>
          <w:sz w:val="28"/>
          <w:szCs w:val="28"/>
          <w:lang w:val="en-US" w:eastAsia="ru-RU"/>
          <w14:ligatures w14:val="none"/>
        </w:rPr>
        <w:t>early</w:t>
      </w:r>
      <w:r w:rsidRPr="00F43C6A">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stopping</w:t>
      </w:r>
      <w:r w:rsidR="000F65E0">
        <w:rPr>
          <w:rFonts w:ascii="Times New Roman" w:eastAsia="Times New Roman" w:hAnsi="Times New Roman" w:cs="Times New Roman"/>
          <w:kern w:val="0"/>
          <w:sz w:val="28"/>
          <w:szCs w:val="28"/>
          <w:lang w:eastAsia="ru-RU"/>
          <w14:ligatures w14:val="none"/>
        </w:rPr>
        <w:t xml:space="preserve"> (Ранняя остановка)</w:t>
      </w:r>
      <w:r w:rsidRPr="00F43C6A">
        <w:rPr>
          <w:rFonts w:ascii="Times New Roman" w:eastAsia="Times New Roman" w:hAnsi="Times New Roman" w:cs="Times New Roman"/>
          <w:kern w:val="0"/>
          <w:sz w:val="28"/>
          <w:szCs w:val="28"/>
          <w:lang w:eastAsia="ru-RU"/>
          <w14:ligatures w14:val="none"/>
        </w:rPr>
        <w:t>.</w:t>
      </w:r>
      <w:r w:rsidR="00531D23">
        <w:rPr>
          <w:rStyle w:val="ac"/>
          <w:rFonts w:ascii="Times New Roman" w:eastAsia="Times New Roman" w:hAnsi="Times New Roman" w:cs="Times New Roman"/>
          <w:kern w:val="0"/>
          <w:sz w:val="28"/>
          <w:szCs w:val="28"/>
          <w:lang w:eastAsia="ru-RU"/>
          <w14:ligatures w14:val="none"/>
        </w:rPr>
        <w:footnoteReference w:customMarkFollows="1" w:id="10"/>
        <w:t>2</w:t>
      </w:r>
    </w:p>
    <w:p w14:paraId="1F1B3E42" w14:textId="0EC58810" w:rsidR="00F43C6A" w:rsidRPr="00F43C6A" w:rsidRDefault="00F43C6A" w:rsidP="002028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002028EA" w:rsidRPr="002028EA">
        <w:t xml:space="preserve"> </w:t>
      </w:r>
      <w:r w:rsidR="002028EA" w:rsidRPr="002028EA">
        <w:rPr>
          <w:rFonts w:ascii="Times New Roman" w:eastAsia="Times New Roman" w:hAnsi="Times New Roman" w:cs="Times New Roman"/>
          <w:kern w:val="0"/>
          <w:sz w:val="28"/>
          <w:szCs w:val="28"/>
          <w:lang w:eastAsia="ru-RU"/>
          <w14:ligatures w14:val="none"/>
        </w:rPr>
        <w:t>Графовая нейросеть (GNN) с обучением без учителя, использующая функцию потерь на основе модулярности и регуляризацию. Архитектура включает двухслойный GCN-энкодер и механизм софтмакс-пулинга для выделения сообществ</w:t>
      </w:r>
      <w:r w:rsidRPr="00F43C6A">
        <w:rPr>
          <w:rFonts w:ascii="Times New Roman" w:eastAsia="Times New Roman" w:hAnsi="Times New Roman" w:cs="Times New Roman"/>
          <w:kern w:val="0"/>
          <w:sz w:val="28"/>
          <w:szCs w:val="28"/>
          <w:lang w:eastAsia="ru-RU"/>
          <w14:ligatures w14:val="none"/>
        </w:rPr>
        <w:t>.</w:t>
      </w:r>
      <w:r w:rsidR="00531D23">
        <w:rPr>
          <w:rStyle w:val="ac"/>
          <w:rFonts w:ascii="Times New Roman" w:eastAsia="Times New Roman" w:hAnsi="Times New Roman" w:cs="Times New Roman"/>
          <w:kern w:val="0"/>
          <w:sz w:val="28"/>
          <w:szCs w:val="28"/>
          <w:lang w:eastAsia="ru-RU"/>
          <w14:ligatures w14:val="none"/>
        </w:rPr>
        <w:footnoteReference w:customMarkFollows="1" w:id="11"/>
        <w:t>1</w:t>
      </w:r>
    </w:p>
    <w:p w14:paraId="73303FEB" w14:textId="00BE3BB1" w:rsidR="00F43C6A" w:rsidRPr="00531D23" w:rsidRDefault="00F43C6A" w:rsidP="002028E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b/>
          <w:bCs/>
          <w:kern w:val="0"/>
          <w:sz w:val="28"/>
          <w:szCs w:val="28"/>
          <w:lang w:val="en-US" w:eastAsia="ru-RU"/>
          <w14:ligatures w14:val="none"/>
        </w:rPr>
        <w:t>DMoN</w:t>
      </w:r>
      <w:r w:rsidRPr="00F43C6A">
        <w:rPr>
          <w:rFonts w:ascii="Times New Roman" w:eastAsia="Times New Roman" w:hAnsi="Times New Roman" w:cs="Times New Roman"/>
          <w:b/>
          <w:bCs/>
          <w:kern w:val="0"/>
          <w:sz w:val="28"/>
          <w:szCs w:val="28"/>
          <w:lang w:eastAsia="ru-RU"/>
          <w14:ligatures w14:val="none"/>
        </w:rPr>
        <w:t xml:space="preserve"> с </w:t>
      </w:r>
      <w:r w:rsidRPr="00F43C6A">
        <w:rPr>
          <w:rFonts w:ascii="Times New Roman" w:eastAsia="Times New Roman" w:hAnsi="Times New Roman" w:cs="Times New Roman"/>
          <w:b/>
          <w:bCs/>
          <w:kern w:val="0"/>
          <w:sz w:val="28"/>
          <w:szCs w:val="28"/>
          <w:lang w:val="en-US" w:eastAsia="ru-RU"/>
          <w14:ligatures w14:val="none"/>
        </w:rPr>
        <w:t>GAT</w:t>
      </w:r>
      <w:r w:rsidR="002B5A09">
        <w:rPr>
          <w:rFonts w:ascii="Times New Roman" w:eastAsia="Times New Roman" w:hAnsi="Times New Roman" w:cs="Times New Roman"/>
          <w:b/>
          <w:bCs/>
          <w:kern w:val="0"/>
          <w:sz w:val="28"/>
          <w:szCs w:val="28"/>
          <w:lang w:eastAsia="ru-RU"/>
          <w14:ligatures w14:val="none"/>
        </w:rPr>
        <w:t xml:space="preserve"> (Механизм многоголового внимания)</w:t>
      </w:r>
      <w:r w:rsidRPr="00F43C6A">
        <w:rPr>
          <w:rFonts w:ascii="Times New Roman" w:eastAsia="Times New Roman" w:hAnsi="Times New Roman" w:cs="Times New Roman"/>
          <w:b/>
          <w:bCs/>
          <w:kern w:val="0"/>
          <w:sz w:val="28"/>
          <w:szCs w:val="28"/>
          <w:lang w:eastAsia="ru-RU"/>
          <w14:ligatures w14:val="none"/>
        </w:rPr>
        <w:t>-</w:t>
      </w:r>
      <w:r w:rsidRPr="00F43C6A">
        <w:rPr>
          <w:rFonts w:ascii="Times New Roman" w:eastAsia="Times New Roman" w:hAnsi="Times New Roman" w:cs="Times New Roman"/>
          <w:b/>
          <w:bCs/>
          <w:kern w:val="0"/>
          <w:sz w:val="28"/>
          <w:szCs w:val="28"/>
          <w:lang w:val="en-US" w:eastAsia="ru-RU"/>
          <w14:ligatures w14:val="none"/>
        </w:rPr>
        <w:t>backbone</w:t>
      </w:r>
      <w:r w:rsidR="002B5A09">
        <w:rPr>
          <w:rFonts w:ascii="Times New Roman" w:eastAsia="Times New Roman" w:hAnsi="Times New Roman" w:cs="Times New Roman"/>
          <w:b/>
          <w:bCs/>
          <w:kern w:val="0"/>
          <w:sz w:val="28"/>
          <w:szCs w:val="28"/>
          <w:lang w:eastAsia="ru-RU"/>
          <w14:ligatures w14:val="none"/>
        </w:rPr>
        <w:t xml:space="preserve"> (опорная сеть)</w:t>
      </w:r>
      <w:r w:rsidRPr="00F43C6A">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та же архитектура </w:t>
      </w:r>
      <w:r w:rsidRPr="00F43C6A">
        <w:rPr>
          <w:rFonts w:ascii="Times New Roman" w:eastAsia="Times New Roman" w:hAnsi="Times New Roman" w:cs="Times New Roman"/>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 но с слоями</w:t>
      </w:r>
      <w:r w:rsidR="005D4EDE">
        <w:rPr>
          <w:rFonts w:ascii="Times New Roman" w:eastAsia="Times New Roman" w:hAnsi="Times New Roman" w:cs="Times New Roman"/>
          <w:kern w:val="0"/>
          <w:sz w:val="28"/>
          <w:szCs w:val="28"/>
          <w:lang w:eastAsia="ru-RU"/>
          <w14:ligatures w14:val="none"/>
        </w:rPr>
        <w:t xml:space="preserve"> внимания</w:t>
      </w:r>
      <w:r w:rsidRPr="00F43C6A">
        <w:rPr>
          <w:rFonts w:ascii="Times New Roman" w:eastAsia="Times New Roman" w:hAnsi="Times New Roman" w:cs="Times New Roman"/>
          <w:kern w:val="0"/>
          <w:sz w:val="28"/>
          <w:szCs w:val="28"/>
          <w:lang w:eastAsia="ru-RU"/>
          <w14:ligatures w14:val="none"/>
        </w:rPr>
        <w:t xml:space="preserve"> вместо </w:t>
      </w:r>
      <w:r w:rsidRPr="00F43C6A">
        <w:rPr>
          <w:rFonts w:ascii="Times New Roman" w:eastAsia="Times New Roman" w:hAnsi="Times New Roman" w:cs="Times New Roman"/>
          <w:kern w:val="0"/>
          <w:sz w:val="28"/>
          <w:szCs w:val="28"/>
          <w:lang w:val="en-US" w:eastAsia="ru-RU"/>
          <w14:ligatures w14:val="none"/>
        </w:rPr>
        <w:t>GCN</w:t>
      </w:r>
      <w:r w:rsidRPr="00F43C6A">
        <w:rPr>
          <w:rFonts w:ascii="Times New Roman" w:eastAsia="Times New Roman" w:hAnsi="Times New Roman" w:cs="Times New Roman"/>
          <w:kern w:val="0"/>
          <w:sz w:val="28"/>
          <w:szCs w:val="28"/>
          <w:lang w:eastAsia="ru-RU"/>
          <w14:ligatures w14:val="none"/>
        </w:rPr>
        <w:t>.</w:t>
      </w:r>
      <w:r w:rsidR="00531D23">
        <w:rPr>
          <w:rStyle w:val="ac"/>
          <w:rFonts w:ascii="Times New Roman" w:eastAsia="Times New Roman" w:hAnsi="Times New Roman" w:cs="Times New Roman"/>
          <w:kern w:val="0"/>
          <w:sz w:val="28"/>
          <w:szCs w:val="28"/>
          <w:lang w:eastAsia="ru-RU"/>
          <w14:ligatures w14:val="none"/>
        </w:rPr>
        <w:footnoteReference w:customMarkFollows="1" w:id="12"/>
        <w:t>3</w:t>
      </w:r>
    </w:p>
    <w:p w14:paraId="306C96CF" w14:textId="5D748213" w:rsidR="00F43C6A" w:rsidRPr="00531D23" w:rsidRDefault="00F43C6A" w:rsidP="00531D23">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lastRenderedPageBreak/>
        <w:t>Все GNN-модели реализованы на PyTorch и PyTorch Geometric.</w:t>
      </w:r>
      <w:r w:rsidR="00ED3432" w:rsidRPr="00ED3432">
        <w:rPr>
          <w:rFonts w:ascii="Times New Roman" w:eastAsia="Times New Roman" w:hAnsi="Times New Roman" w:cs="Times New Roman"/>
          <w:kern w:val="0"/>
          <w:sz w:val="28"/>
          <w:szCs w:val="28"/>
          <w:vertAlign w:val="superscript"/>
          <w:lang w:eastAsia="ru-RU"/>
          <w14:ligatures w14:val="none"/>
        </w:rPr>
        <w:t xml:space="preserve"> </w:t>
      </w:r>
      <w:r w:rsidR="00531D23">
        <w:rPr>
          <w:rStyle w:val="ac"/>
          <w:rFonts w:ascii="Times New Roman" w:eastAsia="Times New Roman" w:hAnsi="Times New Roman" w:cs="Times New Roman"/>
          <w:kern w:val="0"/>
          <w:sz w:val="28"/>
          <w:szCs w:val="28"/>
          <w:lang w:eastAsia="ru-RU"/>
          <w14:ligatures w14:val="none"/>
        </w:rPr>
        <w:footnoteReference w:customMarkFollows="1" w:id="13"/>
        <w:t>9</w:t>
      </w:r>
    </w:p>
    <w:p w14:paraId="3AF1E743"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bookmarkStart w:id="12" w:name="_Toc227670046"/>
    </w:p>
    <w:p w14:paraId="118A9FD1"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414B6681"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4441E1AB"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46CD5A7D"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7F46E950"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4973508D"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00E9C37A"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595200B8"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26C59A2D"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12583399"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52EA57D4"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1E91DDEC"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35DCC2F6"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5D9DD54D"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041AEEE9"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39FD3750"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25479DE3"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31D2AB16"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0E9A4ECD"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7ED5ED1F" w14:textId="77777777" w:rsidR="00830EB4" w:rsidRDefault="00830EB4" w:rsidP="005D4EDE">
      <w:pPr>
        <w:spacing w:before="240" w:after="180" w:line="240" w:lineRule="auto"/>
        <w:jc w:val="center"/>
        <w:outlineLvl w:val="0"/>
        <w:rPr>
          <w:rFonts w:ascii="Times New Roman" w:eastAsia="Times New Roman" w:hAnsi="Times New Roman" w:cs="Times New Roman"/>
          <w:b/>
          <w:bCs/>
          <w:kern w:val="0"/>
          <w:sz w:val="32"/>
          <w:szCs w:val="32"/>
          <w:lang w:eastAsia="ru-RU"/>
          <w14:ligatures w14:val="none"/>
        </w:rPr>
      </w:pPr>
    </w:p>
    <w:p w14:paraId="50E24BE1" w14:textId="50CDB642" w:rsidR="00F43C6A" w:rsidRPr="00F43C6A" w:rsidRDefault="00F43C6A" w:rsidP="00F0732F">
      <w:pPr>
        <w:pStyle w:val="Zag"/>
      </w:pPr>
      <w:bookmarkStart w:id="13" w:name="_Toc227754532"/>
      <w:r w:rsidRPr="00F43C6A">
        <w:lastRenderedPageBreak/>
        <w:t>6. Реализация и обучени</w:t>
      </w:r>
      <w:bookmarkEnd w:id="12"/>
      <w:r w:rsidR="005D4EDE">
        <w:t>е</w:t>
      </w:r>
      <w:bookmarkEnd w:id="13"/>
    </w:p>
    <w:p w14:paraId="1485D7EC" w14:textId="5A823E8D"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Все 5 моделей запущены с </w:t>
      </w:r>
      <w:r w:rsidR="005D4EDE">
        <w:rPr>
          <w:rFonts w:ascii="Times New Roman" w:eastAsia="Times New Roman" w:hAnsi="Times New Roman" w:cs="Times New Roman"/>
          <w:kern w:val="0"/>
          <w:sz w:val="28"/>
          <w:szCs w:val="28"/>
          <w:lang w:eastAsia="ru-RU"/>
          <w14:ligatures w14:val="none"/>
        </w:rPr>
        <w:t xml:space="preserve">стандартными </w:t>
      </w:r>
      <w:r w:rsidRPr="00F43C6A">
        <w:rPr>
          <w:rFonts w:ascii="Times New Roman" w:eastAsia="Times New Roman" w:hAnsi="Times New Roman" w:cs="Times New Roman"/>
          <w:kern w:val="0"/>
          <w:sz w:val="28"/>
          <w:szCs w:val="28"/>
          <w:lang w:eastAsia="ru-RU"/>
          <w14:ligatures w14:val="none"/>
        </w:rPr>
        <w:t>гиперпараметрами. Результаты первого прогона</w:t>
      </w:r>
      <w:r w:rsidR="00830EB4">
        <w:rPr>
          <w:rFonts w:ascii="Times New Roman" w:eastAsia="Times New Roman" w:hAnsi="Times New Roman" w:cs="Times New Roman"/>
          <w:kern w:val="0"/>
          <w:sz w:val="28"/>
          <w:szCs w:val="28"/>
          <w:lang w:eastAsia="ru-RU"/>
          <w14:ligatures w14:val="none"/>
        </w:rPr>
        <w:t xml:space="preserve"> представлены в таблице 2.</w:t>
      </w: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F43C6A" w:rsidRPr="00F43C6A" w14:paraId="42C4F014" w14:textId="77777777" w:rsidTr="00DD5F5A">
        <w:tc>
          <w:tcPr>
            <w:tcW w:w="1805" w:type="dxa"/>
            <w:shd w:val="clear" w:color="auto" w:fill="E8E8E8"/>
            <w:tcMar>
              <w:top w:w="60" w:type="dxa"/>
              <w:left w:w="100" w:type="dxa"/>
              <w:bottom w:w="60" w:type="dxa"/>
              <w:right w:w="100" w:type="dxa"/>
            </w:tcMar>
          </w:tcPr>
          <w:p w14:paraId="6DB942C3"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Модель</w:t>
            </w:r>
          </w:p>
        </w:tc>
        <w:tc>
          <w:tcPr>
            <w:tcW w:w="1805" w:type="dxa"/>
            <w:shd w:val="clear" w:color="auto" w:fill="E8E8E8"/>
            <w:tcMar>
              <w:top w:w="60" w:type="dxa"/>
              <w:left w:w="100" w:type="dxa"/>
              <w:bottom w:w="60" w:type="dxa"/>
              <w:right w:w="100" w:type="dxa"/>
            </w:tcMar>
          </w:tcPr>
          <w:p w14:paraId="77431E5C"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NMI</w:t>
            </w:r>
          </w:p>
        </w:tc>
        <w:tc>
          <w:tcPr>
            <w:tcW w:w="1805" w:type="dxa"/>
            <w:shd w:val="clear" w:color="auto" w:fill="E8E8E8"/>
            <w:tcMar>
              <w:top w:w="60" w:type="dxa"/>
              <w:left w:w="100" w:type="dxa"/>
              <w:bottom w:w="60" w:type="dxa"/>
              <w:right w:w="100" w:type="dxa"/>
            </w:tcMar>
          </w:tcPr>
          <w:p w14:paraId="64F0A26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ARI</w:t>
            </w:r>
          </w:p>
        </w:tc>
        <w:tc>
          <w:tcPr>
            <w:tcW w:w="1805" w:type="dxa"/>
            <w:shd w:val="clear" w:color="auto" w:fill="E8E8E8"/>
            <w:tcMar>
              <w:top w:w="60" w:type="dxa"/>
              <w:left w:w="100" w:type="dxa"/>
              <w:bottom w:w="60" w:type="dxa"/>
              <w:right w:w="100" w:type="dxa"/>
            </w:tcMar>
          </w:tcPr>
          <w:p w14:paraId="7E9475A1"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Modularity</w:t>
            </w:r>
          </w:p>
        </w:tc>
        <w:tc>
          <w:tcPr>
            <w:tcW w:w="1805" w:type="dxa"/>
            <w:shd w:val="clear" w:color="auto" w:fill="E8E8E8"/>
            <w:tcMar>
              <w:top w:w="60" w:type="dxa"/>
              <w:left w:w="100" w:type="dxa"/>
              <w:bottom w:w="60" w:type="dxa"/>
              <w:right w:w="100" w:type="dxa"/>
            </w:tcMar>
          </w:tcPr>
          <w:p w14:paraId="2071A49D"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b/>
                <w:bCs/>
                <w:kern w:val="0"/>
                <w:sz w:val="24"/>
                <w:szCs w:val="24"/>
                <w:lang w:eastAsia="ru-RU"/>
                <w14:ligatures w14:val="none"/>
              </w:rPr>
              <w:t>Conductance</w:t>
            </w:r>
          </w:p>
        </w:tc>
      </w:tr>
      <w:tr w:rsidR="00F43C6A" w:rsidRPr="00F43C6A" w14:paraId="2B34E83D" w14:textId="77777777" w:rsidTr="00DD5F5A">
        <w:tc>
          <w:tcPr>
            <w:tcW w:w="1805" w:type="dxa"/>
            <w:tcMar>
              <w:top w:w="60" w:type="dxa"/>
              <w:left w:w="100" w:type="dxa"/>
              <w:bottom w:w="60" w:type="dxa"/>
              <w:right w:w="100" w:type="dxa"/>
            </w:tcMar>
          </w:tcPr>
          <w:p w14:paraId="183B0F54"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Louvain</w:t>
            </w:r>
          </w:p>
        </w:tc>
        <w:tc>
          <w:tcPr>
            <w:tcW w:w="1805" w:type="dxa"/>
            <w:tcMar>
              <w:top w:w="60" w:type="dxa"/>
              <w:left w:w="100" w:type="dxa"/>
              <w:bottom w:w="60" w:type="dxa"/>
              <w:right w:w="100" w:type="dxa"/>
            </w:tcMar>
          </w:tcPr>
          <w:p w14:paraId="2CC7B7B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0.4555</w:t>
            </w:r>
          </w:p>
        </w:tc>
        <w:tc>
          <w:tcPr>
            <w:tcW w:w="1805" w:type="dxa"/>
            <w:tcMar>
              <w:top w:w="60" w:type="dxa"/>
              <w:left w:w="100" w:type="dxa"/>
              <w:bottom w:w="60" w:type="dxa"/>
              <w:right w:w="100" w:type="dxa"/>
            </w:tcMar>
          </w:tcPr>
          <w:p w14:paraId="04E0F701"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0.2343</w:t>
            </w:r>
          </w:p>
        </w:tc>
        <w:tc>
          <w:tcPr>
            <w:tcW w:w="1805" w:type="dxa"/>
            <w:tcMar>
              <w:top w:w="60" w:type="dxa"/>
              <w:left w:w="100" w:type="dxa"/>
              <w:bottom w:w="60" w:type="dxa"/>
              <w:right w:w="100" w:type="dxa"/>
            </w:tcMar>
          </w:tcPr>
          <w:p w14:paraId="457081F5"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0.8133</w:t>
            </w:r>
          </w:p>
        </w:tc>
        <w:tc>
          <w:tcPr>
            <w:tcW w:w="1805" w:type="dxa"/>
            <w:tcMar>
              <w:top w:w="60" w:type="dxa"/>
              <w:left w:w="100" w:type="dxa"/>
              <w:bottom w:w="60" w:type="dxa"/>
              <w:right w:w="100" w:type="dxa"/>
            </w:tcMar>
          </w:tcPr>
          <w:p w14:paraId="08366E5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0.0322</w:t>
            </w:r>
          </w:p>
        </w:tc>
      </w:tr>
      <w:tr w:rsidR="00F43C6A" w:rsidRPr="00F43C6A" w14:paraId="63BA9296" w14:textId="77777777" w:rsidTr="00DD5F5A">
        <w:tc>
          <w:tcPr>
            <w:tcW w:w="1805" w:type="dxa"/>
            <w:tcMar>
              <w:top w:w="60" w:type="dxa"/>
              <w:left w:w="100" w:type="dxa"/>
              <w:bottom w:w="60" w:type="dxa"/>
              <w:right w:w="100" w:type="dxa"/>
            </w:tcMar>
          </w:tcPr>
          <w:p w14:paraId="27BE28B4"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k-means</w:t>
            </w:r>
          </w:p>
        </w:tc>
        <w:tc>
          <w:tcPr>
            <w:tcW w:w="1805" w:type="dxa"/>
            <w:tcMar>
              <w:top w:w="60" w:type="dxa"/>
              <w:left w:w="100" w:type="dxa"/>
              <w:bottom w:w="60" w:type="dxa"/>
              <w:right w:w="100" w:type="dxa"/>
            </w:tcMar>
          </w:tcPr>
          <w:p w14:paraId="452C523D"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0.2374</w:t>
            </w:r>
          </w:p>
        </w:tc>
        <w:tc>
          <w:tcPr>
            <w:tcW w:w="1805" w:type="dxa"/>
            <w:tcMar>
              <w:top w:w="60" w:type="dxa"/>
              <w:left w:w="100" w:type="dxa"/>
              <w:bottom w:w="60" w:type="dxa"/>
              <w:right w:w="100" w:type="dxa"/>
            </w:tcMar>
          </w:tcPr>
          <w:p w14:paraId="505BC7A0"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0.1412</w:t>
            </w:r>
          </w:p>
        </w:tc>
        <w:tc>
          <w:tcPr>
            <w:tcW w:w="1805" w:type="dxa"/>
            <w:tcMar>
              <w:top w:w="60" w:type="dxa"/>
              <w:left w:w="100" w:type="dxa"/>
              <w:bottom w:w="60" w:type="dxa"/>
              <w:right w:w="100" w:type="dxa"/>
            </w:tcMar>
          </w:tcPr>
          <w:p w14:paraId="6C061A51"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0.2871</w:t>
            </w:r>
          </w:p>
        </w:tc>
        <w:tc>
          <w:tcPr>
            <w:tcW w:w="1805" w:type="dxa"/>
            <w:tcMar>
              <w:top w:w="60" w:type="dxa"/>
              <w:left w:w="100" w:type="dxa"/>
              <w:bottom w:w="60" w:type="dxa"/>
              <w:right w:w="100" w:type="dxa"/>
            </w:tcMar>
          </w:tcPr>
          <w:p w14:paraId="412C836C"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0.5466</w:t>
            </w:r>
          </w:p>
        </w:tc>
      </w:tr>
      <w:tr w:rsidR="00F43C6A" w:rsidRPr="00F43C6A" w14:paraId="4E63FE4C" w14:textId="77777777" w:rsidTr="00DD5F5A">
        <w:tc>
          <w:tcPr>
            <w:tcW w:w="1805" w:type="dxa"/>
            <w:tcMar>
              <w:top w:w="60" w:type="dxa"/>
              <w:left w:w="100" w:type="dxa"/>
              <w:bottom w:w="60" w:type="dxa"/>
              <w:right w:w="100" w:type="dxa"/>
            </w:tcMar>
          </w:tcPr>
          <w:p w14:paraId="079661DB"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GCN</w:t>
            </w:r>
          </w:p>
        </w:tc>
        <w:tc>
          <w:tcPr>
            <w:tcW w:w="1805" w:type="dxa"/>
            <w:tcMar>
              <w:top w:w="60" w:type="dxa"/>
              <w:left w:w="100" w:type="dxa"/>
              <w:bottom w:w="60" w:type="dxa"/>
              <w:right w:w="100" w:type="dxa"/>
            </w:tcMar>
          </w:tcPr>
          <w:p w14:paraId="2F34CE79"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0.6168</w:t>
            </w:r>
          </w:p>
        </w:tc>
        <w:tc>
          <w:tcPr>
            <w:tcW w:w="1805" w:type="dxa"/>
            <w:tcMar>
              <w:top w:w="60" w:type="dxa"/>
              <w:left w:w="100" w:type="dxa"/>
              <w:bottom w:w="60" w:type="dxa"/>
              <w:right w:w="100" w:type="dxa"/>
            </w:tcMar>
          </w:tcPr>
          <w:p w14:paraId="17E1CF7A"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0.6073</w:t>
            </w:r>
          </w:p>
        </w:tc>
        <w:tc>
          <w:tcPr>
            <w:tcW w:w="1805" w:type="dxa"/>
            <w:tcMar>
              <w:top w:w="60" w:type="dxa"/>
              <w:left w:w="100" w:type="dxa"/>
              <w:bottom w:w="60" w:type="dxa"/>
              <w:right w:w="100" w:type="dxa"/>
            </w:tcMar>
          </w:tcPr>
          <w:p w14:paraId="4CE134CA"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0.6907</w:t>
            </w:r>
          </w:p>
        </w:tc>
        <w:tc>
          <w:tcPr>
            <w:tcW w:w="1805" w:type="dxa"/>
            <w:tcMar>
              <w:top w:w="60" w:type="dxa"/>
              <w:left w:w="100" w:type="dxa"/>
              <w:bottom w:w="60" w:type="dxa"/>
              <w:right w:w="100" w:type="dxa"/>
            </w:tcMar>
          </w:tcPr>
          <w:p w14:paraId="76B30F6F"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0.1544</w:t>
            </w:r>
          </w:p>
        </w:tc>
      </w:tr>
      <w:tr w:rsidR="00F43C6A" w:rsidRPr="00F43C6A" w14:paraId="13C5CF7F" w14:textId="77777777" w:rsidTr="00DD5F5A">
        <w:tc>
          <w:tcPr>
            <w:tcW w:w="1805" w:type="dxa"/>
            <w:tcMar>
              <w:top w:w="60" w:type="dxa"/>
              <w:left w:w="100" w:type="dxa"/>
              <w:bottom w:w="60" w:type="dxa"/>
              <w:right w:w="100" w:type="dxa"/>
            </w:tcMar>
          </w:tcPr>
          <w:p w14:paraId="6D1F95E1"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DMoN</w:t>
            </w:r>
          </w:p>
        </w:tc>
        <w:tc>
          <w:tcPr>
            <w:tcW w:w="1805" w:type="dxa"/>
            <w:tcMar>
              <w:top w:w="60" w:type="dxa"/>
              <w:left w:w="100" w:type="dxa"/>
              <w:bottom w:w="60" w:type="dxa"/>
              <w:right w:w="100" w:type="dxa"/>
            </w:tcMar>
          </w:tcPr>
          <w:p w14:paraId="6FC5C4A2"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0.2967</w:t>
            </w:r>
          </w:p>
        </w:tc>
        <w:tc>
          <w:tcPr>
            <w:tcW w:w="1805" w:type="dxa"/>
            <w:tcMar>
              <w:top w:w="60" w:type="dxa"/>
              <w:left w:w="100" w:type="dxa"/>
              <w:bottom w:w="60" w:type="dxa"/>
              <w:right w:w="100" w:type="dxa"/>
            </w:tcMar>
          </w:tcPr>
          <w:p w14:paraId="11156A46"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0.1929</w:t>
            </w:r>
          </w:p>
        </w:tc>
        <w:tc>
          <w:tcPr>
            <w:tcW w:w="1805" w:type="dxa"/>
            <w:tcMar>
              <w:top w:w="60" w:type="dxa"/>
              <w:left w:w="100" w:type="dxa"/>
              <w:bottom w:w="60" w:type="dxa"/>
              <w:right w:w="100" w:type="dxa"/>
            </w:tcMar>
          </w:tcPr>
          <w:p w14:paraId="7D9AB6CC"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0.6263</w:t>
            </w:r>
          </w:p>
        </w:tc>
        <w:tc>
          <w:tcPr>
            <w:tcW w:w="1805" w:type="dxa"/>
            <w:tcMar>
              <w:top w:w="60" w:type="dxa"/>
              <w:left w:w="100" w:type="dxa"/>
              <w:bottom w:w="60" w:type="dxa"/>
              <w:right w:w="100" w:type="dxa"/>
            </w:tcMar>
          </w:tcPr>
          <w:p w14:paraId="3363B93B"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0.2328</w:t>
            </w:r>
          </w:p>
        </w:tc>
      </w:tr>
      <w:tr w:rsidR="00F43C6A" w:rsidRPr="00F43C6A" w14:paraId="26FC1600" w14:textId="77777777" w:rsidTr="00DD5F5A">
        <w:tc>
          <w:tcPr>
            <w:tcW w:w="1805" w:type="dxa"/>
            <w:tcMar>
              <w:top w:w="60" w:type="dxa"/>
              <w:left w:w="100" w:type="dxa"/>
              <w:bottom w:w="60" w:type="dxa"/>
              <w:right w:w="100" w:type="dxa"/>
            </w:tcMar>
          </w:tcPr>
          <w:p w14:paraId="26B6046B"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DMoN+GAT</w:t>
            </w:r>
          </w:p>
        </w:tc>
        <w:tc>
          <w:tcPr>
            <w:tcW w:w="1805" w:type="dxa"/>
            <w:tcMar>
              <w:top w:w="60" w:type="dxa"/>
              <w:left w:w="100" w:type="dxa"/>
              <w:bottom w:w="60" w:type="dxa"/>
              <w:right w:w="100" w:type="dxa"/>
            </w:tcMar>
          </w:tcPr>
          <w:p w14:paraId="2FD44913"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0.3648</w:t>
            </w:r>
          </w:p>
        </w:tc>
        <w:tc>
          <w:tcPr>
            <w:tcW w:w="1805" w:type="dxa"/>
            <w:tcMar>
              <w:top w:w="60" w:type="dxa"/>
              <w:left w:w="100" w:type="dxa"/>
              <w:bottom w:w="60" w:type="dxa"/>
              <w:right w:w="100" w:type="dxa"/>
            </w:tcMar>
          </w:tcPr>
          <w:p w14:paraId="7E042D53"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0.2376</w:t>
            </w:r>
          </w:p>
        </w:tc>
        <w:tc>
          <w:tcPr>
            <w:tcW w:w="1805" w:type="dxa"/>
            <w:tcMar>
              <w:top w:w="60" w:type="dxa"/>
              <w:left w:w="100" w:type="dxa"/>
              <w:bottom w:w="60" w:type="dxa"/>
              <w:right w:w="100" w:type="dxa"/>
            </w:tcMar>
          </w:tcPr>
          <w:p w14:paraId="014BB7AD"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0.6811</w:t>
            </w:r>
          </w:p>
        </w:tc>
        <w:tc>
          <w:tcPr>
            <w:tcW w:w="1805" w:type="dxa"/>
            <w:tcMar>
              <w:top w:w="60" w:type="dxa"/>
              <w:left w:w="100" w:type="dxa"/>
              <w:bottom w:w="60" w:type="dxa"/>
              <w:right w:w="100" w:type="dxa"/>
            </w:tcMar>
          </w:tcPr>
          <w:p w14:paraId="50D21853" w14:textId="77777777" w:rsidR="00F43C6A" w:rsidRPr="002C3316" w:rsidRDefault="00F43C6A" w:rsidP="00F43C6A">
            <w:pPr>
              <w:spacing w:after="0" w:line="240" w:lineRule="auto"/>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0.1773</w:t>
            </w:r>
          </w:p>
        </w:tc>
      </w:tr>
    </w:tbl>
    <w:p w14:paraId="2FE4C7E1" w14:textId="7A4D14B1" w:rsidR="00F43C6A" w:rsidRPr="00830EB4" w:rsidRDefault="00830EB4" w:rsidP="00830EB4">
      <w:pPr>
        <w:spacing w:after="120" w:line="360" w:lineRule="auto"/>
        <w:jc w:val="right"/>
        <w:rPr>
          <w:rFonts w:ascii="Times New Roman" w:eastAsia="Times New Roman" w:hAnsi="Times New Roman" w:cs="Times New Roman"/>
          <w:kern w:val="0"/>
          <w:sz w:val="24"/>
          <w:szCs w:val="24"/>
          <w:lang w:eastAsia="ru-RU"/>
          <w14:ligatures w14:val="none"/>
        </w:rPr>
      </w:pPr>
      <w:r>
        <w:rPr>
          <w:rFonts w:ascii="Times New Roman" w:eastAsia="Times New Roman" w:hAnsi="Times New Roman" w:cs="Times New Roman"/>
          <w:kern w:val="0"/>
          <w:sz w:val="28"/>
          <w:szCs w:val="28"/>
          <w:lang w:eastAsia="ru-RU"/>
          <w14:ligatures w14:val="none"/>
        </w:rPr>
        <w:t xml:space="preserve"> </w:t>
      </w:r>
      <w:r w:rsidRPr="00830EB4">
        <w:rPr>
          <w:rFonts w:ascii="Times New Roman" w:eastAsia="Times New Roman" w:hAnsi="Times New Roman" w:cs="Times New Roman"/>
          <w:kern w:val="0"/>
          <w:sz w:val="24"/>
          <w:szCs w:val="24"/>
          <w:lang w:eastAsia="ru-RU"/>
          <w14:ligatures w14:val="none"/>
        </w:rPr>
        <w:t>Таблица 2. Результаты обучения</w:t>
      </w:r>
    </w:p>
    <w:p w14:paraId="76D4E052" w14:textId="77777777" w:rsidR="00F43C6A" w:rsidRPr="00F43C6A" w:rsidRDefault="00F43C6A" w:rsidP="005D4EDE">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Иерархия</w:t>
      </w:r>
      <w:r w:rsidRPr="00F43C6A">
        <w:rPr>
          <w:rFonts w:ascii="Times New Roman" w:eastAsia="Times New Roman" w:hAnsi="Times New Roman" w:cs="Times New Roman"/>
          <w:kern w:val="0"/>
          <w:sz w:val="28"/>
          <w:szCs w:val="28"/>
          <w:lang w:val="en-US" w:eastAsia="ru-RU"/>
          <w14:ligatures w14:val="none"/>
        </w:rPr>
        <w:t xml:space="preserve"> </w:t>
      </w:r>
      <w:r w:rsidRPr="00F43C6A">
        <w:rPr>
          <w:rFonts w:ascii="Times New Roman" w:eastAsia="Times New Roman" w:hAnsi="Times New Roman" w:cs="Times New Roman"/>
          <w:kern w:val="0"/>
          <w:sz w:val="28"/>
          <w:szCs w:val="28"/>
          <w:lang w:eastAsia="ru-RU"/>
          <w14:ligatures w14:val="none"/>
        </w:rPr>
        <w:t>по</w:t>
      </w:r>
      <w:r w:rsidRPr="00F43C6A">
        <w:rPr>
          <w:rFonts w:ascii="Times New Roman" w:eastAsia="Times New Roman" w:hAnsi="Times New Roman" w:cs="Times New Roman"/>
          <w:kern w:val="0"/>
          <w:sz w:val="28"/>
          <w:szCs w:val="28"/>
          <w:lang w:val="en-US" w:eastAsia="ru-RU"/>
          <w14:ligatures w14:val="none"/>
        </w:rPr>
        <w:t xml:space="preserve"> NMI: k-means (0.24) </w:t>
      </w:r>
      <w:proofErr w:type="gramStart"/>
      <w:r w:rsidRPr="00F43C6A">
        <w:rPr>
          <w:rFonts w:ascii="Times New Roman" w:eastAsia="Times New Roman" w:hAnsi="Times New Roman" w:cs="Times New Roman"/>
          <w:kern w:val="0"/>
          <w:sz w:val="28"/>
          <w:szCs w:val="28"/>
          <w:lang w:val="en-US" w:eastAsia="ru-RU"/>
          <w14:ligatures w14:val="none"/>
        </w:rPr>
        <w:t>&lt; DMoN</w:t>
      </w:r>
      <w:proofErr w:type="gramEnd"/>
      <w:r w:rsidRPr="00F43C6A">
        <w:rPr>
          <w:rFonts w:ascii="Times New Roman" w:eastAsia="Times New Roman" w:hAnsi="Times New Roman" w:cs="Times New Roman"/>
          <w:kern w:val="0"/>
          <w:sz w:val="28"/>
          <w:szCs w:val="28"/>
          <w:lang w:val="en-US" w:eastAsia="ru-RU"/>
          <w14:ligatures w14:val="none"/>
        </w:rPr>
        <w:t xml:space="preserve"> (0.30) </w:t>
      </w:r>
      <w:proofErr w:type="gramStart"/>
      <w:r w:rsidRPr="00F43C6A">
        <w:rPr>
          <w:rFonts w:ascii="Times New Roman" w:eastAsia="Times New Roman" w:hAnsi="Times New Roman" w:cs="Times New Roman"/>
          <w:kern w:val="0"/>
          <w:sz w:val="28"/>
          <w:szCs w:val="28"/>
          <w:lang w:val="en-US" w:eastAsia="ru-RU"/>
          <w14:ligatures w14:val="none"/>
        </w:rPr>
        <w:t>&lt; DMoN</w:t>
      </w:r>
      <w:proofErr w:type="gramEnd"/>
      <w:r w:rsidRPr="00F43C6A">
        <w:rPr>
          <w:rFonts w:ascii="Times New Roman" w:eastAsia="Times New Roman" w:hAnsi="Times New Roman" w:cs="Times New Roman"/>
          <w:kern w:val="0"/>
          <w:sz w:val="28"/>
          <w:szCs w:val="28"/>
          <w:lang w:val="en-US" w:eastAsia="ru-RU"/>
          <w14:ligatures w14:val="none"/>
        </w:rPr>
        <w:t xml:space="preserve">+GAT (0.36) </w:t>
      </w:r>
      <w:proofErr w:type="gramStart"/>
      <w:r w:rsidRPr="00F43C6A">
        <w:rPr>
          <w:rFonts w:ascii="Times New Roman" w:eastAsia="Times New Roman" w:hAnsi="Times New Roman" w:cs="Times New Roman"/>
          <w:kern w:val="0"/>
          <w:sz w:val="28"/>
          <w:szCs w:val="28"/>
          <w:lang w:val="en-US" w:eastAsia="ru-RU"/>
          <w14:ligatures w14:val="none"/>
        </w:rPr>
        <w:t>&lt; Louvain</w:t>
      </w:r>
      <w:proofErr w:type="gramEnd"/>
      <w:r w:rsidRPr="00F43C6A">
        <w:rPr>
          <w:rFonts w:ascii="Times New Roman" w:eastAsia="Times New Roman" w:hAnsi="Times New Roman" w:cs="Times New Roman"/>
          <w:kern w:val="0"/>
          <w:sz w:val="28"/>
          <w:szCs w:val="28"/>
          <w:lang w:val="en-US" w:eastAsia="ru-RU"/>
          <w14:ligatures w14:val="none"/>
        </w:rPr>
        <w:t xml:space="preserve"> (0.46) </w:t>
      </w:r>
      <w:proofErr w:type="gramStart"/>
      <w:r w:rsidRPr="00F43C6A">
        <w:rPr>
          <w:rFonts w:ascii="Times New Roman" w:eastAsia="Times New Roman" w:hAnsi="Times New Roman" w:cs="Times New Roman"/>
          <w:kern w:val="0"/>
          <w:sz w:val="28"/>
          <w:szCs w:val="28"/>
          <w:lang w:val="en-US" w:eastAsia="ru-RU"/>
          <w14:ligatures w14:val="none"/>
        </w:rPr>
        <w:t>&lt; GCN</w:t>
      </w:r>
      <w:proofErr w:type="gramEnd"/>
      <w:r w:rsidRPr="00F43C6A">
        <w:rPr>
          <w:rFonts w:ascii="Times New Roman" w:eastAsia="Times New Roman" w:hAnsi="Times New Roman" w:cs="Times New Roman"/>
          <w:kern w:val="0"/>
          <w:sz w:val="28"/>
          <w:szCs w:val="28"/>
          <w:lang w:val="en-US" w:eastAsia="ru-RU"/>
          <w14:ligatures w14:val="none"/>
        </w:rPr>
        <w:t xml:space="preserve"> (0.62). </w:t>
      </w:r>
      <w:r w:rsidRPr="00F43C6A">
        <w:rPr>
          <w:rFonts w:ascii="Times New Roman" w:eastAsia="Times New Roman" w:hAnsi="Times New Roman" w:cs="Times New Roman"/>
          <w:kern w:val="0"/>
          <w:sz w:val="28"/>
          <w:szCs w:val="28"/>
          <w:lang w:eastAsia="ru-RU"/>
          <w14:ligatures w14:val="none"/>
        </w:rPr>
        <w:t>Это подтвердило две гипотезы: структура графа важнее признаков (Louvain &gt;&gt; k-means), supervised задаёт верхнюю границу (GCN &gt; всех).</w:t>
      </w:r>
    </w:p>
    <w:p w14:paraId="5FAEA4F8" w14:textId="4DF966DA" w:rsidR="00F43C6A" w:rsidRPr="00F43C6A" w:rsidRDefault="00F43C6A" w:rsidP="000158C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DMoN показал NMI ниже ожидаемого (0.30 вместо 0.45–0.52 из литературы). Это объясняется </w:t>
      </w:r>
      <w:r w:rsidR="00250BBD">
        <w:rPr>
          <w:rFonts w:ascii="Times New Roman" w:eastAsia="Times New Roman" w:hAnsi="Times New Roman" w:cs="Times New Roman"/>
          <w:kern w:val="0"/>
          <w:sz w:val="28"/>
          <w:szCs w:val="28"/>
          <w:lang w:eastAsia="ru-RU"/>
          <w14:ligatures w14:val="none"/>
        </w:rPr>
        <w:t>стандартными</w:t>
      </w:r>
      <w:r w:rsidRPr="00F43C6A">
        <w:rPr>
          <w:rFonts w:ascii="Times New Roman" w:eastAsia="Times New Roman" w:hAnsi="Times New Roman" w:cs="Times New Roman"/>
          <w:kern w:val="0"/>
          <w:sz w:val="28"/>
          <w:szCs w:val="28"/>
          <w:lang w:eastAsia="ru-RU"/>
          <w14:ligatures w14:val="none"/>
        </w:rPr>
        <w:t xml:space="preserve"> параметрами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в оригинальной статье используется усреднение по 10 </w:t>
      </w:r>
      <w:r w:rsidR="000158CA">
        <w:rPr>
          <w:rFonts w:ascii="Times New Roman" w:eastAsia="Times New Roman" w:hAnsi="Times New Roman" w:cs="Times New Roman"/>
          <w:kern w:val="0"/>
          <w:sz w:val="28"/>
          <w:szCs w:val="28"/>
          <w:lang w:eastAsia="ru-RU"/>
          <w14:ligatures w14:val="none"/>
        </w:rPr>
        <w:t>прогонам</w:t>
      </w:r>
      <w:r w:rsidRPr="00F43C6A">
        <w:rPr>
          <w:rFonts w:ascii="Times New Roman" w:eastAsia="Times New Roman" w:hAnsi="Times New Roman" w:cs="Times New Roman"/>
          <w:kern w:val="0"/>
          <w:sz w:val="28"/>
          <w:szCs w:val="28"/>
          <w:lang w:eastAsia="ru-RU"/>
          <w14:ligatures w14:val="none"/>
        </w:rPr>
        <w:t xml:space="preserve"> с подобранными гиперпараметрами.</w:t>
      </w:r>
    </w:p>
    <w:p w14:paraId="49FBAF9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78CD4A1" w14:textId="77777777" w:rsidR="00F43C6A" w:rsidRPr="00F43C6A" w:rsidRDefault="00F43C6A" w:rsidP="00F0732F">
      <w:pPr>
        <w:pStyle w:val="Zag"/>
      </w:pPr>
      <w:bookmarkStart w:id="14" w:name="_Toc227670047"/>
      <w:bookmarkStart w:id="15" w:name="_Toc227754533"/>
      <w:r w:rsidRPr="00F43C6A">
        <w:lastRenderedPageBreak/>
        <w:t>7. Анализ обучаемости и проверка на переобучение</w:t>
      </w:r>
      <w:bookmarkEnd w:id="14"/>
      <w:bookmarkEnd w:id="15"/>
    </w:p>
    <w:p w14:paraId="50C5FFFA" w14:textId="43CD06CF" w:rsidR="00F43C6A" w:rsidRDefault="00F43C6A" w:rsidP="009B7530">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Для </w:t>
      </w:r>
      <w:r w:rsidRPr="00F43C6A">
        <w:rPr>
          <w:rFonts w:ascii="Times New Roman" w:eastAsia="Times New Roman" w:hAnsi="Times New Roman" w:cs="Times New Roman"/>
          <w:kern w:val="0"/>
          <w:sz w:val="28"/>
          <w:szCs w:val="28"/>
          <w:lang w:val="en-US" w:eastAsia="ru-RU"/>
          <w14:ligatures w14:val="none"/>
        </w:rPr>
        <w:t>GCN</w:t>
      </w:r>
      <w:r w:rsidRPr="00F43C6A">
        <w:rPr>
          <w:rFonts w:ascii="Times New Roman" w:eastAsia="Times New Roman" w:hAnsi="Times New Roman" w:cs="Times New Roman"/>
          <w:kern w:val="0"/>
          <w:sz w:val="28"/>
          <w:szCs w:val="28"/>
          <w:lang w:eastAsia="ru-RU"/>
          <w14:ligatures w14:val="none"/>
        </w:rPr>
        <w:t xml:space="preserve"> построены кривые </w:t>
      </w:r>
      <w:r w:rsidR="009B7530">
        <w:rPr>
          <w:rFonts w:ascii="Times New Roman" w:eastAsia="Times New Roman" w:hAnsi="Times New Roman" w:cs="Times New Roman"/>
          <w:kern w:val="0"/>
          <w:sz w:val="28"/>
          <w:szCs w:val="28"/>
          <w:lang w:eastAsia="ru-RU"/>
          <w14:ligatures w14:val="none"/>
        </w:rPr>
        <w:t>ошибка при обучении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w:t>
      </w:r>
      <w:r w:rsidR="009B7530">
        <w:rPr>
          <w:rFonts w:ascii="Times New Roman" w:eastAsia="Times New Roman" w:hAnsi="Times New Roman" w:cs="Times New Roman"/>
          <w:kern w:val="0"/>
          <w:sz w:val="28"/>
          <w:szCs w:val="28"/>
          <w:lang w:val="en-US" w:eastAsia="ru-RU"/>
          <w14:ligatures w14:val="none"/>
        </w:rPr>
        <w:t>train</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loss</w:t>
      </w:r>
      <w:r w:rsidR="009B7530" w:rsidRPr="009B75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ошибка при валидации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val</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loss</w:t>
      </w:r>
      <w:r w:rsidR="009B7530" w:rsidRPr="009B7530">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eastAsia="ru-RU"/>
          <w14:ligatures w14:val="none"/>
        </w:rPr>
        <w:t>точность при валидации</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val</w:t>
      </w:r>
      <w:r w:rsidR="009B7530" w:rsidRPr="009B7530">
        <w:rPr>
          <w:rFonts w:ascii="Times New Roman" w:eastAsia="Times New Roman" w:hAnsi="Times New Roman" w:cs="Times New Roman"/>
          <w:kern w:val="0"/>
          <w:sz w:val="28"/>
          <w:szCs w:val="28"/>
          <w:lang w:eastAsia="ru-RU"/>
          <w14:ligatures w14:val="none"/>
        </w:rPr>
        <w:t xml:space="preserve"> </w:t>
      </w:r>
      <w:r w:rsidR="009B7530">
        <w:rPr>
          <w:rFonts w:ascii="Times New Roman" w:eastAsia="Times New Roman" w:hAnsi="Times New Roman" w:cs="Times New Roman"/>
          <w:kern w:val="0"/>
          <w:sz w:val="28"/>
          <w:szCs w:val="28"/>
          <w:lang w:val="en-US" w:eastAsia="ru-RU"/>
          <w14:ligatures w14:val="none"/>
        </w:rPr>
        <w:t>accuracy</w:t>
      </w:r>
      <w:r w:rsidR="009B7530" w:rsidRPr="009B7530">
        <w:rPr>
          <w:rFonts w:ascii="Times New Roman" w:eastAsia="Times New Roman" w:hAnsi="Times New Roman" w:cs="Times New Roman"/>
          <w:kern w:val="0"/>
          <w:sz w:val="28"/>
          <w:szCs w:val="28"/>
          <w:lang w:eastAsia="ru-RU"/>
          <w14:ligatures w14:val="none"/>
        </w:rPr>
        <w:t>)</w:t>
      </w:r>
      <w:r w:rsidR="009B7530">
        <w:rPr>
          <w:rFonts w:ascii="Times New Roman" w:eastAsia="Times New Roman" w:hAnsi="Times New Roman" w:cs="Times New Roman"/>
          <w:kern w:val="0"/>
          <w:sz w:val="28"/>
          <w:szCs w:val="28"/>
          <w:lang w:eastAsia="ru-RU"/>
          <w14:ligatures w14:val="none"/>
        </w:rPr>
        <w:t xml:space="preserve"> </w:t>
      </w:r>
      <w:r w:rsidRPr="00F43C6A">
        <w:rPr>
          <w:rFonts w:ascii="Times New Roman" w:eastAsia="Times New Roman" w:hAnsi="Times New Roman" w:cs="Times New Roman"/>
          <w:kern w:val="0"/>
          <w:sz w:val="28"/>
          <w:szCs w:val="28"/>
          <w:lang w:eastAsia="ru-RU"/>
          <w14:ligatures w14:val="none"/>
        </w:rPr>
        <w:t xml:space="preserve">по </w:t>
      </w:r>
      <w:proofErr w:type="gramStart"/>
      <w:r w:rsidRPr="00F43C6A">
        <w:rPr>
          <w:rFonts w:ascii="Times New Roman" w:eastAsia="Times New Roman" w:hAnsi="Times New Roman" w:cs="Times New Roman"/>
          <w:kern w:val="0"/>
          <w:sz w:val="28"/>
          <w:szCs w:val="28"/>
          <w:lang w:eastAsia="ru-RU"/>
          <w14:ligatures w14:val="none"/>
        </w:rPr>
        <w:t>эпохам</w:t>
      </w:r>
      <w:r w:rsidR="00830EB4">
        <w:rPr>
          <w:rFonts w:ascii="Times New Roman" w:eastAsia="Times New Roman" w:hAnsi="Times New Roman" w:cs="Times New Roman"/>
          <w:kern w:val="0"/>
          <w:sz w:val="28"/>
          <w:szCs w:val="28"/>
          <w:lang w:eastAsia="ru-RU"/>
          <w14:ligatures w14:val="none"/>
        </w:rPr>
        <w:t>(</w:t>
      </w:r>
      <w:proofErr w:type="gramEnd"/>
      <w:r w:rsidR="00830EB4">
        <w:rPr>
          <w:rFonts w:ascii="Times New Roman" w:eastAsia="Times New Roman" w:hAnsi="Times New Roman" w:cs="Times New Roman"/>
          <w:kern w:val="0"/>
          <w:sz w:val="28"/>
          <w:szCs w:val="28"/>
          <w:lang w:eastAsia="ru-RU"/>
          <w14:ligatures w14:val="none"/>
        </w:rPr>
        <w:t>рисунок 1)</w:t>
      </w:r>
      <w:r w:rsidRPr="00F43C6A">
        <w:rPr>
          <w:rFonts w:ascii="Times New Roman" w:eastAsia="Times New Roman" w:hAnsi="Times New Roman" w:cs="Times New Roman"/>
          <w:kern w:val="0"/>
          <w:sz w:val="28"/>
          <w:szCs w:val="28"/>
          <w:lang w:eastAsia="ru-RU"/>
          <w14:ligatures w14:val="none"/>
        </w:rPr>
        <w:t>. Val accuracy стабилизировалась после ~50</w:t>
      </w:r>
      <w:r w:rsidR="009B7530" w:rsidRPr="00FB763A">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80 эпох. Расхождение train и val loss на поздних эпохах указывает на лёгкое переобучение, которое корректируется увеличением dropout (см. раздел 8).</w:t>
      </w:r>
    </w:p>
    <w:p w14:paraId="32DE3EA6" w14:textId="53B95EFB" w:rsidR="00794EBD" w:rsidRPr="00F43C6A" w:rsidRDefault="00794EBD" w:rsidP="009B7530">
      <w:pPr>
        <w:spacing w:after="120" w:line="360" w:lineRule="auto"/>
        <w:ind w:firstLine="708"/>
        <w:jc w:val="both"/>
        <w:rPr>
          <w:rFonts w:ascii="Times New Roman" w:eastAsia="Times New Roman" w:hAnsi="Times New Roman" w:cs="Times New Roman"/>
          <w:kern w:val="0"/>
          <w:sz w:val="28"/>
          <w:szCs w:val="28"/>
          <w:lang w:eastAsia="ru-RU"/>
          <w14:ligatures w14:val="none"/>
        </w:rPr>
      </w:pPr>
      <w:r>
        <w:rPr>
          <w:noProof/>
        </w:rPr>
        <w:drawing>
          <wp:inline distT="0" distB="0" distL="0" distR="0" wp14:anchorId="1A5D4C69" wp14:editId="58F8627A">
            <wp:extent cx="5502910" cy="3515360"/>
            <wp:effectExtent l="0" t="0" r="2540" b="8890"/>
            <wp:docPr id="11100572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2910" cy="3515360"/>
                    </a:xfrm>
                    <a:prstGeom prst="rect">
                      <a:avLst/>
                    </a:prstGeom>
                    <a:noFill/>
                    <a:ln>
                      <a:noFill/>
                    </a:ln>
                  </pic:spPr>
                </pic:pic>
              </a:graphicData>
            </a:graphic>
          </wp:inline>
        </w:drawing>
      </w:r>
    </w:p>
    <w:p w14:paraId="122AE711" w14:textId="6B33C777" w:rsidR="00830EB4" w:rsidRPr="00830EB4" w:rsidRDefault="00830EB4" w:rsidP="00830EB4">
      <w:pPr>
        <w:spacing w:after="120" w:line="360" w:lineRule="auto"/>
        <w:ind w:firstLine="708"/>
        <w:jc w:val="right"/>
        <w:rPr>
          <w:rFonts w:ascii="Times New Roman" w:eastAsia="Times New Roman" w:hAnsi="Times New Roman" w:cs="Times New Roman"/>
          <w:kern w:val="0"/>
          <w:sz w:val="24"/>
          <w:szCs w:val="24"/>
          <w:lang w:eastAsia="ru-RU"/>
          <w14:ligatures w14:val="none"/>
        </w:rPr>
      </w:pPr>
      <w:r w:rsidRPr="00830EB4">
        <w:rPr>
          <w:rFonts w:ascii="Times New Roman" w:eastAsia="Times New Roman" w:hAnsi="Times New Roman" w:cs="Times New Roman"/>
          <w:kern w:val="0"/>
          <w:sz w:val="24"/>
          <w:szCs w:val="24"/>
          <w:lang w:eastAsia="ru-RU"/>
          <w14:ligatures w14:val="none"/>
        </w:rPr>
        <w:t>Рисунок 1. Кривые обучения</w:t>
      </w:r>
    </w:p>
    <w:p w14:paraId="56F9EB57" w14:textId="2B8B182B"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Для DMoN и DMoN+GAT построены кривые</w:t>
      </w:r>
      <w:r w:rsidR="00722566">
        <w:rPr>
          <w:rFonts w:ascii="Times New Roman" w:eastAsia="Times New Roman" w:hAnsi="Times New Roman" w:cs="Times New Roman"/>
          <w:kern w:val="0"/>
          <w:sz w:val="28"/>
          <w:szCs w:val="28"/>
          <w:lang w:eastAsia="ru-RU"/>
          <w14:ligatures w14:val="none"/>
        </w:rPr>
        <w:t xml:space="preserve"> ошибка </w:t>
      </w:r>
      <w:r w:rsidR="00722566" w:rsidRPr="00F43C6A">
        <w:rPr>
          <w:rFonts w:ascii="Times New Roman" w:eastAsia="Times New Roman" w:hAnsi="Times New Roman" w:cs="Times New Roman"/>
          <w:kern w:val="0"/>
          <w:sz w:val="28"/>
          <w:szCs w:val="28"/>
          <w:lang w:eastAsia="ru-RU"/>
          <w14:ligatures w14:val="none"/>
        </w:rPr>
        <w:t>modularity</w:t>
      </w:r>
      <w:r w:rsidRPr="00F43C6A">
        <w:rPr>
          <w:rFonts w:ascii="Times New Roman" w:eastAsia="Times New Roman" w:hAnsi="Times New Roman" w:cs="Times New Roman"/>
          <w:kern w:val="0"/>
          <w:sz w:val="28"/>
          <w:szCs w:val="28"/>
          <w:lang w:eastAsia="ru-RU"/>
          <w14:ligatures w14:val="none"/>
        </w:rPr>
        <w:t xml:space="preserve"> и NMI по эпохам. </w:t>
      </w:r>
      <w:r w:rsidR="00722566">
        <w:rPr>
          <w:rFonts w:ascii="Times New Roman" w:eastAsia="Times New Roman" w:hAnsi="Times New Roman" w:cs="Times New Roman"/>
          <w:kern w:val="0"/>
          <w:sz w:val="28"/>
          <w:szCs w:val="28"/>
          <w:lang w:eastAsia="ru-RU"/>
          <w14:ligatures w14:val="none"/>
        </w:rPr>
        <w:t>Ошибка</w:t>
      </w:r>
      <w:r w:rsidRPr="00F43C6A">
        <w:rPr>
          <w:rFonts w:ascii="Times New Roman" w:eastAsia="Times New Roman" w:hAnsi="Times New Roman" w:cs="Times New Roman"/>
          <w:kern w:val="0"/>
          <w:sz w:val="28"/>
          <w:szCs w:val="28"/>
          <w:lang w:eastAsia="ru-RU"/>
          <w14:ligatures w14:val="none"/>
        </w:rPr>
        <w:t xml:space="preserve"> стабильно убывал</w:t>
      </w:r>
      <w:r w:rsidR="00722566">
        <w:rPr>
          <w:rFonts w:ascii="Times New Roman" w:eastAsia="Times New Roman" w:hAnsi="Times New Roman" w:cs="Times New Roman"/>
          <w:kern w:val="0"/>
          <w:sz w:val="28"/>
          <w:szCs w:val="28"/>
          <w:lang w:eastAsia="ru-RU"/>
          <w14:ligatures w14:val="none"/>
        </w:rPr>
        <w:t>а</w:t>
      </w:r>
      <w:r w:rsidRPr="00F43C6A">
        <w:rPr>
          <w:rFonts w:ascii="Times New Roman" w:eastAsia="Times New Roman" w:hAnsi="Times New Roman" w:cs="Times New Roman"/>
          <w:kern w:val="0"/>
          <w:sz w:val="28"/>
          <w:szCs w:val="28"/>
          <w:lang w:eastAsia="ru-RU"/>
          <w14:ligatures w14:val="none"/>
        </w:rPr>
        <w:t xml:space="preserve"> в отрицательную область (рост модулярности), NMI выходил на плато после ~200</w:t>
      </w:r>
      <w:r w:rsidR="00722566">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300 эпох.</w:t>
      </w:r>
    </w:p>
    <w:p w14:paraId="4CC65A6C"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7087B7B3" w14:textId="77777777" w:rsidR="00F43C6A" w:rsidRPr="00F43C6A" w:rsidRDefault="00F43C6A" w:rsidP="00F0732F">
      <w:pPr>
        <w:pStyle w:val="Zag"/>
      </w:pPr>
      <w:bookmarkStart w:id="16" w:name="_Toc227670048"/>
      <w:bookmarkStart w:id="17" w:name="_Toc227754534"/>
      <w:r w:rsidRPr="00F43C6A">
        <w:lastRenderedPageBreak/>
        <w:t>8. Тонкая настройка гиперпараметров</w:t>
      </w:r>
      <w:bookmarkEnd w:id="16"/>
      <w:bookmarkEnd w:id="17"/>
    </w:p>
    <w:p w14:paraId="219F3F65" w14:textId="77777777"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Проведён Grid Search для трёх GNN-моделей через </w:t>
      </w:r>
      <w:proofErr w:type="gramStart"/>
      <w:r w:rsidRPr="00F43C6A">
        <w:rPr>
          <w:rFonts w:ascii="Times New Roman" w:eastAsia="Times New Roman" w:hAnsi="Times New Roman" w:cs="Times New Roman"/>
          <w:kern w:val="0"/>
          <w:sz w:val="28"/>
          <w:szCs w:val="28"/>
          <w:lang w:eastAsia="ru-RU"/>
          <w14:ligatures w14:val="none"/>
        </w:rPr>
        <w:t>sklearn.model</w:t>
      </w:r>
      <w:proofErr w:type="gramEnd"/>
      <w:r w:rsidRPr="00F43C6A">
        <w:rPr>
          <w:rFonts w:ascii="Times New Roman" w:eastAsia="Times New Roman" w:hAnsi="Times New Roman" w:cs="Times New Roman"/>
          <w:kern w:val="0"/>
          <w:sz w:val="28"/>
          <w:szCs w:val="28"/>
          <w:lang w:eastAsia="ru-RU"/>
          <w14:ligatures w14:val="none"/>
        </w:rPr>
        <w:t>_</w:t>
      </w:r>
      <w:proofErr w:type="gramStart"/>
      <w:r w:rsidRPr="00F43C6A">
        <w:rPr>
          <w:rFonts w:ascii="Times New Roman" w:eastAsia="Times New Roman" w:hAnsi="Times New Roman" w:cs="Times New Roman"/>
          <w:kern w:val="0"/>
          <w:sz w:val="28"/>
          <w:szCs w:val="28"/>
          <w:lang w:eastAsia="ru-RU"/>
          <w14:ligatures w14:val="none"/>
        </w:rPr>
        <w:t>selection.ParameterGrid</w:t>
      </w:r>
      <w:proofErr w:type="gramEnd"/>
      <w:r w:rsidRPr="00F43C6A">
        <w:rPr>
          <w:rFonts w:ascii="Times New Roman" w:eastAsia="Times New Roman" w:hAnsi="Times New Roman" w:cs="Times New Roman"/>
          <w:kern w:val="0"/>
          <w:sz w:val="28"/>
          <w:szCs w:val="28"/>
          <w:lang w:eastAsia="ru-RU"/>
          <w14:ligatures w14:val="none"/>
        </w:rPr>
        <w:t>. Для каждой модели перебирались 3 гиперпараметра:</w:t>
      </w:r>
    </w:p>
    <w:p w14:paraId="754FD8C9" w14:textId="3096E4E1"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GCN: hidden_dim (16, 32, 64), lr (0.005, 0.01, 0.05), dropout (0.3, 0.5, 0.7) </w:t>
      </w:r>
      <w:r w:rsidR="00250BBD" w:rsidRPr="00250BBD">
        <w:rPr>
          <w:rFonts w:ascii="Times New Roman" w:eastAsia="Times New Roman" w:hAnsi="Times New Roman" w:cs="Times New Roman"/>
          <w:kern w:val="0"/>
          <w:sz w:val="28"/>
          <w:szCs w:val="28"/>
          <w:lang w:val="en-US" w:eastAsia="ru-RU"/>
          <w14:ligatures w14:val="none"/>
        </w:rPr>
        <w:t>—</w:t>
      </w:r>
      <w:r w:rsidRPr="00F43C6A">
        <w:rPr>
          <w:rFonts w:ascii="Times New Roman" w:eastAsia="Times New Roman" w:hAnsi="Times New Roman" w:cs="Times New Roman"/>
          <w:kern w:val="0"/>
          <w:sz w:val="28"/>
          <w:szCs w:val="28"/>
          <w:lang w:val="en-US" w:eastAsia="ru-RU"/>
          <w14:ligatures w14:val="none"/>
        </w:rPr>
        <w:t xml:space="preserve"> 27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133C81B8" w14:textId="60318150"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DMoN: hidden_dim (32, 64, 128), lr (0.0005, 0.001, 0.005), dropout (0.3, 0.5) </w:t>
      </w:r>
      <w:r w:rsidR="00250BBD" w:rsidRPr="00250BBD">
        <w:rPr>
          <w:rFonts w:ascii="Times New Roman" w:eastAsia="Times New Roman" w:hAnsi="Times New Roman" w:cs="Times New Roman"/>
          <w:kern w:val="0"/>
          <w:sz w:val="28"/>
          <w:szCs w:val="28"/>
          <w:lang w:val="en-US" w:eastAsia="ru-RU"/>
          <w14:ligatures w14:val="none"/>
        </w:rPr>
        <w:t>—</w:t>
      </w:r>
      <w:r w:rsidRPr="00F43C6A">
        <w:rPr>
          <w:rFonts w:ascii="Times New Roman" w:eastAsia="Times New Roman" w:hAnsi="Times New Roman" w:cs="Times New Roman"/>
          <w:kern w:val="0"/>
          <w:sz w:val="28"/>
          <w:szCs w:val="28"/>
          <w:lang w:val="en-US" w:eastAsia="ru-RU"/>
          <w14:ligatures w14:val="none"/>
        </w:rPr>
        <w:t xml:space="preserve"> 18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13493C80" w14:textId="3F783BF8" w:rsidR="00F43C6A" w:rsidRPr="00F43C6A" w:rsidRDefault="00F43C6A" w:rsidP="00722566">
      <w:pPr>
        <w:spacing w:after="120" w:line="360" w:lineRule="auto"/>
        <w:ind w:firstLine="708"/>
        <w:jc w:val="both"/>
        <w:rPr>
          <w:rFonts w:ascii="Times New Roman" w:eastAsia="Times New Roman" w:hAnsi="Times New Roman" w:cs="Times New Roman"/>
          <w:kern w:val="0"/>
          <w:sz w:val="28"/>
          <w:szCs w:val="28"/>
          <w:lang w:val="en-US" w:eastAsia="ru-RU"/>
          <w14:ligatures w14:val="none"/>
        </w:rPr>
      </w:pPr>
      <w:r w:rsidRPr="00F43C6A">
        <w:rPr>
          <w:rFonts w:ascii="Times New Roman" w:eastAsia="Times New Roman" w:hAnsi="Times New Roman" w:cs="Times New Roman"/>
          <w:kern w:val="0"/>
          <w:sz w:val="28"/>
          <w:szCs w:val="28"/>
          <w:lang w:val="en-US" w:eastAsia="ru-RU"/>
          <w14:ligatures w14:val="none"/>
        </w:rPr>
        <w:t xml:space="preserve">DMoN+GAT: hidden_dim (32, 64), heads (4, 8), lr (0.0005, 0.001, 0.005) </w:t>
      </w:r>
      <w:r w:rsidR="00250BBD" w:rsidRPr="00250BBD">
        <w:rPr>
          <w:rFonts w:ascii="Times New Roman" w:eastAsia="Times New Roman" w:hAnsi="Times New Roman" w:cs="Times New Roman"/>
          <w:kern w:val="0"/>
          <w:sz w:val="28"/>
          <w:szCs w:val="28"/>
          <w:lang w:val="en-US" w:eastAsia="ru-RU"/>
          <w14:ligatures w14:val="none"/>
        </w:rPr>
        <w:t>—</w:t>
      </w:r>
      <w:r w:rsidR="00722566" w:rsidRPr="00722566">
        <w:rPr>
          <w:rFonts w:ascii="Times New Roman" w:eastAsia="Times New Roman" w:hAnsi="Times New Roman" w:cs="Times New Roman"/>
          <w:kern w:val="0"/>
          <w:sz w:val="28"/>
          <w:szCs w:val="28"/>
          <w:lang w:val="en-US" w:eastAsia="ru-RU"/>
          <w14:ligatures w14:val="none"/>
        </w:rPr>
        <w:t xml:space="preserve"> </w:t>
      </w:r>
      <w:r w:rsidRPr="00F43C6A">
        <w:rPr>
          <w:rFonts w:ascii="Times New Roman" w:eastAsia="Times New Roman" w:hAnsi="Times New Roman" w:cs="Times New Roman"/>
          <w:kern w:val="0"/>
          <w:sz w:val="28"/>
          <w:szCs w:val="28"/>
          <w:lang w:val="en-US" w:eastAsia="ru-RU"/>
          <w14:ligatures w14:val="none"/>
        </w:rPr>
        <w:t xml:space="preserve">12 </w:t>
      </w:r>
      <w:r w:rsidRPr="00F43C6A">
        <w:rPr>
          <w:rFonts w:ascii="Times New Roman" w:eastAsia="Times New Roman" w:hAnsi="Times New Roman" w:cs="Times New Roman"/>
          <w:kern w:val="0"/>
          <w:sz w:val="28"/>
          <w:szCs w:val="28"/>
          <w:lang w:eastAsia="ru-RU"/>
          <w14:ligatures w14:val="none"/>
        </w:rPr>
        <w:t>комбинаций</w:t>
      </w:r>
      <w:r w:rsidRPr="00F43C6A">
        <w:rPr>
          <w:rFonts w:ascii="Times New Roman" w:eastAsia="Times New Roman" w:hAnsi="Times New Roman" w:cs="Times New Roman"/>
          <w:kern w:val="0"/>
          <w:sz w:val="28"/>
          <w:szCs w:val="28"/>
          <w:lang w:val="en-US" w:eastAsia="ru-RU"/>
          <w14:ligatures w14:val="none"/>
        </w:rPr>
        <w:t>.</w:t>
      </w:r>
    </w:p>
    <w:p w14:paraId="7BA2A701" w14:textId="073F85F9" w:rsid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Всего 57 комбинаций. Для каждой модель обучалась заново, лучшая конфигурация выбиралась автоматически по максимуму NMI. После настройки качество </w:t>
      </w:r>
      <w:r w:rsidR="00794EBD">
        <w:rPr>
          <w:rFonts w:ascii="Times New Roman" w:eastAsia="Times New Roman" w:hAnsi="Times New Roman" w:cs="Times New Roman"/>
          <w:kern w:val="0"/>
          <w:sz w:val="28"/>
          <w:szCs w:val="28"/>
          <w:lang w:val="en-US" w:eastAsia="ru-RU"/>
          <w14:ligatures w14:val="none"/>
        </w:rPr>
        <w:t>DMoN</w:t>
      </w:r>
      <w:r w:rsidRPr="00F43C6A">
        <w:rPr>
          <w:rFonts w:ascii="Times New Roman" w:eastAsia="Times New Roman" w:hAnsi="Times New Roman" w:cs="Times New Roman"/>
          <w:kern w:val="0"/>
          <w:sz w:val="28"/>
          <w:szCs w:val="28"/>
          <w:lang w:eastAsia="ru-RU"/>
          <w14:ligatures w14:val="none"/>
        </w:rPr>
        <w:t>-моделей заметно выросло</w:t>
      </w:r>
      <w:r w:rsidR="00830EB4">
        <w:rPr>
          <w:rFonts w:ascii="Times New Roman" w:eastAsia="Times New Roman" w:hAnsi="Times New Roman" w:cs="Times New Roman"/>
          <w:kern w:val="0"/>
          <w:sz w:val="28"/>
          <w:szCs w:val="28"/>
          <w:lang w:eastAsia="ru-RU"/>
          <w14:ligatures w14:val="none"/>
        </w:rPr>
        <w:t xml:space="preserve"> (таблица 3)</w:t>
      </w:r>
      <w:r w:rsidRPr="00F43C6A">
        <w:rPr>
          <w:rFonts w:ascii="Times New Roman" w:eastAsia="Times New Roman" w:hAnsi="Times New Roman" w:cs="Times New Roman"/>
          <w:kern w:val="0"/>
          <w:sz w:val="28"/>
          <w:szCs w:val="28"/>
          <w:lang w:eastAsia="ru-RU"/>
          <w14:ligatures w14:val="none"/>
        </w:rPr>
        <w:t>.</w:t>
      </w:r>
    </w:p>
    <w:tbl>
      <w:tblPr>
        <w:tblStyle w:val="af5"/>
        <w:tblW w:w="0" w:type="auto"/>
        <w:jc w:val="center"/>
        <w:tblLook w:val="04A0" w:firstRow="1" w:lastRow="0" w:firstColumn="1" w:lastColumn="0" w:noHBand="0" w:noVBand="1"/>
      </w:tblPr>
      <w:tblGrid>
        <w:gridCol w:w="3256"/>
        <w:gridCol w:w="992"/>
        <w:gridCol w:w="969"/>
        <w:gridCol w:w="1550"/>
        <w:gridCol w:w="1889"/>
      </w:tblGrid>
      <w:tr w:rsidR="00794EBD" w:rsidRPr="002C3316" w14:paraId="0126FB72" w14:textId="77777777" w:rsidTr="002C3316">
        <w:trPr>
          <w:trHeight w:val="611"/>
          <w:jc w:val="center"/>
        </w:trPr>
        <w:tc>
          <w:tcPr>
            <w:tcW w:w="3256" w:type="dxa"/>
          </w:tcPr>
          <w:p w14:paraId="43D479D1" w14:textId="6548BB52" w:rsidR="00794EBD" w:rsidRPr="002C3316" w:rsidRDefault="00794EBD" w:rsidP="00794EBD">
            <w:pPr>
              <w:spacing w:after="120" w:line="360" w:lineRule="auto"/>
              <w:jc w:val="center"/>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eastAsia="ru-RU"/>
                <w14:ligatures w14:val="none"/>
              </w:rPr>
              <w:t>Модель</w:t>
            </w:r>
          </w:p>
        </w:tc>
        <w:tc>
          <w:tcPr>
            <w:tcW w:w="992" w:type="dxa"/>
          </w:tcPr>
          <w:p w14:paraId="49522290" w14:textId="46CE11ED"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 xml:space="preserve">MNI </w:t>
            </w:r>
            <w:r w:rsidRPr="002C3316">
              <w:rPr>
                <w:rFonts w:ascii="Times New Roman" w:eastAsia="Times New Roman" w:hAnsi="Times New Roman" w:cs="Times New Roman"/>
                <w:kern w:val="0"/>
                <w:sz w:val="24"/>
                <w:szCs w:val="24"/>
                <w:lang w:eastAsia="ru-RU"/>
                <w14:ligatures w14:val="none"/>
              </w:rPr>
              <w:t>↑</w:t>
            </w:r>
          </w:p>
        </w:tc>
        <w:tc>
          <w:tcPr>
            <w:tcW w:w="969" w:type="dxa"/>
          </w:tcPr>
          <w:p w14:paraId="6F04CDC5" w14:textId="63D7B372"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 xml:space="preserve">ARI </w:t>
            </w:r>
            <w:r w:rsidRPr="002C3316">
              <w:rPr>
                <w:rFonts w:ascii="Times New Roman" w:eastAsia="Times New Roman" w:hAnsi="Times New Roman" w:cs="Times New Roman"/>
                <w:kern w:val="0"/>
                <w:sz w:val="24"/>
                <w:szCs w:val="24"/>
                <w:lang w:eastAsia="ru-RU"/>
                <w14:ligatures w14:val="none"/>
              </w:rPr>
              <w:t>↑</w:t>
            </w:r>
          </w:p>
        </w:tc>
        <w:tc>
          <w:tcPr>
            <w:tcW w:w="1550" w:type="dxa"/>
          </w:tcPr>
          <w:p w14:paraId="2656E824" w14:textId="54B773C7"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 xml:space="preserve">Modularity </w:t>
            </w:r>
            <w:r w:rsidRPr="002C3316">
              <w:rPr>
                <w:rFonts w:ascii="Times New Roman" w:eastAsia="Times New Roman" w:hAnsi="Times New Roman" w:cs="Times New Roman"/>
                <w:kern w:val="0"/>
                <w:sz w:val="24"/>
                <w:szCs w:val="24"/>
                <w:lang w:eastAsia="ru-RU"/>
                <w14:ligatures w14:val="none"/>
              </w:rPr>
              <w:t>↑</w:t>
            </w:r>
          </w:p>
        </w:tc>
        <w:tc>
          <w:tcPr>
            <w:tcW w:w="1889" w:type="dxa"/>
          </w:tcPr>
          <w:p w14:paraId="6F14845E" w14:textId="7CEFAFC1"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 xml:space="preserve">Conductance </w:t>
            </w:r>
            <w:r w:rsidRPr="002C3316">
              <w:rPr>
                <w:rFonts w:ascii="Times New Roman" w:eastAsia="Times New Roman" w:hAnsi="Times New Roman" w:cs="Times New Roman"/>
                <w:kern w:val="0"/>
                <w:sz w:val="24"/>
                <w:szCs w:val="24"/>
                <w:lang w:eastAsia="ru-RU"/>
                <w14:ligatures w14:val="none"/>
              </w:rPr>
              <w:t>↓</w:t>
            </w:r>
          </w:p>
        </w:tc>
      </w:tr>
      <w:tr w:rsidR="00794EBD" w:rsidRPr="002C3316" w14:paraId="36C08A0E" w14:textId="77777777" w:rsidTr="002C3316">
        <w:trPr>
          <w:trHeight w:val="611"/>
          <w:jc w:val="center"/>
        </w:trPr>
        <w:tc>
          <w:tcPr>
            <w:tcW w:w="3256" w:type="dxa"/>
          </w:tcPr>
          <w:p w14:paraId="1A811948" w14:textId="23FCAD0C"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DMoN</w:t>
            </w:r>
          </w:p>
        </w:tc>
        <w:tc>
          <w:tcPr>
            <w:tcW w:w="992" w:type="dxa"/>
          </w:tcPr>
          <w:p w14:paraId="65B3AAC2" w14:textId="05EAC3F9"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0.297</w:t>
            </w:r>
          </w:p>
        </w:tc>
        <w:tc>
          <w:tcPr>
            <w:tcW w:w="969" w:type="dxa"/>
          </w:tcPr>
          <w:p w14:paraId="38AAB8E2" w14:textId="059275E2"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0.193</w:t>
            </w:r>
          </w:p>
        </w:tc>
        <w:tc>
          <w:tcPr>
            <w:tcW w:w="1550" w:type="dxa"/>
          </w:tcPr>
          <w:p w14:paraId="59FE3A7F" w14:textId="1439EC9C"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0.626</w:t>
            </w:r>
          </w:p>
        </w:tc>
        <w:tc>
          <w:tcPr>
            <w:tcW w:w="1889" w:type="dxa"/>
          </w:tcPr>
          <w:p w14:paraId="088378DE" w14:textId="76ECE4B3"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0.233</w:t>
            </w:r>
          </w:p>
        </w:tc>
      </w:tr>
      <w:tr w:rsidR="00794EBD" w:rsidRPr="002C3316" w14:paraId="508C01CB" w14:textId="77777777" w:rsidTr="002C3316">
        <w:trPr>
          <w:trHeight w:val="611"/>
          <w:jc w:val="center"/>
        </w:trPr>
        <w:tc>
          <w:tcPr>
            <w:tcW w:w="3256" w:type="dxa"/>
          </w:tcPr>
          <w:p w14:paraId="24DDB736" w14:textId="227BE8D0" w:rsidR="00794EBD" w:rsidRPr="002C3316" w:rsidRDefault="00794EBD" w:rsidP="00794EBD">
            <w:pPr>
              <w:spacing w:after="120" w:line="360" w:lineRule="auto"/>
              <w:jc w:val="center"/>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val="en-US" w:eastAsia="ru-RU"/>
                <w14:ligatures w14:val="none"/>
              </w:rPr>
              <w:t>DMoN</w:t>
            </w:r>
            <w:r w:rsidRPr="002C3316">
              <w:rPr>
                <w:rFonts w:ascii="Times New Roman" w:eastAsia="Times New Roman" w:hAnsi="Times New Roman" w:cs="Times New Roman"/>
                <w:kern w:val="0"/>
                <w:sz w:val="24"/>
                <w:szCs w:val="24"/>
                <w:lang w:eastAsia="ru-RU"/>
                <w14:ligatures w14:val="none"/>
              </w:rPr>
              <w:t xml:space="preserve"> с настройкой</w:t>
            </w:r>
          </w:p>
        </w:tc>
        <w:tc>
          <w:tcPr>
            <w:tcW w:w="992" w:type="dxa"/>
          </w:tcPr>
          <w:p w14:paraId="68CA4EDB" w14:textId="09217F20"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0.391</w:t>
            </w:r>
          </w:p>
        </w:tc>
        <w:tc>
          <w:tcPr>
            <w:tcW w:w="969" w:type="dxa"/>
          </w:tcPr>
          <w:p w14:paraId="34402943" w14:textId="6F6495D1"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0.252</w:t>
            </w:r>
          </w:p>
        </w:tc>
        <w:tc>
          <w:tcPr>
            <w:tcW w:w="1550" w:type="dxa"/>
          </w:tcPr>
          <w:p w14:paraId="5454E48E" w14:textId="687C824E"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0.692</w:t>
            </w:r>
          </w:p>
        </w:tc>
        <w:tc>
          <w:tcPr>
            <w:tcW w:w="1889" w:type="dxa"/>
          </w:tcPr>
          <w:p w14:paraId="1C7BB2ED" w14:textId="7FED2DB8"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0.166</w:t>
            </w:r>
          </w:p>
        </w:tc>
      </w:tr>
      <w:tr w:rsidR="00794EBD" w:rsidRPr="002C3316" w14:paraId="10854D05" w14:textId="77777777" w:rsidTr="002C3316">
        <w:trPr>
          <w:trHeight w:val="611"/>
          <w:jc w:val="center"/>
        </w:trPr>
        <w:tc>
          <w:tcPr>
            <w:tcW w:w="3256" w:type="dxa"/>
          </w:tcPr>
          <w:p w14:paraId="65EBB8A6" w14:textId="254AA30E"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DMoN+GAT</w:t>
            </w:r>
          </w:p>
        </w:tc>
        <w:tc>
          <w:tcPr>
            <w:tcW w:w="992" w:type="dxa"/>
          </w:tcPr>
          <w:p w14:paraId="1F17B523" w14:textId="0C0E44DF"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0.364</w:t>
            </w:r>
          </w:p>
        </w:tc>
        <w:tc>
          <w:tcPr>
            <w:tcW w:w="969" w:type="dxa"/>
          </w:tcPr>
          <w:p w14:paraId="6B8CCAB7" w14:textId="6B02B30D"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0.238</w:t>
            </w:r>
          </w:p>
        </w:tc>
        <w:tc>
          <w:tcPr>
            <w:tcW w:w="1550" w:type="dxa"/>
          </w:tcPr>
          <w:p w14:paraId="084152CE" w14:textId="33CC45E3"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0.680</w:t>
            </w:r>
          </w:p>
        </w:tc>
        <w:tc>
          <w:tcPr>
            <w:tcW w:w="1889" w:type="dxa"/>
          </w:tcPr>
          <w:p w14:paraId="1349C7DE" w14:textId="5B626BC5"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0.179</w:t>
            </w:r>
          </w:p>
        </w:tc>
      </w:tr>
      <w:tr w:rsidR="00794EBD" w:rsidRPr="002C3316" w14:paraId="2D9676F5" w14:textId="77777777" w:rsidTr="002C3316">
        <w:trPr>
          <w:trHeight w:val="611"/>
          <w:jc w:val="center"/>
        </w:trPr>
        <w:tc>
          <w:tcPr>
            <w:tcW w:w="3256" w:type="dxa"/>
          </w:tcPr>
          <w:p w14:paraId="7349174A" w14:textId="1CD4E934" w:rsidR="00794EBD" w:rsidRPr="002C3316" w:rsidRDefault="00794EBD" w:rsidP="00794EBD">
            <w:pPr>
              <w:spacing w:after="120" w:line="360" w:lineRule="auto"/>
              <w:jc w:val="center"/>
              <w:rPr>
                <w:rFonts w:ascii="Times New Roman" w:eastAsia="Times New Roman" w:hAnsi="Times New Roman" w:cs="Times New Roman"/>
                <w:kern w:val="0"/>
                <w:sz w:val="24"/>
                <w:szCs w:val="24"/>
                <w:lang w:eastAsia="ru-RU"/>
                <w14:ligatures w14:val="none"/>
              </w:rPr>
            </w:pPr>
            <w:r w:rsidRPr="002C3316">
              <w:rPr>
                <w:rFonts w:ascii="Times New Roman" w:eastAsia="Times New Roman" w:hAnsi="Times New Roman" w:cs="Times New Roman"/>
                <w:kern w:val="0"/>
                <w:sz w:val="24"/>
                <w:szCs w:val="24"/>
                <w:lang w:val="en-US" w:eastAsia="ru-RU"/>
                <w14:ligatures w14:val="none"/>
              </w:rPr>
              <w:t xml:space="preserve">DMoN+GAT </w:t>
            </w:r>
            <w:r w:rsidRPr="002C3316">
              <w:rPr>
                <w:rFonts w:ascii="Times New Roman" w:eastAsia="Times New Roman" w:hAnsi="Times New Roman" w:cs="Times New Roman"/>
                <w:kern w:val="0"/>
                <w:sz w:val="24"/>
                <w:szCs w:val="24"/>
                <w:lang w:eastAsia="ru-RU"/>
                <w14:ligatures w14:val="none"/>
              </w:rPr>
              <w:t>с настройкой</w:t>
            </w:r>
          </w:p>
        </w:tc>
        <w:tc>
          <w:tcPr>
            <w:tcW w:w="992" w:type="dxa"/>
          </w:tcPr>
          <w:p w14:paraId="560F796E" w14:textId="294607DD"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0.422</w:t>
            </w:r>
          </w:p>
        </w:tc>
        <w:tc>
          <w:tcPr>
            <w:tcW w:w="969" w:type="dxa"/>
          </w:tcPr>
          <w:p w14:paraId="2AB2469B" w14:textId="55EAEA90"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0.336</w:t>
            </w:r>
          </w:p>
        </w:tc>
        <w:tc>
          <w:tcPr>
            <w:tcW w:w="1550" w:type="dxa"/>
          </w:tcPr>
          <w:p w14:paraId="55523063" w14:textId="693B3A88"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0.720</w:t>
            </w:r>
          </w:p>
        </w:tc>
        <w:tc>
          <w:tcPr>
            <w:tcW w:w="1889" w:type="dxa"/>
          </w:tcPr>
          <w:p w14:paraId="144B7364" w14:textId="54D957A7" w:rsidR="00794EBD" w:rsidRPr="002C3316" w:rsidRDefault="00794EBD" w:rsidP="00794EBD">
            <w:pPr>
              <w:spacing w:after="120" w:line="360" w:lineRule="auto"/>
              <w:jc w:val="center"/>
              <w:rPr>
                <w:rFonts w:ascii="Times New Roman" w:eastAsia="Times New Roman" w:hAnsi="Times New Roman" w:cs="Times New Roman"/>
                <w:kern w:val="0"/>
                <w:sz w:val="24"/>
                <w:szCs w:val="24"/>
                <w:lang w:val="en-US" w:eastAsia="ru-RU"/>
                <w14:ligatures w14:val="none"/>
              </w:rPr>
            </w:pPr>
            <w:r w:rsidRPr="002C3316">
              <w:rPr>
                <w:rFonts w:ascii="Times New Roman" w:eastAsia="Times New Roman" w:hAnsi="Times New Roman" w:cs="Times New Roman"/>
                <w:kern w:val="0"/>
                <w:sz w:val="24"/>
                <w:szCs w:val="24"/>
                <w:lang w:val="en-US" w:eastAsia="ru-RU"/>
                <w14:ligatures w14:val="none"/>
              </w:rPr>
              <w:t>0.153</w:t>
            </w:r>
          </w:p>
        </w:tc>
      </w:tr>
    </w:tbl>
    <w:p w14:paraId="3C1F0445" w14:textId="77777777" w:rsidR="00794EBD" w:rsidRPr="002C3316" w:rsidRDefault="00794EBD" w:rsidP="00EB479A">
      <w:pPr>
        <w:spacing w:after="120" w:line="360" w:lineRule="auto"/>
        <w:ind w:firstLine="708"/>
        <w:jc w:val="both"/>
        <w:rPr>
          <w:rFonts w:ascii="Times New Roman" w:eastAsia="Times New Roman" w:hAnsi="Times New Roman" w:cs="Times New Roman"/>
          <w:kern w:val="0"/>
          <w:sz w:val="24"/>
          <w:szCs w:val="24"/>
          <w:lang w:eastAsia="ru-RU"/>
          <w14:ligatures w14:val="none"/>
        </w:rPr>
      </w:pPr>
    </w:p>
    <w:p w14:paraId="68549249" w14:textId="4E4E878F" w:rsidR="00794EBD" w:rsidRPr="00830EB4" w:rsidRDefault="00830EB4" w:rsidP="00830EB4">
      <w:pPr>
        <w:spacing w:after="120" w:line="360" w:lineRule="auto"/>
        <w:ind w:firstLine="708"/>
        <w:jc w:val="right"/>
        <w:rPr>
          <w:rFonts w:ascii="Times New Roman" w:eastAsia="Times New Roman" w:hAnsi="Times New Roman" w:cs="Times New Roman"/>
          <w:kern w:val="0"/>
          <w:sz w:val="24"/>
          <w:szCs w:val="24"/>
          <w:lang w:eastAsia="ru-RU"/>
          <w14:ligatures w14:val="none"/>
        </w:rPr>
      </w:pPr>
      <w:r w:rsidRPr="00830EB4">
        <w:rPr>
          <w:rFonts w:ascii="Times New Roman" w:eastAsia="Times New Roman" w:hAnsi="Times New Roman" w:cs="Times New Roman"/>
          <w:kern w:val="0"/>
          <w:sz w:val="24"/>
          <w:szCs w:val="24"/>
          <w:lang w:eastAsia="ru-RU"/>
          <w14:ligatures w14:val="none"/>
        </w:rPr>
        <w:t>Таблица 3. Влияние настройки на качество моделей</w:t>
      </w:r>
    </w:p>
    <w:p w14:paraId="29EDCD85"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22F24069" w14:textId="77777777" w:rsidR="00F43C6A" w:rsidRPr="00F43C6A" w:rsidRDefault="00F43C6A" w:rsidP="00F0732F">
      <w:pPr>
        <w:pStyle w:val="Zag"/>
      </w:pPr>
      <w:bookmarkStart w:id="18" w:name="_Toc227670049"/>
      <w:bookmarkStart w:id="19" w:name="_Toc227754535"/>
      <w:r w:rsidRPr="00F43C6A">
        <w:lastRenderedPageBreak/>
        <w:t>9. Результаты и сравнительный анализ</w:t>
      </w:r>
      <w:bookmarkEnd w:id="18"/>
      <w:bookmarkEnd w:id="19"/>
    </w:p>
    <w:p w14:paraId="429DAE7F" w14:textId="1CA3941E"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Сравнение </w:t>
      </w:r>
      <w:r w:rsidR="00EB479A">
        <w:rPr>
          <w:rFonts w:ascii="Times New Roman" w:eastAsia="Times New Roman" w:hAnsi="Times New Roman" w:cs="Times New Roman"/>
          <w:kern w:val="0"/>
          <w:sz w:val="28"/>
          <w:szCs w:val="28"/>
          <w:lang w:eastAsia="ru-RU"/>
          <w14:ligatures w14:val="none"/>
        </w:rPr>
        <w:t>базовой модели</w:t>
      </w:r>
      <w:r w:rsidRPr="00F43C6A">
        <w:rPr>
          <w:rFonts w:ascii="Times New Roman" w:eastAsia="Times New Roman" w:hAnsi="Times New Roman" w:cs="Times New Roman"/>
          <w:kern w:val="0"/>
          <w:sz w:val="28"/>
          <w:szCs w:val="28"/>
          <w:lang w:eastAsia="ru-RU"/>
          <w14:ligatures w14:val="none"/>
        </w:rPr>
        <w:t xml:space="preserve"> </w:t>
      </w:r>
      <w:r w:rsidR="00EB479A">
        <w:rPr>
          <w:rFonts w:ascii="Times New Roman" w:eastAsia="Times New Roman" w:hAnsi="Times New Roman" w:cs="Times New Roman"/>
          <w:kern w:val="0"/>
          <w:sz w:val="28"/>
          <w:szCs w:val="28"/>
          <w:lang w:eastAsia="ru-RU"/>
          <w14:ligatures w14:val="none"/>
        </w:rPr>
        <w:t>и</w:t>
      </w:r>
      <w:r w:rsidRPr="00F43C6A">
        <w:rPr>
          <w:rFonts w:ascii="Times New Roman" w:eastAsia="Times New Roman" w:hAnsi="Times New Roman" w:cs="Times New Roman"/>
          <w:kern w:val="0"/>
          <w:sz w:val="28"/>
          <w:szCs w:val="28"/>
          <w:lang w:eastAsia="ru-RU"/>
          <w14:ligatures w14:val="none"/>
        </w:rPr>
        <w:t xml:space="preserve"> </w:t>
      </w:r>
      <w:r w:rsidR="00EB479A">
        <w:rPr>
          <w:rFonts w:ascii="Times New Roman" w:eastAsia="Times New Roman" w:hAnsi="Times New Roman" w:cs="Times New Roman"/>
          <w:kern w:val="0"/>
          <w:sz w:val="28"/>
          <w:szCs w:val="28"/>
          <w:lang w:eastAsia="ru-RU"/>
          <w14:ligatures w14:val="none"/>
        </w:rPr>
        <w:t>модели с подобранными гиперпараметрами</w:t>
      </w:r>
      <w:r w:rsidRPr="00F43C6A">
        <w:rPr>
          <w:rFonts w:ascii="Times New Roman" w:eastAsia="Times New Roman" w:hAnsi="Times New Roman" w:cs="Times New Roman"/>
          <w:kern w:val="0"/>
          <w:sz w:val="28"/>
          <w:szCs w:val="28"/>
          <w:lang w:eastAsia="ru-RU"/>
          <w14:ligatures w14:val="none"/>
        </w:rPr>
        <w:t xml:space="preserve"> показало, что тонкая настройка дала заметный прирост для GNN-моделей. Основные наблюдения:</w:t>
      </w:r>
    </w:p>
    <w:p w14:paraId="363C1A60" w14:textId="00AD126C" w:rsidR="00F43C6A" w:rsidRPr="00250BBD"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1. Структура графа важнее текстовых признаков: Louvain (NMI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0.46) почти вдвое превосходит k-means (</w:t>
      </w:r>
      <w:r w:rsidR="00250BBD">
        <w:rPr>
          <w:rFonts w:ascii="Times New Roman" w:eastAsia="Times New Roman" w:hAnsi="Times New Roman" w:cs="Times New Roman"/>
          <w:kern w:val="0"/>
          <w:sz w:val="28"/>
          <w:szCs w:val="28"/>
          <w:lang w:val="en-US" w:eastAsia="ru-RU"/>
          <w14:ligatures w14:val="none"/>
        </w:rPr>
        <w:t>NMI</w:t>
      </w:r>
      <w:r w:rsidR="00250BBD" w:rsidRPr="00250BBD">
        <w:rPr>
          <w:rFonts w:ascii="Times New Roman" w:eastAsia="Times New Roman" w:hAnsi="Times New Roman" w:cs="Times New Roman"/>
          <w:kern w:val="0"/>
          <w:sz w:val="28"/>
          <w:szCs w:val="28"/>
          <w:lang w:eastAsia="ru-RU"/>
          <w14:ligatures w14:val="none"/>
        </w:rPr>
        <w:t xml:space="preserve"> </w:t>
      </w:r>
      <w:r w:rsidR="00250BBD">
        <w:rPr>
          <w:rFonts w:ascii="Times New Roman" w:eastAsia="Times New Roman" w:hAnsi="Times New Roman" w:cs="Times New Roman"/>
          <w:kern w:val="0"/>
          <w:sz w:val="28"/>
          <w:szCs w:val="28"/>
          <w:lang w:eastAsia="ru-RU"/>
          <w14:ligatures w14:val="none"/>
        </w:rPr>
        <w:t>—</w:t>
      </w:r>
      <w:r w:rsidR="00250BBD" w:rsidRPr="00250BBD">
        <w:rPr>
          <w:rFonts w:ascii="Times New Roman" w:eastAsia="Times New Roman" w:hAnsi="Times New Roman" w:cs="Times New Roman"/>
          <w:kern w:val="0"/>
          <w:sz w:val="28"/>
          <w:szCs w:val="28"/>
          <w:lang w:eastAsia="ru-RU"/>
          <w14:ligatures w14:val="none"/>
        </w:rPr>
        <w:t xml:space="preserve"> 0.24</w:t>
      </w:r>
      <w:r w:rsidRPr="00F43C6A">
        <w:rPr>
          <w:rFonts w:ascii="Times New Roman" w:eastAsia="Times New Roman" w:hAnsi="Times New Roman" w:cs="Times New Roman"/>
          <w:kern w:val="0"/>
          <w:sz w:val="28"/>
          <w:szCs w:val="28"/>
          <w:lang w:eastAsia="ru-RU"/>
          <w14:ligatures w14:val="none"/>
        </w:rPr>
        <w:t>).</w:t>
      </w:r>
    </w:p>
    <w:p w14:paraId="3ACC9F5B"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2. Supervised GCN остаётся верхней границей (NMI 0.62).</w:t>
      </w:r>
    </w:p>
    <w:p w14:paraId="570A2EAA" w14:textId="777777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3. Для GCN в топ-3 конфигурации попали модели с dropout 0.7, что указывает на переобучение при 0.5.</w:t>
      </w:r>
    </w:p>
    <w:p w14:paraId="3CAD09F9" w14:textId="6F2BD677" w:rsidR="00F43C6A" w:rsidRPr="00F43C6A" w:rsidRDefault="00F43C6A" w:rsidP="00EB479A">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4. DMoN+GAT показал NMI выше обычного DMoN: </w:t>
      </w:r>
      <w:r w:rsidR="00F656FB">
        <w:rPr>
          <w:rFonts w:ascii="Times New Roman" w:eastAsia="Times New Roman" w:hAnsi="Times New Roman" w:cs="Times New Roman"/>
          <w:kern w:val="0"/>
          <w:sz w:val="28"/>
          <w:szCs w:val="28"/>
          <w:lang w:eastAsia="ru-RU"/>
          <w14:ligatures w14:val="none"/>
        </w:rPr>
        <w:t>модули внимания</w:t>
      </w:r>
      <w:r w:rsidRPr="00F43C6A">
        <w:rPr>
          <w:rFonts w:ascii="Times New Roman" w:eastAsia="Times New Roman" w:hAnsi="Times New Roman" w:cs="Times New Roman"/>
          <w:kern w:val="0"/>
          <w:sz w:val="28"/>
          <w:szCs w:val="28"/>
          <w:lang w:eastAsia="ru-RU"/>
          <w14:ligatures w14:val="none"/>
        </w:rPr>
        <w:t xml:space="preserve"> помога</w:t>
      </w:r>
      <w:r w:rsidR="00F656FB">
        <w:rPr>
          <w:rFonts w:ascii="Times New Roman" w:eastAsia="Times New Roman" w:hAnsi="Times New Roman" w:cs="Times New Roman"/>
          <w:kern w:val="0"/>
          <w:sz w:val="28"/>
          <w:szCs w:val="28"/>
          <w:lang w:eastAsia="ru-RU"/>
          <w14:ligatures w14:val="none"/>
        </w:rPr>
        <w:t>ю</w:t>
      </w:r>
      <w:r w:rsidRPr="00F43C6A">
        <w:rPr>
          <w:rFonts w:ascii="Times New Roman" w:eastAsia="Times New Roman" w:hAnsi="Times New Roman" w:cs="Times New Roman"/>
          <w:kern w:val="0"/>
          <w:sz w:val="28"/>
          <w:szCs w:val="28"/>
          <w:lang w:eastAsia="ru-RU"/>
          <w14:ligatures w14:val="none"/>
        </w:rPr>
        <w:t>т приорит</w:t>
      </w:r>
      <w:r w:rsidR="00F656FB">
        <w:rPr>
          <w:rFonts w:ascii="Times New Roman" w:eastAsia="Times New Roman" w:hAnsi="Times New Roman" w:cs="Times New Roman"/>
          <w:kern w:val="0"/>
          <w:sz w:val="28"/>
          <w:szCs w:val="28"/>
          <w:lang w:eastAsia="ru-RU"/>
          <w14:ligatures w14:val="none"/>
        </w:rPr>
        <w:t>е</w:t>
      </w:r>
      <w:r w:rsidRPr="00F43C6A">
        <w:rPr>
          <w:rFonts w:ascii="Times New Roman" w:eastAsia="Times New Roman" w:hAnsi="Times New Roman" w:cs="Times New Roman"/>
          <w:kern w:val="0"/>
          <w:sz w:val="28"/>
          <w:szCs w:val="28"/>
          <w:lang w:eastAsia="ru-RU"/>
          <w14:ligatures w14:val="none"/>
        </w:rPr>
        <w:t>зировать «правильных» соседей.</w:t>
      </w:r>
    </w:p>
    <w:p w14:paraId="5564639B" w14:textId="618AFC6A"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5. Louvain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сильн</w:t>
      </w:r>
      <w:r w:rsidR="00F656FB">
        <w:rPr>
          <w:rFonts w:ascii="Times New Roman" w:eastAsia="Times New Roman" w:hAnsi="Times New Roman" w:cs="Times New Roman"/>
          <w:kern w:val="0"/>
          <w:sz w:val="28"/>
          <w:szCs w:val="28"/>
          <w:lang w:eastAsia="ru-RU"/>
          <w14:ligatures w14:val="none"/>
        </w:rPr>
        <w:t>ая базовая модель</w:t>
      </w:r>
      <w:r w:rsidRPr="00F43C6A">
        <w:rPr>
          <w:rFonts w:ascii="Times New Roman" w:eastAsia="Times New Roman" w:hAnsi="Times New Roman" w:cs="Times New Roman"/>
          <w:kern w:val="0"/>
          <w:sz w:val="28"/>
          <w:szCs w:val="28"/>
          <w:lang w:eastAsia="ru-RU"/>
          <w14:ligatures w14:val="none"/>
        </w:rPr>
        <w:t>, лидер по модулярности (</w:t>
      </w:r>
      <w:r w:rsidR="00250BBD">
        <w:rPr>
          <w:rFonts w:ascii="Times New Roman" w:eastAsia="Times New Roman" w:hAnsi="Times New Roman" w:cs="Times New Roman"/>
          <w:kern w:val="0"/>
          <w:sz w:val="28"/>
          <w:szCs w:val="28"/>
          <w:lang w:eastAsia="ru-RU"/>
          <w14:ligatures w14:val="none"/>
        </w:rPr>
        <w:t xml:space="preserve">Модулярность </w:t>
      </w:r>
      <w:r w:rsidR="00250BBD">
        <w:rPr>
          <w:rFonts w:ascii="Times New Roman" w:eastAsia="Times New Roman" w:hAnsi="Times New Roman" w:cs="Times New Roman"/>
          <w:kern w:val="0"/>
          <w:sz w:val="28"/>
          <w:szCs w:val="28"/>
          <w:lang w:eastAsia="ru-RU"/>
          <w14:ligatures w14:val="none"/>
        </w:rPr>
        <w:t>—</w:t>
      </w:r>
      <w:r w:rsidR="00250BBD">
        <w:rPr>
          <w:rFonts w:ascii="Times New Roman" w:eastAsia="Times New Roman" w:hAnsi="Times New Roman" w:cs="Times New Roman"/>
          <w:kern w:val="0"/>
          <w:sz w:val="28"/>
          <w:szCs w:val="28"/>
          <w:lang w:eastAsia="ru-RU"/>
          <w14:ligatures w14:val="none"/>
        </w:rPr>
        <w:t xml:space="preserve"> </w:t>
      </w:r>
      <w:r w:rsidR="00250BBD" w:rsidRPr="00250BBD">
        <w:rPr>
          <w:rFonts w:ascii="Times New Roman" w:eastAsia="Times New Roman" w:hAnsi="Times New Roman" w:cs="Times New Roman"/>
          <w:kern w:val="0"/>
          <w:sz w:val="28"/>
          <w:szCs w:val="28"/>
          <w:lang w:eastAsia="ru-RU"/>
          <w14:ligatures w14:val="none"/>
        </w:rPr>
        <w:t>0.81</w:t>
      </w:r>
      <w:r w:rsidRPr="00F43C6A">
        <w:rPr>
          <w:rFonts w:ascii="Times New Roman" w:eastAsia="Times New Roman" w:hAnsi="Times New Roman" w:cs="Times New Roman"/>
          <w:kern w:val="0"/>
          <w:sz w:val="28"/>
          <w:szCs w:val="28"/>
          <w:lang w:eastAsia="ru-RU"/>
          <w14:ligatures w14:val="none"/>
        </w:rPr>
        <w:t>), конкурентоспособен по NMI.</w:t>
      </w:r>
    </w:p>
    <w:p w14:paraId="074E1C76" w14:textId="77777777" w:rsidR="00F43C6A" w:rsidRPr="00F43C6A" w:rsidRDefault="00F43C6A" w:rsidP="00F43C6A">
      <w:pPr>
        <w:spacing w:after="0" w:line="240" w:lineRule="auto"/>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br w:type="page"/>
      </w:r>
    </w:p>
    <w:p w14:paraId="5AA6849A" w14:textId="2E900E7B" w:rsidR="00F43C6A" w:rsidRPr="00F43C6A" w:rsidRDefault="00830EB4" w:rsidP="00F0732F">
      <w:pPr>
        <w:pStyle w:val="ZAGOLOVOK"/>
      </w:pPr>
      <w:bookmarkStart w:id="20" w:name="_Toc227754536"/>
      <w:r>
        <w:lastRenderedPageBreak/>
        <w:t>ЗАКЛЮЧЕНИЕ</w:t>
      </w:r>
      <w:bookmarkEnd w:id="20"/>
    </w:p>
    <w:p w14:paraId="4139E874"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В работе решена задача выявления сообществ в графе цитирования научных публикаций на датасете Cora. Проведён полный цикл: от загрузки и анализа сырых данных до обучения, сравнения и тонкой настройки пяти моделей.</w:t>
      </w:r>
    </w:p>
    <w:p w14:paraId="6597822E"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Подготовлены два представления признаков (BoW и TF-IDF+SVD), построен граф, проанализированы его характеристики (степени, гомофильность 81%, компоненты связности).</w:t>
      </w:r>
    </w:p>
    <w:p w14:paraId="006A08F7"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Реализованы 5 моделей: Louvain, k-means, GCN, DMoN, DMoN+GAT. Проведён Grid Search по 3 гиперпараметрам для каждой GNN-модели (57 комбинаций суммарно). Все модели реализованы на PyTorch и PyTorch Geometric.</w:t>
      </w:r>
    </w:p>
    <w:p w14:paraId="7EE68E92" w14:textId="67BB398E"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 xml:space="preserve">Главный результат </w:t>
      </w:r>
      <w:r w:rsidR="00250BBD">
        <w:rPr>
          <w:rFonts w:ascii="Times New Roman" w:eastAsia="Times New Roman" w:hAnsi="Times New Roman" w:cs="Times New Roman"/>
          <w:kern w:val="0"/>
          <w:sz w:val="28"/>
          <w:szCs w:val="28"/>
          <w:lang w:eastAsia="ru-RU"/>
          <w14:ligatures w14:val="none"/>
        </w:rPr>
        <w:t>—</w:t>
      </w:r>
      <w:r w:rsidRPr="00F43C6A">
        <w:rPr>
          <w:rFonts w:ascii="Times New Roman" w:eastAsia="Times New Roman" w:hAnsi="Times New Roman" w:cs="Times New Roman"/>
          <w:kern w:val="0"/>
          <w:sz w:val="28"/>
          <w:szCs w:val="28"/>
          <w:lang w:eastAsia="ru-RU"/>
          <w14:ligatures w14:val="none"/>
        </w:rPr>
        <w:t xml:space="preserve"> подтверждение того, что для community detection структура графа важнее текстовых признаков, а GNN-модели способны объединять оба источника информации и приближаться к </w:t>
      </w:r>
      <w:r w:rsidR="00250BBD">
        <w:rPr>
          <w:rFonts w:ascii="Times New Roman" w:eastAsia="Times New Roman" w:hAnsi="Times New Roman" w:cs="Times New Roman"/>
          <w:kern w:val="0"/>
          <w:sz w:val="28"/>
          <w:szCs w:val="28"/>
          <w:lang w:eastAsia="ru-RU"/>
          <w14:ligatures w14:val="none"/>
        </w:rPr>
        <w:t>результатам модели обучения с учителей</w:t>
      </w:r>
      <w:r w:rsidRPr="00F43C6A">
        <w:rPr>
          <w:rFonts w:ascii="Times New Roman" w:eastAsia="Times New Roman" w:hAnsi="Times New Roman" w:cs="Times New Roman"/>
          <w:kern w:val="0"/>
          <w:sz w:val="28"/>
          <w:szCs w:val="28"/>
          <w:lang w:eastAsia="ru-RU"/>
          <w14:ligatures w14:val="none"/>
        </w:rPr>
        <w:t>.</w:t>
      </w:r>
    </w:p>
    <w:p w14:paraId="6DF862A3" w14:textId="77777777" w:rsidR="00F43C6A" w:rsidRPr="00F43C6A" w:rsidRDefault="00F43C6A" w:rsidP="00F656F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Ограничения: запуск на одном сиде (для публикации нужно усреднение по 10+), ограниченный Grid Search, отсутствие экспериментов с TF-IDF+SVD-признаками как входом GNN.</w:t>
      </w:r>
    </w:p>
    <w:p w14:paraId="57B919DD" w14:textId="75CD10DE" w:rsidR="00F43C6A" w:rsidRPr="00F43C6A" w:rsidRDefault="00F43C6A" w:rsidP="002C30BB">
      <w:pPr>
        <w:spacing w:after="120" w:line="360" w:lineRule="auto"/>
        <w:ind w:firstLine="708"/>
        <w:jc w:val="both"/>
        <w:rPr>
          <w:rFonts w:ascii="Times New Roman" w:eastAsia="Times New Roman" w:hAnsi="Times New Roman" w:cs="Times New Roman"/>
          <w:kern w:val="0"/>
          <w:sz w:val="28"/>
          <w:szCs w:val="28"/>
          <w:lang w:eastAsia="ru-RU"/>
          <w14:ligatures w14:val="none"/>
        </w:rPr>
      </w:pPr>
      <w:r w:rsidRPr="00F43C6A">
        <w:rPr>
          <w:rFonts w:ascii="Times New Roman" w:eastAsia="Times New Roman" w:hAnsi="Times New Roman" w:cs="Times New Roman"/>
          <w:kern w:val="0"/>
          <w:sz w:val="28"/>
          <w:szCs w:val="28"/>
          <w:lang w:eastAsia="ru-RU"/>
          <w14:ligatures w14:val="none"/>
        </w:rPr>
        <w:t>Перспективы: применение UCoDe</w:t>
      </w:r>
      <w:r w:rsidR="00856210">
        <w:rPr>
          <w:rFonts w:ascii="Times New Roman" w:eastAsia="Times New Roman" w:hAnsi="Times New Roman" w:cs="Times New Roman"/>
          <w:kern w:val="0"/>
          <w:sz w:val="28"/>
          <w:szCs w:val="28"/>
          <w:lang w:eastAsia="ru-RU"/>
          <w14:ligatures w14:val="none"/>
        </w:rPr>
        <w:t xml:space="preserve"> (</w:t>
      </w:r>
      <w:r w:rsidR="002C30BB" w:rsidRPr="002C30BB">
        <w:rPr>
          <w:rFonts w:ascii="Times New Roman" w:eastAsia="Times New Roman" w:hAnsi="Times New Roman" w:cs="Times New Roman"/>
          <w:kern w:val="0"/>
          <w:sz w:val="28"/>
          <w:szCs w:val="28"/>
          <w:lang w:eastAsia="ru-RU"/>
          <w14:ligatures w14:val="none"/>
        </w:rPr>
        <w:t>Унифицированный метод выделения сообществ на базе графовых свёрточных сетей</w:t>
      </w:r>
      <w:r w:rsidR="002C30BB">
        <w:rPr>
          <w:rFonts w:ascii="Times New Roman" w:eastAsia="Times New Roman" w:hAnsi="Times New Roman" w:cs="Times New Roman"/>
          <w:kern w:val="0"/>
          <w:sz w:val="28"/>
          <w:szCs w:val="28"/>
          <w:lang w:eastAsia="ru-RU"/>
          <w14:ligatures w14:val="none"/>
        </w:rPr>
        <w:t>)</w:t>
      </w:r>
      <w:r w:rsidR="00531D23">
        <w:rPr>
          <w:rStyle w:val="ac"/>
          <w:rFonts w:ascii="Times New Roman" w:eastAsia="Times New Roman" w:hAnsi="Times New Roman" w:cs="Times New Roman"/>
          <w:kern w:val="0"/>
          <w:sz w:val="28"/>
          <w:szCs w:val="28"/>
          <w:lang w:eastAsia="ru-RU"/>
          <w14:ligatures w14:val="none"/>
        </w:rPr>
        <w:footnoteReference w:customMarkFollows="1" w:id="14"/>
        <w:t>6</w:t>
      </w:r>
      <w:r w:rsidRPr="00F43C6A">
        <w:rPr>
          <w:rFonts w:ascii="Times New Roman" w:eastAsia="Times New Roman" w:hAnsi="Times New Roman" w:cs="Times New Roman"/>
          <w:kern w:val="0"/>
          <w:sz w:val="28"/>
          <w:szCs w:val="28"/>
          <w:lang w:eastAsia="ru-RU"/>
          <w14:ligatures w14:val="none"/>
        </w:rPr>
        <w:t>, DGCluster</w:t>
      </w:r>
      <w:r w:rsidR="00D4541C">
        <w:rPr>
          <w:rFonts w:ascii="Times New Roman" w:eastAsia="Times New Roman" w:hAnsi="Times New Roman" w:cs="Times New Roman"/>
          <w:kern w:val="0"/>
          <w:sz w:val="28"/>
          <w:szCs w:val="28"/>
          <w:lang w:eastAsia="ru-RU"/>
          <w14:ligatures w14:val="none"/>
        </w:rPr>
        <w:t xml:space="preserve"> (Глубокая кластеризация на графах)</w:t>
      </w:r>
      <w:r w:rsidRPr="00F43C6A">
        <w:rPr>
          <w:rFonts w:ascii="Times New Roman" w:eastAsia="Times New Roman" w:hAnsi="Times New Roman" w:cs="Times New Roman"/>
          <w:kern w:val="0"/>
          <w:sz w:val="28"/>
          <w:szCs w:val="28"/>
          <w:lang w:eastAsia="ru-RU"/>
          <w14:ligatures w14:val="none"/>
        </w:rPr>
        <w:t>, contrastive learning</w:t>
      </w:r>
      <w:r w:rsidR="00AE4E0F">
        <w:rPr>
          <w:rFonts w:ascii="Times New Roman" w:eastAsia="Times New Roman" w:hAnsi="Times New Roman" w:cs="Times New Roman"/>
          <w:kern w:val="0"/>
          <w:sz w:val="28"/>
          <w:szCs w:val="28"/>
          <w:lang w:eastAsia="ru-RU"/>
          <w14:ligatures w14:val="none"/>
        </w:rPr>
        <w:t xml:space="preserve"> (</w:t>
      </w:r>
      <w:r w:rsidR="00856210">
        <w:rPr>
          <w:rFonts w:ascii="Times New Roman" w:eastAsia="Times New Roman" w:hAnsi="Times New Roman" w:cs="Times New Roman"/>
          <w:kern w:val="0"/>
          <w:sz w:val="28"/>
          <w:szCs w:val="28"/>
          <w:lang w:eastAsia="ru-RU"/>
          <w14:ligatures w14:val="none"/>
        </w:rPr>
        <w:t>Контрастное</w:t>
      </w:r>
      <w:r w:rsidR="00AE4E0F">
        <w:rPr>
          <w:rFonts w:ascii="Times New Roman" w:eastAsia="Times New Roman" w:hAnsi="Times New Roman" w:cs="Times New Roman"/>
          <w:kern w:val="0"/>
          <w:sz w:val="28"/>
          <w:szCs w:val="28"/>
          <w:lang w:eastAsia="ru-RU"/>
          <w14:ligatures w14:val="none"/>
        </w:rPr>
        <w:t xml:space="preserve"> обучение)</w:t>
      </w:r>
      <w:r w:rsidRPr="00F43C6A">
        <w:rPr>
          <w:rFonts w:ascii="Times New Roman" w:eastAsia="Times New Roman" w:hAnsi="Times New Roman" w:cs="Times New Roman"/>
          <w:kern w:val="0"/>
          <w:sz w:val="28"/>
          <w:szCs w:val="28"/>
          <w:lang w:eastAsia="ru-RU"/>
          <w14:ligatures w14:val="none"/>
        </w:rPr>
        <w:t>; усреднение по нескольким сидам; использование TF-IDF+SVD-признаков для GNN.</w:t>
      </w:r>
      <w:r w:rsidRPr="00F43C6A">
        <w:rPr>
          <w:rFonts w:ascii="Times New Roman" w:eastAsia="Times New Roman" w:hAnsi="Times New Roman" w:cs="Times New Roman"/>
          <w:kern w:val="0"/>
          <w:sz w:val="28"/>
          <w:szCs w:val="28"/>
          <w:lang w:eastAsia="ru-RU"/>
          <w14:ligatures w14:val="none"/>
        </w:rPr>
        <w:br w:type="page"/>
      </w:r>
    </w:p>
    <w:p w14:paraId="73222300" w14:textId="29913775" w:rsidR="00F43C6A" w:rsidRPr="00F43C6A" w:rsidRDefault="00830EB4" w:rsidP="00F0732F">
      <w:pPr>
        <w:pStyle w:val="ZAGOLOVOK"/>
        <w:rPr>
          <w:lang w:val="en-US"/>
        </w:rPr>
      </w:pPr>
      <w:bookmarkStart w:id="21" w:name="_Toc227754537"/>
      <w:r>
        <w:lastRenderedPageBreak/>
        <w:t>СПИСОК ИСПОЛЬЗОВАННЫХ ИСТОЧНИКОВ</w:t>
      </w:r>
      <w:bookmarkEnd w:id="21"/>
    </w:p>
    <w:p w14:paraId="1475534B"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1. Tsitsulin, A., Palowitch, J., Perozzi, B., Müller, E. Graph Clustering with Graph Neural Networks // Journal of Machine Learning Research. — 2023. — Vol. 24, No. 127. — P. 1–21.</w:t>
      </w:r>
    </w:p>
    <w:p w14:paraId="74090DC1"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2. Kipf, T. N., Welling, M. Semi-Supervised Classification with Graph Convolutional Networks // ICLR. — 2017.</w:t>
      </w:r>
    </w:p>
    <w:p w14:paraId="1A619715"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3. Veličković, P. et al. Graph Attention Networks // ICLR. — 2018.</w:t>
      </w:r>
    </w:p>
    <w:p w14:paraId="2CEDBEBF"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4. Blondel, V. D. et al. Fast unfolding of communities in large networks // Journal of Statistical Mechanics. — 2008.</w:t>
      </w:r>
    </w:p>
    <w:p w14:paraId="37BB6F1E"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5. Newman, M. E. J. Modularity and community structure in networks // PNAS. — 2006. — Vol. 103, No. 23. — P. 8577–8582.</w:t>
      </w:r>
    </w:p>
    <w:p w14:paraId="2CA2A18C"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6. Moradan, A. et al. UCoDe: Unified Community Detection with Graph Convolutional Networks // Machine Learning, Springer. — 2023.</w:t>
      </w:r>
    </w:p>
    <w:p w14:paraId="761C54EB"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7. McCallum, A. K., Nigam, K., Rennie, J., Seymore, K. Automating the Construction of Internet Portals with Machine Learning // Information Retrieval. — 2000. — Vol. 3, No. 2. — P. 127–163.</w:t>
      </w:r>
    </w:p>
    <w:p w14:paraId="37F2AC24" w14:textId="21A9E696"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8. Manning, C. D., Raghavan, P., Schütze, H. Introduction to Information Retrieval. — Cambridge University Press, 2008. — Ch. 18</w:t>
      </w:r>
      <w:r w:rsidRPr="00F459DF">
        <w:rPr>
          <w:rFonts w:ascii="Times New Roman" w:eastAsia="Times New Roman" w:hAnsi="Times New Roman" w:cs="Times New Roman"/>
          <w:sz w:val="28"/>
          <w:szCs w:val="28"/>
          <w:lang w:val="en-US"/>
        </w:rPr>
        <w:t xml:space="preserve"> </w:t>
      </w:r>
      <w:r w:rsidRPr="00F459DF">
        <w:rPr>
          <w:rFonts w:ascii="Times New Roman" w:eastAsia="Times New Roman" w:hAnsi="Times New Roman" w:cs="Times New Roman"/>
          <w:sz w:val="28"/>
          <w:szCs w:val="28"/>
          <w:lang w:val="en-US"/>
        </w:rPr>
        <w:t>Matrix decompositions and latent semantic indexing</w:t>
      </w:r>
      <w:r w:rsidRPr="00D314A9">
        <w:rPr>
          <w:rFonts w:ascii="Times New Roman" w:eastAsia="Times New Roman" w:hAnsi="Times New Roman" w:cs="Times New Roman"/>
          <w:sz w:val="28"/>
          <w:szCs w:val="28"/>
          <w:lang w:val="en-US"/>
        </w:rPr>
        <w:t>.</w:t>
      </w:r>
    </w:p>
    <w:p w14:paraId="73C2A2CA"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9. Fey, M., Lenssen, J. E. Fast Graph Representation Learning with PyTorch Geometric // ICLR Workshop. — 2019.</w:t>
      </w:r>
    </w:p>
    <w:p w14:paraId="0CEC04B0" w14:textId="77777777" w:rsidR="00F459DF" w:rsidRPr="00D314A9" w:rsidRDefault="00F459DF" w:rsidP="00531D23">
      <w:pPr>
        <w:spacing w:after="120" w:line="360" w:lineRule="auto"/>
        <w:ind w:firstLine="708"/>
        <w:jc w:val="both"/>
        <w:rPr>
          <w:lang w:val="en-US"/>
        </w:rPr>
      </w:pPr>
      <w:r w:rsidRPr="00D314A9">
        <w:rPr>
          <w:rFonts w:ascii="Times New Roman" w:eastAsia="Times New Roman" w:hAnsi="Times New Roman" w:cs="Times New Roman"/>
          <w:sz w:val="28"/>
          <w:szCs w:val="28"/>
          <w:lang w:val="en-US"/>
        </w:rPr>
        <w:t>10. Yang, Z., Cohen, W. W., Salakhutdinov, R. Revisiting Semi-Supervised Learning with Graph Embeddings // ICML. — 2016.</w:t>
      </w:r>
    </w:p>
    <w:p w14:paraId="6326FEB5" w14:textId="466069E3" w:rsidR="00E07DA5" w:rsidRDefault="00E07DA5" w:rsidP="006A711F">
      <w:pPr>
        <w:rPr>
          <w:lang w:val="en-US"/>
        </w:rPr>
      </w:pPr>
    </w:p>
    <w:p w14:paraId="112E47C8" w14:textId="77777777" w:rsidR="00830EB4" w:rsidRPr="00830EB4" w:rsidRDefault="00830EB4" w:rsidP="00830EB4">
      <w:pPr>
        <w:rPr>
          <w:lang w:val="en-US"/>
        </w:rPr>
      </w:pPr>
    </w:p>
    <w:p w14:paraId="736D4765" w14:textId="77777777" w:rsidR="00830EB4" w:rsidRPr="00830EB4" w:rsidRDefault="00830EB4" w:rsidP="00830EB4">
      <w:pPr>
        <w:rPr>
          <w:lang w:val="en-US"/>
        </w:rPr>
      </w:pPr>
    </w:p>
    <w:p w14:paraId="69DECE2C" w14:textId="239868B8" w:rsidR="00830EB4" w:rsidRPr="00830EB4" w:rsidRDefault="00830EB4" w:rsidP="00830EB4">
      <w:pPr>
        <w:tabs>
          <w:tab w:val="left" w:pos="4080"/>
        </w:tabs>
        <w:rPr>
          <w:lang w:val="en-US"/>
        </w:rPr>
      </w:pPr>
      <w:r>
        <w:rPr>
          <w:lang w:val="en-US"/>
        </w:rPr>
        <w:tab/>
      </w:r>
    </w:p>
    <w:sectPr w:rsidR="00830EB4" w:rsidRPr="00830EB4" w:rsidSect="00830EB4">
      <w:footerReference w:type="default" r:id="rId10"/>
      <w:pgSz w:w="11906" w:h="16838"/>
      <w:pgMar w:top="1134" w:right="567" w:bottom="1134" w:left="1701"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569B0" w14:textId="77777777" w:rsidR="002B4504" w:rsidRDefault="002B4504" w:rsidP="00F43C6A">
      <w:pPr>
        <w:spacing w:after="0" w:line="240" w:lineRule="auto"/>
      </w:pPr>
      <w:r>
        <w:separator/>
      </w:r>
    </w:p>
  </w:endnote>
  <w:endnote w:type="continuationSeparator" w:id="0">
    <w:p w14:paraId="0EDE6697" w14:textId="77777777" w:rsidR="002B4504" w:rsidRDefault="002B4504" w:rsidP="00F43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9405"/>
      <w:docPartObj>
        <w:docPartGallery w:val="Page Numbers (Bottom of Page)"/>
        <w:docPartUnique/>
      </w:docPartObj>
    </w:sdtPr>
    <w:sdtContent>
      <w:p w14:paraId="0CC86BB1" w14:textId="1D3474DD" w:rsidR="00830EB4" w:rsidRDefault="00830EB4">
        <w:pPr>
          <w:pStyle w:val="af8"/>
          <w:jc w:val="center"/>
        </w:pPr>
        <w:r>
          <w:fldChar w:fldCharType="begin"/>
        </w:r>
        <w:r>
          <w:instrText>PAGE   \* MERGEFORMAT</w:instrText>
        </w:r>
        <w:r>
          <w:fldChar w:fldCharType="separate"/>
        </w:r>
        <w:r>
          <w:t>2</w:t>
        </w:r>
        <w:r>
          <w:fldChar w:fldCharType="end"/>
        </w:r>
      </w:p>
    </w:sdtContent>
  </w:sdt>
  <w:p w14:paraId="23224ABB" w14:textId="77777777" w:rsidR="002C3316" w:rsidRDefault="002C3316">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CA61" w14:textId="77777777" w:rsidR="002B4504" w:rsidRDefault="002B4504" w:rsidP="00F43C6A">
      <w:pPr>
        <w:spacing w:after="0" w:line="240" w:lineRule="auto"/>
      </w:pPr>
      <w:r>
        <w:separator/>
      </w:r>
    </w:p>
  </w:footnote>
  <w:footnote w:type="continuationSeparator" w:id="0">
    <w:p w14:paraId="1709AA88" w14:textId="77777777" w:rsidR="002B4504" w:rsidRDefault="002B4504" w:rsidP="00F43C6A">
      <w:pPr>
        <w:spacing w:after="0" w:line="240" w:lineRule="auto"/>
      </w:pPr>
      <w:r>
        <w:continuationSeparator/>
      </w:r>
    </w:p>
  </w:footnote>
  <w:footnote w:id="1">
    <w:p w14:paraId="05E840B1" w14:textId="0440124B" w:rsidR="002C3316" w:rsidRPr="002C3316" w:rsidRDefault="002C3316">
      <w:pPr>
        <w:pStyle w:val="afa"/>
        <w:rPr>
          <w:lang w:val="en-US"/>
        </w:rPr>
      </w:pPr>
      <w:r w:rsidRPr="002C3316">
        <w:rPr>
          <w:rStyle w:val="ac"/>
          <w:lang w:val="en-US"/>
        </w:rPr>
        <w:t>1</w:t>
      </w:r>
      <w:r w:rsidRPr="002C3316">
        <w:rPr>
          <w:lang w:val="en-US"/>
        </w:rPr>
        <w:t xml:space="preserve"> </w:t>
      </w:r>
      <w:r w:rsidRPr="00250BBD">
        <w:rPr>
          <w:rFonts w:ascii="Times New Roman" w:eastAsia="Times New Roman" w:hAnsi="Times New Roman" w:cs="Times New Roman"/>
          <w:lang w:val="en-US"/>
        </w:rPr>
        <w:t>Tsitsulin, A., Palowitch, J., Perozzi, B., Müller, E. Graph Clustering with Graph Neural Networks // Journal of Machine Learning Research. — 2023. — Vol. 24, No. 127. — P. 1–21.</w:t>
      </w:r>
    </w:p>
  </w:footnote>
  <w:footnote w:id="2">
    <w:p w14:paraId="61510016" w14:textId="1A63F1B7" w:rsidR="00531D23" w:rsidRPr="00531D23" w:rsidRDefault="00531D23">
      <w:pPr>
        <w:pStyle w:val="afa"/>
        <w:rPr>
          <w:rFonts w:ascii="Times New Roman" w:hAnsi="Times New Roman" w:cs="Times New Roman"/>
          <w:lang w:val="en-US"/>
        </w:rPr>
      </w:pPr>
      <w:r w:rsidRPr="00531D23">
        <w:rPr>
          <w:rStyle w:val="ac"/>
          <w:rFonts w:ascii="Times New Roman" w:hAnsi="Times New Roman" w:cs="Times New Roman"/>
          <w:lang w:val="en-US"/>
        </w:rPr>
        <w:t>7</w:t>
      </w:r>
      <w:r w:rsidRPr="00531D23">
        <w:rPr>
          <w:rFonts w:ascii="Times New Roman" w:hAnsi="Times New Roman" w:cs="Times New Roman"/>
          <w:lang w:val="en-US"/>
        </w:rPr>
        <w:t xml:space="preserve"> </w:t>
      </w:r>
      <w:r w:rsidRPr="00531D23">
        <w:rPr>
          <w:rFonts w:ascii="Times New Roman" w:hAnsi="Times New Roman" w:cs="Times New Roman"/>
          <w:lang w:val="en-US"/>
        </w:rPr>
        <w:t>McCallum, A. K., Nigam, K., Rennie, J., Seymore, K. Automating the Construction of Internet Portals with Machine Learning // Information Retrieval. — 2000. — Vol. 3, No. 2. — P. 127–163</w:t>
      </w:r>
    </w:p>
  </w:footnote>
  <w:footnote w:id="3">
    <w:p w14:paraId="6E97C791" w14:textId="1BC6CF73" w:rsidR="00531D23" w:rsidRPr="00531D23" w:rsidRDefault="00531D23">
      <w:pPr>
        <w:pStyle w:val="afa"/>
        <w:rPr>
          <w:rFonts w:ascii="Times New Roman" w:hAnsi="Times New Roman" w:cs="Times New Roman"/>
          <w:lang w:val="en-US"/>
        </w:rPr>
      </w:pPr>
      <w:r w:rsidRPr="00531D23">
        <w:rPr>
          <w:rStyle w:val="ac"/>
          <w:rFonts w:ascii="Times New Roman" w:hAnsi="Times New Roman" w:cs="Times New Roman"/>
          <w:lang w:val="en-US"/>
        </w:rPr>
        <w:t>5</w:t>
      </w:r>
      <w:r w:rsidRPr="00531D23">
        <w:rPr>
          <w:rFonts w:ascii="Times New Roman" w:hAnsi="Times New Roman" w:cs="Times New Roman"/>
          <w:lang w:val="en-US"/>
        </w:rPr>
        <w:t xml:space="preserve"> </w:t>
      </w:r>
      <w:r w:rsidRPr="00531D23">
        <w:rPr>
          <w:rFonts w:ascii="Times New Roman" w:eastAsia="Times New Roman" w:hAnsi="Times New Roman" w:cs="Times New Roman"/>
          <w:lang w:val="en-US"/>
        </w:rPr>
        <w:t>Newman, M. E. J. Modularity and community structure in networks // PNAS. — 2006. — Vol. 103, No. 23. — P. 8577–8582.</w:t>
      </w:r>
    </w:p>
  </w:footnote>
  <w:footnote w:id="4">
    <w:p w14:paraId="4F0A8F14" w14:textId="01D1DFB6" w:rsidR="00531D23" w:rsidRPr="00531D23" w:rsidRDefault="00531D23">
      <w:pPr>
        <w:pStyle w:val="afa"/>
        <w:rPr>
          <w:lang w:val="en-US"/>
        </w:rPr>
      </w:pPr>
      <w:r w:rsidRPr="00531D23">
        <w:rPr>
          <w:rStyle w:val="ac"/>
          <w:rFonts w:ascii="Times New Roman" w:hAnsi="Times New Roman" w:cs="Times New Roman"/>
          <w:lang w:val="en-US"/>
        </w:rPr>
        <w:t>1</w:t>
      </w:r>
      <w:r w:rsidRPr="00531D23">
        <w:rPr>
          <w:rFonts w:ascii="Times New Roman" w:hAnsi="Times New Roman" w:cs="Times New Roman"/>
          <w:lang w:val="en-US"/>
        </w:rPr>
        <w:t xml:space="preserve"> </w:t>
      </w:r>
      <w:r w:rsidRPr="00531D23">
        <w:rPr>
          <w:rFonts w:ascii="Times New Roman" w:eastAsia="Times New Roman" w:hAnsi="Times New Roman" w:cs="Times New Roman"/>
          <w:lang w:val="en-US"/>
        </w:rPr>
        <w:t>Tsitsulin, A., Palowitch, J., Perozzi, B., Müller, E. Graph Clustering with Graph Neural Networks // Journal of Machine Learning Research. — 2023. — Vol. 24, No. 127. — P. 1–21.</w:t>
      </w:r>
    </w:p>
  </w:footnote>
  <w:footnote w:id="5">
    <w:p w14:paraId="3E183DD3" w14:textId="77777777" w:rsidR="00531D23" w:rsidRPr="00531D23" w:rsidRDefault="00531D23" w:rsidP="00531D23">
      <w:pPr>
        <w:pStyle w:val="afa"/>
        <w:rPr>
          <w:lang w:val="en-US"/>
        </w:rPr>
      </w:pPr>
      <w:r w:rsidRPr="00531D23">
        <w:rPr>
          <w:rStyle w:val="ac"/>
          <w:lang w:val="en-US"/>
        </w:rPr>
        <w:t>8</w:t>
      </w:r>
      <w:r w:rsidRPr="00531D23">
        <w:rPr>
          <w:lang w:val="en-US"/>
        </w:rPr>
        <w:t xml:space="preserve"> </w:t>
      </w:r>
      <w:r w:rsidRPr="00531D23">
        <w:rPr>
          <w:lang w:val="en-US"/>
        </w:rPr>
        <w:t>Manning, C. D., Raghavan, P., Schütze, H. Introduction to Information Retrieval. — Cambridge University Press, 2008. — Ch. 18 Matrix decompositions and latent semantic indexing.</w:t>
      </w:r>
    </w:p>
    <w:p w14:paraId="2FE87C5E" w14:textId="43088FBC" w:rsidR="00531D23" w:rsidRPr="00531D23" w:rsidRDefault="00531D23">
      <w:pPr>
        <w:pStyle w:val="afa"/>
        <w:rPr>
          <w:lang w:val="en-US"/>
        </w:rPr>
      </w:pPr>
    </w:p>
  </w:footnote>
  <w:footnote w:id="6">
    <w:p w14:paraId="1648FE7F" w14:textId="15CE7C27" w:rsidR="00531D23" w:rsidRPr="00531D23" w:rsidRDefault="00531D23">
      <w:pPr>
        <w:pStyle w:val="afa"/>
        <w:rPr>
          <w:lang w:val="en-US"/>
        </w:rPr>
      </w:pPr>
      <w:r w:rsidRPr="00531D23">
        <w:rPr>
          <w:rStyle w:val="ac"/>
          <w:lang w:val="en-US"/>
        </w:rPr>
        <w:t>2</w:t>
      </w:r>
      <w:r w:rsidRPr="00531D23">
        <w:rPr>
          <w:lang w:val="en-US"/>
        </w:rPr>
        <w:t xml:space="preserve"> </w:t>
      </w:r>
      <w:r w:rsidRPr="00531D23">
        <w:rPr>
          <w:lang w:val="en-US"/>
        </w:rPr>
        <w:t>Kipf, T. N., Welling, M. Semi-Supervised Classification with Graph Convolutional Networks // ICLR. — 2017.</w:t>
      </w:r>
    </w:p>
  </w:footnote>
  <w:footnote w:id="7">
    <w:p w14:paraId="24A090EF" w14:textId="54EE120A" w:rsidR="00531D23" w:rsidRPr="00531D23" w:rsidRDefault="00531D23">
      <w:pPr>
        <w:pStyle w:val="afa"/>
        <w:rPr>
          <w:lang w:val="en-US"/>
        </w:rPr>
      </w:pPr>
      <w:r w:rsidRPr="00531D23">
        <w:rPr>
          <w:rStyle w:val="ac"/>
          <w:lang w:val="en-US"/>
        </w:rPr>
        <w:t>10</w:t>
      </w:r>
      <w:r w:rsidRPr="00531D23">
        <w:rPr>
          <w:lang w:val="en-US"/>
        </w:rPr>
        <w:t xml:space="preserve"> </w:t>
      </w:r>
      <w:r w:rsidRPr="00531D23">
        <w:rPr>
          <w:lang w:val="en-US"/>
        </w:rPr>
        <w:t>Yang, Z., Cohen, W. W., Salakhutdinov, R. Revisiting Semi-Supervised Learning with Graph Embeddings // ICML. — 2016.</w:t>
      </w:r>
    </w:p>
  </w:footnote>
  <w:footnote w:id="8">
    <w:p w14:paraId="16297F56" w14:textId="0AEF3490" w:rsidR="00531D23" w:rsidRPr="00B37B58" w:rsidRDefault="00531D23" w:rsidP="00F43C6A">
      <w:pPr>
        <w:rPr>
          <w:lang w:val="en-US"/>
        </w:rPr>
      </w:pPr>
      <w:r w:rsidRPr="00531D23">
        <w:rPr>
          <w:rStyle w:val="ac"/>
          <w:sz w:val="20"/>
          <w:szCs w:val="20"/>
          <w:lang w:val="en-US"/>
        </w:rPr>
        <w:t>2</w:t>
      </w:r>
      <w:r>
        <w:rPr>
          <w:sz w:val="20"/>
          <w:szCs w:val="20"/>
          <w:lang w:val="en-US"/>
        </w:rPr>
        <w:t xml:space="preserve"> </w:t>
      </w:r>
      <w:r w:rsidRPr="00531D23">
        <w:rPr>
          <w:sz w:val="20"/>
          <w:szCs w:val="20"/>
          <w:lang w:val="en-US"/>
        </w:rPr>
        <w:t>Kipf, T. N., Welling, M. Semi-Supervised Classification with Graph Convolutional Networks // ICLR. — 2017.</w:t>
      </w:r>
    </w:p>
  </w:footnote>
  <w:footnote w:id="9">
    <w:p w14:paraId="634E1C9E" w14:textId="59AEF97A" w:rsidR="00531D23" w:rsidRPr="00531D23" w:rsidRDefault="00531D23">
      <w:pPr>
        <w:pStyle w:val="afa"/>
      </w:pPr>
      <w:r w:rsidRPr="00531D23">
        <w:rPr>
          <w:rStyle w:val="ac"/>
          <w:lang w:val="en-US"/>
        </w:rPr>
        <w:t>4</w:t>
      </w:r>
      <w:r w:rsidRPr="00531D23">
        <w:rPr>
          <w:lang w:val="en-US"/>
        </w:rPr>
        <w:t xml:space="preserve"> </w:t>
      </w:r>
      <w:r w:rsidRPr="00531D23">
        <w:rPr>
          <w:lang w:val="en-US"/>
        </w:rPr>
        <w:t>Blondel, V. D. et al. Fast unfolding of communities in large networks // Journal of Statistical Mechanics. — 2008.</w:t>
      </w:r>
    </w:p>
  </w:footnote>
  <w:footnote w:id="10">
    <w:p w14:paraId="6CA695C2" w14:textId="2C9D9630" w:rsidR="00531D23" w:rsidRPr="00531D23" w:rsidRDefault="00531D23">
      <w:pPr>
        <w:pStyle w:val="afa"/>
        <w:rPr>
          <w:lang w:val="en-US"/>
        </w:rPr>
      </w:pPr>
      <w:r w:rsidRPr="00531D23">
        <w:rPr>
          <w:rStyle w:val="ac"/>
          <w:lang w:val="en-US"/>
        </w:rPr>
        <w:t>2</w:t>
      </w:r>
      <w:r w:rsidRPr="00531D23">
        <w:rPr>
          <w:lang w:val="en-US"/>
        </w:rPr>
        <w:t xml:space="preserve"> </w:t>
      </w:r>
      <w:r w:rsidRPr="00531D23">
        <w:rPr>
          <w:lang w:val="en-US"/>
        </w:rPr>
        <w:t>Kipf, T. N., Welling, M. Semi-Supervised Classification with Graph Convolutional Networks // ICLR. — 2017.</w:t>
      </w:r>
    </w:p>
  </w:footnote>
  <w:footnote w:id="11">
    <w:p w14:paraId="4B01748D" w14:textId="1F8D1648" w:rsidR="00531D23" w:rsidRPr="00531D23" w:rsidRDefault="00531D23">
      <w:pPr>
        <w:pStyle w:val="afa"/>
        <w:rPr>
          <w:lang w:val="en-US"/>
        </w:rPr>
      </w:pPr>
      <w:r w:rsidRPr="00531D23">
        <w:rPr>
          <w:rStyle w:val="ac"/>
          <w:lang w:val="en-US"/>
        </w:rPr>
        <w:t>1</w:t>
      </w:r>
      <w:r w:rsidRPr="00531D23">
        <w:rPr>
          <w:lang w:val="en-US"/>
        </w:rPr>
        <w:t xml:space="preserve"> </w:t>
      </w:r>
      <w:r w:rsidRPr="00531D23">
        <w:rPr>
          <w:lang w:val="en-US"/>
        </w:rPr>
        <w:t>Tsitsulin, A., Palowitch, J., Perozzi, B., Müller, E. Graph Clustering with Graph Neural Networks // Journal of Machine Learning Research. — 2023. — Vol. 24, No. 127. — P. 1–21.</w:t>
      </w:r>
    </w:p>
  </w:footnote>
  <w:footnote w:id="12">
    <w:p w14:paraId="1D04B584" w14:textId="69710752" w:rsidR="00531D23" w:rsidRPr="00531D23" w:rsidRDefault="00531D23">
      <w:pPr>
        <w:pStyle w:val="afa"/>
        <w:rPr>
          <w:lang w:val="en-US"/>
        </w:rPr>
      </w:pPr>
      <w:r w:rsidRPr="00531D23">
        <w:rPr>
          <w:rStyle w:val="ac"/>
          <w:lang w:val="en-US"/>
        </w:rPr>
        <w:t>3</w:t>
      </w:r>
      <w:r w:rsidRPr="00531D23">
        <w:rPr>
          <w:lang w:val="en-US"/>
        </w:rPr>
        <w:t xml:space="preserve"> </w:t>
      </w:r>
      <w:r w:rsidRPr="00531D23">
        <w:rPr>
          <w:lang w:val="en-US"/>
        </w:rPr>
        <w:t>Veličković, P. et al. Graph Attention Networks // ICLR. — 2018.</w:t>
      </w:r>
    </w:p>
  </w:footnote>
  <w:footnote w:id="13">
    <w:p w14:paraId="66FD8926" w14:textId="7A208FF1" w:rsidR="00531D23" w:rsidRPr="00531D23" w:rsidRDefault="00531D23">
      <w:pPr>
        <w:pStyle w:val="afa"/>
        <w:rPr>
          <w:lang w:val="en-US"/>
        </w:rPr>
      </w:pPr>
      <w:r w:rsidRPr="00531D23">
        <w:rPr>
          <w:rStyle w:val="ac"/>
          <w:lang w:val="en-US"/>
        </w:rPr>
        <w:t>9</w:t>
      </w:r>
      <w:r w:rsidRPr="00531D23">
        <w:rPr>
          <w:lang w:val="en-US"/>
        </w:rPr>
        <w:t xml:space="preserve"> </w:t>
      </w:r>
      <w:r w:rsidRPr="00531D23">
        <w:rPr>
          <w:lang w:val="en-US"/>
        </w:rPr>
        <w:t>Fey, M., Lenssen, J. E. Fast Graph Representation Learning with PyTorch Geometric // ICLR Workshop. — 2019.</w:t>
      </w:r>
    </w:p>
  </w:footnote>
  <w:footnote w:id="14">
    <w:p w14:paraId="570D04F7" w14:textId="14BF688E" w:rsidR="00531D23" w:rsidRPr="00531D23" w:rsidRDefault="00531D23">
      <w:pPr>
        <w:pStyle w:val="afa"/>
        <w:rPr>
          <w:lang w:val="en-US"/>
        </w:rPr>
      </w:pPr>
      <w:r w:rsidRPr="00531D23">
        <w:rPr>
          <w:rStyle w:val="ac"/>
          <w:lang w:val="en-US"/>
        </w:rPr>
        <w:t>6</w:t>
      </w:r>
      <w:r w:rsidRPr="00531D23">
        <w:rPr>
          <w:lang w:val="en-US"/>
        </w:rPr>
        <w:t xml:space="preserve"> </w:t>
      </w:r>
      <w:r w:rsidRPr="00531D23">
        <w:rPr>
          <w:lang w:val="en-US"/>
        </w:rPr>
        <w:t>Moradan, A. et al. UCoDe: Unified Community Detection with Graph Convolutional Networks // Machine Learning, Springer. —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F78"/>
    <w:multiLevelType w:val="multilevel"/>
    <w:tmpl w:val="300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76E6B"/>
    <w:multiLevelType w:val="multilevel"/>
    <w:tmpl w:val="AD62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2A8C"/>
    <w:multiLevelType w:val="multilevel"/>
    <w:tmpl w:val="12D4B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C0F"/>
    <w:multiLevelType w:val="multilevel"/>
    <w:tmpl w:val="810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6310D"/>
    <w:multiLevelType w:val="multilevel"/>
    <w:tmpl w:val="EE5E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7774A"/>
    <w:multiLevelType w:val="multilevel"/>
    <w:tmpl w:val="2EE4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11649"/>
    <w:multiLevelType w:val="multilevel"/>
    <w:tmpl w:val="3EBC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C5D48"/>
    <w:multiLevelType w:val="multilevel"/>
    <w:tmpl w:val="C978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5AAF"/>
    <w:multiLevelType w:val="multilevel"/>
    <w:tmpl w:val="8AB0E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25A12"/>
    <w:multiLevelType w:val="multilevel"/>
    <w:tmpl w:val="6868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F3EDF"/>
    <w:multiLevelType w:val="multilevel"/>
    <w:tmpl w:val="7FC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771689">
    <w:abstractNumId w:val="4"/>
  </w:num>
  <w:num w:numId="2" w16cid:durableId="332492951">
    <w:abstractNumId w:val="8"/>
  </w:num>
  <w:num w:numId="3" w16cid:durableId="44915955">
    <w:abstractNumId w:val="2"/>
  </w:num>
  <w:num w:numId="4" w16cid:durableId="251470469">
    <w:abstractNumId w:val="1"/>
  </w:num>
  <w:num w:numId="5" w16cid:durableId="1080446197">
    <w:abstractNumId w:val="0"/>
  </w:num>
  <w:num w:numId="6" w16cid:durableId="1243176479">
    <w:abstractNumId w:val="6"/>
  </w:num>
  <w:num w:numId="7" w16cid:durableId="465851164">
    <w:abstractNumId w:val="5"/>
  </w:num>
  <w:num w:numId="8" w16cid:durableId="990403181">
    <w:abstractNumId w:val="3"/>
  </w:num>
  <w:num w:numId="9" w16cid:durableId="2131167540">
    <w:abstractNumId w:val="10"/>
  </w:num>
  <w:num w:numId="10" w16cid:durableId="933054163">
    <w:abstractNumId w:val="9"/>
  </w:num>
  <w:num w:numId="11" w16cid:durableId="2088808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11F"/>
    <w:rsid w:val="000158CA"/>
    <w:rsid w:val="00042313"/>
    <w:rsid w:val="00061315"/>
    <w:rsid w:val="000D5533"/>
    <w:rsid w:val="000F65E0"/>
    <w:rsid w:val="00120E3C"/>
    <w:rsid w:val="00130554"/>
    <w:rsid w:val="002006EA"/>
    <w:rsid w:val="002028EA"/>
    <w:rsid w:val="00250BBD"/>
    <w:rsid w:val="00283FE8"/>
    <w:rsid w:val="0029294C"/>
    <w:rsid w:val="002B23C8"/>
    <w:rsid w:val="002B4504"/>
    <w:rsid w:val="002B5A09"/>
    <w:rsid w:val="002C30BB"/>
    <w:rsid w:val="002C3316"/>
    <w:rsid w:val="002C3428"/>
    <w:rsid w:val="00341EB8"/>
    <w:rsid w:val="00351A73"/>
    <w:rsid w:val="00393B3D"/>
    <w:rsid w:val="00412AD6"/>
    <w:rsid w:val="004226F0"/>
    <w:rsid w:val="00436AF3"/>
    <w:rsid w:val="00477B07"/>
    <w:rsid w:val="004B5294"/>
    <w:rsid w:val="004B6165"/>
    <w:rsid w:val="00503756"/>
    <w:rsid w:val="00531D23"/>
    <w:rsid w:val="00536350"/>
    <w:rsid w:val="005A0C01"/>
    <w:rsid w:val="005C5058"/>
    <w:rsid w:val="005D4EDE"/>
    <w:rsid w:val="00640FDC"/>
    <w:rsid w:val="006420B9"/>
    <w:rsid w:val="00662159"/>
    <w:rsid w:val="00675F3F"/>
    <w:rsid w:val="006A711F"/>
    <w:rsid w:val="006B2E55"/>
    <w:rsid w:val="00722566"/>
    <w:rsid w:val="00794EBD"/>
    <w:rsid w:val="007A2A84"/>
    <w:rsid w:val="00801F4C"/>
    <w:rsid w:val="00830EB4"/>
    <w:rsid w:val="00856210"/>
    <w:rsid w:val="009427FF"/>
    <w:rsid w:val="009807DE"/>
    <w:rsid w:val="0098729A"/>
    <w:rsid w:val="009B7530"/>
    <w:rsid w:val="009D0588"/>
    <w:rsid w:val="009F68B1"/>
    <w:rsid w:val="00A02342"/>
    <w:rsid w:val="00AC249D"/>
    <w:rsid w:val="00AE4E0F"/>
    <w:rsid w:val="00AE6F44"/>
    <w:rsid w:val="00B57133"/>
    <w:rsid w:val="00B7293E"/>
    <w:rsid w:val="00B9400E"/>
    <w:rsid w:val="00BB5B5F"/>
    <w:rsid w:val="00BF5B60"/>
    <w:rsid w:val="00C03253"/>
    <w:rsid w:val="00CD03AF"/>
    <w:rsid w:val="00CE04BF"/>
    <w:rsid w:val="00CF5AF9"/>
    <w:rsid w:val="00D4541C"/>
    <w:rsid w:val="00DA4D8B"/>
    <w:rsid w:val="00DC58F7"/>
    <w:rsid w:val="00DF1BCA"/>
    <w:rsid w:val="00DF25ED"/>
    <w:rsid w:val="00E07DA5"/>
    <w:rsid w:val="00E1465F"/>
    <w:rsid w:val="00E30A97"/>
    <w:rsid w:val="00E8402F"/>
    <w:rsid w:val="00EB479A"/>
    <w:rsid w:val="00ED3432"/>
    <w:rsid w:val="00F0732F"/>
    <w:rsid w:val="00F36792"/>
    <w:rsid w:val="00F43C6A"/>
    <w:rsid w:val="00F459DF"/>
    <w:rsid w:val="00F656FB"/>
    <w:rsid w:val="00F771FE"/>
    <w:rsid w:val="00F82E30"/>
    <w:rsid w:val="00FB763A"/>
    <w:rsid w:val="00FE45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E40F6"/>
  <w15:chartTrackingRefBased/>
  <w15:docId w15:val="{480A1D61-F7C1-4387-B3C3-7B186D401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294C"/>
  </w:style>
  <w:style w:type="paragraph" w:styleId="1">
    <w:name w:val="heading 1"/>
    <w:basedOn w:val="a"/>
    <w:next w:val="a"/>
    <w:link w:val="10"/>
    <w:uiPriority w:val="9"/>
    <w:qFormat/>
    <w:rsid w:val="006A71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A71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A711F"/>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A711F"/>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A711F"/>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A71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A71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A71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A71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A711F"/>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A711F"/>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A711F"/>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A711F"/>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A711F"/>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A71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A711F"/>
    <w:rPr>
      <w:rFonts w:eastAsiaTheme="majorEastAsia" w:cstheme="majorBidi"/>
      <w:color w:val="595959" w:themeColor="text1" w:themeTint="A6"/>
    </w:rPr>
  </w:style>
  <w:style w:type="character" w:customStyle="1" w:styleId="80">
    <w:name w:val="Заголовок 8 Знак"/>
    <w:basedOn w:val="a0"/>
    <w:link w:val="8"/>
    <w:uiPriority w:val="9"/>
    <w:semiHidden/>
    <w:rsid w:val="006A71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A711F"/>
    <w:rPr>
      <w:rFonts w:eastAsiaTheme="majorEastAsia" w:cstheme="majorBidi"/>
      <w:color w:val="272727" w:themeColor="text1" w:themeTint="D8"/>
    </w:rPr>
  </w:style>
  <w:style w:type="paragraph" w:styleId="a3">
    <w:name w:val="Title"/>
    <w:basedOn w:val="a"/>
    <w:next w:val="a"/>
    <w:link w:val="a4"/>
    <w:uiPriority w:val="10"/>
    <w:qFormat/>
    <w:rsid w:val="006A7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A71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711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A71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A711F"/>
    <w:pPr>
      <w:spacing w:before="160"/>
      <w:jc w:val="center"/>
    </w:pPr>
    <w:rPr>
      <w:i/>
      <w:iCs/>
      <w:color w:val="404040" w:themeColor="text1" w:themeTint="BF"/>
    </w:rPr>
  </w:style>
  <w:style w:type="character" w:customStyle="1" w:styleId="22">
    <w:name w:val="Цитата 2 Знак"/>
    <w:basedOn w:val="a0"/>
    <w:link w:val="21"/>
    <w:uiPriority w:val="29"/>
    <w:rsid w:val="006A711F"/>
    <w:rPr>
      <w:i/>
      <w:iCs/>
      <w:color w:val="404040" w:themeColor="text1" w:themeTint="BF"/>
    </w:rPr>
  </w:style>
  <w:style w:type="paragraph" w:styleId="a7">
    <w:name w:val="List Paragraph"/>
    <w:basedOn w:val="a"/>
    <w:uiPriority w:val="34"/>
    <w:qFormat/>
    <w:rsid w:val="006A711F"/>
    <w:pPr>
      <w:ind w:left="720"/>
      <w:contextualSpacing/>
    </w:pPr>
  </w:style>
  <w:style w:type="character" w:styleId="a8">
    <w:name w:val="Intense Emphasis"/>
    <w:basedOn w:val="a0"/>
    <w:uiPriority w:val="21"/>
    <w:qFormat/>
    <w:rsid w:val="006A711F"/>
    <w:rPr>
      <w:i/>
      <w:iCs/>
      <w:color w:val="2F5496" w:themeColor="accent1" w:themeShade="BF"/>
    </w:rPr>
  </w:style>
  <w:style w:type="paragraph" w:styleId="a9">
    <w:name w:val="Intense Quote"/>
    <w:basedOn w:val="a"/>
    <w:next w:val="a"/>
    <w:link w:val="aa"/>
    <w:uiPriority w:val="30"/>
    <w:qFormat/>
    <w:rsid w:val="006A71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A711F"/>
    <w:rPr>
      <w:i/>
      <w:iCs/>
      <w:color w:val="2F5496" w:themeColor="accent1" w:themeShade="BF"/>
    </w:rPr>
  </w:style>
  <w:style w:type="character" w:styleId="ab">
    <w:name w:val="Intense Reference"/>
    <w:basedOn w:val="a0"/>
    <w:uiPriority w:val="32"/>
    <w:qFormat/>
    <w:rsid w:val="006A711F"/>
    <w:rPr>
      <w:b/>
      <w:bCs/>
      <w:smallCaps/>
      <w:color w:val="2F5496" w:themeColor="accent1" w:themeShade="BF"/>
      <w:spacing w:val="5"/>
    </w:rPr>
  </w:style>
  <w:style w:type="character" w:styleId="ac">
    <w:name w:val="footnote reference"/>
    <w:uiPriority w:val="99"/>
    <w:semiHidden/>
    <w:unhideWhenUsed/>
    <w:rsid w:val="00F43C6A"/>
    <w:rPr>
      <w:vertAlign w:val="superscript"/>
    </w:rPr>
  </w:style>
  <w:style w:type="character" w:styleId="ad">
    <w:name w:val="Hyperlink"/>
    <w:basedOn w:val="a0"/>
    <w:uiPriority w:val="99"/>
    <w:unhideWhenUsed/>
    <w:rsid w:val="00FB763A"/>
    <w:rPr>
      <w:color w:val="0563C1" w:themeColor="hyperlink"/>
      <w:u w:val="single"/>
    </w:rPr>
  </w:style>
  <w:style w:type="character" w:styleId="ae">
    <w:name w:val="Unresolved Mention"/>
    <w:basedOn w:val="a0"/>
    <w:uiPriority w:val="99"/>
    <w:semiHidden/>
    <w:unhideWhenUsed/>
    <w:rsid w:val="00FB763A"/>
    <w:rPr>
      <w:color w:val="605E5C"/>
      <w:shd w:val="clear" w:color="auto" w:fill="E1DFDD"/>
    </w:rPr>
  </w:style>
  <w:style w:type="character" w:styleId="af">
    <w:name w:val="annotation reference"/>
    <w:basedOn w:val="a0"/>
    <w:uiPriority w:val="99"/>
    <w:semiHidden/>
    <w:unhideWhenUsed/>
    <w:rsid w:val="009D0588"/>
    <w:rPr>
      <w:sz w:val="16"/>
      <w:szCs w:val="16"/>
    </w:rPr>
  </w:style>
  <w:style w:type="paragraph" w:styleId="af0">
    <w:name w:val="annotation text"/>
    <w:basedOn w:val="a"/>
    <w:link w:val="af1"/>
    <w:uiPriority w:val="99"/>
    <w:unhideWhenUsed/>
    <w:rsid w:val="009D0588"/>
    <w:pPr>
      <w:spacing w:line="240" w:lineRule="auto"/>
    </w:pPr>
    <w:rPr>
      <w:sz w:val="20"/>
      <w:szCs w:val="20"/>
    </w:rPr>
  </w:style>
  <w:style w:type="character" w:customStyle="1" w:styleId="af1">
    <w:name w:val="Текст примечания Знак"/>
    <w:basedOn w:val="a0"/>
    <w:link w:val="af0"/>
    <w:uiPriority w:val="99"/>
    <w:rsid w:val="009D0588"/>
    <w:rPr>
      <w:sz w:val="20"/>
      <w:szCs w:val="20"/>
    </w:rPr>
  </w:style>
  <w:style w:type="paragraph" w:styleId="af2">
    <w:name w:val="annotation subject"/>
    <w:basedOn w:val="af0"/>
    <w:next w:val="af0"/>
    <w:link w:val="af3"/>
    <w:uiPriority w:val="99"/>
    <w:semiHidden/>
    <w:unhideWhenUsed/>
    <w:rsid w:val="009D0588"/>
    <w:rPr>
      <w:b/>
      <w:bCs/>
    </w:rPr>
  </w:style>
  <w:style w:type="character" w:customStyle="1" w:styleId="af3">
    <w:name w:val="Тема примечания Знак"/>
    <w:basedOn w:val="af1"/>
    <w:link w:val="af2"/>
    <w:uiPriority w:val="99"/>
    <w:semiHidden/>
    <w:rsid w:val="009D0588"/>
    <w:rPr>
      <w:b/>
      <w:bCs/>
      <w:sz w:val="20"/>
      <w:szCs w:val="20"/>
    </w:rPr>
  </w:style>
  <w:style w:type="character" w:styleId="af4">
    <w:name w:val="FollowedHyperlink"/>
    <w:basedOn w:val="a0"/>
    <w:uiPriority w:val="99"/>
    <w:semiHidden/>
    <w:unhideWhenUsed/>
    <w:rsid w:val="00061315"/>
    <w:rPr>
      <w:color w:val="954F72" w:themeColor="followedHyperlink"/>
      <w:u w:val="single"/>
    </w:rPr>
  </w:style>
  <w:style w:type="table" w:styleId="af5">
    <w:name w:val="Table Grid"/>
    <w:basedOn w:val="a1"/>
    <w:uiPriority w:val="39"/>
    <w:rsid w:val="00794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header"/>
    <w:basedOn w:val="a"/>
    <w:link w:val="af7"/>
    <w:uiPriority w:val="99"/>
    <w:unhideWhenUsed/>
    <w:rsid w:val="002C3316"/>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2C3316"/>
  </w:style>
  <w:style w:type="paragraph" w:styleId="af8">
    <w:name w:val="footer"/>
    <w:basedOn w:val="a"/>
    <w:link w:val="af9"/>
    <w:uiPriority w:val="99"/>
    <w:unhideWhenUsed/>
    <w:rsid w:val="002C3316"/>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2C3316"/>
  </w:style>
  <w:style w:type="paragraph" w:styleId="afa">
    <w:name w:val="footnote text"/>
    <w:basedOn w:val="a"/>
    <w:link w:val="afb"/>
    <w:uiPriority w:val="99"/>
    <w:semiHidden/>
    <w:unhideWhenUsed/>
    <w:rsid w:val="002C3316"/>
    <w:pPr>
      <w:spacing w:after="0" w:line="240" w:lineRule="auto"/>
    </w:pPr>
    <w:rPr>
      <w:sz w:val="20"/>
      <w:szCs w:val="20"/>
    </w:rPr>
  </w:style>
  <w:style w:type="character" w:customStyle="1" w:styleId="afb">
    <w:name w:val="Текст сноски Знак"/>
    <w:basedOn w:val="a0"/>
    <w:link w:val="afa"/>
    <w:uiPriority w:val="99"/>
    <w:semiHidden/>
    <w:rsid w:val="002C3316"/>
    <w:rPr>
      <w:sz w:val="20"/>
      <w:szCs w:val="20"/>
    </w:rPr>
  </w:style>
  <w:style w:type="paragraph" w:customStyle="1" w:styleId="ZAGOLOVOK">
    <w:name w:val="ZAGOLOVOK"/>
    <w:basedOn w:val="a"/>
    <w:link w:val="ZAGOLOVOK0"/>
    <w:qFormat/>
    <w:rsid w:val="00F0732F"/>
    <w:pPr>
      <w:spacing w:before="240" w:after="180" w:line="360" w:lineRule="auto"/>
      <w:jc w:val="center"/>
      <w:outlineLvl w:val="0"/>
    </w:pPr>
    <w:rPr>
      <w:rFonts w:ascii="Times New Roman" w:eastAsia="Times New Roman" w:hAnsi="Times New Roman" w:cs="Times New Roman"/>
      <w:b/>
      <w:bCs/>
      <w:kern w:val="0"/>
      <w:sz w:val="28"/>
      <w:szCs w:val="28"/>
      <w:lang w:eastAsia="ru-RU"/>
      <w14:ligatures w14:val="none"/>
    </w:rPr>
  </w:style>
  <w:style w:type="character" w:customStyle="1" w:styleId="ZAGOLOVOK0">
    <w:name w:val="ZAGOLOVOK Знак"/>
    <w:basedOn w:val="a0"/>
    <w:link w:val="ZAGOLOVOK"/>
    <w:rsid w:val="00F0732F"/>
    <w:rPr>
      <w:rFonts w:ascii="Times New Roman" w:eastAsia="Times New Roman" w:hAnsi="Times New Roman" w:cs="Times New Roman"/>
      <w:b/>
      <w:bCs/>
      <w:kern w:val="0"/>
      <w:sz w:val="28"/>
      <w:szCs w:val="28"/>
      <w:lang w:eastAsia="ru-RU"/>
      <w14:ligatures w14:val="none"/>
    </w:rPr>
  </w:style>
  <w:style w:type="paragraph" w:customStyle="1" w:styleId="Zagolovok1">
    <w:name w:val="Zagolovok"/>
    <w:basedOn w:val="a"/>
    <w:link w:val="Zagolovok2"/>
    <w:qFormat/>
    <w:rsid w:val="00F0732F"/>
    <w:pPr>
      <w:spacing w:before="240" w:after="180" w:line="240" w:lineRule="auto"/>
      <w:jc w:val="center"/>
      <w:outlineLvl w:val="0"/>
    </w:pPr>
    <w:rPr>
      <w:rFonts w:ascii="Times New Roman" w:eastAsia="Times New Roman" w:hAnsi="Times New Roman" w:cs="Times New Roman"/>
      <w:b/>
      <w:bCs/>
      <w:kern w:val="0"/>
      <w:sz w:val="32"/>
      <w:szCs w:val="32"/>
      <w:lang w:eastAsia="ru-RU"/>
      <w14:ligatures w14:val="none"/>
    </w:rPr>
  </w:style>
  <w:style w:type="character" w:customStyle="1" w:styleId="Zagolovok2">
    <w:name w:val="Zagolovok Знак"/>
    <w:basedOn w:val="a0"/>
    <w:link w:val="Zagolovok1"/>
    <w:rsid w:val="00F0732F"/>
    <w:rPr>
      <w:rFonts w:ascii="Times New Roman" w:eastAsia="Times New Roman" w:hAnsi="Times New Roman" w:cs="Times New Roman"/>
      <w:b/>
      <w:bCs/>
      <w:kern w:val="0"/>
      <w:sz w:val="32"/>
      <w:szCs w:val="32"/>
      <w:lang w:eastAsia="ru-RU"/>
      <w14:ligatures w14:val="none"/>
    </w:rPr>
  </w:style>
  <w:style w:type="paragraph" w:customStyle="1" w:styleId="Zag">
    <w:name w:val="Zag"/>
    <w:basedOn w:val="Zagolovok1"/>
    <w:link w:val="Zag0"/>
    <w:qFormat/>
    <w:rsid w:val="00F0732F"/>
    <w:rPr>
      <w:sz w:val="28"/>
      <w:szCs w:val="28"/>
    </w:rPr>
  </w:style>
  <w:style w:type="character" w:customStyle="1" w:styleId="Zag0">
    <w:name w:val="Zag Знак"/>
    <w:basedOn w:val="Zagolovok2"/>
    <w:link w:val="Zag"/>
    <w:rsid w:val="00F0732F"/>
    <w:rPr>
      <w:rFonts w:ascii="Times New Roman" w:eastAsia="Times New Roman" w:hAnsi="Times New Roman" w:cs="Times New Roman"/>
      <w:b/>
      <w:bCs/>
      <w:kern w:val="0"/>
      <w:sz w:val="28"/>
      <w:szCs w:val="28"/>
      <w:lang w:eastAsia="ru-RU"/>
      <w14:ligatures w14:val="none"/>
    </w:rPr>
  </w:style>
  <w:style w:type="paragraph" w:styleId="afc">
    <w:name w:val="TOC Heading"/>
    <w:basedOn w:val="1"/>
    <w:next w:val="a"/>
    <w:uiPriority w:val="39"/>
    <w:unhideWhenUsed/>
    <w:qFormat/>
    <w:rsid w:val="00F0732F"/>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F0732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inggl3/Kursovaya_rabota_Cora_Co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32FB0-F402-47DB-B95B-9B9DE192B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2118</Words>
  <Characters>12076</Characters>
  <Application>Microsoft Office Word</Application>
  <DocSecurity>0</DocSecurity>
  <Lines>100</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Pevin</dc:creator>
  <cp:keywords/>
  <dc:description/>
  <cp:lastModifiedBy>Nikita Pevin</cp:lastModifiedBy>
  <cp:revision>2</cp:revision>
  <dcterms:created xsi:type="dcterms:W3CDTF">2026-04-22T09:50:00Z</dcterms:created>
  <dcterms:modified xsi:type="dcterms:W3CDTF">2026-04-22T09:50:00Z</dcterms:modified>
</cp:coreProperties>
</file>