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49C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ECE 243 project</w:t>
      </w:r>
    </w:p>
    <w:p w14:paraId="3A239F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Group member: Weiqing Zhang, Yunhuan Zou</w:t>
      </w:r>
    </w:p>
    <w:p w14:paraId="170F86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Project name: tank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war</w:t>
      </w:r>
      <w:bookmarkStart w:id="0" w:name="_GoBack"/>
      <w:bookmarkEnd w:id="0"/>
    </w:p>
    <w:p w14:paraId="78DE021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106545"/>
            <wp:effectExtent l="0" t="0" r="3175" b="8255"/>
            <wp:docPr id="1" name="图片 1" descr="d6b0c06bb4ec5277201b9d24ac14c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6b0c06bb4ec5277201b9d24ac14ce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DE13">
      <w:p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Block diagram</w:t>
      </w:r>
    </w:p>
    <w:p w14:paraId="7F0FE190">
      <w:pPr>
        <w:rPr>
          <w:rFonts w:hint="default" w:ascii="Calibri" w:hAnsi="Calibri" w:cs="Calibri"/>
          <w:lang w:val="en-US" w:eastAsia="zh-CN"/>
        </w:rPr>
      </w:pPr>
    </w:p>
    <w:p w14:paraId="5AD7F9CF">
      <w:pP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This project is a two-player battle game where Player 1 (left side) uses AWDS keys to move and Q to fire, while Player 2 (right side) uses JIKL keys to move and P to fire. Randomly generated obstacles appear on the screen to block movement and bullets. When a bullet hits the opponent, a sound effect plays, and the game immediately displays a victory message like "Player 1 Wins!" Both movement and firing actions are accompanied by distinct sound effects. The game ends as soon as one player is hit, declaring the winner clearly.</w:t>
      </w:r>
    </w:p>
    <w:p w14:paraId="2EB3E123">
      <w:pP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08937F94">
      <w:pP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45477B"/>
    <w:rsid w:val="5963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2026-03-18T14:35:08Z</dcterms:created>
  <dc:creator>13545</dc:creator>
  <cp:lastModifiedBy>Jackson</cp:lastModifiedBy>
  <dcterms:modified xsi:type="dcterms:W3CDTF">2026-03-18T14:39:32Z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eyJoZGlkIjoiNzNjYzVlZGI0YzA2Y2FkZTFhNjNiOWE1NzEzM2E4NmYiLCJ1c2VySWQiOiIxMzg1NTc5OTYyIn0=</vt:lpwstr>
  </property>
  <property fmtid="{D5CDD505-2E9C-101B-9397-08002B2CF9AE}" pid="4" name="ICV">
    <vt:lpwstr>15D4D8E9A6FF4E619D6B9C5C0E33653B_12</vt:lpwstr>
  </property>
</Properties>
</file>