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SimHei" w:hAnsi="SimHei" w:eastAsia="SimHei"/>
          <w:color w:val="000000"/>
          <w:sz w:val="32"/>
        </w:rPr>
        <w:t>10 最终交付一致性检查（Phase H）</w:t>
      </w:r>
    </w:p>
    <w:p>
      <w:pPr>
        <w:spacing w:after="80"/>
        <w:jc w:val="both"/>
      </w:pPr>
      <w:r>
        <w:rPr>
          <w:rFonts w:ascii="SimSun" w:hAnsi="SimSun" w:eastAsia="SimSun"/>
        </w:rPr>
        <w:t>检查对象：</w:t>
      </w:r>
      <w:r>
        <w:rPr>
          <w:rFonts w:ascii="Consolas" w:hAnsi="Consolas" w:eastAsia="Consolas"/>
          <w:sz w:val="18"/>
        </w:rPr>
        <w:t>00A</w:t>
      </w:r>
      <w:r>
        <w:rPr>
          <w:rFonts w:ascii="SimSun" w:hAnsi="SimSun" w:eastAsia="SimSun"/>
        </w:rPr>
        <w:t>–</w:t>
      </w:r>
      <w:r>
        <w:rPr>
          <w:rFonts w:ascii="Consolas" w:hAnsi="Consolas" w:eastAsia="Consolas"/>
          <w:sz w:val="18"/>
        </w:rPr>
        <w:t>09</w:t>
      </w:r>
      <w:r>
        <w:rPr>
          <w:rFonts w:ascii="SimSun" w:hAnsi="SimSun" w:eastAsia="SimSun"/>
        </w:rPr>
        <w:t xml:space="preserve"> 全套文件 ＋ 代码 ＋ E7/E8 实验数字。代码版本 </w:t>
      </w:r>
      <w:r>
        <w:rPr>
          <w:rFonts w:ascii="SimSun" w:hAnsi="SimSun" w:eastAsia="SimSun"/>
          <w:b/>
        </w:rPr>
        <w:t>`5116dae`</w:t>
      </w:r>
      <w:r>
        <w:rPr>
          <w:rFonts w:ascii="SimSun" w:hAnsi="SimSun" w:eastAsia="SimSun"/>
        </w:rPr>
        <w:t>（E7/E8 结果所用版本，本轮未改动算法代码）。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一、检查结论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数量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严重问题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0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重要逻辑问题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0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数字不一致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0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统计比较对象错误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0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术语冲突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0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已知但保留的适用边界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7 条</w:t>
            </w:r>
            <w:r>
              <w:rPr>
                <w:rFonts w:ascii="SimSun" w:hAnsi="SimSun" w:eastAsia="SimSun"/>
                <w:sz w:val="17"/>
              </w:rPr>
              <w:t>（见第四节）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二、本轮修正的问题清单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#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问题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类型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处理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frontier 地图覆盖的 p 值张冠李戴：</w:t>
            </w:r>
            <w:r>
              <w:rPr>
                <w:rFonts w:ascii="Consolas" w:hAnsi="Consolas" w:eastAsia="Consolas"/>
                <w:sz w:val="17"/>
              </w:rPr>
              <w:t>0.0252</w:t>
            </w:r>
            <w:r>
              <w:rPr>
                <w:rFonts w:ascii="SimSun" w:hAnsi="SimSun" w:eastAsia="SimSun"/>
                <w:sz w:val="17"/>
              </w:rPr>
              <w:t>（B10 vs frontier）被用在 B11 vs frontier 的句子里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统计比较对象错误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全包 3 处改正。P0 的 B11 vs frontier 实为 </w:t>
            </w:r>
            <w:r>
              <w:rPr>
                <w:rFonts w:ascii="SimSun" w:hAnsi="SimSun" w:eastAsia="SimSun"/>
                <w:b/>
                <w:sz w:val="17"/>
              </w:rPr>
              <w:t>0.1300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「M_plan 完全由点云建立」与「M_vis 初始含目标表面/地面/环境先验」自相矛盾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术语冲突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引入 </w:t>
            </w:r>
            <w:r>
              <w:rPr>
                <w:rFonts w:ascii="Consolas" w:hAnsi="Consolas" w:eastAsia="Consolas"/>
                <w:sz w:val="17"/>
              </w:rPr>
              <w:t>M_plan = {M_occ, M_vis}</w:t>
            </w:r>
            <w:r>
              <w:rPr>
                <w:rFonts w:ascii="SimSun" w:hAnsi="SimSun" w:eastAsia="SimSun"/>
                <w:sz w:val="17"/>
              </w:rPr>
              <w:t>，分别写明来源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 被写成「完全没有环境几何 / 完全不描述现场环境」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表述过强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统一为「不提供额外非目标环境构件几何先验」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E8 写成「只有目标函数不同」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归因过强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改为「同等资源约束下两类完整站位决策策略」，并写明 +0.40 不可完全归因于收益函数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p_holm = 1.0000</w:t>
            </w:r>
            <w:r>
              <w:rPr>
                <w:rFonts w:ascii="SimSun" w:hAnsi="SimSun" w:eastAsia="SimSun"/>
                <w:sz w:val="17"/>
              </w:rPr>
              <w:t xml:space="preserve"> 被写成「纯粹多余 / 不损失性能」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统计表述过强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统一为「在当前实验条件下未检测到显著的性能下降」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S7a 文字写成「发现当前 M_plan 尚未记录的几何」，代码基准实为 </w:t>
            </w:r>
            <w:r>
              <w:rPr>
                <w:rFonts w:ascii="Consolas" w:hAnsi="Consolas" w:eastAsia="Consolas"/>
                <w:sz w:val="17"/>
              </w:rPr>
              <w:t>ref_tris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与代码不符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改为「遮挡侧</w:t>
            </w:r>
            <w:r>
              <w:rPr>
                <w:rFonts w:ascii="SimSun" w:hAnsi="SimSun" w:eastAsia="SimSun"/>
                <w:b/>
                <w:sz w:val="17"/>
              </w:rPr>
              <w:t>初始内容</w:t>
            </w:r>
            <w:r>
              <w:rPr>
                <w:rFonts w:ascii="SimSun" w:hAnsi="SimSun" w:eastAsia="SimSun"/>
                <w:sz w:val="17"/>
              </w:rPr>
              <w:t>未描述的现场占据几何」；核查确认已作先验的环境构件不会被重复发现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二维 FREE carving 写成「证明该位置可通行」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物理含义过强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改为「基于二维投影的规划近似」，并给出实测量级（误判 1.41% / 保守 14.31%）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awc_gap_recovery</w:t>
            </w:r>
            <w:r>
              <w:rPr>
                <w:rFonts w:ascii="SimSun" w:hAnsi="SimSun" w:eastAsia="SimSun"/>
                <w:sz w:val="17"/>
              </w:rPr>
              <w:t xml:space="preserve"> 写成「按分块</w:t>
            </w:r>
            <w:r>
              <w:rPr>
                <w:rFonts w:ascii="SimSun" w:hAnsi="SimSun" w:eastAsia="SimSun"/>
                <w:b/>
                <w:sz w:val="17"/>
              </w:rPr>
              <w:t>面积</w:t>
            </w:r>
            <w:r>
              <w:rPr>
                <w:rFonts w:ascii="SimSun" w:hAnsi="SimSun" w:eastAsia="SimSun"/>
                <w:sz w:val="17"/>
              </w:rPr>
              <w:t>加权」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与代码不符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代码权重实为 </w:t>
            </w:r>
            <w:r>
              <w:rPr>
                <w:rFonts w:ascii="Consolas" w:hAnsi="Consolas" w:eastAsia="Consolas"/>
                <w:sz w:val="17"/>
              </w:rPr>
              <w:t>A_i·(1+λ_E·E_i)</w:t>
            </w:r>
            <w:r>
              <w:rPr>
                <w:rFonts w:ascii="SimSun" w:hAnsi="SimSun" w:eastAsia="SimSun"/>
                <w:sz w:val="17"/>
              </w:rPr>
              <w:t>，已更正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9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M_ref「四项缺一不可」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把实施例写成了必要条件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改为 A/B/C/D 四级，仅「识别目标表面并提供其几何」与「一致性」为算法概念上必要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S1 写成「仅术语 / 完全没改」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不准确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改为「公式未改，但处理对象口径已统一为目标构件/目标表面」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「E7 解释了 E3b 为什么不显著」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因果断言过强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改为「与一种合理解释一致」，并写明二者样本量/口径不同，E3b 原结论原样保留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frontier 机制写成「按面积分配观测」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算法描述不准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改为「依未知空间的地图揭示量选择方向」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背景技术「通常 / 普遍」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领域事实未经证明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降级为保守措辞，另列 </w:t>
            </w:r>
            <w:r>
              <w:rPr>
                <w:rFonts w:ascii="SimSun" w:hAnsi="SimSun" w:eastAsia="SimSun"/>
                <w:b/>
                <w:sz w:val="17"/>
              </w:rPr>
              <w:t>[D] 待代理人检索确认</w:t>
            </w:r>
            <w:r>
              <w:rPr>
                <w:rFonts w:ascii="SimSun" w:hAnsi="SimSun" w:eastAsia="SimSun"/>
                <w:sz w:val="17"/>
              </w:rPr>
              <w:t xml:space="preserve"> 清单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缺少「初始已确认约 89%」这一适用边界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缺失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已加入 </w:t>
            </w:r>
            <w:r>
              <w:rPr>
                <w:rFonts w:ascii="Consolas" w:hAnsi="Consolas" w:eastAsia="Consolas"/>
                <w:sz w:val="17"/>
              </w:rPr>
              <w:t>00B</w:t>
            </w:r>
            <w:r>
              <w:rPr>
                <w:rFonts w:ascii="SimSun" w:hAnsi="SimSun" w:eastAsia="SimSun"/>
                <w:sz w:val="17"/>
              </w:rPr>
              <w:t>/</w:t>
            </w:r>
            <w:r>
              <w:rPr>
                <w:rFonts w:ascii="Consolas" w:hAnsi="Consolas" w:eastAsia="Consolas"/>
                <w:sz w:val="17"/>
              </w:rPr>
              <w:t>00C</w:t>
            </w:r>
            <w:r>
              <w:rPr>
                <w:rFonts w:ascii="SimSun" w:hAnsi="SimSun" w:eastAsia="SimSun"/>
                <w:sz w:val="17"/>
              </w:rPr>
              <w:t>/</w:t>
            </w:r>
            <w:r>
              <w:rPr>
                <w:rFonts w:ascii="Consolas" w:hAnsi="Consolas" w:eastAsia="Consolas"/>
                <w:sz w:val="17"/>
              </w:rPr>
              <w:t>04</w:t>
            </w:r>
            <w:r>
              <w:rPr>
                <w:rFonts w:ascii="SimSun" w:hAnsi="SimSun" w:eastAsia="SimSun"/>
                <w:sz w:val="17"/>
              </w:rPr>
              <w:t>/</w:t>
            </w:r>
            <w:r>
              <w:rPr>
                <w:rFonts w:ascii="Consolas" w:hAnsi="Consolas" w:eastAsia="Consolas"/>
                <w:sz w:val="17"/>
              </w:rPr>
              <w:t>08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E8 被隐含当作 NBV/SLAM 基准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范围过宽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明确「只直接实测 frontier-based exploration」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三、代码事实核查（Phase A）结论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详见 </w:t>
      </w:r>
      <w:r>
        <w:rPr>
          <w:rFonts w:ascii="Consolas" w:hAnsi="Consolas" w:eastAsia="Consolas"/>
          <w:sz w:val="18"/>
        </w:rPr>
        <w:t>09_剩余代码逻辑核查.md</w:t>
      </w:r>
      <w:r>
        <w:rPr>
          <w:rFonts w:ascii="SimSun" w:hAnsi="SimSun" w:eastAsia="SimSun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核查项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是否代码错误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是否影响 E7/E8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处理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S7a 的真实比较基准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仅改文字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二维 FREE carving 的物理含义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否</w:t>
            </w:r>
            <w:r>
              <w:rPr>
                <w:rFonts w:ascii="SimSun" w:hAnsi="SimSun" w:eastAsia="SimSun"/>
                <w:sz w:val="17"/>
              </w:rPr>
              <w:t>（实施方式简化）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仅改文字 ＋ 记为实施方式假设</w:t>
            </w:r>
          </w:p>
        </w:tc>
      </w:tr>
    </w:tbl>
    <w:p/>
    <w:p>
      <w:pPr>
        <w:ind w:left="360"/>
      </w:pPr>
      <w:r>
        <w:rPr>
          <w:rFonts w:ascii="SimSun" w:hAnsi="SimSun" w:eastAsia="SimSun"/>
          <w:b/>
          <w:i/>
        </w:rPr>
        <w:t>未触发《重跑必要性说明》。E7（240 次）与 E8（144 次）结果继续冻结，未重跑。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四、已知但保留的适用边界（</w:t>
      </w:r>
      <w:r>
        <w:rPr>
          <w:rFonts w:ascii="SimHei" w:hAnsi="SimHei" w:eastAsia="SimHei"/>
          <w:b/>
          <w:color w:val="000000"/>
          <w:sz w:val="27"/>
        </w:rPr>
        <w:t>必须随稿一并提交</w:t>
      </w:r>
      <w:r>
        <w:rPr>
          <w:rFonts w:ascii="SimHei" w:hAnsi="SimHei" w:eastAsia="SimHei"/>
          <w:color w:val="000000"/>
          <w:sz w:val="27"/>
        </w:rPr>
        <w:t>）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1. </w:t>
      </w:r>
      <w:r>
        <w:rPr>
          <w:rFonts w:ascii="SimSun" w:hAnsi="SimSun" w:eastAsia="SimSun"/>
          <w:b/>
        </w:rPr>
        <w:t>初始站位仍取自竣工实景可通行图。</w:t>
      </w:r>
      <w:r>
        <w:rPr>
          <w:rFonts w:ascii="SimSun" w:hAnsi="SimSun" w:eastAsia="SimSun"/>
        </w:rPr>
        <w:t xml:space="preserve"> 初始扫描是作业输入，不由本方法规划；各先验档共用同一组，不构成档位间的混淆因素。本方法</w:t>
      </w:r>
      <w:r>
        <w:rPr>
          <w:rFonts w:ascii="SimSun" w:hAnsi="SimSun" w:eastAsia="SimSun"/>
          <w:b/>
        </w:rPr>
        <w:t>不解决「完全无信息时如何架第一站」</w:t>
      </w:r>
      <w:r>
        <w:rPr>
          <w:rFonts w:ascii="SimSun" w:hAnsi="SimSun" w:eastAsia="SimSun"/>
        </w:rPr>
        <w:t>。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2. </w:t>
      </w:r>
      <w:r>
        <w:rPr>
          <w:rFonts w:ascii="SimSun" w:hAnsi="SimSun" w:eastAsia="SimSun"/>
          <w:b/>
        </w:rPr>
        <w:t>本实验属于"已有初始扫描之后的补扫"。</w:t>
      </w:r>
      <w:r>
        <w:rPr>
          <w:rFonts w:ascii="SimSun" w:hAnsi="SimSun" w:eastAsia="SimSun"/>
        </w:rPr>
        <w:t xml:space="preserve"> P0 下仅初始三站后 M_occ 已确认比例即达</w:t>
      </w:r>
      <w:r>
        <w:rPr>
          <w:rFonts w:ascii="SimSun" w:hAnsi="SimSun" w:eastAsia="SimSun"/>
          <w:b/>
        </w:rPr>
        <w:t>0.893</w:t>
      </w:r>
      <w:r>
        <w:rPr>
          <w:rFonts w:ascii="SimSun" w:hAnsi="SimSun" w:eastAsia="SimSun"/>
        </w:rPr>
        <w:t>（范围 0.814–0.950）。</w:t>
      </w:r>
      <w:r>
        <w:rPr>
          <w:rFonts w:ascii="SimSun" w:hAnsi="SimSun" w:eastAsia="SimSun"/>
          <w:b/>
        </w:rPr>
        <w:t>不用于证明从近乎完全未知环境开始的自主探索能力。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3. </w:t>
      </w:r>
      <w:r>
        <w:rPr>
          <w:rFonts w:ascii="SimSun" w:hAnsi="SimSun" w:eastAsia="SimSun"/>
          <w:b/>
        </w:rPr>
        <w:t>二维 FREE carving 是规划近似。</w:t>
      </w:r>
      <w:r>
        <w:rPr>
          <w:rFonts w:ascii="SimSun" w:hAnsi="SimSun" w:eastAsia="SimSun"/>
        </w:rPr>
        <w:t xml:space="preserve"> 不考虑射线高度随距离变化；实测"说能走实际不能走"占 1.41%，反方向占 14.31%，整体偏保守。属实施方式假设，非逻辑错误。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4. </w:t>
      </w:r>
      <w:r>
        <w:rPr>
          <w:rFonts w:ascii="SimSun" w:hAnsi="SimSun" w:eastAsia="SimSun"/>
          <w:b/>
        </w:rPr>
        <w:t>变电站的非目标环境本就很少</w:t>
      </w:r>
      <w:r>
        <w:rPr>
          <w:rFonts w:ascii="SimSun" w:hAnsi="SimSun" w:eastAsia="SimSun"/>
        </w:rPr>
        <w:t>（按三角面计 3.6–5.3%）。全部"拿掉环境先验的代价"数字</w:t>
      </w:r>
      <w:r>
        <w:rPr>
          <w:rFonts w:ascii="SimSun" w:hAnsi="SimSun" w:eastAsia="SimSun"/>
          <w:b/>
        </w:rPr>
        <w:t>不得外推</w:t>
      </w:r>
      <w:r>
        <w:rPr>
          <w:rFonts w:ascii="SimSun" w:hAnsi="SimSun" w:eastAsia="SimSun"/>
        </w:rPr>
        <w:t>到非目标环境更多的场景。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5. </w:t>
      </w:r>
      <w:r>
        <w:rPr>
          <w:rFonts w:ascii="SimSun" w:hAnsi="SimSun" w:eastAsia="SimSun"/>
          <w:b/>
        </w:rPr>
        <w:t>真实建筑（CRAS）无法复现遮挡先验轴</w:t>
      </w:r>
      <w:r>
        <w:rPr>
          <w:rFonts w:ascii="SimSun" w:hAnsi="SimSun" w:eastAsia="SimSun"/>
        </w:rPr>
        <w:t>：其 IFC 中 256 个构件全部为目标类。真实数据只支持通行侧的结论。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6. </w:t>
      </w:r>
      <w:r>
        <w:rPr>
          <w:rFonts w:ascii="SimSun" w:hAnsi="SimSun" w:eastAsia="SimSun"/>
          <w:b/>
        </w:rPr>
        <w:t>E8 只直接实测 frontier-based exploration</w:t>
      </w:r>
      <w:r>
        <w:rPr>
          <w:rFonts w:ascii="SimSun" w:hAnsi="SimSun" w:eastAsia="SimSun"/>
        </w:rPr>
        <w:t>，未实测 learning-based NBV、reconstruction NBV、uncertainty-based NBV 或现代 active SLAM 基准。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7. </w:t>
      </w:r>
      <w:r>
        <w:rPr>
          <w:rFonts w:ascii="SimSun" w:hAnsi="SimSun" w:eastAsia="SimSun"/>
          <w:b/>
        </w:rPr>
        <w:t>E7/E8 与 E2/E5/E6 的绝对指标不可跨实验比较</w:t>
      </w:r>
      <w:r>
        <w:rPr>
          <w:rFonts w:ascii="SimSun" w:hAnsi="SimSun" w:eastAsia="SimSun"/>
        </w:rPr>
        <w:t>（目标集口径本轮已统一）；各实验内部的对照不受影响，既有结果原样保留。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五、复现与自动核查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状态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测试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pytest tests/ -q</w:t>
            </w:r>
            <w:r>
              <w:rPr>
                <w:rFonts w:ascii="SimSun" w:hAnsi="SimSun" w:eastAsia="SimSun"/>
                <w:sz w:val="17"/>
              </w:rPr>
              <w:t xml:space="preserve"> → </w:t>
            </w:r>
            <w:r>
              <w:rPr>
                <w:rFonts w:ascii="SimSun" w:hAnsi="SimSun" w:eastAsia="SimSun"/>
                <w:b/>
                <w:sz w:val="17"/>
              </w:rPr>
              <w:t>128 passed</w:t>
            </w:r>
            <w:r>
              <w:rPr>
                <w:rFonts w:ascii="SimSun" w:hAnsi="SimSun" w:eastAsia="SimSun"/>
                <w:sz w:val="17"/>
              </w:rPr>
              <w:t xml:space="preserve">（含 </w:t>
            </w:r>
            <w:r>
              <w:rPr>
                <w:rFonts w:ascii="Consolas" w:hAnsi="Consolas" w:eastAsia="Consolas"/>
                <w:sz w:val="17"/>
              </w:rPr>
              <w:t>test_weak_prior.py</w:t>
            </w:r>
            <w:r>
              <w:rPr>
                <w:rFonts w:ascii="SimSun" w:hAnsi="SimSun" w:eastAsia="SimSun"/>
                <w:sz w:val="17"/>
              </w:rPr>
              <w:t xml:space="preserve"> 21 项）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E7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240 次运行，</w:t>
            </w:r>
            <w:r>
              <w:rPr>
                <w:rFonts w:ascii="Consolas" w:hAnsi="Consolas" w:eastAsia="Consolas"/>
                <w:sz w:val="17"/>
              </w:rPr>
              <w:t>status=ok</w:t>
            </w:r>
            <w:r>
              <w:rPr>
                <w:rFonts w:ascii="SimSun" w:hAnsi="SimSun" w:eastAsia="SimSun"/>
                <w:sz w:val="17"/>
              </w:rPr>
              <w:t>，</w:t>
            </w:r>
            <w:r>
              <w:rPr>
                <w:rFonts w:ascii="Consolas" w:hAnsi="Consolas" w:eastAsia="Consolas"/>
                <w:sz w:val="17"/>
              </w:rPr>
              <w:t>git_commit</w:t>
            </w:r>
            <w:r>
              <w:rPr>
                <w:rFonts w:ascii="SimSun" w:hAnsi="SimSun" w:eastAsia="SimSun"/>
                <w:sz w:val="17"/>
              </w:rPr>
              <w:t xml:space="preserve"> 单一值 </w:t>
            </w:r>
            <w:r>
              <w:rPr>
                <w:rFonts w:ascii="Consolas" w:hAnsi="Consolas" w:eastAsia="Consolas"/>
                <w:sz w:val="17"/>
              </w:rPr>
              <w:t>5116dae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E8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144 次运行，</w:t>
            </w:r>
            <w:r>
              <w:rPr>
                <w:rFonts w:ascii="Consolas" w:hAnsi="Consolas" w:eastAsia="Consolas"/>
                <w:sz w:val="17"/>
              </w:rPr>
              <w:t>status=ok</w:t>
            </w:r>
            <w:r>
              <w:rPr>
                <w:rFonts w:ascii="SimSun" w:hAnsi="SimSun" w:eastAsia="SimSun"/>
                <w:sz w:val="17"/>
              </w:rPr>
              <w:t>，</w:t>
            </w:r>
            <w:r>
              <w:rPr>
                <w:rFonts w:ascii="Consolas" w:hAnsi="Consolas" w:eastAsia="Consolas"/>
                <w:sz w:val="17"/>
              </w:rPr>
              <w:t>git_commit</w:t>
            </w:r>
            <w:r>
              <w:rPr>
                <w:rFonts w:ascii="SimSun" w:hAnsi="SimSun" w:eastAsia="SimSun"/>
                <w:sz w:val="17"/>
              </w:rPr>
              <w:t xml:space="preserve"> 单一值 </w:t>
            </w:r>
            <w:r>
              <w:rPr>
                <w:rFonts w:ascii="Consolas" w:hAnsi="Consolas" w:eastAsia="Consolas"/>
                <w:sz w:val="17"/>
              </w:rPr>
              <w:t>5116dae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逐位复现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抽 3 格在最终 commit 重跑，与盘上逐位一致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数字核查脚本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scripts/check_delivery_numbers.py</w:t>
            </w:r>
            <w:r>
              <w:rPr>
                <w:rFonts w:ascii="SimSun" w:hAnsi="SimSun" w:eastAsia="SimSun"/>
                <w:sz w:val="17"/>
              </w:rPr>
              <w:t xml:space="preserve"> → </w:t>
            </w:r>
            <w:r>
              <w:rPr>
                <w:rFonts w:ascii="SimSun" w:hAnsi="SimSun" w:eastAsia="SimSun"/>
                <w:b/>
                <w:sz w:val="17"/>
              </w:rPr>
              <w:t>全部通过</w:t>
            </w:r>
          </w:p>
        </w:tc>
      </w:tr>
    </w:tbl>
    <w:p/>
    <w:p>
      <w:pPr>
        <w:spacing w:after="80"/>
        <w:jc w:val="both"/>
      </w:pPr>
      <w:r>
        <w:rPr>
          <w:rFonts w:ascii="SimSun" w:hAnsi="SimSun" w:eastAsia="SimSun"/>
        </w:rPr>
        <w:t>数字核查脚本是本轮新增的。加它的原因是第 1 号问题：</w:t>
      </w:r>
      <w:r>
        <w:rPr>
          <w:rFonts w:ascii="SimSun" w:hAnsi="SimSun" w:eastAsia="SimSun"/>
          <w:b/>
        </w:rPr>
        <w:t>数字本身对不对是一回事，数字跟谁比是另一回事</w:t>
      </w:r>
      <w:r>
        <w:rPr>
          <w:rFonts w:ascii="SimSun" w:hAnsi="SimSun" w:eastAsia="SimSun"/>
        </w:rPr>
        <w:t>，后者靠通读容易漏。脚本逐位复现汇总脚本的 Holm 检验族（2 档 ×2 方法 × 10 指标 = 40 项），因为族大小不同 p_holm 就不同。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六、逐条回答交付前必答的 12 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#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问题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结论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依据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M_ref 与 M_plan 是否已有唯一、不矛盾的定义？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YES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00B</w:t>
            </w:r>
            <w:r>
              <w:rPr>
                <w:rFonts w:ascii="SimSun" w:hAnsi="SimSun" w:eastAsia="SimSun"/>
                <w:sz w:val="17"/>
              </w:rPr>
              <w:t xml:space="preserve"> 第一节给出 </w:t>
            </w:r>
            <w:r>
              <w:rPr>
                <w:rFonts w:ascii="Consolas" w:hAnsi="Consolas" w:eastAsia="Consolas"/>
                <w:sz w:val="17"/>
              </w:rPr>
              <w:t>M_plan = {M_occ, M_vis}</w:t>
            </w:r>
            <w:r>
              <w:rPr>
                <w:rFonts w:ascii="SimSun" w:hAnsi="SimSun" w:eastAsia="SimSun"/>
                <w:sz w:val="17"/>
              </w:rPr>
              <w:t xml:space="preserve"> 及各自来源；</w:t>
            </w:r>
            <w:r>
              <w:rPr>
                <w:rFonts w:ascii="Consolas" w:hAnsi="Consolas" w:eastAsia="Consolas"/>
                <w:sz w:val="17"/>
              </w:rPr>
              <w:t>02</w:t>
            </w:r>
            <w:r>
              <w:rPr>
                <w:rFonts w:ascii="SimSun" w:hAnsi="SimSun" w:eastAsia="SimSun"/>
                <w:sz w:val="17"/>
              </w:rPr>
              <w:t>/</w:t>
            </w:r>
            <w:r>
              <w:rPr>
                <w:rFonts w:ascii="Consolas" w:hAnsi="Consolas" w:eastAsia="Consolas"/>
                <w:sz w:val="17"/>
              </w:rPr>
              <w:t>07</w:t>
            </w:r>
            <w:r>
              <w:rPr>
                <w:rFonts w:ascii="SimSun" w:hAnsi="SimSun" w:eastAsia="SimSun"/>
                <w:sz w:val="17"/>
              </w:rPr>
              <w:t xml:space="preserve"> 同步；全包无「M_plan 完全由点云建立」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是否还存在把 P0 说成「完全无任何模型/先验」的句子？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NO（已清零）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关键词扫描 6 项均为 0；统一表述为「不提供额外非目标环境构件几何先验」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frontier vs B11 地图覆盖的 p 值是否全部改正？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YES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3 处改为 P0 = 0.1300 / P50 = 0.0649；余下 </w:t>
            </w:r>
            <w:r>
              <w:rPr>
                <w:rFonts w:ascii="Consolas" w:hAnsi="Consolas" w:eastAsia="Consolas"/>
                <w:sz w:val="17"/>
              </w:rPr>
              <w:t>0.0252</w:t>
            </w:r>
            <w:r>
              <w:rPr>
                <w:rFonts w:ascii="SimSun" w:hAnsi="SimSun" w:eastAsia="SimSun"/>
                <w:sz w:val="17"/>
              </w:rPr>
              <w:t xml:space="preserve"> 均已明示对比对象为 B10；核查脚本通过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E8 是否还被写成「只有目标函数不同」？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NO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关键词为 0；改为「同等资源约束」，并写明候选生成规则各按自身范式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S7a 的文字是否与真实代码基准一致？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YES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基准为 </w:t>
            </w:r>
            <w:r>
              <w:rPr>
                <w:rFonts w:ascii="Consolas" w:hAnsi="Consolas" w:eastAsia="Consolas"/>
                <w:sz w:val="17"/>
              </w:rPr>
              <w:t>world.ref_tris</w:t>
            </w:r>
            <w:r>
              <w:rPr>
                <w:rFonts w:ascii="SimSun" w:hAnsi="SimSun" w:eastAsia="SimSun"/>
                <w:sz w:val="17"/>
              </w:rPr>
              <w:t>（该档实际给出的几何），文字已改为「遮挡侧初始内容」；</w:t>
            </w:r>
            <w:r>
              <w:rPr>
                <w:rFonts w:ascii="Consolas" w:hAnsi="Consolas" w:eastAsia="Consolas"/>
                <w:sz w:val="17"/>
              </w:rPr>
              <w:t>09</w:t>
            </w:r>
            <w:r>
              <w:rPr>
                <w:rFonts w:ascii="SimSun" w:hAnsi="SimSun" w:eastAsia="SimSun"/>
                <w:sz w:val="17"/>
              </w:rPr>
              <w:t xml:space="preserve"> 核查一，测试锁定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FREE carving 的物理含义是否被准确说明？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YES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逐条回答 7 个问题于 </w:t>
            </w:r>
            <w:r>
              <w:rPr>
                <w:rFonts w:ascii="Consolas" w:hAnsi="Consolas" w:eastAsia="Consolas"/>
                <w:sz w:val="17"/>
              </w:rPr>
              <w:t>09</w:t>
            </w:r>
            <w:r>
              <w:rPr>
                <w:rFonts w:ascii="SimSun" w:hAnsi="SimSun" w:eastAsia="SimSun"/>
                <w:sz w:val="17"/>
              </w:rPr>
              <w:t xml:space="preserve"> 核查二；文字改为「二维投影的规划近似」；量级 1.41%/14.31% 已写入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是否还存在用 p=1 证明「相同/无损失」的表述？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NO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「纯粹多余」「不损失性能」「完全无损失」扫描均为 0；</w:t>
            </w:r>
            <w:r>
              <w:rPr>
                <w:rFonts w:ascii="Consolas" w:hAnsi="Consolas" w:eastAsia="Consolas"/>
                <w:sz w:val="17"/>
              </w:rPr>
              <w:t>00B</w:t>
            </w:r>
            <w:r>
              <w:rPr>
                <w:rFonts w:ascii="SimSun" w:hAnsi="SimSun" w:eastAsia="SimSun"/>
                <w:sz w:val="17"/>
              </w:rPr>
              <w:t xml:space="preserve"> 明写 </w:t>
            </w:r>
            <w:r>
              <w:rPr>
                <w:rFonts w:ascii="Consolas" w:hAnsi="Consolas" w:eastAsia="Consolas"/>
                <w:sz w:val="17"/>
              </w:rPr>
              <w:t>p_holm=1.0000</w:t>
            </w:r>
            <w:r>
              <w:rPr>
                <w:rFonts w:ascii="SimSun" w:hAnsi="SimSun" w:eastAsia="SimSun"/>
                <w:sz w:val="17"/>
              </w:rPr>
              <w:t xml:space="preserve"> 不等于相同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是否说明了 P0 初始已确认比例约 0.90 这一边界？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YES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实测 0.893（范围 0.814–0.950）写入 </w:t>
            </w:r>
            <w:r>
              <w:rPr>
                <w:rFonts w:ascii="Consolas" w:hAnsi="Consolas" w:eastAsia="Consolas"/>
                <w:sz w:val="17"/>
              </w:rPr>
              <w:t>00B</w:t>
            </w:r>
            <w:r>
              <w:rPr>
                <w:rFonts w:ascii="SimSun" w:hAnsi="SimSun" w:eastAsia="SimSun"/>
                <w:sz w:val="17"/>
              </w:rPr>
              <w:t xml:space="preserve"> §10.4、</w:t>
            </w:r>
            <w:r>
              <w:rPr>
                <w:rFonts w:ascii="Consolas" w:hAnsi="Consolas" w:eastAsia="Consolas"/>
                <w:sz w:val="17"/>
              </w:rPr>
              <w:t>00C</w:t>
            </w:r>
            <w:r>
              <w:rPr>
                <w:rFonts w:ascii="SimSun" w:hAnsi="SimSun" w:eastAsia="SimSun"/>
                <w:sz w:val="17"/>
              </w:rPr>
              <w:t xml:space="preserve"> 边界 4、</w:t>
            </w:r>
            <w:r>
              <w:rPr>
                <w:rFonts w:ascii="Consolas" w:hAnsi="Consolas" w:eastAsia="Consolas"/>
                <w:sz w:val="17"/>
              </w:rPr>
              <w:t>04</w:t>
            </w:r>
            <w:r>
              <w:rPr>
                <w:rFonts w:ascii="SimSun" w:hAnsi="SimSun" w:eastAsia="SimSun"/>
                <w:sz w:val="17"/>
              </w:rPr>
              <w:t xml:space="preserve"> 第六节、</w:t>
            </w:r>
            <w:r>
              <w:rPr>
                <w:rFonts w:ascii="Consolas" w:hAnsi="Consolas" w:eastAsia="Consolas"/>
                <w:sz w:val="17"/>
              </w:rPr>
              <w:t>08</w:t>
            </w:r>
            <w:r>
              <w:rPr>
                <w:rFonts w:ascii="SimSun" w:hAnsi="SimSun" w:eastAsia="SimSun"/>
                <w:sz w:val="17"/>
              </w:rPr>
              <w:t xml:space="preserve"> 问题 4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9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M_ref 必要信息是否未被写死为「四项缺一不可」？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YES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改为 A/B/C/D 四级表，见 </w:t>
            </w:r>
            <w:r>
              <w:rPr>
                <w:rFonts w:ascii="Consolas" w:hAnsi="Consolas" w:eastAsia="Consolas"/>
                <w:sz w:val="17"/>
              </w:rPr>
              <w:t>00C</w:t>
            </w:r>
            <w:r>
              <w:rPr>
                <w:rFonts w:ascii="SimSun" w:hAnsi="SimSun" w:eastAsia="SimSun"/>
                <w:sz w:val="17"/>
              </w:rPr>
              <w:t xml:space="preserve"> 结论 5、</w:t>
            </w:r>
            <w:r>
              <w:rPr>
                <w:rFonts w:ascii="Consolas" w:hAnsi="Consolas" w:eastAsia="Consolas"/>
                <w:sz w:val="17"/>
              </w:rPr>
              <w:t>08</w:t>
            </w:r>
            <w:r>
              <w:rPr>
                <w:rFonts w:ascii="SimSun" w:hAnsi="SimSun" w:eastAsia="SimSun"/>
                <w:sz w:val="17"/>
              </w:rPr>
              <w:t xml:space="preserve"> 问题 3；并标注为保护范围设计项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S1 是否准确写成「公式不变但目标集口径统一」？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YES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01</w:t>
            </w:r>
            <w:r>
              <w:rPr>
                <w:rFonts w:ascii="SimSun" w:hAnsi="SimSun" w:eastAsia="SimSun"/>
                <w:sz w:val="17"/>
              </w:rPr>
              <w:t xml:space="preserve"> 第 3.1 节、</w:t>
            </w:r>
            <w:r>
              <w:rPr>
                <w:rFonts w:ascii="Consolas" w:hAnsi="Consolas" w:eastAsia="Consolas"/>
                <w:sz w:val="17"/>
              </w:rPr>
              <w:t>02</w:t>
            </w:r>
            <w:r>
              <w:rPr>
                <w:rFonts w:ascii="SimSun" w:hAnsi="SimSun" w:eastAsia="SimSun"/>
                <w:sz w:val="17"/>
              </w:rPr>
              <w:t xml:space="preserve"> 逐步骤表、</w:t>
            </w:r>
            <w:r>
              <w:rPr>
                <w:rFonts w:ascii="Consolas" w:hAnsi="Consolas" w:eastAsia="Consolas"/>
                <w:sz w:val="17"/>
              </w:rPr>
              <w:t>07</w:t>
            </w:r>
            <w:r>
              <w:rPr>
                <w:rFonts w:ascii="SimSun" w:hAnsi="SimSun" w:eastAsia="SimSun"/>
                <w:sz w:val="17"/>
              </w:rPr>
              <w:t xml:space="preserve"> S1 节均已改；「仅术语」「S1不变」扫描为 0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是否明确 E8 只实测 frontier，而非所有 NBV/SLAM？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YES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00B</w:t>
            </w:r>
            <w:r>
              <w:rPr>
                <w:rFonts w:ascii="SimSun" w:hAnsi="SimSun" w:eastAsia="SimSun"/>
                <w:sz w:val="17"/>
              </w:rPr>
              <w:t xml:space="preserve"> §10.5、</w:t>
            </w:r>
            <w:r>
              <w:rPr>
                <w:rFonts w:ascii="Consolas" w:hAnsi="Consolas" w:eastAsia="Consolas"/>
                <w:sz w:val="17"/>
              </w:rPr>
              <w:t>05</w:t>
            </w:r>
            <w:r>
              <w:rPr>
                <w:rFonts w:ascii="SimSun" w:hAnsi="SimSun" w:eastAsia="SimSun"/>
                <w:sz w:val="17"/>
              </w:rPr>
              <w:t xml:space="preserve"> 第五节末、</w:t>
            </w:r>
            <w:r>
              <w:rPr>
                <w:rFonts w:ascii="Consolas" w:hAnsi="Consolas" w:eastAsia="Consolas"/>
                <w:sz w:val="17"/>
              </w:rPr>
              <w:t>08</w:t>
            </w:r>
            <w:r>
              <w:rPr>
                <w:rFonts w:ascii="SimSun" w:hAnsi="SimSun" w:eastAsia="SimSun"/>
                <w:sz w:val="17"/>
              </w:rPr>
              <w:t xml:space="preserve"> 答复第 7 条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asset_recovery</w:t>
            </w:r>
            <w:r>
              <w:rPr>
                <w:rFonts w:ascii="SimSun" w:hAnsi="SimSun" w:eastAsia="SimSun"/>
                <w:sz w:val="17"/>
              </w:rPr>
              <w:t xml:space="preserve"> 与 </w:t>
            </w:r>
            <w:r>
              <w:rPr>
                <w:rFonts w:ascii="Consolas" w:hAnsi="Consolas" w:eastAsia="Consolas"/>
                <w:sz w:val="17"/>
              </w:rPr>
              <w:t>crit_recall</w:t>
            </w:r>
            <w:r>
              <w:rPr>
                <w:rFonts w:ascii="SimSun" w:hAnsi="SimSun" w:eastAsia="SimSun"/>
                <w:sz w:val="17"/>
              </w:rPr>
              <w:t xml:space="preserve"> 是否已有代码级精确定义？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YES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00B</w:t>
            </w:r>
            <w:r>
              <w:rPr>
                <w:rFonts w:ascii="SimSun" w:hAnsi="SimSun" w:eastAsia="SimSun"/>
                <w:sz w:val="17"/>
              </w:rPr>
              <w:t xml:space="preserve"> §7.0–7.1 给出公式、统计单位、阈值、范围；并更正了 </w:t>
            </w:r>
            <w:r>
              <w:rPr>
                <w:rFonts w:ascii="Consolas" w:hAnsi="Consolas" w:eastAsia="Consolas"/>
                <w:sz w:val="17"/>
              </w:rPr>
              <w:t>awc</w:t>
            </w:r>
            <w:r>
              <w:rPr>
                <w:rFonts w:ascii="SimSun" w:hAnsi="SimSun" w:eastAsia="SimSun"/>
                <w:sz w:val="17"/>
              </w:rPr>
              <w:t xml:space="preserve"> 权重的既有错误</w:t>
            </w:r>
          </w:p>
        </w:tc>
      </w:tr>
    </w:tbl>
    <w:p/>
    <w:p>
      <w:pPr>
        <w:ind w:left="360"/>
      </w:pPr>
      <w:r>
        <w:rPr>
          <w:rFonts w:ascii="SimSun" w:hAnsi="SimSun" w:eastAsia="SimSun"/>
          <w:b/>
          <w:i/>
        </w:rPr>
        <w:t>12 项全部通过。本轮可标记为：FINAL PACKAGE READY FOR PATENT AGENT。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七、交给专利代理人的交接说明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可以直接使用的</w:t>
      </w:r>
      <w:r>
        <w:rPr>
          <w:rFonts w:ascii="SimSun" w:hAnsi="SimSun" w:eastAsia="SimSun"/>
        </w:rPr>
        <w:t>：</w:t>
      </w:r>
    </w:p>
    <w:p>
      <w:pPr>
        <w:pStyle w:val="ListBullet"/>
        <w:ind w:left="360"/>
      </w:pPr>
      <w:r>
        <w:rPr>
          <w:rFonts w:ascii="Consolas" w:hAnsi="Consolas" w:eastAsia="Consolas"/>
          <w:sz w:val="18"/>
        </w:rPr>
        <w:t>07_专利技术方案修改影响分析.md</w:t>
      </w:r>
      <w:r>
        <w:rPr>
          <w:rFonts w:ascii="SimSun" w:hAnsi="SimSun" w:eastAsia="SimSun"/>
        </w:rPr>
        <w:t xml:space="preserve"> —— 发明名称、术语、背景技术、技术问题、S1–S8、权利要求 1、从属权的逐条建议措辞，并在第八节把 </w:t>
      </w:r>
      <w:r>
        <w:rPr>
          <w:rFonts w:ascii="SimSun" w:hAnsi="SimSun" w:eastAsia="SimSun"/>
          <w:b/>
        </w:rPr>
        <w:t>[A] 事实</w:t>
      </w:r>
      <w:r>
        <w:rPr>
          <w:rFonts w:ascii="SimSun" w:hAnsi="SimSun" w:eastAsia="SimSun"/>
        </w:rPr>
        <w:t xml:space="preserve"> 与 </w:t>
      </w:r>
      <w:r>
        <w:rPr>
          <w:rFonts w:ascii="SimSun" w:hAnsi="SimSun" w:eastAsia="SimSun"/>
          <w:b/>
        </w:rPr>
        <w:t>[C] 范围策略</w:t>
      </w:r>
      <w:r>
        <w:rPr>
          <w:rFonts w:ascii="SimSun" w:hAnsi="SimSun" w:eastAsia="SimSun"/>
        </w:rPr>
        <w:t>分开列出。</w:t>
      </w:r>
    </w:p>
    <w:p>
      <w:pPr>
        <w:pStyle w:val="ListBullet"/>
        <w:ind w:left="360"/>
      </w:pPr>
      <w:r>
        <w:rPr>
          <w:rFonts w:ascii="Consolas" w:hAnsi="Consolas" w:eastAsia="Consolas"/>
          <w:sz w:val="18"/>
        </w:rPr>
        <w:t>04</w:t>
      </w:r>
      <w:r>
        <w:rPr>
          <w:rFonts w:ascii="SimSun" w:hAnsi="SimSun" w:eastAsia="SimSun"/>
        </w:rPr>
        <w:t xml:space="preserve"> / </w:t>
      </w:r>
      <w:r>
        <w:rPr>
          <w:rFonts w:ascii="Consolas" w:hAnsi="Consolas" w:eastAsia="Consolas"/>
          <w:sz w:val="18"/>
        </w:rPr>
        <w:t>05</w:t>
      </w:r>
      <w:r>
        <w:rPr>
          <w:rFonts w:ascii="SimSun" w:hAnsi="SimSun" w:eastAsia="SimSun"/>
        </w:rPr>
        <w:t xml:space="preserve"> 的「可以支持的表述 / 明确禁止的表述」两栏 —— 答复审查意见时的表述边界。</w:t>
      </w:r>
    </w:p>
    <w:p>
      <w:pPr>
        <w:pStyle w:val="ListBullet"/>
        <w:ind w:left="360"/>
      </w:pPr>
      <w:r>
        <w:rPr>
          <w:rFonts w:ascii="SimSun" w:hAnsi="SimSun" w:eastAsia="SimSun"/>
        </w:rPr>
        <w:t>第四节的 7 条适用边界 —— 建议随稿提交，避免在审查阶段被反过来质疑。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需要代理人拍板的</w:t>
      </w:r>
      <w:r>
        <w:rPr>
          <w:rFonts w:ascii="SimSun" w:hAnsi="SimSun" w:eastAsia="SimSun"/>
        </w:rPr>
        <w:t>：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1. </w:t>
      </w:r>
      <w:r>
        <w:rPr>
          <w:rFonts w:ascii="SimSun" w:hAnsi="SimSun" w:eastAsia="SimSun"/>
          <w:b/>
        </w:rPr>
        <w:t>权利要求 1 的 S2 写法</w:t>
      </w:r>
      <w:r>
        <w:rPr>
          <w:rFonts w:ascii="SimSun" w:hAnsi="SimSun" w:eastAsia="SimSun"/>
        </w:rPr>
        <w:t xml:space="preserve">：纯观测式（本文推荐）会放弃"由设计模型生成可通行空间"这一写法。二者是不同技术手段而非包含关系，取舍影响保护范围。见 </w:t>
      </w:r>
      <w:r>
        <w:rPr>
          <w:rFonts w:ascii="Consolas" w:hAnsi="Consolas" w:eastAsia="Consolas"/>
          <w:sz w:val="18"/>
        </w:rPr>
        <w:t>07</w:t>
      </w:r>
      <w:r>
        <w:rPr>
          <w:rFonts w:ascii="SimSun" w:hAnsi="SimSun" w:eastAsia="SimSun"/>
        </w:rPr>
        <w:t xml:space="preserve"> 第五节第 1 点。—— 这是 </w:t>
      </w:r>
      <w:r>
        <w:rPr>
          <w:rFonts w:ascii="SimSun" w:hAnsi="SimSun" w:eastAsia="SimSun"/>
          <w:b/>
        </w:rPr>
        <w:t>[C] 建议，不是"算法必须如此"</w:t>
      </w:r>
      <w:r>
        <w:rPr>
          <w:rFonts w:ascii="SimSun" w:hAnsi="SimSun" w:eastAsia="SimSun"/>
        </w:rPr>
        <w:t>：代码本身两种来源都能支持。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2. </w:t>
      </w:r>
      <w:r>
        <w:rPr>
          <w:rFonts w:ascii="SimSun" w:hAnsi="SimSun" w:eastAsia="SimSun"/>
          <w:b/>
        </w:rPr>
        <w:t>M_ref 的哪些属性写入独立权</w:t>
      </w:r>
      <w:r>
        <w:rPr>
          <w:rFonts w:ascii="SimSun" w:hAnsi="SimSun" w:eastAsia="SimSun"/>
        </w:rPr>
        <w:t xml:space="preserve">：见 </w:t>
      </w:r>
      <w:r>
        <w:rPr>
          <w:rFonts w:ascii="Consolas" w:hAnsi="Consolas" w:eastAsia="Consolas"/>
          <w:sz w:val="18"/>
        </w:rPr>
        <w:t>08</w:t>
      </w:r>
      <w:r>
        <w:rPr>
          <w:rFonts w:ascii="SimSun" w:hAnsi="SimSun" w:eastAsia="SimSun"/>
        </w:rPr>
        <w:t xml:space="preserve"> 问题 3 的 A/B/C/D 分级表。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3. </w:t>
      </w:r>
      <w:r>
        <w:rPr>
          <w:rFonts w:ascii="SimSun" w:hAnsi="SimSun" w:eastAsia="SimSun"/>
          <w:b/>
        </w:rPr>
        <w:t>背景技术中「通常 / 普遍」一类领域事实</w:t>
      </w:r>
      <w:r>
        <w:rPr>
          <w:rFonts w:ascii="SimSun" w:hAnsi="SimSun" w:eastAsia="SimSun"/>
        </w:rPr>
        <w:t xml:space="preserve">：见 </w:t>
      </w:r>
      <w:r>
        <w:rPr>
          <w:rFonts w:ascii="Consolas" w:hAnsi="Consolas" w:eastAsia="Consolas"/>
          <w:sz w:val="18"/>
        </w:rPr>
        <w:t>07</w:t>
      </w:r>
      <w:r>
        <w:rPr>
          <w:rFonts w:ascii="SimSun" w:hAnsi="SimSun" w:eastAsia="SimSun"/>
        </w:rPr>
        <w:t xml:space="preserve"> 第 8.3 节的 </w:t>
      </w:r>
      <w:r>
        <w:rPr>
          <w:rFonts w:ascii="SimSun" w:hAnsi="SimSun" w:eastAsia="SimSun"/>
          <w:b/>
        </w:rPr>
        <w:t>[D]</w:t>
      </w:r>
      <w:r>
        <w:rPr>
          <w:rFonts w:ascii="SimSun" w:hAnsi="SimSun" w:eastAsia="SimSun"/>
        </w:rPr>
        <w:t xml:space="preserve"> 清单，须结合scan-to-BIM / NBV / inspection planning 的检索结果确认。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4. </w:t>
      </w:r>
      <w:r>
        <w:rPr>
          <w:rFonts w:ascii="SimSun" w:hAnsi="SimSun" w:eastAsia="SimSun"/>
          <w:b/>
        </w:rPr>
        <w:t>母专利的法律状态</w:t>
      </w:r>
      <w:r>
        <w:rPr>
          <w:rFonts w:ascii="SimSun" w:hAnsi="SimSun" w:eastAsia="SimSun"/>
        </w:rPr>
        <w:t>：沿用《待确认事项》第 6、7 项，本轮未改变该结论。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本轮未做、也不建议在本轮做的</w:t>
      </w:r>
      <w:r>
        <w:rPr>
          <w:rFonts w:ascii="SimSun" w:hAnsi="SimSun" w:eastAsia="SimSun"/>
        </w:rPr>
        <w:t>：</w:t>
      </w:r>
    </w:p>
    <w:p>
      <w:pPr>
        <w:pStyle w:val="ListBullet"/>
        <w:ind w:left="360"/>
      </w:pPr>
      <w:r>
        <w:rPr>
          <w:rFonts w:ascii="SimSun" w:hAnsi="SimSun" w:eastAsia="SimSun"/>
        </w:rPr>
        <w:t>最终申请稿的撰写（按指导第七阶段要求，待方向确认后再动笔）；</w:t>
      </w:r>
    </w:p>
    <w:p>
      <w:pPr>
        <w:pStyle w:val="ListBullet"/>
        <w:ind w:left="360"/>
      </w:pPr>
      <w:r>
        <w:rPr>
          <w:rFonts w:ascii="SimSun" w:hAnsi="SimSun" w:eastAsia="SimSun"/>
        </w:rPr>
        <w:t>M_ref 目标几何本身不准（竣工偏差）时的鲁棒性实验 —— 本轮只调节环境先验，目标表面几何始终准确。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