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5C3A63" w:rsidRDefault="00F32E55" w14:paraId="46D36283" w14:textId="77777777">
      <w:pPr>
        <w:pBdr>
          <w:top w:val="single" w:color="000000" w:sz="4" w:space="1"/>
          <w:left w:val="single" w:color="000000" w:sz="4" w:space="4"/>
          <w:bottom w:val="single" w:color="000000" w:sz="4" w:space="1"/>
          <w:right w:val="single" w:color="000000" w:sz="4" w:space="4"/>
        </w:pBdr>
        <w:spacing w:before="200" w:after="200"/>
        <w:jc w:val="center"/>
        <w:rPr>
          <w:rFonts w:ascii="Arial" w:hAnsi="Arial" w:eastAsia="Arial" w:cs="Arial"/>
          <w:b/>
          <w:sz w:val="32"/>
          <w:szCs w:val="32"/>
        </w:rPr>
      </w:pPr>
      <w:r>
        <w:rPr>
          <w:rFonts w:ascii="Arial" w:hAnsi="Arial" w:eastAsia="Arial" w:cs="Arial"/>
          <w:b/>
          <w:sz w:val="32"/>
          <w:szCs w:val="32"/>
        </w:rPr>
        <w:t xml:space="preserve">Level 3 Programming Assessment </w:t>
      </w:r>
    </w:p>
    <w:p w:rsidR="005C3A63" w:rsidRDefault="00F32E55" w14:paraId="46D36284" w14:textId="77777777">
      <w:pPr>
        <w:pBdr>
          <w:top w:val="single" w:color="000000" w:sz="4" w:space="1"/>
          <w:left w:val="single" w:color="000000" w:sz="4" w:space="4"/>
          <w:bottom w:val="single" w:color="000000" w:sz="4" w:space="1"/>
          <w:right w:val="single" w:color="000000" w:sz="4" w:space="4"/>
        </w:pBdr>
        <w:spacing w:before="200" w:after="200"/>
        <w:rPr>
          <w:rFonts w:ascii="Arial" w:hAnsi="Arial" w:eastAsia="Arial" w:cs="Arial"/>
          <w:sz w:val="28"/>
          <w:szCs w:val="28"/>
        </w:rPr>
      </w:pPr>
      <w:r>
        <w:rPr>
          <w:rFonts w:ascii="Arial" w:hAnsi="Arial" w:eastAsia="Arial" w:cs="Arial"/>
          <w:b/>
          <w:color w:val="000000"/>
          <w:sz w:val="28"/>
          <w:szCs w:val="28"/>
        </w:rPr>
        <w:t>91906</w:t>
      </w:r>
      <w:r>
        <w:rPr>
          <w:rFonts w:ascii="Arial" w:hAnsi="Arial" w:eastAsia="Arial" w:cs="Arial"/>
          <w:color w:val="000000"/>
          <w:sz w:val="28"/>
          <w:szCs w:val="28"/>
        </w:rPr>
        <w:t xml:space="preserve">: </w:t>
      </w:r>
      <w:r>
        <w:rPr>
          <w:color w:val="000000"/>
        </w:rPr>
        <w:t xml:space="preserve"> </w:t>
      </w:r>
      <w:r>
        <w:rPr>
          <w:rFonts w:ascii="Arial" w:hAnsi="Arial" w:eastAsia="Arial" w:cs="Arial"/>
          <w:sz w:val="28"/>
          <w:szCs w:val="28"/>
        </w:rPr>
        <w:t>Use complex programming techniques to develop a computer program (6 credits)</w:t>
      </w:r>
    </w:p>
    <w:p w:rsidR="005C3A63" w:rsidRDefault="00F32E55" w14:paraId="46D36285" w14:textId="77777777">
      <w:pPr>
        <w:pBdr>
          <w:top w:val="single" w:color="000000" w:sz="4" w:space="1"/>
          <w:left w:val="single" w:color="000000" w:sz="4" w:space="4"/>
          <w:bottom w:val="single" w:color="000000" w:sz="4" w:space="1"/>
          <w:right w:val="single" w:color="000000" w:sz="4" w:space="4"/>
        </w:pBdr>
        <w:spacing w:before="200" w:after="200"/>
        <w:rPr>
          <w:rFonts w:ascii="Arial" w:hAnsi="Arial" w:eastAsia="Arial" w:cs="Arial"/>
          <w:b/>
          <w:sz w:val="32"/>
          <w:szCs w:val="32"/>
        </w:rPr>
      </w:pPr>
      <w:r>
        <w:rPr>
          <w:rFonts w:ascii="Arial" w:hAnsi="Arial" w:eastAsia="Arial" w:cs="Arial"/>
          <w:b/>
          <w:sz w:val="28"/>
          <w:szCs w:val="28"/>
        </w:rPr>
        <w:t>91907</w:t>
      </w:r>
      <w:r>
        <w:rPr>
          <w:rFonts w:ascii="Arial" w:hAnsi="Arial" w:eastAsia="Arial" w:cs="Arial"/>
          <w:sz w:val="28"/>
          <w:szCs w:val="28"/>
        </w:rPr>
        <w:t>:  Use complex processes to develop a digital technologies outcome (6 credits)</w:t>
      </w:r>
    </w:p>
    <w:p w:rsidR="005C3A63" w:rsidRDefault="00F32E55" w14:paraId="46D36286" w14:textId="77777777">
      <w:pPr>
        <w:keepNext/>
        <w:spacing w:before="240" w:after="180"/>
        <w:rPr>
          <w:rFonts w:ascii="Arial" w:hAnsi="Arial" w:eastAsia="Arial" w:cs="Arial"/>
          <w:b/>
          <w:sz w:val="28"/>
          <w:szCs w:val="28"/>
        </w:rPr>
      </w:pPr>
      <w:r>
        <w:rPr>
          <w:rFonts w:ascii="Arial" w:hAnsi="Arial" w:eastAsia="Arial" w:cs="Arial"/>
          <w:b/>
          <w:sz w:val="28"/>
          <w:szCs w:val="28"/>
        </w:rPr>
        <w:t>Introduction</w:t>
      </w:r>
    </w:p>
    <w:p w:rsidR="005C3A63" w:rsidRDefault="00F32E55" w14:paraId="46D36287" w14:textId="77777777">
      <w:pPr>
        <w:spacing w:before="120" w:after="120"/>
        <w:rPr>
          <w:rFonts w:ascii="Arial" w:hAnsi="Arial" w:eastAsia="Arial" w:cs="Arial"/>
          <w:sz w:val="22"/>
          <w:szCs w:val="22"/>
        </w:rPr>
      </w:pPr>
      <w:r>
        <w:rPr>
          <w:rFonts w:ascii="Arial" w:hAnsi="Arial" w:eastAsia="Arial" w:cs="Arial"/>
          <w:sz w:val="22"/>
          <w:szCs w:val="22"/>
        </w:rPr>
        <w:t>This assessment activity requires you to plan, develop and create a complex computer program.</w:t>
      </w:r>
    </w:p>
    <w:p w:rsidR="005C3A63" w:rsidRDefault="00F32E55" w14:paraId="46D36288" w14:textId="77777777">
      <w:pPr>
        <w:spacing w:before="120" w:after="120"/>
        <w:rPr>
          <w:rFonts w:ascii="Arial" w:hAnsi="Arial" w:eastAsia="Arial" w:cs="Arial"/>
          <w:sz w:val="22"/>
          <w:szCs w:val="22"/>
          <w:highlight w:val="white"/>
        </w:rPr>
      </w:pPr>
      <w:bookmarkStart w:name="_gjdgxs" w:colFirst="0" w:colLast="0" w:id="0"/>
      <w:bookmarkEnd w:id="0"/>
      <w:r>
        <w:rPr>
          <w:rFonts w:ascii="Arial" w:hAnsi="Arial" w:eastAsia="Arial" w:cs="Arial"/>
          <w:sz w:val="22"/>
          <w:szCs w:val="22"/>
          <w:highlight w:val="white"/>
        </w:rPr>
        <w:t xml:space="preserve">You will be assessed on </w:t>
      </w:r>
    </w:p>
    <w:p w:rsidR="005C3A63" w:rsidRDefault="00F32E55" w14:paraId="46D36289" w14:textId="77777777">
      <w:pPr>
        <w:numPr>
          <w:ilvl w:val="0"/>
          <w:numId w:val="4"/>
        </w:numPr>
        <w:pBdr>
          <w:top w:val="none" w:color="000000" w:sz="0" w:space="0"/>
          <w:left w:val="none" w:color="000000" w:sz="0" w:space="0"/>
          <w:bottom w:val="none" w:color="000000" w:sz="0" w:space="0"/>
          <w:right w:val="none" w:color="000000" w:sz="0" w:space="0"/>
          <w:between w:val="none" w:color="000000" w:sz="0" w:space="0"/>
        </w:pBdr>
        <w:spacing w:before="80"/>
        <w:ind w:left="357" w:hanging="357"/>
        <w:rPr>
          <w:color w:val="000000"/>
          <w:sz w:val="22"/>
          <w:szCs w:val="22"/>
          <w:highlight w:val="white"/>
        </w:rPr>
      </w:pPr>
      <w:r>
        <w:rPr>
          <w:rFonts w:ascii="Arial" w:hAnsi="Arial" w:eastAsia="Arial" w:cs="Arial"/>
          <w:color w:val="000000"/>
          <w:sz w:val="22"/>
          <w:szCs w:val="22"/>
          <w:highlight w:val="white"/>
        </w:rPr>
        <w:t xml:space="preserve">how effectively you use project management tools and techniques to plan and manage the development of a digital outcome </w:t>
      </w:r>
    </w:p>
    <w:p w:rsidR="005C3A63" w:rsidRDefault="00F32E55" w14:paraId="46D3628A" w14:textId="77777777">
      <w:pPr>
        <w:numPr>
          <w:ilvl w:val="0"/>
          <w:numId w:val="4"/>
        </w:numPr>
        <w:pBdr>
          <w:top w:val="none" w:color="000000" w:sz="0" w:space="0"/>
          <w:left w:val="none" w:color="000000" w:sz="0" w:space="0"/>
          <w:bottom w:val="none" w:color="000000" w:sz="0" w:space="0"/>
          <w:right w:val="none" w:color="000000" w:sz="0" w:space="0"/>
          <w:between w:val="none" w:color="000000" w:sz="0" w:space="0"/>
        </w:pBdr>
        <w:ind w:left="357" w:hanging="357"/>
        <w:rPr>
          <w:color w:val="000000"/>
          <w:sz w:val="22"/>
          <w:szCs w:val="22"/>
        </w:rPr>
      </w:pPr>
      <w:r>
        <w:rPr>
          <w:rFonts w:ascii="Arial" w:hAnsi="Arial" w:eastAsia="Arial" w:cs="Arial"/>
          <w:color w:val="000000"/>
          <w:sz w:val="22"/>
          <w:szCs w:val="22"/>
          <w:highlight w:val="white"/>
        </w:rPr>
        <w:t>how effectively you decompose the problem into smaller components, and test and refine your</w:t>
      </w:r>
      <w:r>
        <w:rPr>
          <w:rFonts w:ascii="Arial" w:hAnsi="Arial" w:eastAsia="Arial" w:cs="Arial"/>
          <w:color w:val="000000"/>
          <w:sz w:val="22"/>
          <w:szCs w:val="22"/>
        </w:rPr>
        <w:t xml:space="preserve"> media outcome so that it is a high-quality response to the task </w:t>
      </w:r>
    </w:p>
    <w:p w:rsidR="005C3A63" w:rsidRDefault="00F32E55" w14:paraId="46D3628B" w14:textId="77777777">
      <w:pPr>
        <w:numPr>
          <w:ilvl w:val="0"/>
          <w:numId w:val="4"/>
        </w:numPr>
        <w:pBdr>
          <w:top w:val="none" w:color="000000" w:sz="0" w:space="0"/>
          <w:left w:val="none" w:color="000000" w:sz="0" w:space="0"/>
          <w:bottom w:val="none" w:color="000000" w:sz="0" w:space="0"/>
          <w:right w:val="none" w:color="000000" w:sz="0" w:space="0"/>
          <w:between w:val="none" w:color="000000" w:sz="0" w:space="0"/>
        </w:pBdr>
        <w:ind w:left="357" w:hanging="357"/>
        <w:rPr>
          <w:color w:val="000000"/>
          <w:sz w:val="22"/>
          <w:szCs w:val="22"/>
        </w:rPr>
      </w:pPr>
      <w:r>
        <w:rPr>
          <w:rFonts w:ascii="Arial" w:hAnsi="Arial" w:eastAsia="Arial" w:cs="Arial"/>
          <w:color w:val="000000"/>
          <w:sz w:val="22"/>
          <w:szCs w:val="22"/>
        </w:rPr>
        <w:t>how well you test and debug your program</w:t>
      </w:r>
    </w:p>
    <w:p w:rsidR="005C3A63" w:rsidRDefault="00F32E55" w14:paraId="46D3628C" w14:textId="77777777">
      <w:pPr>
        <w:numPr>
          <w:ilvl w:val="0"/>
          <w:numId w:val="4"/>
        </w:numPr>
        <w:pBdr>
          <w:top w:val="none" w:color="000000" w:sz="0" w:space="0"/>
          <w:left w:val="none" w:color="000000" w:sz="0" w:space="0"/>
          <w:bottom w:val="none" w:color="000000" w:sz="0" w:space="0"/>
          <w:right w:val="none" w:color="000000" w:sz="0" w:space="0"/>
          <w:between w:val="none" w:color="000000" w:sz="0" w:space="0"/>
        </w:pBdr>
        <w:ind w:left="357" w:hanging="357"/>
        <w:rPr>
          <w:color w:val="000000"/>
          <w:sz w:val="22"/>
          <w:szCs w:val="22"/>
          <w:highlight w:val="white"/>
        </w:rPr>
      </w:pPr>
      <w:r>
        <w:rPr>
          <w:rFonts w:ascii="Arial" w:hAnsi="Arial" w:eastAsia="Arial" w:cs="Arial"/>
          <w:color w:val="000000"/>
          <w:sz w:val="22"/>
          <w:szCs w:val="22"/>
          <w:highlight w:val="white"/>
        </w:rPr>
        <w:t>how well you have addressed relevant implications</w:t>
      </w:r>
    </w:p>
    <w:p w:rsidR="005C3A63" w:rsidRDefault="00F32E55" w14:paraId="46D3628D" w14:textId="77777777">
      <w:pPr>
        <w:numPr>
          <w:ilvl w:val="0"/>
          <w:numId w:val="4"/>
        </w:numPr>
        <w:pBdr>
          <w:top w:val="none" w:color="000000" w:sz="0" w:space="0"/>
          <w:left w:val="none" w:color="000000" w:sz="0" w:space="0"/>
          <w:bottom w:val="none" w:color="000000" w:sz="0" w:space="0"/>
          <w:right w:val="none" w:color="000000" w:sz="0" w:space="0"/>
          <w:between w:val="none" w:color="000000" w:sz="0" w:space="0"/>
        </w:pBdr>
        <w:ind w:left="357" w:hanging="357"/>
        <w:rPr>
          <w:color w:val="000000"/>
          <w:sz w:val="22"/>
          <w:szCs w:val="22"/>
          <w:highlight w:val="white"/>
        </w:rPr>
      </w:pPr>
      <w:r>
        <w:rPr>
          <w:rFonts w:ascii="Arial" w:hAnsi="Arial" w:eastAsia="Arial" w:cs="Arial"/>
          <w:color w:val="000000"/>
          <w:sz w:val="22"/>
          <w:szCs w:val="22"/>
        </w:rPr>
        <w:t>how well</w:t>
      </w:r>
      <w:r>
        <w:rPr>
          <w:rFonts w:ascii="Arial" w:hAnsi="Arial" w:eastAsia="Arial" w:cs="Arial"/>
          <w:color w:val="000000"/>
          <w:sz w:val="22"/>
          <w:szCs w:val="22"/>
        </w:rPr>
        <w:t xml:space="preserve"> you synthesise information from the planning, testing, and trialling of components to develop a high-quality response to the task (e.g. well-structured, logical, flexible, robust and comprehensively tested program)</w:t>
      </w:r>
    </w:p>
    <w:p w:rsidR="005C3A63" w:rsidP="1FB84410" w:rsidRDefault="00F32E55" w14:paraId="46D3628E" w14:textId="77777777" w14:noSpellErr="1">
      <w:pPr>
        <w:numPr>
          <w:ilvl w:val="0"/>
          <w:numId w:val="4"/>
        </w:numPr>
        <w:pBdr>
          <w:top w:val="none" w:color="000000" w:sz="0" w:space="0"/>
          <w:left w:val="none" w:color="000000" w:sz="0" w:space="0"/>
          <w:bottom w:val="none" w:color="000000" w:sz="0" w:space="0"/>
          <w:right w:val="none" w:color="000000" w:sz="0" w:space="0"/>
          <w:between w:val="none" w:color="000000" w:sz="0" w:space="0"/>
        </w:pBdr>
        <w:spacing w:after="80"/>
        <w:ind w:left="357" w:hanging="357"/>
        <w:rPr>
          <w:color w:val="000000"/>
          <w:sz w:val="22"/>
          <w:szCs w:val="22"/>
          <w:highlight w:val="white"/>
        </w:rPr>
      </w:pPr>
      <w:r w:rsidRPr="1FB84410" w:rsidR="00F32E55">
        <w:rPr>
          <w:rFonts w:ascii="Arial" w:hAnsi="Arial" w:eastAsia="Arial" w:cs="Arial"/>
          <w:color w:val="000000" w:themeColor="text1" w:themeTint="FF" w:themeShade="FF"/>
          <w:sz w:val="22"/>
          <w:szCs w:val="22"/>
        </w:rPr>
        <w:t xml:space="preserve">discuss how this information </w:t>
      </w:r>
      <w:r w:rsidRPr="1FB84410" w:rsidR="00F32E55">
        <w:rPr>
          <w:rFonts w:ascii="Arial" w:hAnsi="Arial" w:eastAsia="Arial" w:cs="Arial"/>
          <w:color w:val="000000" w:themeColor="text1" w:themeTint="FF" w:themeShade="FF"/>
          <w:sz w:val="22"/>
          <w:szCs w:val="22"/>
        </w:rPr>
        <w:t>assisted</w:t>
      </w:r>
      <w:r w:rsidRPr="1FB84410" w:rsidR="00F32E55">
        <w:rPr>
          <w:rFonts w:ascii="Arial" w:hAnsi="Arial" w:eastAsia="Arial" w:cs="Arial"/>
          <w:color w:val="000000" w:themeColor="text1" w:themeTint="FF" w:themeShade="FF"/>
          <w:sz w:val="22"/>
          <w:szCs w:val="22"/>
        </w:rPr>
        <w:t xml:space="preserve"> in</w:t>
      </w:r>
      <w:r w:rsidRPr="1FB84410" w:rsidR="00F32E55">
        <w:rPr>
          <w:rFonts w:ascii="Arial" w:hAnsi="Arial" w:eastAsia="Arial" w:cs="Arial"/>
          <w:color w:val="000000" w:themeColor="text1" w:themeTint="FF" w:themeShade="FF"/>
          <w:sz w:val="22"/>
          <w:szCs w:val="22"/>
        </w:rPr>
        <w:t xml:space="preserve"> the development of a high-quality outcome.</w:t>
      </w:r>
    </w:p>
    <w:p w:rsidR="1FB84410" w:rsidP="1FB84410" w:rsidRDefault="1FB84410" w14:paraId="4091D0A6" w14:textId="2001A5BE">
      <w:pPr>
        <w:pStyle w:val="Normal"/>
        <w:pBdr>
          <w:top w:val="none" w:color="000000" w:sz="0" w:space="0"/>
          <w:left w:val="none" w:color="000000" w:sz="0" w:space="0"/>
          <w:bottom w:val="none" w:color="000000" w:sz="0" w:space="0"/>
          <w:right w:val="none" w:color="000000" w:sz="0" w:space="0"/>
          <w:between w:val="none" w:color="000000" w:sz="0" w:space="0"/>
        </w:pBdr>
        <w:spacing w:after="80"/>
        <w:rPr>
          <w:color w:val="000000" w:themeColor="text1" w:themeTint="FF" w:themeShade="FF"/>
          <w:sz w:val="22"/>
          <w:szCs w:val="22"/>
          <w:highlight w:val="white"/>
        </w:rPr>
      </w:pPr>
    </w:p>
    <w:p w:rsidR="75D19453" w:rsidP="1FB84410" w:rsidRDefault="75D19453" w14:paraId="78F72390" w14:textId="256A7345">
      <w:pPr>
        <w:pStyle w:val="Normal"/>
        <w:pBdr>
          <w:top w:val="none" w:color="000000" w:sz="0" w:space="0"/>
          <w:left w:val="none" w:color="000000" w:sz="0" w:space="0"/>
          <w:bottom w:val="none" w:color="000000" w:sz="0" w:space="0"/>
          <w:right w:val="none" w:color="000000" w:sz="0" w:space="0"/>
          <w:between w:val="none" w:color="000000" w:sz="0" w:space="0"/>
        </w:pBdr>
        <w:spacing w:after="80"/>
        <w:rPr>
          <w:rFonts w:ascii="Arial" w:hAnsi="Arial" w:eastAsia="Arial" w:cs="Arial"/>
          <w:b w:val="0"/>
          <w:bCs w:val="0"/>
          <w:color w:val="000000" w:themeColor="text1" w:themeTint="FF" w:themeShade="FF"/>
          <w:sz w:val="22"/>
          <w:szCs w:val="22"/>
          <w:highlight w:val="white"/>
        </w:rPr>
      </w:pPr>
      <w:r w:rsidRPr="1FB84410" w:rsidR="75D19453">
        <w:rPr>
          <w:rFonts w:ascii="Arial" w:hAnsi="Arial" w:eastAsia="Arial" w:cs="Arial"/>
          <w:b w:val="1"/>
          <w:bCs w:val="1"/>
          <w:color w:val="000000" w:themeColor="text1" w:themeTint="FF" w:themeShade="FF"/>
          <w:sz w:val="22"/>
          <w:szCs w:val="22"/>
          <w:highlight w:val="white"/>
        </w:rPr>
        <w:t>Due Date</w:t>
      </w:r>
      <w:r w:rsidRPr="1FB84410" w:rsidR="75D19453">
        <w:rPr>
          <w:rFonts w:ascii="Arial" w:hAnsi="Arial" w:eastAsia="Arial" w:cs="Arial"/>
          <w:b w:val="0"/>
          <w:bCs w:val="0"/>
          <w:color w:val="000000" w:themeColor="text1" w:themeTint="FF" w:themeShade="FF"/>
          <w:sz w:val="22"/>
          <w:szCs w:val="22"/>
          <w:highlight w:val="white"/>
        </w:rPr>
        <w:t xml:space="preserve">: </w:t>
      </w:r>
      <w:r w:rsidRPr="1FB84410" w:rsidR="5910D1F9">
        <w:rPr>
          <w:rFonts w:ascii="Arial" w:hAnsi="Arial" w:eastAsia="Arial" w:cs="Arial"/>
          <w:b w:val="0"/>
          <w:bCs w:val="0"/>
          <w:color w:val="000000" w:themeColor="text1" w:themeTint="FF" w:themeShade="FF"/>
          <w:sz w:val="22"/>
          <w:szCs w:val="22"/>
          <w:highlight w:val="white"/>
        </w:rPr>
        <w:t xml:space="preserve">23 September 2024 </w:t>
      </w:r>
      <w:r w:rsidRPr="1FB84410" w:rsidR="5910D1F9">
        <w:rPr>
          <w:rFonts w:ascii="Arial" w:hAnsi="Arial" w:eastAsia="Arial" w:cs="Arial"/>
          <w:b w:val="0"/>
          <w:bCs w:val="0"/>
          <w:color w:val="000000" w:themeColor="text1" w:themeTint="FF" w:themeShade="FF"/>
          <w:sz w:val="22"/>
          <w:szCs w:val="22"/>
          <w:highlight w:val="white"/>
        </w:rPr>
        <w:t>@</w:t>
      </w:r>
      <w:r w:rsidRPr="1FB84410" w:rsidR="5910D1F9">
        <w:rPr>
          <w:rFonts w:ascii="Arial" w:hAnsi="Arial" w:eastAsia="Arial" w:cs="Arial"/>
          <w:b w:val="0"/>
          <w:bCs w:val="0"/>
          <w:color w:val="000000" w:themeColor="text1" w:themeTint="FF" w:themeShade="FF"/>
          <w:sz w:val="22"/>
          <w:szCs w:val="22"/>
          <w:highlight w:val="white"/>
        </w:rPr>
        <w:t xml:space="preserve"> 08:00</w:t>
      </w:r>
    </w:p>
    <w:p w:rsidR="005C3A63" w:rsidRDefault="00F32E55" w14:paraId="46D3628F" w14:textId="77777777">
      <w:pPr>
        <w:keepNext/>
        <w:spacing w:before="240" w:after="180"/>
        <w:rPr>
          <w:rFonts w:ascii="Arial" w:hAnsi="Arial" w:eastAsia="Arial" w:cs="Arial"/>
          <w:b/>
          <w:sz w:val="28"/>
          <w:szCs w:val="28"/>
        </w:rPr>
      </w:pPr>
      <w:r>
        <w:rPr>
          <w:rFonts w:ascii="Arial" w:hAnsi="Arial" w:eastAsia="Arial" w:cs="Arial"/>
          <w:b/>
          <w:sz w:val="28"/>
          <w:szCs w:val="28"/>
        </w:rPr>
        <w:t>Task</w:t>
      </w:r>
    </w:p>
    <w:p w:rsidR="005C3A63" w:rsidRDefault="00F32E55" w14:paraId="46D36290" w14:textId="77777777">
      <w:pPr>
        <w:widowControl/>
        <w:spacing w:before="120" w:after="120"/>
        <w:rPr>
          <w:rFonts w:ascii="Arial" w:hAnsi="Arial" w:eastAsia="Arial" w:cs="Arial"/>
          <w:i/>
          <w:sz w:val="22"/>
          <w:szCs w:val="22"/>
        </w:rPr>
      </w:pPr>
      <w:r>
        <w:rPr>
          <w:rFonts w:ascii="Arial" w:hAnsi="Arial" w:eastAsia="Arial" w:cs="Arial"/>
          <w:i/>
          <w:sz w:val="22"/>
          <w:szCs w:val="22"/>
        </w:rPr>
        <w:t>Choose ONE of the tasks projects below…</w:t>
      </w:r>
    </w:p>
    <w:p w:rsidR="005C3A63" w:rsidRDefault="00F32E55" w14:paraId="46D36291" w14:textId="77777777">
      <w:pPr>
        <w:widowControl/>
        <w:spacing w:before="120" w:after="120"/>
        <w:rPr>
          <w:rFonts w:ascii="Arial" w:hAnsi="Arial" w:eastAsia="Arial" w:cs="Arial"/>
          <w:sz w:val="22"/>
          <w:szCs w:val="22"/>
        </w:rPr>
      </w:pPr>
      <w:r>
        <w:rPr>
          <w:rFonts w:ascii="Arial" w:hAnsi="Arial" w:eastAsia="Arial" w:cs="Arial"/>
          <w:b/>
          <w:sz w:val="22"/>
          <w:szCs w:val="22"/>
        </w:rPr>
        <w:t>Project Option 1: A quiz program for testing knowledge of a particular topic</w:t>
      </w:r>
      <w:r>
        <w:rPr>
          <w:rFonts w:ascii="Arial" w:hAnsi="Arial" w:eastAsia="Arial" w:cs="Arial"/>
          <w:sz w:val="22"/>
          <w:szCs w:val="22"/>
        </w:rPr>
        <w:t>. A GUI based menu interacts with an array of questions. The questions can be multiple choi</w:t>
      </w:r>
      <w:r>
        <w:rPr>
          <w:rFonts w:ascii="Arial" w:hAnsi="Arial" w:eastAsia="Arial" w:cs="Arial"/>
          <w:sz w:val="22"/>
          <w:szCs w:val="22"/>
        </w:rPr>
        <w:t>ce or one word / one number answers. A record of correct/incorrect answers is kept, and statistics gathered about the responses. There should be the option to export the statistics and record of questions &amp; answers to a text file (or similar).</w:t>
      </w:r>
    </w:p>
    <w:p w:rsidR="005C3A63" w:rsidRDefault="00F32E55" w14:paraId="46D36292" w14:textId="77777777">
      <w:pPr>
        <w:widowControl/>
        <w:spacing w:before="120" w:after="120"/>
        <w:rPr>
          <w:rFonts w:ascii="Arial" w:hAnsi="Arial" w:eastAsia="Arial" w:cs="Arial"/>
          <w:sz w:val="22"/>
          <w:szCs w:val="22"/>
        </w:rPr>
      </w:pPr>
      <w:r>
        <w:rPr>
          <w:rFonts w:ascii="Arial" w:hAnsi="Arial" w:eastAsia="Arial" w:cs="Arial"/>
          <w:sz w:val="22"/>
          <w:szCs w:val="22"/>
        </w:rPr>
        <w:t>Students may</w:t>
      </w:r>
      <w:r>
        <w:rPr>
          <w:rFonts w:ascii="Arial" w:hAnsi="Arial" w:eastAsia="Arial" w:cs="Arial"/>
          <w:sz w:val="22"/>
          <w:szCs w:val="22"/>
        </w:rPr>
        <w:t xml:space="preserve"> wish to consider quizzes based on…</w:t>
      </w:r>
    </w:p>
    <w:p w:rsidR="005C3A63" w:rsidRDefault="00F32E55" w14:paraId="46D36293" w14:textId="77777777">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before="120"/>
        <w:rPr>
          <w:color w:val="000000"/>
          <w:sz w:val="22"/>
          <w:szCs w:val="22"/>
        </w:rPr>
      </w:pPr>
      <w:r>
        <w:rPr>
          <w:rFonts w:ascii="Arial" w:hAnsi="Arial" w:eastAsia="Arial" w:cs="Arial"/>
          <w:color w:val="000000"/>
          <w:sz w:val="22"/>
          <w:szCs w:val="22"/>
        </w:rPr>
        <w:t>Math facts</w:t>
      </w:r>
    </w:p>
    <w:p w:rsidR="005C3A63" w:rsidRDefault="00F32E55" w14:paraId="46D36294" w14:textId="77777777">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rPr>
          <w:color w:val="000000"/>
          <w:sz w:val="22"/>
          <w:szCs w:val="22"/>
        </w:rPr>
      </w:pPr>
      <w:r>
        <w:rPr>
          <w:rFonts w:ascii="Arial" w:hAnsi="Arial" w:eastAsia="Arial" w:cs="Arial"/>
          <w:color w:val="000000"/>
          <w:sz w:val="22"/>
          <w:szCs w:val="22"/>
        </w:rPr>
        <w:t xml:space="preserve">World countries / capitals </w:t>
      </w:r>
    </w:p>
    <w:p w:rsidR="005C3A63" w:rsidRDefault="00F32E55" w14:paraId="46D36295" w14:textId="77777777">
      <w:pPr>
        <w:widowControl/>
        <w:numPr>
          <w:ilvl w:val="0"/>
          <w:numId w:val="3"/>
        </w:numPr>
        <w:pBdr>
          <w:top w:val="none" w:color="000000" w:sz="0" w:space="0"/>
          <w:left w:val="none" w:color="000000" w:sz="0" w:space="0"/>
          <w:bottom w:val="none" w:color="000000" w:sz="0" w:space="0"/>
          <w:right w:val="none" w:color="000000" w:sz="0" w:space="0"/>
          <w:between w:val="none" w:color="000000" w:sz="0" w:space="0"/>
        </w:pBdr>
        <w:spacing w:after="120"/>
        <w:rPr>
          <w:color w:val="000000"/>
          <w:sz w:val="22"/>
          <w:szCs w:val="22"/>
        </w:rPr>
      </w:pPr>
      <w:r>
        <w:rPr>
          <w:rFonts w:ascii="Arial" w:hAnsi="Arial" w:eastAsia="Arial" w:cs="Arial"/>
          <w:color w:val="000000"/>
          <w:sz w:val="22"/>
          <w:szCs w:val="22"/>
        </w:rPr>
        <w:t>Any topic where a wide range of questions can easily be generated (</w:t>
      </w:r>
      <w:proofErr w:type="spellStart"/>
      <w:r>
        <w:rPr>
          <w:rFonts w:ascii="Arial" w:hAnsi="Arial" w:eastAsia="Arial" w:cs="Arial"/>
          <w:color w:val="000000"/>
          <w:sz w:val="22"/>
          <w:szCs w:val="22"/>
        </w:rPr>
        <w:t>ie</w:t>
      </w:r>
      <w:proofErr w:type="spellEnd"/>
      <w:r>
        <w:rPr>
          <w:rFonts w:ascii="Arial" w:hAnsi="Arial" w:eastAsia="Arial" w:cs="Arial"/>
          <w:color w:val="000000"/>
          <w:sz w:val="22"/>
          <w:szCs w:val="22"/>
        </w:rPr>
        <w:t>: if the quiz always asks the same ten questions, it would be of limited use).</w:t>
      </w:r>
    </w:p>
    <w:p w:rsidR="005C3A63" w:rsidRDefault="005C3A63" w14:paraId="46D36296" w14:textId="77777777">
      <w:pPr>
        <w:widowControl/>
        <w:spacing w:before="120" w:after="120"/>
        <w:rPr>
          <w:rFonts w:ascii="Arial" w:hAnsi="Arial" w:eastAsia="Arial" w:cs="Arial"/>
          <w:b/>
          <w:sz w:val="22"/>
          <w:szCs w:val="22"/>
        </w:rPr>
      </w:pPr>
    </w:p>
    <w:p w:rsidR="005C3A63" w:rsidRDefault="00F32E55" w14:paraId="46D36297" w14:textId="77777777">
      <w:pPr>
        <w:widowControl/>
        <w:spacing w:before="120" w:after="120"/>
        <w:rPr>
          <w:rFonts w:ascii="Arial" w:hAnsi="Arial" w:eastAsia="Arial" w:cs="Arial"/>
          <w:sz w:val="22"/>
          <w:szCs w:val="22"/>
        </w:rPr>
      </w:pPr>
      <w:r>
        <w:rPr>
          <w:rFonts w:ascii="Arial" w:hAnsi="Arial" w:eastAsia="Arial" w:cs="Arial"/>
          <w:b/>
          <w:sz w:val="22"/>
          <w:szCs w:val="22"/>
        </w:rPr>
        <w:t>Project Option 2: A sports analysis program</w:t>
      </w:r>
      <w:r>
        <w:rPr>
          <w:rFonts w:ascii="Arial" w:hAnsi="Arial" w:eastAsia="Arial" w:cs="Arial"/>
          <w:sz w:val="22"/>
          <w:szCs w:val="22"/>
        </w:rPr>
        <w:t xml:space="preserve"> that takes GUI input of events/times/scores etc during a match </w:t>
      </w:r>
      <w:r>
        <w:rPr>
          <w:rFonts w:ascii="Arial" w:hAnsi="Arial" w:eastAsia="Arial" w:cs="Arial"/>
          <w:sz w:val="22"/>
          <w:szCs w:val="22"/>
        </w:rPr>
        <w:t>or game or even series of games and allows the user to analyse the sports results.</w:t>
      </w:r>
    </w:p>
    <w:p w:rsidR="005C3A63" w:rsidRDefault="005C3A63" w14:paraId="46D36298" w14:textId="77777777">
      <w:pPr>
        <w:widowControl/>
        <w:spacing w:before="120" w:after="120"/>
        <w:rPr>
          <w:rFonts w:ascii="Arial" w:hAnsi="Arial" w:eastAsia="Arial" w:cs="Arial"/>
          <w:sz w:val="22"/>
          <w:szCs w:val="22"/>
        </w:rPr>
      </w:pPr>
    </w:p>
    <w:tbl>
      <w:tblPr>
        <w:tblStyle w:val="a"/>
        <w:tblW w:w="9016"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016"/>
      </w:tblGrid>
      <w:tr w:rsidR="005C3A63" w14:paraId="46D3629A" w14:textId="77777777">
        <w:tc>
          <w:tcPr>
            <w:tcW w:w="9016" w:type="dxa"/>
            <w:shd w:val="clear" w:color="auto" w:fill="B8CCE4"/>
          </w:tcPr>
          <w:p w:rsidR="005C3A63" w:rsidRDefault="00F32E55" w14:paraId="46D36299" w14:textId="77777777">
            <w:pPr>
              <w:pBdr>
                <w:top w:val="none" w:color="000000" w:sz="0" w:space="0"/>
                <w:left w:val="none" w:color="000000" w:sz="0" w:space="0"/>
                <w:bottom w:val="none" w:color="000000" w:sz="0" w:space="0"/>
                <w:right w:val="none" w:color="000000" w:sz="0" w:space="0"/>
                <w:between w:val="none" w:color="000000" w:sz="0" w:space="0"/>
              </w:pBdr>
              <w:spacing w:before="120" w:after="120"/>
              <w:rPr>
                <w:rFonts w:ascii="Arial" w:hAnsi="Arial" w:eastAsia="Arial" w:cs="Arial"/>
              </w:rPr>
            </w:pPr>
            <w:r>
              <w:rPr>
                <w:rFonts w:ascii="Arial" w:hAnsi="Arial" w:eastAsia="Arial" w:cs="Arial"/>
              </w:rPr>
              <w:t>If you have an alternate project that you would like to complete, please consult with your teacher. The program you write for this standard should allow you to use complex programming techniques to develop a refined outcome (see program requirements below)</w:t>
            </w:r>
            <w:r>
              <w:rPr>
                <w:rFonts w:ascii="Arial" w:hAnsi="Arial" w:eastAsia="Arial" w:cs="Arial"/>
              </w:rPr>
              <w:t>.</w:t>
            </w:r>
          </w:p>
        </w:tc>
      </w:tr>
    </w:tbl>
    <w:p w:rsidR="005C3A63" w:rsidRDefault="005C3A63" w14:paraId="46D3629B" w14:textId="77777777">
      <w:pPr>
        <w:spacing w:before="120" w:after="120"/>
        <w:rPr>
          <w:rFonts w:ascii="Arial" w:hAnsi="Arial" w:eastAsia="Arial" w:cs="Arial"/>
          <w:b/>
        </w:rPr>
      </w:pPr>
    </w:p>
    <w:p w:rsidR="005C3A63" w:rsidRDefault="00F32E55" w14:paraId="46D3629C" w14:textId="77777777">
      <w:pPr>
        <w:rPr>
          <w:rFonts w:ascii="Arial" w:hAnsi="Arial" w:eastAsia="Arial" w:cs="Arial"/>
          <w:b/>
        </w:rPr>
      </w:pPr>
      <w:r>
        <w:br w:type="page"/>
      </w:r>
      <w:r>
        <w:rPr>
          <w:rFonts w:ascii="Arial" w:hAnsi="Arial" w:eastAsia="Arial" w:cs="Arial"/>
          <w:b/>
        </w:rPr>
        <w:t>Program requirements</w:t>
      </w:r>
    </w:p>
    <w:p w:rsidR="005C3A63" w:rsidRDefault="00F32E55" w14:paraId="46D3629D" w14:textId="77777777">
      <w:pPr>
        <w:spacing w:before="120" w:after="120"/>
        <w:rPr>
          <w:rFonts w:ascii="Arial" w:hAnsi="Arial" w:eastAsia="Arial" w:cs="Arial"/>
          <w:sz w:val="22"/>
          <w:szCs w:val="22"/>
        </w:rPr>
      </w:pPr>
      <w:r>
        <w:rPr>
          <w:rFonts w:ascii="Arial" w:hAnsi="Arial" w:eastAsia="Arial" w:cs="Arial"/>
          <w:sz w:val="22"/>
          <w:szCs w:val="22"/>
        </w:rPr>
        <w:t xml:space="preserve">Writing code that performs a specified task and uses complex programming techniques. You should be able to show evidence of at least </w:t>
      </w:r>
      <w:r>
        <w:rPr>
          <w:rFonts w:ascii="Arial" w:hAnsi="Arial" w:eastAsia="Arial" w:cs="Arial"/>
          <w:b/>
          <w:sz w:val="22"/>
          <w:szCs w:val="22"/>
        </w:rPr>
        <w:t>TWO</w:t>
      </w:r>
      <w:r>
        <w:rPr>
          <w:rFonts w:ascii="Arial" w:hAnsi="Arial" w:eastAsia="Arial" w:cs="Arial"/>
          <w:sz w:val="22"/>
          <w:szCs w:val="22"/>
        </w:rPr>
        <w:t xml:space="preserve"> complex programming techniques. Examples of complex programming techniques include writing co</w:t>
      </w:r>
      <w:r>
        <w:rPr>
          <w:rFonts w:ascii="Arial" w:hAnsi="Arial" w:eastAsia="Arial" w:cs="Arial"/>
          <w:sz w:val="22"/>
          <w:szCs w:val="22"/>
        </w:rPr>
        <w:t>de that:</w:t>
      </w:r>
    </w:p>
    <w:p w:rsidR="005C3A63" w:rsidRDefault="00F32E55" w14:paraId="46D3629E" w14:textId="77777777">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FFFFFF"/>
        <w:spacing w:before="80"/>
        <w:ind w:left="357" w:hanging="357"/>
        <w:rPr>
          <w:rFonts w:ascii="Arial" w:hAnsi="Arial" w:eastAsia="Arial" w:cs="Arial"/>
          <w:sz w:val="22"/>
          <w:szCs w:val="22"/>
        </w:rPr>
      </w:pPr>
      <w:r>
        <w:rPr>
          <w:rFonts w:ascii="Arial" w:hAnsi="Arial" w:eastAsia="Arial" w:cs="Arial"/>
          <w:sz w:val="22"/>
          <w:szCs w:val="22"/>
        </w:rPr>
        <w:t>creates a graphical user interface (GUI)</w:t>
      </w:r>
    </w:p>
    <w:p w:rsidR="005C3A63" w:rsidRDefault="00F32E55" w14:paraId="46D3629F" w14:textId="77777777">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FFFFFF"/>
        <w:ind w:left="357" w:hanging="357"/>
        <w:rPr>
          <w:rFonts w:ascii="Arial" w:hAnsi="Arial" w:eastAsia="Arial" w:cs="Arial"/>
          <w:sz w:val="22"/>
          <w:szCs w:val="22"/>
        </w:rPr>
      </w:pPr>
      <w:r>
        <w:rPr>
          <w:rFonts w:ascii="Arial" w:hAnsi="Arial" w:eastAsia="Arial" w:cs="Arial"/>
          <w:sz w:val="22"/>
          <w:szCs w:val="22"/>
        </w:rPr>
        <w:t>reads from, or writes to, files or other persistent storage</w:t>
      </w:r>
    </w:p>
    <w:p w:rsidR="005C3A63" w:rsidRDefault="00F32E55" w14:paraId="46D362A0" w14:textId="77777777">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FFFFFF"/>
        <w:ind w:left="357" w:hanging="357"/>
        <w:rPr>
          <w:rFonts w:ascii="Arial" w:hAnsi="Arial" w:eastAsia="Arial" w:cs="Arial"/>
          <w:sz w:val="22"/>
          <w:szCs w:val="22"/>
        </w:rPr>
      </w:pPr>
      <w:r>
        <w:rPr>
          <w:rFonts w:ascii="Arial" w:hAnsi="Arial" w:eastAsia="Arial" w:cs="Arial"/>
          <w:sz w:val="22"/>
          <w:szCs w:val="22"/>
        </w:rPr>
        <w:t xml:space="preserve">defines class(es) and creates objects </w:t>
      </w:r>
    </w:p>
    <w:p w:rsidR="005C3A63" w:rsidRDefault="00F32E55" w14:paraId="46D362A1" w14:textId="77777777">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FFFFFF"/>
        <w:ind w:left="357" w:hanging="357"/>
        <w:rPr>
          <w:rFonts w:ascii="Arial" w:hAnsi="Arial" w:eastAsia="Arial" w:cs="Arial"/>
          <w:sz w:val="22"/>
          <w:szCs w:val="22"/>
        </w:rPr>
      </w:pPr>
      <w:r>
        <w:rPr>
          <w:rFonts w:ascii="Arial" w:hAnsi="Arial" w:eastAsia="Arial" w:cs="Arial"/>
          <w:sz w:val="22"/>
          <w:szCs w:val="22"/>
        </w:rPr>
        <w:t xml:space="preserve">defines and uses custom type(s) </w:t>
      </w:r>
    </w:p>
    <w:p w:rsidR="005C3A63" w:rsidRDefault="00F32E55" w14:paraId="46D362A2" w14:textId="77777777">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FFFFFF"/>
        <w:ind w:left="357" w:hanging="357"/>
        <w:rPr>
          <w:rFonts w:ascii="Arial" w:hAnsi="Arial" w:eastAsia="Arial" w:cs="Arial"/>
          <w:sz w:val="22"/>
          <w:szCs w:val="22"/>
        </w:rPr>
      </w:pPr>
      <w:r>
        <w:rPr>
          <w:rFonts w:ascii="Arial" w:hAnsi="Arial" w:eastAsia="Arial" w:cs="Arial"/>
          <w:sz w:val="22"/>
          <w:szCs w:val="22"/>
        </w:rPr>
        <w:t xml:space="preserve">uses third party or non-core API, library or framework </w:t>
      </w:r>
    </w:p>
    <w:p w:rsidR="005C3A63" w:rsidRDefault="00F32E55" w14:paraId="46D362A3" w14:textId="77777777">
      <w:pPr>
        <w:numPr>
          <w:ilvl w:val="0"/>
          <w:numId w:val="6"/>
        </w:numPr>
        <w:spacing w:after="80"/>
        <w:ind w:left="357" w:hanging="357"/>
        <w:rPr>
          <w:rFonts w:ascii="Arial" w:hAnsi="Arial" w:eastAsia="Arial" w:cs="Arial"/>
          <w:sz w:val="22"/>
          <w:szCs w:val="22"/>
        </w:rPr>
      </w:pPr>
      <w:r>
        <w:rPr>
          <w:rFonts w:ascii="Arial" w:hAnsi="Arial" w:eastAsia="Arial" w:cs="Arial"/>
          <w:sz w:val="22"/>
          <w:szCs w:val="22"/>
        </w:rPr>
        <w:t>uses complex data structures (e.g. stacks, queues, trees).</w:t>
      </w:r>
    </w:p>
    <w:p w:rsidR="005C3A63" w:rsidRDefault="00F32E55" w14:paraId="46D362A4" w14:textId="77777777">
      <w:pPr>
        <w:spacing w:before="120" w:after="120"/>
        <w:rPr>
          <w:rFonts w:ascii="Arial" w:hAnsi="Arial" w:eastAsia="Arial" w:cs="Arial"/>
          <w:sz w:val="22"/>
          <w:szCs w:val="22"/>
        </w:rPr>
      </w:pPr>
      <w:r>
        <w:rPr>
          <w:rFonts w:ascii="Arial" w:hAnsi="Arial" w:eastAsia="Arial" w:cs="Arial"/>
          <w:sz w:val="22"/>
          <w:szCs w:val="22"/>
        </w:rPr>
        <w:t xml:space="preserve">Programming code should be set out clearly. Document the program with appropriate variable/module names and organised comments that describe </w:t>
      </w:r>
      <w:r>
        <w:rPr>
          <w:rFonts w:ascii="Arial" w:hAnsi="Arial" w:eastAsia="Arial" w:cs="Arial"/>
          <w:sz w:val="22"/>
          <w:szCs w:val="22"/>
        </w:rPr>
        <w:t>code function and behaviour. Use appropriate variable/module names and follow conventions for your chosen programming language.</w:t>
      </w:r>
    </w:p>
    <w:p w:rsidR="005C3A63" w:rsidRDefault="00F32E55" w14:paraId="46D362A5" w14:textId="77777777">
      <w:pPr>
        <w:numPr>
          <w:ilvl w:val="0"/>
          <w:numId w:val="6"/>
        </w:numPr>
        <w:spacing w:before="80"/>
        <w:ind w:left="357" w:hanging="357"/>
        <w:rPr>
          <w:rFonts w:ascii="Arial" w:hAnsi="Arial" w:eastAsia="Arial" w:cs="Arial"/>
          <w:sz w:val="22"/>
          <w:szCs w:val="22"/>
        </w:rPr>
      </w:pPr>
      <w:r>
        <w:rPr>
          <w:rFonts w:ascii="Arial" w:hAnsi="Arial" w:eastAsia="Arial" w:cs="Arial"/>
          <w:sz w:val="22"/>
          <w:szCs w:val="22"/>
        </w:rPr>
        <w:t xml:space="preserve">Show comprehensive testing and debugging of the program. This should be carried out in an organised way to ensure that it works </w:t>
      </w:r>
      <w:r>
        <w:rPr>
          <w:rFonts w:ascii="Arial" w:hAnsi="Arial" w:eastAsia="Arial" w:cs="Arial"/>
          <w:sz w:val="22"/>
          <w:szCs w:val="22"/>
        </w:rPr>
        <w:t>on expected cases and relevant boundary cases. (This could possibly be shown in your versioning, or through screencasts.)</w:t>
      </w:r>
    </w:p>
    <w:p w:rsidR="005C3A63" w:rsidRDefault="00F32E55" w14:paraId="46D362A6" w14:textId="77777777">
      <w:pPr>
        <w:numPr>
          <w:ilvl w:val="0"/>
          <w:numId w:val="6"/>
        </w:numPr>
        <w:ind w:left="357" w:hanging="357"/>
        <w:rPr>
          <w:rFonts w:ascii="Arial" w:hAnsi="Arial" w:eastAsia="Arial" w:cs="Arial"/>
          <w:sz w:val="22"/>
          <w:szCs w:val="22"/>
        </w:rPr>
      </w:pPr>
      <w:r>
        <w:rPr>
          <w:rFonts w:ascii="Arial" w:hAnsi="Arial" w:eastAsia="Arial" w:cs="Arial"/>
          <w:sz w:val="22"/>
          <w:szCs w:val="22"/>
        </w:rPr>
        <w:t>Ensure that the program is a well-structured, logical response to the task.</w:t>
      </w:r>
    </w:p>
    <w:p w:rsidR="005C3A63" w:rsidRDefault="00F32E55" w14:paraId="46D362A7" w14:textId="77777777">
      <w:pPr>
        <w:numPr>
          <w:ilvl w:val="0"/>
          <w:numId w:val="6"/>
        </w:numPr>
        <w:spacing w:after="80"/>
        <w:ind w:left="357" w:hanging="357"/>
        <w:rPr>
          <w:rFonts w:ascii="Arial" w:hAnsi="Arial" w:eastAsia="Arial" w:cs="Arial"/>
          <w:sz w:val="22"/>
          <w:szCs w:val="22"/>
        </w:rPr>
      </w:pPr>
      <w:r>
        <w:rPr>
          <w:rFonts w:ascii="Arial" w:hAnsi="Arial" w:eastAsia="Arial" w:cs="Arial"/>
          <w:sz w:val="22"/>
          <w:szCs w:val="22"/>
        </w:rPr>
        <w:t>Ensure that the program is flexible and robust.</w:t>
      </w:r>
    </w:p>
    <w:p w:rsidR="005C3A63" w:rsidRDefault="00F32E55" w14:paraId="46D362A8" w14:textId="77777777">
      <w:pPr>
        <w:spacing w:before="120" w:after="120"/>
        <w:rPr>
          <w:rFonts w:ascii="Arial" w:hAnsi="Arial" w:eastAsia="Arial" w:cs="Arial"/>
          <w:b/>
        </w:rPr>
      </w:pPr>
      <w:r>
        <w:rPr>
          <w:rFonts w:ascii="Arial" w:hAnsi="Arial" w:eastAsia="Arial" w:cs="Arial"/>
          <w:b/>
        </w:rPr>
        <w:t>Planning, Development &amp; Testing Requirements</w:t>
      </w:r>
    </w:p>
    <w:p w:rsidR="005C3A63" w:rsidRDefault="00F32E55" w14:paraId="46D362A9" w14:textId="77777777">
      <w:pPr>
        <w:spacing w:before="120" w:after="120"/>
        <w:rPr>
          <w:rFonts w:ascii="Arial" w:hAnsi="Arial" w:eastAsia="Arial" w:cs="Arial"/>
          <w:sz w:val="22"/>
          <w:szCs w:val="22"/>
        </w:rPr>
      </w:pPr>
      <w:r>
        <w:rPr>
          <w:rFonts w:ascii="Arial" w:hAnsi="Arial" w:eastAsia="Arial" w:cs="Arial"/>
          <w:sz w:val="22"/>
          <w:szCs w:val="22"/>
        </w:rPr>
        <w:t>Your program needs to be developed using complex processes and you will need to show ev</w:t>
      </w:r>
      <w:r>
        <w:rPr>
          <w:rFonts w:ascii="Arial" w:hAnsi="Arial" w:eastAsia="Arial" w:cs="Arial"/>
          <w:sz w:val="22"/>
          <w:szCs w:val="22"/>
        </w:rPr>
        <w:t>idence of this process.</w:t>
      </w:r>
    </w:p>
    <w:p w:rsidR="005C3A63" w:rsidRDefault="00F32E55" w14:paraId="46D362AA" w14:textId="77777777">
      <w:pPr>
        <w:numPr>
          <w:ilvl w:val="0"/>
          <w:numId w:val="1"/>
        </w:numPr>
        <w:spacing w:before="80" w:after="80"/>
        <w:ind w:left="360" w:hanging="357"/>
        <w:rPr>
          <w:sz w:val="22"/>
          <w:szCs w:val="22"/>
        </w:rPr>
      </w:pPr>
      <w:r>
        <w:rPr>
          <w:rFonts w:ascii="Arial" w:hAnsi="Arial" w:eastAsia="Arial" w:cs="Arial"/>
          <w:sz w:val="22"/>
          <w:szCs w:val="22"/>
        </w:rPr>
        <w:t>Use recognised project management tools to help you plan and the development of your program.</w:t>
      </w:r>
    </w:p>
    <w:p w:rsidR="005C3A63" w:rsidRDefault="00F32E55" w14:paraId="46D362AB" w14:textId="77777777">
      <w:pPr>
        <w:numPr>
          <w:ilvl w:val="0"/>
          <w:numId w:val="1"/>
        </w:numPr>
        <w:spacing w:before="80" w:after="80"/>
        <w:ind w:left="360" w:hanging="357"/>
        <w:rPr>
          <w:sz w:val="22"/>
          <w:szCs w:val="22"/>
        </w:rPr>
      </w:pPr>
      <w:r>
        <w:rPr>
          <w:rFonts w:ascii="Arial" w:hAnsi="Arial" w:eastAsia="Arial" w:cs="Arial"/>
          <w:sz w:val="22"/>
          <w:szCs w:val="22"/>
        </w:rPr>
        <w:t>Decompose your outcome into components. You should trial multiple components or techniques to determine which one will be best for the ove</w:t>
      </w:r>
      <w:r>
        <w:rPr>
          <w:rFonts w:ascii="Arial" w:hAnsi="Arial" w:eastAsia="Arial" w:cs="Arial"/>
          <w:sz w:val="22"/>
          <w:szCs w:val="22"/>
        </w:rPr>
        <w:t xml:space="preserve">rall quality of your outcome. </w:t>
      </w:r>
      <w:r>
        <w:rPr>
          <w:rFonts w:ascii="Arial" w:hAnsi="Arial" w:eastAsia="Arial" w:cs="Arial"/>
          <w:color w:val="000000"/>
          <w:sz w:val="22"/>
          <w:szCs w:val="22"/>
        </w:rPr>
        <w:t xml:space="preserve">For example, you might trial the use of pop-up menus, text boxes or radio-buttons to get the same information from the user in a GUI. </w:t>
      </w:r>
      <w:r>
        <w:rPr>
          <w:rFonts w:ascii="Arial" w:hAnsi="Arial" w:eastAsia="Arial" w:cs="Arial"/>
          <w:sz w:val="22"/>
          <w:szCs w:val="22"/>
        </w:rPr>
        <w:t xml:space="preserve">You might assess their quality in terms of functionality, usability, flexibility, interface </w:t>
      </w:r>
      <w:r>
        <w:rPr>
          <w:rFonts w:ascii="Arial" w:hAnsi="Arial" w:eastAsia="Arial" w:cs="Arial"/>
          <w:sz w:val="22"/>
          <w:szCs w:val="22"/>
        </w:rPr>
        <w:t xml:space="preserve">aesthetic, etc. for your outcome. </w:t>
      </w:r>
    </w:p>
    <w:p w:rsidR="005C3A63" w:rsidRDefault="00F32E55" w14:paraId="46D362AC" w14:textId="77777777">
      <w:pPr>
        <w:numPr>
          <w:ilvl w:val="0"/>
          <w:numId w:val="1"/>
        </w:numPr>
        <w:spacing w:before="80" w:after="80"/>
        <w:ind w:left="360" w:hanging="357"/>
        <w:rPr>
          <w:color w:val="000000"/>
        </w:rPr>
      </w:pPr>
      <w:r>
        <w:rPr>
          <w:rFonts w:ascii="Arial" w:hAnsi="Arial" w:eastAsia="Arial" w:cs="Arial"/>
          <w:sz w:val="22"/>
          <w:szCs w:val="22"/>
        </w:rPr>
        <w:t>You need to provide evidence of effectively using the information from testing and trialling to improve the functionality of the outcome. You may use your project management tools to record and gather evidence of testing,</w:t>
      </w:r>
      <w:r>
        <w:rPr>
          <w:rFonts w:ascii="Arial" w:hAnsi="Arial" w:eastAsia="Arial" w:cs="Arial"/>
          <w:sz w:val="22"/>
          <w:szCs w:val="22"/>
        </w:rPr>
        <w:t xml:space="preserve"> trialling, and feedback. Alternatively, you could take screen captures, recorded in a simple table showing dates, images and a brief statement identifying the stage of your process. You could also capture the process using screencasts. Whatever approach y</w:t>
      </w:r>
      <w:r>
        <w:rPr>
          <w:rFonts w:ascii="Arial" w:hAnsi="Arial" w:eastAsia="Arial" w:cs="Arial"/>
          <w:sz w:val="22"/>
          <w:szCs w:val="22"/>
        </w:rPr>
        <w:t xml:space="preserve">ou use, be sure to annotate/discuss the changes you have made and why. </w:t>
      </w:r>
    </w:p>
    <w:p w:rsidR="005C3A63" w:rsidRDefault="00F32E55" w14:paraId="46D362AD" w14:textId="77777777">
      <w:pPr>
        <w:numPr>
          <w:ilvl w:val="0"/>
          <w:numId w:val="1"/>
        </w:numPr>
        <w:spacing w:before="80" w:after="80"/>
        <w:ind w:left="360" w:hanging="357"/>
        <w:rPr>
          <w:sz w:val="22"/>
          <w:szCs w:val="22"/>
        </w:rPr>
      </w:pPr>
      <w:r>
        <w:rPr>
          <w:rFonts w:ascii="Arial" w:hAnsi="Arial" w:eastAsia="Arial" w:cs="Arial"/>
          <w:sz w:val="22"/>
          <w:szCs w:val="22"/>
        </w:rPr>
        <w:t>Provide evidence of comprehensively testing your final outcome.</w:t>
      </w:r>
    </w:p>
    <w:p w:rsidR="005C3A63" w:rsidRDefault="00F32E55" w14:paraId="46D362AE" w14:textId="77777777">
      <w:pPr>
        <w:numPr>
          <w:ilvl w:val="0"/>
          <w:numId w:val="1"/>
        </w:numPr>
        <w:pBdr>
          <w:top w:val="none" w:color="000000" w:sz="0" w:space="0"/>
          <w:left w:val="none" w:color="000000" w:sz="0" w:space="0"/>
          <w:bottom w:val="none" w:color="000000" w:sz="0" w:space="0"/>
          <w:right w:val="none" w:color="000000" w:sz="0" w:space="0"/>
          <w:between w:val="none" w:color="000000" w:sz="0" w:space="0"/>
        </w:pBdr>
        <w:spacing w:before="80" w:after="80"/>
        <w:ind w:left="363"/>
        <w:rPr>
          <w:color w:val="000000"/>
          <w:sz w:val="22"/>
          <w:szCs w:val="22"/>
        </w:rPr>
      </w:pPr>
      <w:r>
        <w:rPr>
          <w:rFonts w:ascii="Arial" w:hAnsi="Arial" w:eastAsia="Arial" w:cs="Arial"/>
          <w:color w:val="000000"/>
          <w:sz w:val="22"/>
          <w:szCs w:val="22"/>
        </w:rPr>
        <w:t>Address any relevant implications such as usability, functionality, legal/ethical requirements.</w:t>
      </w:r>
    </w:p>
    <w:p w:rsidR="005C3A63" w:rsidRDefault="00F32E55" w14:paraId="46D362AF" w14:textId="77777777">
      <w:pPr>
        <w:numPr>
          <w:ilvl w:val="0"/>
          <w:numId w:val="1"/>
        </w:numPr>
        <w:pBdr>
          <w:top w:val="none" w:color="000000" w:sz="0" w:space="0"/>
          <w:left w:val="none" w:color="000000" w:sz="0" w:space="0"/>
          <w:bottom w:val="none" w:color="000000" w:sz="0" w:space="0"/>
          <w:right w:val="none" w:color="000000" w:sz="0" w:space="0"/>
          <w:between w:val="none" w:color="000000" w:sz="0" w:space="0"/>
        </w:pBdr>
        <w:spacing w:before="80" w:after="80"/>
        <w:ind w:left="363"/>
        <w:rPr>
          <w:color w:val="000000"/>
          <w:sz w:val="22"/>
          <w:szCs w:val="22"/>
        </w:rPr>
      </w:pPr>
      <w:r>
        <w:rPr>
          <w:rFonts w:ascii="Arial" w:hAnsi="Arial" w:eastAsia="Arial" w:cs="Arial"/>
          <w:color w:val="000000"/>
          <w:sz w:val="22"/>
          <w:szCs w:val="22"/>
        </w:rPr>
        <w:t xml:space="preserve">Synthesise the information from the planning, testing, and trialling of components to develop a high-quality outcome.  This should include evidence showing how </w:t>
      </w:r>
      <w:r>
        <w:rPr>
          <w:rFonts w:ascii="Arial" w:hAnsi="Arial" w:eastAsia="Arial" w:cs="Arial"/>
          <w:color w:val="000000"/>
          <w:sz w:val="22"/>
          <w:szCs w:val="22"/>
        </w:rPr>
        <w:t>user testing has been incorporated / used to shape the final outcome.</w:t>
      </w:r>
    </w:p>
    <w:p w:rsidR="005C3A63" w:rsidRDefault="00F32E55" w14:paraId="46D362B0" w14:textId="77777777">
      <w:pPr>
        <w:widowControl/>
        <w:numPr>
          <w:ilvl w:val="0"/>
          <w:numId w:val="2"/>
        </w:numPr>
        <w:pBdr>
          <w:top w:val="none" w:color="000000" w:sz="0" w:space="0"/>
          <w:left w:val="none" w:color="000000" w:sz="0" w:space="0"/>
          <w:bottom w:val="none" w:color="000000" w:sz="0" w:space="0"/>
          <w:right w:val="none" w:color="000000" w:sz="0" w:space="0"/>
          <w:between w:val="none" w:color="000000" w:sz="0" w:space="0"/>
        </w:pBdr>
        <w:spacing w:before="80"/>
        <w:ind w:left="357" w:hanging="357"/>
        <w:rPr>
          <w:color w:val="000000"/>
          <w:sz w:val="22"/>
          <w:szCs w:val="22"/>
        </w:rPr>
      </w:pPr>
      <w:r>
        <w:rPr>
          <w:rFonts w:ascii="Arial" w:hAnsi="Arial" w:eastAsia="Arial" w:cs="Arial"/>
          <w:color w:val="000000"/>
          <w:sz w:val="22"/>
          <w:szCs w:val="22"/>
        </w:rPr>
        <w:t>Discuss how this information lead to the development of a high-quality outcome.</w:t>
      </w:r>
    </w:p>
    <w:p w:rsidR="005C3A63" w:rsidRDefault="00F32E55" w14:paraId="46D362B1" w14:textId="77777777">
      <w:pPr>
        <w:widowControl/>
        <w:numPr>
          <w:ilvl w:val="0"/>
          <w:numId w:val="5"/>
        </w:numPr>
        <w:pBdr>
          <w:top w:val="none" w:color="000000" w:sz="0" w:space="0"/>
          <w:left w:val="none" w:color="000000" w:sz="0" w:space="0"/>
          <w:bottom w:val="none" w:color="000000" w:sz="0" w:space="0"/>
          <w:right w:val="none" w:color="000000" w:sz="0" w:space="0"/>
          <w:between w:val="none" w:color="000000" w:sz="0" w:space="0"/>
        </w:pBdr>
        <w:spacing w:after="80"/>
        <w:rPr>
          <w:color w:val="000000"/>
          <w:sz w:val="22"/>
          <w:szCs w:val="22"/>
        </w:rPr>
      </w:pPr>
      <w:r>
        <w:rPr>
          <w:rFonts w:ascii="Arial" w:hAnsi="Arial" w:eastAsia="Arial" w:cs="Arial"/>
          <w:color w:val="000000"/>
          <w:sz w:val="22"/>
          <w:szCs w:val="22"/>
        </w:rPr>
        <w:t>This should include evidence of how the outcome addresses relevant implications.</w:t>
      </w:r>
    </w:p>
    <w:p w:rsidR="005C3A63" w:rsidRDefault="00F32E55" w14:paraId="46D362B2" w14:textId="77777777">
      <w:pPr>
        <w:spacing w:before="120" w:after="120"/>
        <w:rPr>
          <w:rFonts w:ascii="Arial" w:hAnsi="Arial" w:eastAsia="Arial" w:cs="Arial"/>
          <w:sz w:val="22"/>
          <w:szCs w:val="22"/>
        </w:rPr>
      </w:pPr>
      <w:r>
        <w:rPr>
          <w:rFonts w:ascii="Arial" w:hAnsi="Arial" w:eastAsia="Arial" w:cs="Arial"/>
          <w:sz w:val="22"/>
          <w:szCs w:val="22"/>
        </w:rPr>
        <w:t>Testing and trialling can</w:t>
      </w:r>
      <w:r>
        <w:rPr>
          <w:rFonts w:ascii="Arial" w:hAnsi="Arial" w:eastAsia="Arial" w:cs="Arial"/>
          <w:sz w:val="22"/>
          <w:szCs w:val="22"/>
        </w:rPr>
        <w:t xml:space="preserve"> be demonstrated by making a brief screencast showing the outcome being comprehensively tested. You can also take screenshots of your screencast and annotate them. </w:t>
      </w:r>
    </w:p>
    <w:p w:rsidR="00856B25" w:rsidRDefault="00856B25" w14:paraId="60198833" w14:textId="1915DC16">
      <w:pPr>
        <w:spacing w:before="120" w:after="120"/>
        <w:rPr>
          <w:rFonts w:ascii="Arial" w:hAnsi="Arial" w:eastAsia="Arial" w:cs="Arial"/>
          <w:sz w:val="22"/>
          <w:szCs w:val="22"/>
        </w:rPr>
      </w:pPr>
      <w:r>
        <w:rPr>
          <w:rFonts w:ascii="Arial" w:hAnsi="Arial" w:eastAsia="Arial" w:cs="Arial"/>
          <w:sz w:val="22"/>
          <w:szCs w:val="22"/>
        </w:rPr>
        <w:t xml:space="preserve">Please </w:t>
      </w:r>
      <w:r w:rsidR="00F32E55">
        <w:rPr>
          <w:rFonts w:ascii="Arial" w:hAnsi="Arial" w:eastAsia="Arial" w:cs="Arial"/>
          <w:sz w:val="22"/>
          <w:szCs w:val="22"/>
        </w:rPr>
        <w:t xml:space="preserve">check the marking schedules to make sure that you have met all the requirements. </w:t>
      </w:r>
    </w:p>
    <w:sectPr w:rsidR="00856B25">
      <w:headerReference w:type="even" r:id="rId7"/>
      <w:footerReference w:type="default" r:id="rId8"/>
      <w:headerReference w:type="first" r:id="rId9"/>
      <w:pgSz w:w="11906" w:h="16838" w:orient="portrait"/>
      <w:pgMar w:top="1440" w:right="1134" w:bottom="1440" w:left="1247" w:header="624"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F32E55" w14:paraId="46D362BA" w14:textId="77777777">
      <w:r>
        <w:separator/>
      </w:r>
    </w:p>
  </w:endnote>
  <w:endnote w:type="continuationSeparator" w:id="0">
    <w:p w:rsidR="00000000" w:rsidRDefault="00F32E55" w14:paraId="46D362B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3A63" w:rsidRDefault="00F32E55" w14:paraId="46D362B4" w14:textId="050EA804">
    <w:pPr>
      <w:tabs>
        <w:tab w:val="right" w:pos="13608"/>
      </w:tabs>
    </w:pPr>
    <w:r>
      <w:rPr>
        <w:rFonts w:ascii="Arial" w:hAnsi="Arial" w:eastAsia="Arial" w:cs="Arial"/>
        <w:color w:val="808080"/>
        <w:sz w:val="20"/>
        <w:szCs w:val="20"/>
      </w:rPr>
      <w:t>This resource is copyright © Crown 2018</w:t>
    </w:r>
    <w:r>
      <w:rPr>
        <w:rFonts w:ascii="Arial" w:hAnsi="Arial" w:eastAsia="Arial" w:cs="Arial"/>
        <w:color w:val="808080"/>
        <w:sz w:val="20"/>
        <w:szCs w:val="20"/>
      </w:rPr>
      <w:tab/>
    </w:r>
    <w:r>
      <w:rPr>
        <w:rFonts w:ascii="Arial" w:hAnsi="Arial" w:eastAsia="Arial" w:cs="Arial"/>
        <w:color w:val="808080"/>
        <w:sz w:val="20"/>
        <w:szCs w:val="20"/>
      </w:rPr>
      <w:t xml:space="preserve">Page </w:t>
    </w:r>
    <w:r>
      <w:rPr>
        <w:rFonts w:ascii="Arial" w:hAnsi="Arial" w:eastAsia="Arial" w:cs="Arial"/>
        <w:sz w:val="20"/>
        <w:szCs w:val="20"/>
      </w:rPr>
      <w:fldChar w:fldCharType="begin"/>
    </w:r>
    <w:r>
      <w:rPr>
        <w:rFonts w:ascii="Arial" w:hAnsi="Arial" w:eastAsia="Arial" w:cs="Arial"/>
        <w:sz w:val="20"/>
        <w:szCs w:val="20"/>
      </w:rPr>
      <w:instrText>PAGE</w:instrText>
    </w:r>
    <w:r>
      <w:rPr>
        <w:rFonts w:ascii="Arial" w:hAnsi="Arial" w:eastAsia="Arial" w:cs="Arial"/>
        <w:sz w:val="20"/>
        <w:szCs w:val="20"/>
      </w:rPr>
      <w:fldChar w:fldCharType="separate"/>
    </w:r>
    <w:r w:rsidR="00856B25">
      <w:rPr>
        <w:rFonts w:ascii="Arial" w:hAnsi="Arial" w:eastAsia="Arial" w:cs="Arial"/>
        <w:noProof/>
        <w:sz w:val="20"/>
        <w:szCs w:val="20"/>
      </w:rPr>
      <w:t>1</w:t>
    </w:r>
    <w:r>
      <w:rPr>
        <w:rFonts w:ascii="Arial" w:hAnsi="Arial" w:eastAsia="Arial" w:cs="Arial"/>
        <w:sz w:val="20"/>
        <w:szCs w:val="20"/>
      </w:rPr>
      <w:fldChar w:fldCharType="end"/>
    </w:r>
    <w:r>
      <w:rPr>
        <w:rFonts w:ascii="Arial" w:hAnsi="Arial" w:eastAsia="Arial" w:cs="Arial"/>
        <w:color w:val="808080"/>
        <w:sz w:val="20"/>
        <w:szCs w:val="20"/>
      </w:rPr>
      <w:t xml:space="preserve"> of </w:t>
    </w:r>
    <w:r>
      <w:rPr>
        <w:rFonts w:ascii="Arial" w:hAnsi="Arial" w:eastAsia="Arial" w:cs="Arial"/>
        <w:sz w:val="20"/>
        <w:szCs w:val="20"/>
      </w:rPr>
      <w:fldChar w:fldCharType="begin"/>
    </w:r>
    <w:r>
      <w:rPr>
        <w:rFonts w:ascii="Arial" w:hAnsi="Arial" w:eastAsia="Arial" w:cs="Arial"/>
        <w:sz w:val="20"/>
        <w:szCs w:val="20"/>
      </w:rPr>
      <w:instrText>NUMPAGES</w:instrText>
    </w:r>
    <w:r>
      <w:rPr>
        <w:rFonts w:ascii="Arial" w:hAnsi="Arial" w:eastAsia="Arial" w:cs="Arial"/>
        <w:sz w:val="20"/>
        <w:szCs w:val="20"/>
      </w:rPr>
      <w:fldChar w:fldCharType="separate"/>
    </w:r>
    <w:r w:rsidR="00856B25">
      <w:rPr>
        <w:rFonts w:ascii="Arial" w:hAnsi="Arial" w:eastAsia="Arial" w:cs="Arial"/>
        <w:noProof/>
        <w:sz w:val="20"/>
        <w:szCs w:val="20"/>
      </w:rPr>
      <w:t>2</w:t>
    </w:r>
    <w:r>
      <w:rPr>
        <w:rFonts w:ascii="Arial" w:hAnsi="Arial" w:eastAsia="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F32E55" w14:paraId="46D362B6" w14:textId="77777777">
      <w:r>
        <w:separator/>
      </w:r>
    </w:p>
  </w:footnote>
  <w:footnote w:type="continuationSeparator" w:id="0">
    <w:p w:rsidR="00000000" w:rsidRDefault="00F32E55" w14:paraId="46D362B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3A63" w:rsidRDefault="005C3A63" w14:paraId="46D362B3" w14:textId="77777777">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3A63" w:rsidRDefault="005C3A63" w14:paraId="46D362B5" w14:textId="77777777">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7125"/>
    <w:multiLevelType w:val="multilevel"/>
    <w:tmpl w:val="B5621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CF77A6"/>
    <w:multiLevelType w:val="multilevel"/>
    <w:tmpl w:val="FA7E4C5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46A291A"/>
    <w:multiLevelType w:val="multilevel"/>
    <w:tmpl w:val="126E79F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35F007C8"/>
    <w:multiLevelType w:val="multilevel"/>
    <w:tmpl w:val="62D4E45E"/>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36760F4A"/>
    <w:multiLevelType w:val="multilevel"/>
    <w:tmpl w:val="729E74F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928"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4D1F6E50"/>
    <w:multiLevelType w:val="multilevel"/>
    <w:tmpl w:val="8E4205D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789927797">
    <w:abstractNumId w:val="4"/>
  </w:num>
  <w:num w:numId="2" w16cid:durableId="1048801318">
    <w:abstractNumId w:val="5"/>
  </w:num>
  <w:num w:numId="3" w16cid:durableId="2039819367">
    <w:abstractNumId w:val="3"/>
  </w:num>
  <w:num w:numId="4" w16cid:durableId="936670309">
    <w:abstractNumId w:val="1"/>
  </w:num>
  <w:num w:numId="5" w16cid:durableId="922031566">
    <w:abstractNumId w:val="2"/>
  </w:num>
  <w:num w:numId="6" w16cid:durableId="913659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A63"/>
    <w:rsid w:val="005C3A63"/>
    <w:rsid w:val="00856B25"/>
    <w:rsid w:val="00F32E55"/>
    <w:rsid w:val="1FB84410"/>
    <w:rsid w:val="5910D1F9"/>
    <w:rsid w:val="74877EC0"/>
    <w:rsid w:val="75D194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6283"/>
  <w15:docId w15:val="{9D6B5353-F6F0-4768-AD4C-78152731C8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eastAsia="Cambria" w:cs="Cambria"/>
        <w:sz w:val="24"/>
        <w:szCs w:val="24"/>
        <w:lang w:val="en-NZ" w:eastAsia="en-NZ"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rPr>
      <w:rFonts w:ascii="Calibri" w:hAnsi="Calibri" w:eastAsia="Calibri" w:cs="Calibri"/>
      <w:sz w:val="22"/>
      <w:szCs w:val="22"/>
    </w:rPr>
    <w:tblPr>
      <w:tblStyleRowBandSize w:val="1"/>
      <w:tblStyleColBandSize w:val="1"/>
      <w:tblCellMar>
        <w:top w:w="113" w:type="dxa"/>
        <w:left w:w="115" w:type="dxa"/>
        <w:bottom w:w="113"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C5EDB8AF0EAD439274F26E02B7C178" ma:contentTypeVersion="4" ma:contentTypeDescription="Create a new document." ma:contentTypeScope="" ma:versionID="43abfe7b89977043bf2c530245e2413b">
  <xsd:schema xmlns:xsd="http://www.w3.org/2001/XMLSchema" xmlns:xs="http://www.w3.org/2001/XMLSchema" xmlns:p="http://schemas.microsoft.com/office/2006/metadata/properties" xmlns:ns2="55c7890f-4e68-41f8-a20b-69265e040ce9" targetNamespace="http://schemas.microsoft.com/office/2006/metadata/properties" ma:root="true" ma:fieldsID="b8e29339ff9b0bd070d3e673d6644fce" ns2:_="">
    <xsd:import namespace="55c7890f-4e68-41f8-a20b-69265e040c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7890f-4e68-41f8-a20b-69265e040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C02836-86C5-4712-84A1-BA0F07DF42C2}"/>
</file>

<file path=customXml/itemProps2.xml><?xml version="1.0" encoding="utf-8"?>
<ds:datastoreItem xmlns:ds="http://schemas.openxmlformats.org/officeDocument/2006/customXml" ds:itemID="{6042B61B-7272-4EA1-944B-3AA66680D121}"/>
</file>

<file path=customXml/itemProps3.xml><?xml version="1.0" encoding="utf-8"?>
<ds:datastoreItem xmlns:ds="http://schemas.openxmlformats.org/officeDocument/2006/customXml" ds:itemID="{47B79814-4CF1-42C9-8648-583C570968B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Juergen Lier</lastModifiedBy>
  <revision>4</revision>
  <dcterms:created xsi:type="dcterms:W3CDTF">2023-05-31T22:46:00.0000000Z</dcterms:created>
  <dcterms:modified xsi:type="dcterms:W3CDTF">2024-06-19T00:04:30.6412019Z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0x010100F3C5EDB8AF0EAD439274F26E02B7C178</vt:lpwstr>
  </property>
</Properties>
</file>