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Auto Cart</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Shopping is easy but waiting on a bill counter after shopping is too boring and tedious. With the aim to make shopping hassle free and more automated, we present to you our project: Auto Cart.</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In this project we have transformed a normal  cart to a self billing cart. The system will be placed in the shopping trolley itself and the shopping bill can be automatically generated by customer,.through the app we made and the customer can pay through UPI or any online process.</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Workflow of the project is as follows: </w:t>
      </w:r>
    </w:p>
    <w:p w:rsidR="00000000" w:rsidDel="00000000" w:rsidP="00000000" w:rsidRDefault="00000000" w:rsidRPr="00000000" w14:paraId="00000008">
      <w:pPr>
        <w:rPr>
          <w:sz w:val="26"/>
          <w:szCs w:val="26"/>
        </w:rPr>
      </w:pPr>
      <w:r w:rsidDel="00000000" w:rsidR="00000000" w:rsidRPr="00000000">
        <w:rPr>
          <w:sz w:val="26"/>
          <w:szCs w:val="26"/>
          <w:rtl w:val="0"/>
        </w:rPr>
        <w:t xml:space="preserve">The main technology used in this project is RFID. The hardware consists of an RFID reader connected to NodeMCU, which in turn is connected to the app through cloud. All the products have RFID tags on them. The reader detects the Unique ID of the tag on the product, when the customer places it in the cart and sends it to NodeMCU. NodeMCU sends the UID to the app connected to the cart through the cloud which has RazorPay integrated payment gateway through which customers can pay the bill.</w:t>
      </w:r>
    </w:p>
    <w:p w:rsidR="00000000" w:rsidDel="00000000" w:rsidP="00000000" w:rsidRDefault="00000000" w:rsidRPr="00000000" w14:paraId="00000009">
      <w:pPr>
        <w:rPr/>
      </w:pPr>
      <w:r w:rsidDel="00000000" w:rsidR="00000000" w:rsidRPr="00000000">
        <w:rPr>
          <w:sz w:val="26"/>
          <w:szCs w:val="26"/>
          <w:rtl w:val="0"/>
        </w:rPr>
        <w:t xml:space="preserve">This project has a great social application. Shopping bills will be generated automatically for the customers. It will save the time of customers and will help in maintaining social distancing in this pandemic as customers do not have to stand in long queues to pay the bill.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