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《大数据分析技术综合设计》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题目：A航空公司客户流失分析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国内航空市场竞争日益激烈的背景下，A航空公司在客户流失方面应该引起足够的重视。如何改善流失问题，继而提高客户满意度、忠诚度是航空公司维护自身市场并面对激烈竞争的一件大事，客户流失分析将成为帮助A航空公司开展持续改进活动的指南。（教材215页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客户流失分析可以针对目前老客户进行分类预测。针对航空公司客户信息数据（见demo/data/air_data.csv），可以进行老客户以及客户类型的定义（其中将飞行次数大于6次的客户定义为老客户，已流失客户定义为：第二年飞行次数与第一年飞行次数比例小于50%的客户；准流失客户定义为：第二年飞行次数与第一年飞行次数比例在区间[50%,90%)内的客户；未流失客户定义为：第二年飞行次数与第一年飞行次数比例大于90%的客户）。同时需要选取客户信息中的关键属性如：会员卡级别、客户类型（流失、准流失、未流失）、平均乘机时间间隔、平均折扣率、积分兑换次数、非乘机积分总和、单位里程票价、单位里程积分等。随机选取数据的80%作为分类的训练样本，剩余的20%作为测试样本。构建客户的流失模型，运用模型预测未来客户的类别归属（未流失、准流失，或已流失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具体要求如下：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根据要求，对三类客户进行筛选和定义；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按照8：2的比例，随机划分训练数据和测试数据，并将训练数据和测试数据分别写入m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数据库；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分别从m</w:t>
      </w:r>
      <w:r>
        <w:rPr>
          <w:sz w:val="24"/>
          <w:szCs w:val="24"/>
        </w:rPr>
        <w:t>ysql</w:t>
      </w:r>
      <w:r>
        <w:rPr>
          <w:rFonts w:hint="eastAsia"/>
          <w:sz w:val="24"/>
          <w:szCs w:val="24"/>
        </w:rPr>
        <w:t>数据库中读取训练数据和测试数据，并进行标准化；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分别采用决策树，支持向量机，B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神经网络三种方法预测未来客户的类别归属，对预测结果进行评估，并对三种方法的结果进行比较分析。</w:t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实战背景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如今的营销已经远远不同于过去了，那个一张传单一则广告的时代结束了，这是个大数据的时代。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一个时代有一个时代的生存法则，那些没有适应时代的企业，即使曾经是个庞然大物，今天也几乎不见踪影。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在航空公司这个特殊的领域，国内竞争还是很严峻的，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一个顾客的流失造成的损失是4-5个新顾客的流入所不能弥补的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，分析用户（特别是会员用户）相关信息，建立模型，发现流失用户特征，制定针对性营销策略，挽留用户是企业生存的重要一环。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本项目基于大数据样本进行挖掘建模，根据用户特征建立模型发现用户流失特征及其原因分析。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分析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其实，作为航空公司，客户流失是不可避免的，因为有些用户乘机频率非常低，这部分用户是偶然用户，他们的流失没有太大的挽留价值。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再者，那些会员用户才是研究的重点，愿意入会的，一定是有频繁乘机体验的，这部分人要么是商务精英要么是比较富裕的人，这几类人都是颇具头脑的。但是，即使这样还是流失了，那就是航空公司给出的服务问题了，这类人是重点研究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处理过程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240" w:afterAutospacing="0"/>
        <w:ind w:left="144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当前，有一个比较尴尬的问题，什么样的顾客可以定义为流失呢？样本数据中根本没有这一项。我们不妨这样定义：</w:t>
      </w:r>
    </w:p>
    <w:tbl>
      <w:tblPr>
        <w:tblW w:w="0" w:type="auto"/>
        <w:tblInd w:w="14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7"/>
        <w:gridCol w:w="57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客户类型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定义方式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已流失客户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第二年飞行次数与第一年飞行次数比例小于50%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准流失客户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第二年飞行次数与第一年飞行次数比例在[50%,90%)内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未流失客户</w:t>
            </w:r>
          </w:p>
        </w:tc>
        <w:tc>
          <w:tcPr>
            <w:tcW w:w="0" w:type="auto"/>
            <w:shd w:val="clear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第二年飞行次数与第一年飞行次数比例大于90%</w:t>
            </w:r>
          </w:p>
        </w:tc>
      </w:tr>
    </w:tbl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通过上面的定义，解决了这个问题，以一种相对合理的方式定义了用户类型。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当然，实际处理时还需要选取客户的关键属性建立模型，如会员卡级别、客户类型（如上定义）、平均乘机时间间隔、平均折扣率、积分兑换次数、非乘机积分总和、单位里程票价和单位里程积分等。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任然采用数据挖掘领域常用的82开进行训练测试样本分布。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数据获取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数据给出（特征过多）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数据探索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首先声明，表头均没有使用中文，均为航空公司报表专业术语，观测窗口使用两年（06年4月到08年3月），请了解后再阅读本博客，这里不做赘述了。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经过初步的数据探索，我得到了一个分析表，记录数目，各列的平均值、四分位数、标准差、极值等；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为数据预处理定下了基本的基调，首先，有几列数据几乎所有记录都为0，这是没有意义的。（在数据挖掘领域中没有对比的数据是没有任何意义的，因为所有数据都是为了建模服务的）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数据预处理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在数据预处理的第一步就出现了一个不算问题的问题，就是由于Excel解析csv以及编码的一些问题，我看到的表格是错位的，我数据处理第一步就直接数据流导出去成为一个新的xls文件，对于xls文件Excel的解析没有问题，现在，最基本的，我们可视化判断没有了阻碍。（保留最开始的数据是数据分析的基本原则之一）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然后，发现第一列用户编号是用户的唯一标识，然而这对于建模是没有意义的，必须剔除第一列。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选取合适属性构造了需要的六个属性LRFMCK模型，并进行标准化数据。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数据挖掘建模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流失用户的分析，并且判断用户会不会流失，这是一个分类问题，我们使用决策树建模。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后续处理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通过分类预测现有用户是否流失倾向是无比重要的，发现流失可能性进行相应营销比较必要，这里决策树预测准确率还算可以，在深度合适（发现4-5）预测准确率达到85%左右，对于营销需求是达到了。</w:t>
      </w: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</w:rPr>
      </w:pPr>
    </w:p>
    <w:p>
      <w:pPr>
        <w:pStyle w:val="10"/>
        <w:widowControl w:val="0"/>
        <w:numPr>
          <w:numId w:val="0"/>
        </w:numPr>
        <w:spacing w:line="360" w:lineRule="auto"/>
        <w:jc w:val="both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EA2F"/>
    <w:multiLevelType w:val="multilevel"/>
    <w:tmpl w:val="09C7EA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E6F3AD4"/>
    <w:multiLevelType w:val="multilevel"/>
    <w:tmpl w:val="4E6F3AD4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A1"/>
    <w:rsid w:val="00053822"/>
    <w:rsid w:val="000547C1"/>
    <w:rsid w:val="000716A1"/>
    <w:rsid w:val="000732C8"/>
    <w:rsid w:val="000843B6"/>
    <w:rsid w:val="000C6831"/>
    <w:rsid w:val="00134B29"/>
    <w:rsid w:val="00152EB0"/>
    <w:rsid w:val="0016058E"/>
    <w:rsid w:val="001C6231"/>
    <w:rsid w:val="001E7834"/>
    <w:rsid w:val="0020146D"/>
    <w:rsid w:val="00230608"/>
    <w:rsid w:val="002B21AB"/>
    <w:rsid w:val="002D66E2"/>
    <w:rsid w:val="00306171"/>
    <w:rsid w:val="00364A50"/>
    <w:rsid w:val="003849D7"/>
    <w:rsid w:val="003D749F"/>
    <w:rsid w:val="0040455D"/>
    <w:rsid w:val="00420087"/>
    <w:rsid w:val="004A0911"/>
    <w:rsid w:val="00527C44"/>
    <w:rsid w:val="00574191"/>
    <w:rsid w:val="00586339"/>
    <w:rsid w:val="005905B0"/>
    <w:rsid w:val="005E4BB1"/>
    <w:rsid w:val="00605713"/>
    <w:rsid w:val="00610FAB"/>
    <w:rsid w:val="0064490C"/>
    <w:rsid w:val="00672922"/>
    <w:rsid w:val="006B64D8"/>
    <w:rsid w:val="006C4010"/>
    <w:rsid w:val="006C7678"/>
    <w:rsid w:val="006F2D4E"/>
    <w:rsid w:val="007117C7"/>
    <w:rsid w:val="00745ACB"/>
    <w:rsid w:val="007931EF"/>
    <w:rsid w:val="007C1ABB"/>
    <w:rsid w:val="00800917"/>
    <w:rsid w:val="00806882"/>
    <w:rsid w:val="0081011B"/>
    <w:rsid w:val="00825412"/>
    <w:rsid w:val="008605D7"/>
    <w:rsid w:val="00877C54"/>
    <w:rsid w:val="008B5EAE"/>
    <w:rsid w:val="008F3F49"/>
    <w:rsid w:val="0094089C"/>
    <w:rsid w:val="00952F44"/>
    <w:rsid w:val="009952B2"/>
    <w:rsid w:val="009A2CB9"/>
    <w:rsid w:val="009E785E"/>
    <w:rsid w:val="00A637DF"/>
    <w:rsid w:val="00A7634B"/>
    <w:rsid w:val="00AA55A8"/>
    <w:rsid w:val="00AC0D3B"/>
    <w:rsid w:val="00B0116A"/>
    <w:rsid w:val="00B06292"/>
    <w:rsid w:val="00B83C81"/>
    <w:rsid w:val="00BD7734"/>
    <w:rsid w:val="00C45035"/>
    <w:rsid w:val="00D54D8A"/>
    <w:rsid w:val="00D729E5"/>
    <w:rsid w:val="00D93E5B"/>
    <w:rsid w:val="00E60E3F"/>
    <w:rsid w:val="00EB2138"/>
    <w:rsid w:val="00F262D0"/>
    <w:rsid w:val="00F62A4B"/>
    <w:rsid w:val="00F95B4C"/>
    <w:rsid w:val="00FB4F1B"/>
    <w:rsid w:val="00FD1E66"/>
    <w:rsid w:val="00FE0C02"/>
    <w:rsid w:val="00FE0CCD"/>
    <w:rsid w:val="00FE3158"/>
    <w:rsid w:val="77A8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593</Characters>
  <Lines>4</Lines>
  <Paragraphs>1</Paragraphs>
  <TotalTime>319</TotalTime>
  <ScaleCrop>false</ScaleCrop>
  <LinksUpToDate>false</LinksUpToDate>
  <CharactersWithSpaces>695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2020-11-25T02:41:00Z</dcterms:created>
  <dc:creator>le</dc:creator>
  <cp:lastModifiedBy>GG</cp:lastModifiedBy>
  <dcterms:modified xsi:type="dcterms:W3CDTF">2020-12-29T17:19:54Z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