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816C0" w14:textId="3BE76A3A" w:rsidR="00A70811" w:rsidRPr="00EC0A0D" w:rsidRDefault="00A70811" w:rsidP="00A70811">
      <w:pPr>
        <w:spacing w:after="67"/>
        <w:jc w:val="center"/>
        <w:rPr>
          <w:rFonts w:ascii="Arial" w:hAnsi="Arial" w:cs="Arial"/>
        </w:rPr>
      </w:pPr>
      <w:r w:rsidRPr="00EC0A0D">
        <w:rPr>
          <w:rFonts w:ascii="Arial" w:hAnsi="Arial" w:cs="Arial"/>
          <w:noProof/>
        </w:rPr>
        <w:drawing>
          <wp:inline distT="0" distB="0" distL="0" distR="0" wp14:anchorId="603435AA" wp14:editId="4DFB9DE3">
            <wp:extent cx="4572000" cy="14732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4572000" cy="1473200"/>
                    </a:xfrm>
                    <a:prstGeom prst="rect">
                      <a:avLst/>
                    </a:prstGeom>
                  </pic:spPr>
                </pic:pic>
              </a:graphicData>
            </a:graphic>
          </wp:inline>
        </w:drawing>
      </w:r>
    </w:p>
    <w:p w14:paraId="284D9F64" w14:textId="37E304D1" w:rsidR="00A70811" w:rsidRPr="00EC0A0D" w:rsidRDefault="00A70811" w:rsidP="00A70811">
      <w:pPr>
        <w:spacing w:after="27"/>
        <w:ind w:left="1163" w:hanging="10"/>
        <w:rPr>
          <w:rFonts w:ascii="Arial" w:hAnsi="Arial" w:cs="Arial"/>
        </w:rPr>
      </w:pPr>
      <w:r w:rsidRPr="00EC0A0D">
        <w:rPr>
          <w:rFonts w:ascii="Arial" w:eastAsia="Arial" w:hAnsi="Arial" w:cs="Arial"/>
          <w:b/>
          <w:sz w:val="32"/>
        </w:rPr>
        <w:t>Universidad Tecnológica Centroamericana</w:t>
      </w:r>
    </w:p>
    <w:p w14:paraId="44E8786C" w14:textId="1B3CA649" w:rsidR="00A70811" w:rsidRPr="00EC0A0D" w:rsidRDefault="00A70811" w:rsidP="00A70811">
      <w:pPr>
        <w:spacing w:after="23"/>
        <w:ind w:left="872"/>
        <w:rPr>
          <w:rFonts w:ascii="Arial" w:hAnsi="Arial" w:cs="Arial"/>
        </w:rPr>
      </w:pPr>
    </w:p>
    <w:p w14:paraId="57D0F609" w14:textId="77777777" w:rsidR="008A4B20" w:rsidRPr="00EC0A0D" w:rsidRDefault="008A4B20" w:rsidP="00A70811">
      <w:pPr>
        <w:spacing w:after="27"/>
        <w:ind w:left="2587" w:hanging="10"/>
        <w:rPr>
          <w:rFonts w:ascii="Arial" w:eastAsia="Arial" w:hAnsi="Arial" w:cs="Arial"/>
          <w:b/>
          <w:sz w:val="32"/>
        </w:rPr>
      </w:pPr>
    </w:p>
    <w:p w14:paraId="2560B0CF" w14:textId="430CA98A" w:rsidR="00A70811" w:rsidRPr="00EC0A0D" w:rsidRDefault="00A70811" w:rsidP="00A70811">
      <w:pPr>
        <w:spacing w:after="27"/>
        <w:ind w:left="2587" w:hanging="10"/>
        <w:rPr>
          <w:rFonts w:ascii="Arial" w:hAnsi="Arial" w:cs="Arial"/>
        </w:rPr>
      </w:pPr>
      <w:r w:rsidRPr="00EC0A0D">
        <w:rPr>
          <w:rFonts w:ascii="Arial" w:eastAsia="Arial" w:hAnsi="Arial" w:cs="Arial"/>
          <w:b/>
          <w:sz w:val="32"/>
        </w:rPr>
        <w:t>Ingeniería del Software I</w:t>
      </w:r>
      <w:r w:rsidRPr="00EC0A0D">
        <w:rPr>
          <w:rFonts w:ascii="Arial" w:eastAsia="Arial" w:hAnsi="Arial" w:cs="Arial"/>
          <w:sz w:val="32"/>
        </w:rPr>
        <w:t>I</w:t>
      </w:r>
    </w:p>
    <w:p w14:paraId="096BCC6B" w14:textId="7B8BAE40" w:rsidR="00A70811" w:rsidRPr="00EC0A0D" w:rsidRDefault="00A70811" w:rsidP="00A70811">
      <w:pPr>
        <w:spacing w:after="26"/>
        <w:ind w:left="872"/>
        <w:rPr>
          <w:rFonts w:ascii="Arial" w:hAnsi="Arial" w:cs="Arial"/>
        </w:rPr>
      </w:pPr>
    </w:p>
    <w:p w14:paraId="0F35C862" w14:textId="24D6D561" w:rsidR="00B76B0C" w:rsidRPr="00EC0A0D" w:rsidRDefault="00A70811" w:rsidP="00B76B0C">
      <w:pPr>
        <w:spacing w:after="27"/>
        <w:ind w:left="784"/>
        <w:jc w:val="center"/>
        <w:rPr>
          <w:rFonts w:ascii="Arial" w:hAnsi="Arial" w:cs="Arial"/>
        </w:rPr>
      </w:pPr>
      <w:r w:rsidRPr="00EC0A0D">
        <w:rPr>
          <w:rFonts w:ascii="Arial" w:eastAsia="Arial" w:hAnsi="Arial" w:cs="Arial"/>
          <w:b/>
          <w:sz w:val="32"/>
        </w:rPr>
        <w:t xml:space="preserve">Catedrático: </w:t>
      </w:r>
      <w:r w:rsidRPr="00EC0A0D">
        <w:rPr>
          <w:rFonts w:ascii="Arial" w:eastAsia="Arial" w:hAnsi="Arial" w:cs="Arial"/>
          <w:sz w:val="32"/>
        </w:rPr>
        <w:t xml:space="preserve">Ing. </w:t>
      </w:r>
      <w:r w:rsidR="008A4B20" w:rsidRPr="00EC0A0D">
        <w:rPr>
          <w:rFonts w:ascii="Arial" w:eastAsia="Arial" w:hAnsi="Arial" w:cs="Arial"/>
          <w:sz w:val="32"/>
        </w:rPr>
        <w:t>Román Pineda</w:t>
      </w:r>
    </w:p>
    <w:p w14:paraId="61CD98FD" w14:textId="77777777" w:rsidR="00B76B0C" w:rsidRPr="00EC0A0D" w:rsidRDefault="00B76B0C" w:rsidP="00B76B0C">
      <w:pPr>
        <w:spacing w:after="27"/>
        <w:jc w:val="center"/>
        <w:rPr>
          <w:rFonts w:ascii="Arial" w:eastAsia="Arial" w:hAnsi="Arial" w:cs="Arial"/>
          <w:b/>
          <w:sz w:val="32"/>
        </w:rPr>
      </w:pPr>
    </w:p>
    <w:p w14:paraId="1F06D38A" w14:textId="1D5505D6" w:rsidR="00A70811" w:rsidRPr="00EC0A0D" w:rsidRDefault="00A70811" w:rsidP="00B76B0C">
      <w:pPr>
        <w:spacing w:after="27"/>
        <w:jc w:val="center"/>
        <w:rPr>
          <w:rFonts w:ascii="Arial" w:hAnsi="Arial" w:cs="Arial"/>
        </w:rPr>
      </w:pPr>
      <w:r w:rsidRPr="00EC0A0D">
        <w:rPr>
          <w:rFonts w:ascii="Arial" w:eastAsia="Arial" w:hAnsi="Arial" w:cs="Arial"/>
          <w:b/>
          <w:sz w:val="32"/>
        </w:rPr>
        <w:t>Patrones de diseño</w:t>
      </w:r>
    </w:p>
    <w:p w14:paraId="63EE1AD0" w14:textId="60114CE0" w:rsidR="00A70811" w:rsidRPr="00EC0A0D" w:rsidRDefault="00A70811" w:rsidP="00A70811">
      <w:pPr>
        <w:spacing w:after="27"/>
        <w:ind w:left="872"/>
        <w:rPr>
          <w:rFonts w:ascii="Arial" w:hAnsi="Arial" w:cs="Arial"/>
        </w:rPr>
      </w:pPr>
    </w:p>
    <w:p w14:paraId="05EB3FB7" w14:textId="77777777" w:rsidR="00B76B0C" w:rsidRPr="00EC0A0D" w:rsidRDefault="00B76B0C" w:rsidP="00A70811">
      <w:pPr>
        <w:spacing w:after="23"/>
        <w:rPr>
          <w:rFonts w:ascii="Arial" w:eastAsia="Arial" w:hAnsi="Arial" w:cs="Arial"/>
          <w:b/>
          <w:sz w:val="32"/>
        </w:rPr>
      </w:pPr>
    </w:p>
    <w:p w14:paraId="1014CD35" w14:textId="696C970A" w:rsidR="00A70811" w:rsidRPr="00EC0A0D" w:rsidRDefault="00A70811" w:rsidP="00A70811">
      <w:pPr>
        <w:spacing w:after="23"/>
        <w:rPr>
          <w:rFonts w:ascii="Arial" w:hAnsi="Arial" w:cs="Arial"/>
        </w:rPr>
      </w:pPr>
      <w:r w:rsidRPr="00EC0A0D">
        <w:rPr>
          <w:rFonts w:ascii="Arial" w:eastAsia="Arial" w:hAnsi="Arial" w:cs="Arial"/>
          <w:b/>
          <w:sz w:val="32"/>
        </w:rPr>
        <w:t xml:space="preserve">Alumno: </w:t>
      </w:r>
      <w:r w:rsidRPr="00EC0A0D">
        <w:rPr>
          <w:rFonts w:ascii="Arial" w:eastAsia="Arial" w:hAnsi="Arial" w:cs="Arial"/>
          <w:b/>
          <w:sz w:val="32"/>
        </w:rPr>
        <w:tab/>
      </w:r>
      <w:r w:rsidRPr="00EC0A0D">
        <w:rPr>
          <w:rFonts w:ascii="Arial" w:eastAsia="Arial" w:hAnsi="Arial" w:cs="Arial"/>
          <w:b/>
          <w:sz w:val="32"/>
        </w:rPr>
        <w:tab/>
        <w:t>Lester Eduardo Arteaga Andino</w:t>
      </w:r>
      <w:r w:rsidRPr="00EC0A0D">
        <w:rPr>
          <w:rFonts w:ascii="Arial" w:eastAsia="Arial" w:hAnsi="Arial" w:cs="Arial"/>
          <w:b/>
          <w:sz w:val="32"/>
        </w:rPr>
        <w:tab/>
        <w:t>31111820</w:t>
      </w:r>
    </w:p>
    <w:p w14:paraId="09112633" w14:textId="77777777" w:rsidR="00A70811" w:rsidRPr="00EC0A0D" w:rsidRDefault="00A70811" w:rsidP="00A70811">
      <w:pPr>
        <w:tabs>
          <w:tab w:val="center" w:pos="2235"/>
          <w:tab w:val="center" w:pos="4066"/>
          <w:tab w:val="center" w:pos="4786"/>
          <w:tab w:val="center" w:pos="5506"/>
          <w:tab w:val="center" w:pos="6939"/>
        </w:tabs>
        <w:spacing w:after="35"/>
        <w:rPr>
          <w:rFonts w:ascii="Arial" w:hAnsi="Arial" w:cs="Arial"/>
        </w:rPr>
      </w:pPr>
    </w:p>
    <w:p w14:paraId="71F331FD" w14:textId="12BF183A" w:rsidR="00A70811" w:rsidRPr="00EC0A0D" w:rsidRDefault="00A70811" w:rsidP="00A70811">
      <w:pPr>
        <w:spacing w:after="27"/>
        <w:ind w:left="784"/>
        <w:rPr>
          <w:rFonts w:ascii="Arial" w:hAnsi="Arial" w:cs="Arial"/>
        </w:rPr>
      </w:pPr>
    </w:p>
    <w:p w14:paraId="19D1B158" w14:textId="48111D4C" w:rsidR="00A70811" w:rsidRPr="00EC0A0D" w:rsidRDefault="00A70811" w:rsidP="00A70811">
      <w:pPr>
        <w:spacing w:after="27"/>
        <w:ind w:left="784"/>
        <w:rPr>
          <w:rFonts w:ascii="Arial" w:hAnsi="Arial" w:cs="Arial"/>
        </w:rPr>
      </w:pPr>
    </w:p>
    <w:p w14:paraId="1C8D4F51" w14:textId="539DB73D" w:rsidR="00A70811" w:rsidRPr="00EC0A0D" w:rsidRDefault="00A70811" w:rsidP="00A70811">
      <w:pPr>
        <w:spacing w:after="23"/>
        <w:ind w:left="784"/>
        <w:rPr>
          <w:rFonts w:ascii="Arial" w:eastAsia="Arial" w:hAnsi="Arial" w:cs="Arial"/>
          <w:b/>
          <w:sz w:val="32"/>
        </w:rPr>
      </w:pPr>
    </w:p>
    <w:p w14:paraId="18162ABA" w14:textId="2571D593" w:rsidR="00A70811" w:rsidRPr="00EC0A0D" w:rsidRDefault="00A70811" w:rsidP="00A70811">
      <w:pPr>
        <w:spacing w:after="23"/>
        <w:ind w:left="784"/>
        <w:rPr>
          <w:rFonts w:ascii="Arial" w:eastAsia="Arial" w:hAnsi="Arial" w:cs="Arial"/>
          <w:b/>
          <w:sz w:val="32"/>
        </w:rPr>
      </w:pPr>
    </w:p>
    <w:p w14:paraId="1B1B2C7F" w14:textId="7C86C3BF" w:rsidR="00A70811" w:rsidRPr="00EC0A0D" w:rsidRDefault="00A70811" w:rsidP="00A70811">
      <w:pPr>
        <w:spacing w:after="23"/>
        <w:ind w:left="784"/>
        <w:rPr>
          <w:rFonts w:ascii="Arial" w:eastAsia="Arial" w:hAnsi="Arial" w:cs="Arial"/>
          <w:b/>
          <w:sz w:val="32"/>
        </w:rPr>
      </w:pPr>
    </w:p>
    <w:p w14:paraId="59107EC1" w14:textId="68DBA26E" w:rsidR="00A70811" w:rsidRPr="00EC0A0D" w:rsidRDefault="00A70811" w:rsidP="00A70811">
      <w:pPr>
        <w:spacing w:after="23"/>
        <w:ind w:left="784"/>
        <w:rPr>
          <w:rFonts w:ascii="Arial" w:eastAsia="Arial" w:hAnsi="Arial" w:cs="Arial"/>
          <w:b/>
          <w:sz w:val="32"/>
        </w:rPr>
      </w:pPr>
    </w:p>
    <w:p w14:paraId="4CF33A84" w14:textId="2A18AAA7" w:rsidR="00A70811" w:rsidRPr="00EC0A0D" w:rsidRDefault="00A70811" w:rsidP="00A70811">
      <w:pPr>
        <w:spacing w:after="23"/>
        <w:ind w:left="784"/>
        <w:rPr>
          <w:rFonts w:ascii="Arial" w:eastAsia="Arial" w:hAnsi="Arial" w:cs="Arial"/>
          <w:b/>
          <w:sz w:val="32"/>
        </w:rPr>
      </w:pPr>
    </w:p>
    <w:p w14:paraId="0F579433" w14:textId="2DDD1F9A" w:rsidR="00A70811" w:rsidRPr="00EC0A0D" w:rsidRDefault="00A70811" w:rsidP="00A70811">
      <w:pPr>
        <w:spacing w:after="23"/>
        <w:ind w:left="784"/>
        <w:rPr>
          <w:rFonts w:ascii="Arial" w:eastAsia="Arial" w:hAnsi="Arial" w:cs="Arial"/>
          <w:b/>
          <w:sz w:val="32"/>
        </w:rPr>
      </w:pPr>
    </w:p>
    <w:p w14:paraId="17121DD5" w14:textId="77777777" w:rsidR="00A70811" w:rsidRPr="00EC0A0D" w:rsidRDefault="00A70811" w:rsidP="00A70811">
      <w:pPr>
        <w:spacing w:after="23"/>
        <w:ind w:left="784"/>
        <w:rPr>
          <w:rFonts w:ascii="Arial" w:hAnsi="Arial" w:cs="Arial"/>
        </w:rPr>
      </w:pPr>
    </w:p>
    <w:p w14:paraId="7428A1CD" w14:textId="67B59BF0" w:rsidR="00A70811" w:rsidRPr="00EC0A0D" w:rsidRDefault="00A70811" w:rsidP="00A70811">
      <w:pPr>
        <w:spacing w:after="27"/>
        <w:ind w:left="784"/>
        <w:rPr>
          <w:rFonts w:ascii="Arial" w:hAnsi="Arial" w:cs="Arial"/>
        </w:rPr>
      </w:pPr>
    </w:p>
    <w:p w14:paraId="55D42B55" w14:textId="3D2C4198" w:rsidR="00A70811" w:rsidRPr="00EC0A0D" w:rsidRDefault="00A70811" w:rsidP="00B76B0C">
      <w:pPr>
        <w:spacing w:after="27"/>
        <w:ind w:left="707" w:hanging="10"/>
        <w:jc w:val="center"/>
        <w:rPr>
          <w:rFonts w:ascii="Arial" w:hAnsi="Arial" w:cs="Arial"/>
        </w:rPr>
      </w:pPr>
      <w:r w:rsidRPr="00EC0A0D">
        <w:rPr>
          <w:rFonts w:ascii="Arial" w:eastAsia="Arial" w:hAnsi="Arial" w:cs="Arial"/>
          <w:b/>
          <w:sz w:val="32"/>
        </w:rPr>
        <w:t>Tegucigalpa, M. D. C.</w:t>
      </w:r>
    </w:p>
    <w:p w14:paraId="17AAB724" w14:textId="5D0ECB5F" w:rsidR="000079FC" w:rsidRPr="00EC0A0D" w:rsidRDefault="00A70811" w:rsidP="00B76B0C">
      <w:pPr>
        <w:jc w:val="center"/>
        <w:rPr>
          <w:rFonts w:ascii="Arial" w:eastAsia="Arial" w:hAnsi="Arial" w:cs="Arial"/>
          <w:b/>
          <w:sz w:val="32"/>
        </w:rPr>
      </w:pPr>
      <w:r w:rsidRPr="00EC0A0D">
        <w:rPr>
          <w:rFonts w:ascii="Arial" w:eastAsia="Arial" w:hAnsi="Arial" w:cs="Arial"/>
          <w:b/>
          <w:sz w:val="32"/>
        </w:rPr>
        <w:t xml:space="preserve">Martes </w:t>
      </w:r>
      <w:r w:rsidR="00B76B0C" w:rsidRPr="00EC0A0D">
        <w:rPr>
          <w:rFonts w:ascii="Arial" w:eastAsia="Arial" w:hAnsi="Arial" w:cs="Arial"/>
          <w:b/>
          <w:sz w:val="32"/>
        </w:rPr>
        <w:t>01</w:t>
      </w:r>
      <w:r w:rsidRPr="00EC0A0D">
        <w:rPr>
          <w:rFonts w:ascii="Arial" w:eastAsia="Arial" w:hAnsi="Arial" w:cs="Arial"/>
          <w:b/>
          <w:sz w:val="32"/>
        </w:rPr>
        <w:t xml:space="preserve"> de </w:t>
      </w:r>
      <w:r w:rsidR="00002339" w:rsidRPr="00EC0A0D">
        <w:rPr>
          <w:rFonts w:ascii="Arial" w:eastAsia="Arial" w:hAnsi="Arial" w:cs="Arial"/>
          <w:b/>
          <w:sz w:val="32"/>
        </w:rPr>
        <w:t>junio</w:t>
      </w:r>
      <w:r w:rsidRPr="00EC0A0D">
        <w:rPr>
          <w:rFonts w:ascii="Arial" w:eastAsia="Arial" w:hAnsi="Arial" w:cs="Arial"/>
          <w:b/>
          <w:sz w:val="32"/>
        </w:rPr>
        <w:t xml:space="preserve"> del 2020</w:t>
      </w:r>
    </w:p>
    <w:p w14:paraId="1B9CEAB5" w14:textId="6DE4EA82" w:rsidR="00FA5872" w:rsidRPr="00EC0A0D" w:rsidRDefault="00FA5872" w:rsidP="00B76B0C">
      <w:pPr>
        <w:jc w:val="center"/>
        <w:rPr>
          <w:rFonts w:ascii="Arial" w:eastAsia="Arial" w:hAnsi="Arial" w:cs="Arial"/>
          <w:b/>
          <w:sz w:val="32"/>
        </w:rPr>
      </w:pPr>
    </w:p>
    <w:p w14:paraId="6B6402C1" w14:textId="76CAA21E" w:rsidR="00FA5872" w:rsidRPr="00EC0A0D" w:rsidRDefault="00FA5872" w:rsidP="00B76B0C">
      <w:pPr>
        <w:jc w:val="center"/>
        <w:rPr>
          <w:rFonts w:ascii="Arial" w:eastAsia="Arial" w:hAnsi="Arial" w:cs="Arial"/>
          <w:b/>
          <w:sz w:val="32"/>
        </w:rPr>
      </w:pPr>
    </w:p>
    <w:p w14:paraId="56BA4A6A" w14:textId="5E9A8E31" w:rsidR="00FA5872" w:rsidRPr="00EC0A0D" w:rsidRDefault="00CF66AA" w:rsidP="00CF66AA">
      <w:pPr>
        <w:jc w:val="center"/>
        <w:rPr>
          <w:rFonts w:ascii="Arial" w:eastAsia="Arial" w:hAnsi="Arial" w:cs="Arial"/>
          <w:b/>
          <w:sz w:val="32"/>
        </w:rPr>
      </w:pPr>
      <w:r w:rsidRPr="00EC0A0D">
        <w:rPr>
          <w:rFonts w:ascii="Arial" w:eastAsia="Arial" w:hAnsi="Arial" w:cs="Arial"/>
          <w:b/>
          <w:sz w:val="32"/>
        </w:rPr>
        <w:lastRenderedPageBreak/>
        <w:t xml:space="preserve">Patrones de diseño </w:t>
      </w:r>
    </w:p>
    <w:p w14:paraId="6A4DC829" w14:textId="088ACAC4" w:rsidR="00CF66AA" w:rsidRDefault="00EC0A0D" w:rsidP="00EC0A0D">
      <w:pPr>
        <w:pStyle w:val="Prrafodelista"/>
        <w:numPr>
          <w:ilvl w:val="0"/>
          <w:numId w:val="2"/>
        </w:numPr>
        <w:jc w:val="both"/>
        <w:rPr>
          <w:rFonts w:ascii="Arial" w:hAnsi="Arial" w:cs="Arial"/>
          <w:bCs/>
        </w:rPr>
      </w:pPr>
      <w:proofErr w:type="spellStart"/>
      <w:r w:rsidRPr="00EC0A0D">
        <w:rPr>
          <w:rFonts w:ascii="Arial" w:hAnsi="Arial" w:cs="Arial"/>
          <w:b/>
        </w:rPr>
        <w:t>Singleton</w:t>
      </w:r>
      <w:proofErr w:type="spellEnd"/>
      <w:r w:rsidRPr="00EC0A0D">
        <w:rPr>
          <w:rFonts w:ascii="Arial" w:hAnsi="Arial" w:cs="Arial"/>
          <w:bCs/>
        </w:rPr>
        <w:t xml:space="preserve">: </w:t>
      </w:r>
    </w:p>
    <w:p w14:paraId="4F918251" w14:textId="32FE6F9F" w:rsidR="009D698B" w:rsidRDefault="00E25C27" w:rsidP="009A4289">
      <w:pPr>
        <w:ind w:firstLine="360"/>
        <w:jc w:val="both"/>
        <w:rPr>
          <w:rFonts w:ascii="Arial" w:hAnsi="Arial" w:cs="Arial"/>
          <w:bCs/>
        </w:rPr>
      </w:pPr>
      <w:proofErr w:type="spellStart"/>
      <w:r>
        <w:rPr>
          <w:rFonts w:ascii="Arial" w:hAnsi="Arial" w:cs="Arial"/>
          <w:bCs/>
        </w:rPr>
        <w:t>S</w:t>
      </w:r>
      <w:r w:rsidRPr="00E25C27">
        <w:rPr>
          <w:rFonts w:ascii="Arial" w:hAnsi="Arial" w:cs="Arial"/>
          <w:bCs/>
        </w:rPr>
        <w:t>ingleton</w:t>
      </w:r>
      <w:proofErr w:type="spellEnd"/>
      <w:r w:rsidRPr="00E25C27">
        <w:rPr>
          <w:rFonts w:ascii="Arial" w:hAnsi="Arial" w:cs="Arial"/>
          <w:bCs/>
        </w:rPr>
        <w:t xml:space="preserve"> o instancia única es un patrón de diseño que permite restringir la creación de objetos pertenecientes a una clase o el valor de un tipo a un único objeto.</w:t>
      </w:r>
      <w:r w:rsidR="00E619FC">
        <w:rPr>
          <w:rFonts w:ascii="Arial" w:hAnsi="Arial" w:cs="Arial"/>
          <w:bCs/>
        </w:rPr>
        <w:t xml:space="preserve"> </w:t>
      </w:r>
      <w:r w:rsidR="00E619FC" w:rsidRPr="00E619FC">
        <w:rPr>
          <w:rFonts w:ascii="Arial" w:hAnsi="Arial" w:cs="Arial"/>
          <w:bCs/>
        </w:rPr>
        <w:t>Su intención consiste en garantizar que una clase solo tenga una instancia y proporcionar un punto de acceso global a ella.</w:t>
      </w:r>
    </w:p>
    <w:p w14:paraId="660D0399" w14:textId="57B01559" w:rsidR="00E619FC" w:rsidRDefault="00E619FC" w:rsidP="009D698B">
      <w:pPr>
        <w:jc w:val="both"/>
        <w:rPr>
          <w:rFonts w:ascii="Arial" w:hAnsi="Arial" w:cs="Arial"/>
          <w:bCs/>
        </w:rPr>
      </w:pPr>
      <w:r>
        <w:rPr>
          <w:noProof/>
        </w:rPr>
        <w:drawing>
          <wp:inline distT="0" distB="0" distL="0" distR="0" wp14:anchorId="2103801F" wp14:editId="2332B174">
            <wp:extent cx="238125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14:paraId="28856DB2" w14:textId="77777777" w:rsidR="00E253ED" w:rsidRDefault="00B56E2E" w:rsidP="009D698B">
      <w:pPr>
        <w:jc w:val="both"/>
        <w:rPr>
          <w:rFonts w:ascii="Arial" w:hAnsi="Arial" w:cs="Arial"/>
          <w:b/>
        </w:rPr>
      </w:pPr>
      <w:r w:rsidRPr="00492E62">
        <w:rPr>
          <w:rFonts w:ascii="Arial" w:hAnsi="Arial" w:cs="Arial"/>
          <w:b/>
        </w:rPr>
        <w:t>Ejemplo de la vida real:</w:t>
      </w:r>
    </w:p>
    <w:p w14:paraId="21CE0774" w14:textId="5027EA0F" w:rsidR="00E253ED" w:rsidRDefault="00E253ED" w:rsidP="00E253ED">
      <w:pPr>
        <w:ind w:firstLine="360"/>
        <w:jc w:val="both"/>
        <w:rPr>
          <w:rFonts w:ascii="Arial" w:hAnsi="Arial" w:cs="Arial"/>
          <w:bCs/>
        </w:rPr>
      </w:pPr>
      <w:r>
        <w:rPr>
          <w:rFonts w:ascii="Arial" w:hAnsi="Arial" w:cs="Arial"/>
          <w:bCs/>
        </w:rPr>
        <w:t xml:space="preserve">Un ejemplo claro seria si queremos mostrar una lista de países. Claramente dicha lista de países es casi </w:t>
      </w:r>
      <w:r>
        <w:rPr>
          <w:rFonts w:ascii="Arial" w:hAnsi="Arial" w:cs="Arial"/>
          <w:bCs/>
        </w:rPr>
        <w:t>nula</w:t>
      </w:r>
      <w:r>
        <w:rPr>
          <w:rFonts w:ascii="Arial" w:hAnsi="Arial" w:cs="Arial"/>
          <w:bCs/>
        </w:rPr>
        <w:t xml:space="preserve"> que vaya a cambiar por lo que si realizamos de forma normal este procedimiento cada usuario que se conectara al sistema generaría una nueva instancia de la clase lo cual no es eficiente ya que el sistema estaría tomando memoria innecesaria por lo que aplicando </w:t>
      </w:r>
      <w:proofErr w:type="spellStart"/>
      <w:r>
        <w:rPr>
          <w:rFonts w:ascii="Arial" w:hAnsi="Arial" w:cs="Arial"/>
          <w:bCs/>
        </w:rPr>
        <w:t>singleton</w:t>
      </w:r>
      <w:proofErr w:type="spellEnd"/>
      <w:r>
        <w:rPr>
          <w:rFonts w:ascii="Arial" w:hAnsi="Arial" w:cs="Arial"/>
          <w:bCs/>
        </w:rPr>
        <w:t xml:space="preserve"> la ventaja es que solo se </w:t>
      </w:r>
      <w:r>
        <w:rPr>
          <w:rFonts w:ascii="Arial" w:hAnsi="Arial" w:cs="Arial"/>
          <w:bCs/>
        </w:rPr>
        <w:t>crearía</w:t>
      </w:r>
      <w:r>
        <w:rPr>
          <w:rFonts w:ascii="Arial" w:hAnsi="Arial" w:cs="Arial"/>
          <w:bCs/>
        </w:rPr>
        <w:t xml:space="preserve"> una única instancia disponible para todos los usuarios. </w:t>
      </w:r>
    </w:p>
    <w:p w14:paraId="3839883C" w14:textId="64FB31B5" w:rsidR="0069219E" w:rsidRPr="0069219E" w:rsidRDefault="0069219E" w:rsidP="0069219E">
      <w:pPr>
        <w:jc w:val="both"/>
        <w:rPr>
          <w:rFonts w:ascii="Arial" w:hAnsi="Arial" w:cs="Arial"/>
          <w:b/>
        </w:rPr>
      </w:pPr>
      <w:r w:rsidRPr="0069219E">
        <w:rPr>
          <w:rFonts w:ascii="Arial" w:hAnsi="Arial" w:cs="Arial"/>
          <w:b/>
        </w:rPr>
        <w:t xml:space="preserve">Diagrama UML: </w:t>
      </w:r>
    </w:p>
    <w:p w14:paraId="192FE840" w14:textId="63A85D7E" w:rsidR="00E92D2A" w:rsidRPr="00492E62" w:rsidRDefault="00B56E2E" w:rsidP="009D698B">
      <w:pPr>
        <w:jc w:val="both"/>
        <w:rPr>
          <w:rFonts w:ascii="Arial" w:hAnsi="Arial" w:cs="Arial"/>
          <w:b/>
        </w:rPr>
      </w:pPr>
      <w:r w:rsidRPr="00492E62">
        <w:rPr>
          <w:rFonts w:ascii="Arial" w:hAnsi="Arial" w:cs="Arial"/>
          <w:b/>
        </w:rPr>
        <w:t xml:space="preserve"> </w:t>
      </w:r>
      <w:r w:rsidR="001003DB">
        <w:rPr>
          <w:rFonts w:ascii="Arial" w:hAnsi="Arial" w:cs="Arial"/>
          <w:b/>
          <w:noProof/>
        </w:rPr>
        <w:drawing>
          <wp:inline distT="0" distB="0" distL="0" distR="0" wp14:anchorId="4D17A881" wp14:editId="7F91838B">
            <wp:extent cx="2019300" cy="9570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C4439.tmp"/>
                    <pic:cNvPicPr/>
                  </pic:nvPicPr>
                  <pic:blipFill>
                    <a:blip r:embed="rId8">
                      <a:extLst>
                        <a:ext uri="{28A0092B-C50C-407E-A947-70E740481C1C}">
                          <a14:useLocalDpi xmlns:a14="http://schemas.microsoft.com/office/drawing/2010/main" val="0"/>
                        </a:ext>
                      </a:extLst>
                    </a:blip>
                    <a:stretch>
                      <a:fillRect/>
                    </a:stretch>
                  </pic:blipFill>
                  <pic:spPr>
                    <a:xfrm>
                      <a:off x="0" y="0"/>
                      <a:ext cx="2054181" cy="973545"/>
                    </a:xfrm>
                    <a:prstGeom prst="rect">
                      <a:avLst/>
                    </a:prstGeom>
                  </pic:spPr>
                </pic:pic>
              </a:graphicData>
            </a:graphic>
          </wp:inline>
        </w:drawing>
      </w:r>
    </w:p>
    <w:p w14:paraId="46414263" w14:textId="0EE6453F" w:rsidR="009D698B" w:rsidRDefault="009D698B" w:rsidP="00EC0A0D">
      <w:pPr>
        <w:pStyle w:val="Prrafodelista"/>
        <w:numPr>
          <w:ilvl w:val="0"/>
          <w:numId w:val="2"/>
        </w:numPr>
        <w:jc w:val="both"/>
        <w:rPr>
          <w:rFonts w:ascii="Arial" w:hAnsi="Arial" w:cs="Arial"/>
          <w:b/>
        </w:rPr>
      </w:pPr>
      <w:r w:rsidRPr="009D698B">
        <w:rPr>
          <w:rFonts w:ascii="Arial" w:hAnsi="Arial" w:cs="Arial"/>
          <w:b/>
        </w:rPr>
        <w:t>Factory</w:t>
      </w:r>
    </w:p>
    <w:p w14:paraId="32FB3284" w14:textId="623F329B" w:rsidR="00611BF4" w:rsidRDefault="00611BF4" w:rsidP="001900D4">
      <w:pPr>
        <w:ind w:firstLine="360"/>
        <w:jc w:val="both"/>
        <w:rPr>
          <w:rFonts w:ascii="Arial" w:hAnsi="Arial" w:cs="Arial"/>
          <w:bCs/>
        </w:rPr>
      </w:pPr>
      <w:r>
        <w:rPr>
          <w:rFonts w:ascii="Arial" w:hAnsi="Arial" w:cs="Arial"/>
          <w:bCs/>
        </w:rPr>
        <w:t xml:space="preserve">Un ejemplo real seria de este patrón sería crear un automóvil el cual se necesitan varias partes del cual además hay diferentes tipos de carros y modelos. </w:t>
      </w:r>
    </w:p>
    <w:p w14:paraId="354875A8" w14:textId="77777777" w:rsidR="001900D4" w:rsidRPr="0069219E" w:rsidRDefault="001900D4" w:rsidP="001900D4">
      <w:pPr>
        <w:jc w:val="both"/>
        <w:rPr>
          <w:rFonts w:ascii="Arial" w:hAnsi="Arial" w:cs="Arial"/>
          <w:b/>
        </w:rPr>
      </w:pPr>
      <w:r w:rsidRPr="0069219E">
        <w:rPr>
          <w:rFonts w:ascii="Arial" w:hAnsi="Arial" w:cs="Arial"/>
          <w:b/>
        </w:rPr>
        <w:t xml:space="preserve">Diagrama UML: </w:t>
      </w:r>
    </w:p>
    <w:p w14:paraId="3C27E9C0" w14:textId="197C24AD" w:rsidR="001900D4" w:rsidRPr="00611BF4" w:rsidRDefault="007E1A0F" w:rsidP="003347A3">
      <w:pPr>
        <w:jc w:val="both"/>
        <w:rPr>
          <w:rFonts w:ascii="Arial" w:hAnsi="Arial" w:cs="Arial"/>
          <w:bCs/>
        </w:rPr>
      </w:pPr>
      <w:r>
        <w:rPr>
          <w:rFonts w:ascii="Arial" w:hAnsi="Arial" w:cs="Arial"/>
          <w:bCs/>
          <w:noProof/>
        </w:rPr>
        <w:lastRenderedPageBreak/>
        <w:drawing>
          <wp:inline distT="0" distB="0" distL="0" distR="0" wp14:anchorId="4A97C09C" wp14:editId="4AA5E3F9">
            <wp:extent cx="5612130" cy="45904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C277E.tmp"/>
                    <pic:cNvPicPr/>
                  </pic:nvPicPr>
                  <pic:blipFill>
                    <a:blip r:embed="rId9">
                      <a:extLst>
                        <a:ext uri="{28A0092B-C50C-407E-A947-70E740481C1C}">
                          <a14:useLocalDpi xmlns:a14="http://schemas.microsoft.com/office/drawing/2010/main" val="0"/>
                        </a:ext>
                      </a:extLst>
                    </a:blip>
                    <a:stretch>
                      <a:fillRect/>
                    </a:stretch>
                  </pic:blipFill>
                  <pic:spPr>
                    <a:xfrm>
                      <a:off x="0" y="0"/>
                      <a:ext cx="5612130" cy="4590415"/>
                    </a:xfrm>
                    <a:prstGeom prst="rect">
                      <a:avLst/>
                    </a:prstGeom>
                  </pic:spPr>
                </pic:pic>
              </a:graphicData>
            </a:graphic>
          </wp:inline>
        </w:drawing>
      </w:r>
    </w:p>
    <w:p w14:paraId="3C3294A8" w14:textId="25837E8B" w:rsid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Observer</w:t>
      </w:r>
      <w:proofErr w:type="spellEnd"/>
    </w:p>
    <w:p w14:paraId="16A75884" w14:textId="77777777" w:rsidR="00D83443" w:rsidRDefault="00D83443" w:rsidP="00D83443">
      <w:pPr>
        <w:jc w:val="both"/>
        <w:rPr>
          <w:rFonts w:ascii="Arial" w:hAnsi="Arial" w:cs="Arial"/>
          <w:bCs/>
        </w:rPr>
      </w:pPr>
      <w:r>
        <w:rPr>
          <w:rFonts w:ascii="Arial" w:hAnsi="Arial" w:cs="Arial"/>
          <w:bCs/>
        </w:rPr>
        <w:t xml:space="preserve">Es un patrón muy utilizado como en </w:t>
      </w:r>
      <w:proofErr w:type="spellStart"/>
      <w:r>
        <w:rPr>
          <w:rFonts w:ascii="Arial" w:hAnsi="Arial" w:cs="Arial"/>
          <w:bCs/>
        </w:rPr>
        <w:t>frameworks</w:t>
      </w:r>
      <w:proofErr w:type="spellEnd"/>
      <w:r>
        <w:rPr>
          <w:rFonts w:ascii="Arial" w:hAnsi="Arial" w:cs="Arial"/>
          <w:bCs/>
        </w:rPr>
        <w:t xml:space="preserve"> como Angular. Consiste en 3 clases: sujeto, observador y el cliente. </w:t>
      </w:r>
    </w:p>
    <w:p w14:paraId="4531D883" w14:textId="77777777" w:rsidR="00D83443" w:rsidRDefault="00D83443" w:rsidP="00D83443">
      <w:pPr>
        <w:jc w:val="both"/>
        <w:rPr>
          <w:rFonts w:ascii="Arial" w:hAnsi="Arial" w:cs="Arial"/>
          <w:bCs/>
        </w:rPr>
      </w:pPr>
    </w:p>
    <w:p w14:paraId="0E79B776" w14:textId="70786378" w:rsidR="00D83443" w:rsidRPr="00E30F31" w:rsidRDefault="00D83443" w:rsidP="00D83443">
      <w:pPr>
        <w:jc w:val="both"/>
        <w:rPr>
          <w:rFonts w:ascii="Arial" w:hAnsi="Arial" w:cs="Arial"/>
          <w:b/>
        </w:rPr>
      </w:pPr>
      <w:r w:rsidRPr="00E30F31">
        <w:rPr>
          <w:rFonts w:ascii="Arial" w:hAnsi="Arial" w:cs="Arial"/>
          <w:b/>
        </w:rPr>
        <w:t xml:space="preserve">Ejemplo en la vida real: </w:t>
      </w:r>
    </w:p>
    <w:p w14:paraId="558CE5FB" w14:textId="5F18950A" w:rsidR="00950EF5" w:rsidRDefault="00950EF5" w:rsidP="00D83443">
      <w:pPr>
        <w:jc w:val="both"/>
        <w:rPr>
          <w:rFonts w:ascii="Arial" w:hAnsi="Arial" w:cs="Arial"/>
          <w:bCs/>
        </w:rPr>
      </w:pPr>
      <w:r>
        <w:rPr>
          <w:rFonts w:ascii="Arial" w:hAnsi="Arial" w:cs="Arial"/>
          <w:bCs/>
        </w:rPr>
        <w:t xml:space="preserve">El objetivo es que cuando se hace un cambio los observadores </w:t>
      </w:r>
      <w:r w:rsidR="00E30F31">
        <w:rPr>
          <w:rFonts w:ascii="Arial" w:hAnsi="Arial" w:cs="Arial"/>
          <w:bCs/>
        </w:rPr>
        <w:t>este pendiente</w:t>
      </w:r>
      <w:r>
        <w:rPr>
          <w:rFonts w:ascii="Arial" w:hAnsi="Arial" w:cs="Arial"/>
          <w:bCs/>
        </w:rPr>
        <w:t xml:space="preserve"> de los cambios que se han realizado.</w:t>
      </w:r>
      <w:r w:rsidR="00E30F31">
        <w:rPr>
          <w:rFonts w:ascii="Arial" w:hAnsi="Arial" w:cs="Arial"/>
          <w:bCs/>
        </w:rPr>
        <w:t xml:space="preserve"> Mi ejemplo se basa en la contratación de un jugador entonces hay equipos que están </w:t>
      </w:r>
      <w:proofErr w:type="gramStart"/>
      <w:r w:rsidR="00E30F31">
        <w:rPr>
          <w:rFonts w:ascii="Arial" w:hAnsi="Arial" w:cs="Arial"/>
          <w:bCs/>
        </w:rPr>
        <w:t xml:space="preserve">pendientes </w:t>
      </w:r>
      <w:r w:rsidR="00394F85">
        <w:rPr>
          <w:rFonts w:ascii="Arial" w:hAnsi="Arial" w:cs="Arial"/>
          <w:bCs/>
        </w:rPr>
        <w:t xml:space="preserve"> del</w:t>
      </w:r>
      <w:proofErr w:type="gramEnd"/>
      <w:r w:rsidR="00394F85">
        <w:rPr>
          <w:rFonts w:ascii="Arial" w:hAnsi="Arial" w:cs="Arial"/>
          <w:bCs/>
        </w:rPr>
        <w:t xml:space="preserve"> cambio de su precio para saber si tienen la capacidad de comprarlo o no. </w:t>
      </w:r>
    </w:p>
    <w:p w14:paraId="4D1A7E4B" w14:textId="77777777" w:rsidR="000E4ADE" w:rsidRDefault="000E4ADE" w:rsidP="00D83443">
      <w:pPr>
        <w:jc w:val="both"/>
        <w:rPr>
          <w:rFonts w:ascii="Arial" w:hAnsi="Arial" w:cs="Arial"/>
          <w:bCs/>
        </w:rPr>
      </w:pPr>
    </w:p>
    <w:p w14:paraId="409A51CB" w14:textId="745F7E35" w:rsidR="00D83443" w:rsidRPr="00D83443" w:rsidRDefault="00D83443" w:rsidP="00D83443">
      <w:pPr>
        <w:jc w:val="both"/>
        <w:rPr>
          <w:rFonts w:ascii="Arial" w:hAnsi="Arial" w:cs="Arial"/>
          <w:bCs/>
        </w:rPr>
      </w:pPr>
      <w:r>
        <w:rPr>
          <w:rFonts w:ascii="Arial" w:hAnsi="Arial" w:cs="Arial"/>
          <w:bCs/>
        </w:rPr>
        <w:t xml:space="preserve"> </w:t>
      </w:r>
    </w:p>
    <w:p w14:paraId="33DFB1CF" w14:textId="77777777" w:rsidR="009D698B"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Adapter</w:t>
      </w:r>
      <w:proofErr w:type="spellEnd"/>
    </w:p>
    <w:p w14:paraId="3E9C2D83" w14:textId="77777777" w:rsidR="009D698B"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Builder</w:t>
      </w:r>
      <w:proofErr w:type="spellEnd"/>
    </w:p>
    <w:p w14:paraId="1B3E0B3D" w14:textId="524BBCF0" w:rsidR="00EC0A0D"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State</w:t>
      </w:r>
      <w:proofErr w:type="spellEnd"/>
    </w:p>
    <w:sectPr w:rsidR="00EC0A0D" w:rsidRPr="009D698B" w:rsidSect="00A70811">
      <w:pgSz w:w="12240" w:h="15840"/>
      <w:pgMar w:top="1417" w:right="1701" w:bottom="1417" w:left="1701"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F5A9C"/>
    <w:multiLevelType w:val="hybridMultilevel"/>
    <w:tmpl w:val="1C0A0E22"/>
    <w:lvl w:ilvl="0" w:tplc="DAF6BB54">
      <w:start w:val="1"/>
      <w:numFmt w:val="decimal"/>
      <w:lvlText w:val="%1."/>
      <w:lvlJc w:val="left"/>
      <w:pPr>
        <w:ind w:left="720" w:hanging="360"/>
      </w:pPr>
      <w:rPr>
        <w:rFonts w:ascii="Arial" w:eastAsia="Arial" w:hAnsi="Arial" w:cs="Arial" w:hint="default"/>
        <w:sz w:val="32"/>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48BA580D"/>
    <w:multiLevelType w:val="hybridMultilevel"/>
    <w:tmpl w:val="0636925E"/>
    <w:lvl w:ilvl="0" w:tplc="BFD623D6">
      <w:start w:val="1"/>
      <w:numFmt w:val="decimal"/>
      <w:lvlText w:val="%1."/>
      <w:lvlJc w:val="left"/>
      <w:pPr>
        <w:ind w:left="720" w:hanging="360"/>
      </w:pPr>
      <w:rPr>
        <w:rFonts w:hint="default"/>
        <w:b/>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F4"/>
    <w:rsid w:val="00002339"/>
    <w:rsid w:val="000079FC"/>
    <w:rsid w:val="000E4ADE"/>
    <w:rsid w:val="001003DB"/>
    <w:rsid w:val="001900D4"/>
    <w:rsid w:val="003347A3"/>
    <w:rsid w:val="00394F85"/>
    <w:rsid w:val="003D708D"/>
    <w:rsid w:val="00492E62"/>
    <w:rsid w:val="00611BF4"/>
    <w:rsid w:val="0069219E"/>
    <w:rsid w:val="007E1A0F"/>
    <w:rsid w:val="008A4B20"/>
    <w:rsid w:val="00950EF5"/>
    <w:rsid w:val="009A4289"/>
    <w:rsid w:val="009D698B"/>
    <w:rsid w:val="00A70811"/>
    <w:rsid w:val="00B378B6"/>
    <w:rsid w:val="00B56E2E"/>
    <w:rsid w:val="00B76B0C"/>
    <w:rsid w:val="00C441F4"/>
    <w:rsid w:val="00CF66AA"/>
    <w:rsid w:val="00D83443"/>
    <w:rsid w:val="00E253ED"/>
    <w:rsid w:val="00E25C27"/>
    <w:rsid w:val="00E30F31"/>
    <w:rsid w:val="00E619FC"/>
    <w:rsid w:val="00E92D2A"/>
    <w:rsid w:val="00EC0A0D"/>
    <w:rsid w:val="00F7118C"/>
    <w:rsid w:val="00FA5872"/>
    <w:rsid w:val="00FD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E7E3"/>
  <w15:chartTrackingRefBased/>
  <w15:docId w15:val="{7FD46832-F87D-42E6-8872-8DBE0125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811"/>
    <w:rPr>
      <w:rFonts w:ascii="Calibri" w:eastAsia="Calibri" w:hAnsi="Calibri" w:cs="Calibri"/>
      <w:color w:val="000000"/>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17777-837E-485C-86D1-38048445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264</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Arteaga</dc:creator>
  <cp:keywords/>
  <dc:description/>
  <cp:lastModifiedBy>Lester Arteaga</cp:lastModifiedBy>
  <cp:revision>31</cp:revision>
  <dcterms:created xsi:type="dcterms:W3CDTF">2020-06-02T00:35:00Z</dcterms:created>
  <dcterms:modified xsi:type="dcterms:W3CDTF">2020-06-02T05:31:00Z</dcterms:modified>
</cp:coreProperties>
</file>