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eastAsia="黑体"/>
          <w:lang w:val="en-US" w:eastAsia="zh-CN"/>
        </w:rPr>
      </w:pPr>
      <w:bookmarkStart w:id="0" w:name="_Toc134549079"/>
      <w:bookmarkStart w:id="1" w:name="_Toc134549274"/>
      <w:bookmarkStart w:id="2" w:name="_Toc134644457"/>
      <w:r>
        <w:rPr>
          <w:rFonts w:hint="eastAsia"/>
        </w:rPr>
        <w:t>针对F</w:t>
      </w:r>
      <w:r>
        <w:t>ER2013</w:t>
      </w:r>
      <w:r>
        <w:rPr>
          <w:rFonts w:hint="eastAsia"/>
        </w:rPr>
        <w:t>数据集的</w:t>
      </w:r>
      <w:r>
        <w:t>表情识别</w:t>
      </w:r>
      <w:bookmarkEnd w:id="0"/>
      <w:bookmarkEnd w:id="1"/>
      <w:r>
        <w:rPr>
          <w:rFonts w:hint="eastAsia"/>
        </w:rPr>
        <w:t>方法</w:t>
      </w:r>
      <w:bookmarkEnd w:id="2"/>
      <w:r>
        <w:rPr>
          <w:rFonts w:hint="eastAsia"/>
          <w:lang w:val="en-US" w:eastAsia="zh-CN"/>
        </w:rPr>
        <w:t>研究</w:t>
      </w:r>
    </w:p>
    <w:p>
      <w:pPr>
        <w:rPr>
          <w:rFonts w:hint="eastAsia"/>
        </w:rPr>
      </w:pPr>
    </w:p>
    <w:p>
      <w:pPr>
        <w:jc w:val="center"/>
        <w:rPr>
          <w:rFonts w:ascii="楷体" w:hAnsi="楷体" w:eastAsia="楷体"/>
          <w:sz w:val="24"/>
          <w:szCs w:val="24"/>
        </w:rPr>
      </w:pPr>
      <w:r>
        <w:rPr>
          <w:rFonts w:hint="eastAsia" w:ascii="楷体" w:hAnsi="楷体" w:eastAsia="楷体"/>
          <w:sz w:val="24"/>
          <w:szCs w:val="24"/>
        </w:rPr>
        <w:t>顾植誉(</w:t>
      </w:r>
      <w:r>
        <w:rPr>
          <w:rFonts w:ascii="楷体" w:hAnsi="楷体" w:eastAsia="楷体"/>
          <w:sz w:val="24"/>
          <w:szCs w:val="24"/>
        </w:rPr>
        <w:t xml:space="preserve">202218015059009) </w:t>
      </w:r>
      <w:r>
        <w:rPr>
          <w:rFonts w:hint="eastAsia" w:ascii="楷体" w:hAnsi="楷体" w:eastAsia="楷体"/>
          <w:sz w:val="24"/>
          <w:szCs w:val="24"/>
        </w:rPr>
        <w:t>承子杰(2</w:t>
      </w:r>
      <w:r>
        <w:rPr>
          <w:rFonts w:ascii="楷体" w:hAnsi="楷体" w:eastAsia="楷体"/>
          <w:sz w:val="24"/>
          <w:szCs w:val="24"/>
        </w:rPr>
        <w:t>02228000243001)</w:t>
      </w:r>
      <w:r>
        <w:rPr>
          <w:rFonts w:hint="eastAsia" w:ascii="楷体" w:hAnsi="楷体" w:eastAsia="楷体"/>
          <w:sz w:val="24"/>
          <w:szCs w:val="24"/>
        </w:rPr>
        <w:t xml:space="preserve"> 丁佳香(2</w:t>
      </w:r>
      <w:r>
        <w:rPr>
          <w:rFonts w:ascii="楷体" w:hAnsi="楷体" w:eastAsia="楷体"/>
          <w:sz w:val="24"/>
          <w:szCs w:val="24"/>
        </w:rPr>
        <w:t>02228013229021)</w:t>
      </w:r>
    </w:p>
    <w:p>
      <w:pPr>
        <w:jc w:val="center"/>
        <w:rPr>
          <w:rFonts w:ascii="楷体" w:hAnsi="楷体" w:eastAsia="楷体"/>
          <w:sz w:val="24"/>
          <w:szCs w:val="24"/>
        </w:rPr>
      </w:pPr>
    </w:p>
    <w:p>
      <w:pPr>
        <w:jc w:val="center"/>
        <w:rPr>
          <w:rFonts w:hint="eastAsia" w:ascii="楷体" w:hAnsi="楷体" w:eastAsia="楷体"/>
          <w:sz w:val="24"/>
          <w:szCs w:val="24"/>
        </w:rPr>
      </w:pPr>
    </w:p>
    <w:p>
      <w:pPr>
        <w:pStyle w:val="3"/>
        <w:jc w:val="center"/>
      </w:pPr>
      <w:bookmarkStart w:id="3" w:name="_Toc134549080"/>
      <w:bookmarkStart w:id="4" w:name="_Toc134644458"/>
      <w:bookmarkStart w:id="5" w:name="_Toc134549275"/>
      <w:r>
        <w:t>摘要</w:t>
      </w:r>
      <w:bookmarkEnd w:id="3"/>
      <w:bookmarkEnd w:id="4"/>
      <w:bookmarkEnd w:id="5"/>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本文针对F</w:t>
      </w:r>
      <w:r>
        <w:rPr>
          <w:rFonts w:ascii="Times New Roman" w:hAnsi="Times New Roman" w:eastAsia="宋体" w:cs="Times New Roman"/>
          <w:sz w:val="24"/>
          <w:szCs w:val="24"/>
        </w:rPr>
        <w:t>ER2013</w:t>
      </w:r>
      <w:r>
        <w:rPr>
          <w:rFonts w:hint="eastAsia" w:ascii="Times New Roman" w:hAnsi="Times New Roman" w:eastAsia="宋体" w:cs="Times New Roman"/>
          <w:sz w:val="24"/>
          <w:szCs w:val="24"/>
        </w:rPr>
        <w:t>数据集采用了五种方法进行表情识别。首先，采用Gabor滤波器进行特征提取，使用P</w:t>
      </w:r>
      <w:r>
        <w:rPr>
          <w:rFonts w:ascii="Times New Roman" w:hAnsi="Times New Roman" w:eastAsia="宋体" w:cs="Times New Roman"/>
          <w:sz w:val="24"/>
          <w:szCs w:val="24"/>
        </w:rPr>
        <w:t>CA</w:t>
      </w:r>
      <w:r>
        <w:rPr>
          <w:rFonts w:hint="eastAsia" w:ascii="Times New Roman" w:hAnsi="Times New Roman" w:eastAsia="宋体" w:cs="Times New Roman"/>
          <w:sz w:val="24"/>
          <w:szCs w:val="24"/>
        </w:rPr>
        <w:t>方法对高维特征降维，之后使用AdaBoost算法进行训练，该方法的训练结果并不理想，对于大样本“开心”的分类准确率相对较高。其次，使用Alex</w:t>
      </w:r>
      <w:r>
        <w:rPr>
          <w:rFonts w:ascii="Times New Roman" w:hAnsi="Times New Roman" w:eastAsia="宋体" w:cs="Times New Roman"/>
          <w:sz w:val="24"/>
          <w:szCs w:val="24"/>
        </w:rPr>
        <w:t>N</w:t>
      </w:r>
      <w:r>
        <w:rPr>
          <w:rFonts w:hint="eastAsia" w:ascii="Times New Roman" w:hAnsi="Times New Roman" w:eastAsia="宋体" w:cs="Times New Roman"/>
          <w:sz w:val="24"/>
          <w:szCs w:val="24"/>
        </w:rPr>
        <w:t>et分类器对F</w:t>
      </w:r>
      <w:r>
        <w:rPr>
          <w:rFonts w:ascii="Times New Roman" w:hAnsi="Times New Roman" w:eastAsia="宋体" w:cs="Times New Roman"/>
          <w:sz w:val="24"/>
          <w:szCs w:val="24"/>
        </w:rPr>
        <w:t>ER2013</w:t>
      </w:r>
      <w:r>
        <w:rPr>
          <w:rFonts w:hint="eastAsia" w:ascii="Times New Roman" w:hAnsi="Times New Roman" w:eastAsia="宋体" w:cs="Times New Roman"/>
          <w:sz w:val="24"/>
          <w:szCs w:val="24"/>
        </w:rPr>
        <w:t>数据集进行分类，该分类器对大样本“开心”的准确率达到了9</w:t>
      </w:r>
      <w:r>
        <w:rPr>
          <w:rFonts w:ascii="Times New Roman" w:hAnsi="Times New Roman" w:eastAsia="宋体" w:cs="Times New Roman"/>
          <w:sz w:val="24"/>
          <w:szCs w:val="24"/>
        </w:rPr>
        <w:t>2%</w:t>
      </w:r>
      <w:r>
        <w:rPr>
          <w:rFonts w:hint="eastAsia" w:ascii="Times New Roman" w:hAnsi="Times New Roman" w:eastAsia="宋体" w:cs="Times New Roman"/>
          <w:sz w:val="24"/>
          <w:szCs w:val="24"/>
        </w:rPr>
        <w:t>，对小样本“厌恶”的检测能力也还不错，达到了5</w:t>
      </w:r>
      <w:r>
        <w:rPr>
          <w:rFonts w:ascii="Times New Roman" w:hAnsi="Times New Roman" w:eastAsia="宋体" w:cs="Times New Roman"/>
          <w:sz w:val="24"/>
          <w:szCs w:val="24"/>
        </w:rPr>
        <w:t>0%</w:t>
      </w:r>
      <w:r>
        <w:rPr>
          <w:rFonts w:hint="eastAsia" w:ascii="Times New Roman" w:hAnsi="Times New Roman" w:eastAsia="宋体" w:cs="Times New Roman"/>
          <w:sz w:val="24"/>
          <w:szCs w:val="24"/>
        </w:rPr>
        <w:t>，但是对“恐惧”和“伤心”的检测能力略显欠缺。再其次，使用V</w:t>
      </w:r>
      <w:r>
        <w:rPr>
          <w:rFonts w:ascii="Times New Roman" w:hAnsi="Times New Roman" w:eastAsia="宋体" w:cs="Times New Roman"/>
          <w:sz w:val="24"/>
          <w:szCs w:val="24"/>
        </w:rPr>
        <w:t>GG11</w:t>
      </w:r>
      <w:r>
        <w:rPr>
          <w:rFonts w:hint="eastAsia" w:ascii="Times New Roman" w:hAnsi="Times New Roman" w:eastAsia="宋体" w:cs="Times New Roman"/>
          <w:sz w:val="24"/>
          <w:szCs w:val="24"/>
        </w:rPr>
        <w:t>、</w:t>
      </w:r>
      <w:r>
        <w:rPr>
          <w:rFonts w:ascii="Times New Roman" w:hAnsi="Times New Roman" w:eastAsia="宋体" w:cs="Times New Roman"/>
          <w:sz w:val="24"/>
          <w:szCs w:val="24"/>
        </w:rPr>
        <w:t>VGG16</w:t>
      </w:r>
      <w:r>
        <w:rPr>
          <w:rFonts w:hint="eastAsia" w:ascii="Times New Roman" w:hAnsi="Times New Roman" w:eastAsia="宋体" w:cs="Times New Roman"/>
          <w:sz w:val="24"/>
          <w:szCs w:val="24"/>
        </w:rPr>
        <w:t>和V</w:t>
      </w:r>
      <w:r>
        <w:rPr>
          <w:rFonts w:ascii="Times New Roman" w:hAnsi="Times New Roman" w:eastAsia="宋体" w:cs="Times New Roman"/>
          <w:sz w:val="24"/>
          <w:szCs w:val="24"/>
        </w:rPr>
        <w:t>GG19</w:t>
      </w:r>
      <w:r>
        <w:rPr>
          <w:rFonts w:hint="eastAsia" w:ascii="Times New Roman" w:hAnsi="Times New Roman" w:eastAsia="宋体" w:cs="Times New Roman"/>
          <w:sz w:val="24"/>
          <w:szCs w:val="24"/>
        </w:rPr>
        <w:t>对数据集进行训练，训练结果表明三个网络均出现了严重的过拟合现象，说明复杂的网络并没有带来更好的性能。然后，使用了GooLeNet网络对数据集进行训练，训练结果测试集准确率达到9</w:t>
      </w:r>
      <w:r>
        <w:rPr>
          <w:rFonts w:ascii="Times New Roman" w:hAnsi="Times New Roman" w:eastAsia="宋体" w:cs="Times New Roman"/>
          <w:sz w:val="24"/>
          <w:szCs w:val="24"/>
        </w:rPr>
        <w:t>1.71%</w:t>
      </w:r>
      <w:r>
        <w:rPr>
          <w:rFonts w:hint="eastAsia" w:ascii="Times New Roman" w:hAnsi="Times New Roman" w:eastAsia="宋体" w:cs="Times New Roman"/>
          <w:sz w:val="24"/>
          <w:szCs w:val="24"/>
        </w:rPr>
        <w:t>，验证集准确率达到6</w:t>
      </w:r>
      <w:r>
        <w:rPr>
          <w:rFonts w:ascii="Times New Roman" w:hAnsi="Times New Roman" w:eastAsia="宋体" w:cs="Times New Roman"/>
          <w:sz w:val="24"/>
          <w:szCs w:val="24"/>
        </w:rPr>
        <w:t>9.77%</w:t>
      </w:r>
      <w:r>
        <w:rPr>
          <w:rFonts w:hint="eastAsia" w:ascii="Times New Roman" w:hAnsi="Times New Roman" w:eastAsia="宋体" w:cs="Times New Roman"/>
          <w:sz w:val="24"/>
          <w:szCs w:val="24"/>
        </w:rPr>
        <w:t>，发现同样也出现了严重的过拟合现象。最后，使用ResNet</w:t>
      </w:r>
      <w:r>
        <w:rPr>
          <w:rFonts w:ascii="Times New Roman" w:hAnsi="Times New Roman" w:eastAsia="宋体" w:cs="Times New Roman"/>
          <w:sz w:val="24"/>
          <w:szCs w:val="24"/>
        </w:rPr>
        <w:t>18</w:t>
      </w:r>
      <w:r>
        <w:rPr>
          <w:rFonts w:hint="eastAsia" w:ascii="Times New Roman" w:hAnsi="Times New Roman" w:eastAsia="宋体" w:cs="Times New Roman"/>
          <w:sz w:val="24"/>
          <w:szCs w:val="24"/>
        </w:rPr>
        <w:t>网络对数据集进行训练，在训练之前首先对数据进行了预处理，并使用Mixup对数据进行简单的线性变化以防止过拟合，最终ResNet</w:t>
      </w:r>
      <w:r>
        <w:rPr>
          <w:rFonts w:ascii="Times New Roman" w:hAnsi="Times New Roman" w:eastAsia="宋体" w:cs="Times New Roman"/>
          <w:sz w:val="24"/>
          <w:szCs w:val="24"/>
        </w:rPr>
        <w:t>18</w:t>
      </w:r>
      <w:r>
        <w:rPr>
          <w:rFonts w:hint="eastAsia" w:ascii="Times New Roman" w:hAnsi="Times New Roman" w:eastAsia="宋体" w:cs="Times New Roman"/>
          <w:sz w:val="24"/>
          <w:szCs w:val="24"/>
        </w:rPr>
        <w:t>在F</w:t>
      </w:r>
      <w:r>
        <w:rPr>
          <w:rFonts w:ascii="Times New Roman" w:hAnsi="Times New Roman" w:eastAsia="宋体" w:cs="Times New Roman"/>
          <w:sz w:val="24"/>
          <w:szCs w:val="24"/>
        </w:rPr>
        <w:t>ER2013</w:t>
      </w:r>
      <w:r>
        <w:rPr>
          <w:rFonts w:hint="eastAsia" w:ascii="Times New Roman" w:hAnsi="Times New Roman" w:eastAsia="宋体" w:cs="Times New Roman"/>
          <w:sz w:val="24"/>
          <w:szCs w:val="24"/>
        </w:rPr>
        <w:t>数据集上测试集的准确率达到了7</w:t>
      </w:r>
      <w:r>
        <w:rPr>
          <w:rFonts w:ascii="Times New Roman" w:hAnsi="Times New Roman" w:eastAsia="宋体" w:cs="Times New Roman"/>
          <w:sz w:val="24"/>
          <w:szCs w:val="24"/>
        </w:rPr>
        <w:t>4.28%</w:t>
      </w:r>
      <w:r>
        <w:rPr>
          <w:rFonts w:hint="eastAsia" w:ascii="Times New Roman" w:hAnsi="Times New Roman" w:eastAsia="宋体" w:cs="Times New Roman"/>
          <w:sz w:val="24"/>
          <w:szCs w:val="24"/>
        </w:rPr>
        <w:t>，相较于优化前的6</w:t>
      </w:r>
      <w:r>
        <w:rPr>
          <w:rFonts w:ascii="Times New Roman" w:hAnsi="Times New Roman" w:eastAsia="宋体" w:cs="Times New Roman"/>
          <w:sz w:val="24"/>
          <w:szCs w:val="24"/>
        </w:rPr>
        <w:t>6.34%</w:t>
      </w:r>
      <w:r>
        <w:rPr>
          <w:rFonts w:hint="eastAsia" w:ascii="Times New Roman" w:hAnsi="Times New Roman" w:eastAsia="宋体" w:cs="Times New Roman"/>
          <w:sz w:val="24"/>
          <w:szCs w:val="24"/>
        </w:rPr>
        <w:t>有显著提高。</w:t>
      </w:r>
    </w:p>
    <w:p>
      <w:pPr>
        <w:spacing w:before="0" w:after="0" w:line="300" w:lineRule="auto"/>
        <w:ind w:firstLine="480" w:firstLineChars="200"/>
        <w:jc w:val="both"/>
        <w:rPr>
          <w:rFonts w:ascii="黑体" w:hAnsi="黑体" w:eastAsia="黑体" w:cs="Times New Roman"/>
          <w:sz w:val="24"/>
          <w:szCs w:val="24"/>
        </w:rPr>
      </w:pPr>
    </w:p>
    <w:p>
      <w:pPr>
        <w:spacing w:before="0" w:after="0" w:line="300" w:lineRule="auto"/>
        <w:ind w:firstLine="482" w:firstLineChars="200"/>
        <w:jc w:val="both"/>
        <w:rPr>
          <w:rFonts w:asciiTheme="minorHAnsi" w:hAnsiTheme="minorHAnsi" w:eastAsiaTheme="minorEastAsia" w:cstheme="minorBidi"/>
          <w:color w:val="333333"/>
          <w:kern w:val="2"/>
          <w:sz w:val="22"/>
          <w:szCs w:val="22"/>
          <w:lang w:val="en-US" w:eastAsia="zh-CN" w:bidi="ar-SA"/>
        </w:rPr>
      </w:pPr>
      <w:r>
        <w:rPr>
          <w:rFonts w:hint="eastAsia" w:ascii="黑体" w:hAnsi="黑体" w:eastAsia="黑体" w:cs="Times New Roman"/>
          <w:b/>
          <w:bCs/>
          <w:sz w:val="24"/>
          <w:szCs w:val="24"/>
        </w:rPr>
        <w:t>关键词：</w:t>
      </w:r>
      <w:r>
        <w:rPr>
          <w:rFonts w:hint="eastAsia" w:ascii="Times New Roman" w:hAnsi="Times New Roman" w:eastAsia="宋体" w:cs="Times New Roman"/>
          <w:sz w:val="24"/>
          <w:szCs w:val="24"/>
        </w:rPr>
        <w:t>表情识别；</w:t>
      </w:r>
      <w:r>
        <w:rPr>
          <w:rFonts w:ascii="Times New Roman" w:hAnsi="Times New Roman" w:eastAsia="宋体" w:cs="Times New Roman"/>
          <w:sz w:val="24"/>
          <w:szCs w:val="24"/>
        </w:rPr>
        <w:t>A</w:t>
      </w:r>
      <w:r>
        <w:rPr>
          <w:rFonts w:hint="eastAsia" w:ascii="Times New Roman" w:hAnsi="Times New Roman" w:eastAsia="宋体" w:cs="Times New Roman"/>
          <w:sz w:val="24"/>
          <w:szCs w:val="24"/>
        </w:rPr>
        <w:t>daBoost；</w:t>
      </w:r>
      <w:r>
        <w:rPr>
          <w:rFonts w:ascii="Times New Roman" w:hAnsi="Times New Roman" w:eastAsia="宋体" w:cs="Times New Roman"/>
          <w:sz w:val="24"/>
          <w:szCs w:val="24"/>
        </w:rPr>
        <w:t>A</w:t>
      </w:r>
      <w:r>
        <w:rPr>
          <w:rFonts w:hint="eastAsia" w:ascii="Times New Roman" w:hAnsi="Times New Roman" w:eastAsia="宋体" w:cs="Times New Roman"/>
          <w:sz w:val="24"/>
          <w:szCs w:val="24"/>
        </w:rPr>
        <w:t>lexNet；</w:t>
      </w:r>
      <w:r>
        <w:rPr>
          <w:rFonts w:ascii="Times New Roman" w:hAnsi="Times New Roman" w:eastAsia="宋体" w:cs="Times New Roman"/>
          <w:sz w:val="24"/>
          <w:szCs w:val="24"/>
        </w:rPr>
        <w:t>VGG</w:t>
      </w:r>
      <w:r>
        <w:rPr>
          <w:rFonts w:hint="eastAsia" w:ascii="Times New Roman" w:hAnsi="Times New Roman" w:eastAsia="宋体" w:cs="Times New Roman"/>
          <w:sz w:val="24"/>
          <w:szCs w:val="24"/>
        </w:rPr>
        <w:t>；</w:t>
      </w:r>
      <w:r>
        <w:rPr>
          <w:rFonts w:ascii="Times New Roman" w:hAnsi="Times New Roman" w:eastAsia="宋体" w:cs="Times New Roman"/>
          <w:sz w:val="24"/>
          <w:szCs w:val="24"/>
        </w:rPr>
        <w:t>R</w:t>
      </w:r>
      <w:r>
        <w:rPr>
          <w:rFonts w:hint="eastAsia" w:ascii="Times New Roman" w:hAnsi="Times New Roman" w:eastAsia="宋体" w:cs="Times New Roman"/>
          <w:sz w:val="24"/>
          <w:szCs w:val="24"/>
        </w:rPr>
        <w:t>esNet</w:t>
      </w:r>
      <w:r>
        <w:rPr>
          <w:rFonts w:ascii="Times New Roman" w:hAnsi="Times New Roman" w:eastAsia="宋体" w:cs="Times New Roman"/>
          <w:sz w:val="24"/>
          <w:szCs w:val="24"/>
        </w:rPr>
        <w:t>18</w:t>
      </w:r>
      <w:r>
        <w:rPr>
          <w:rFonts w:hint="eastAsia" w:ascii="Times New Roman" w:hAnsi="Times New Roman" w:eastAsia="宋体" w:cs="Times New Roman"/>
          <w:sz w:val="24"/>
          <w:szCs w:val="24"/>
          <w:lang w:val="en-US" w:eastAsia="zh-CN"/>
        </w:rPr>
        <w:t>nsaNA</w:t>
      </w:r>
      <w:r>
        <w:rPr>
          <w:rFonts w:ascii="宋体" w:hAnsi="宋体" w:eastAsia="宋体"/>
        </w:rPr>
        <w:br w:type="page"/>
      </w:r>
      <w:bookmarkStart w:id="6" w:name="_Toc134552720"/>
    </w:p>
    <w:sdt>
      <w:sdtPr>
        <w:rPr>
          <w:lang w:val="zh-CN"/>
        </w:rPr>
        <w:id w:val="-1776170168"/>
        <w:docPartObj>
          <w:docPartGallery w:val="Table of Contents"/>
          <w:docPartUnique/>
        </w:docPartObj>
      </w:sdtPr>
      <w:sdtEndPr>
        <w:rPr>
          <w:rFonts w:asciiTheme="minorHAnsi" w:hAnsiTheme="minorHAnsi" w:eastAsiaTheme="minorEastAsia" w:cstheme="minorBidi"/>
          <w:b/>
          <w:bCs/>
          <w:color w:val="333333"/>
          <w:kern w:val="2"/>
          <w:sz w:val="22"/>
          <w:szCs w:val="22"/>
          <w:lang w:val="zh-CN"/>
        </w:rPr>
      </w:sdtEndPr>
      <w:sdtContent>
        <w:p>
          <w:pPr>
            <w:pStyle w:val="40"/>
            <w:jc w:val="center"/>
            <w:rPr>
              <w:rFonts w:ascii="Times New Roman" w:hAnsi="Times New Roman" w:eastAsia="黑体" w:cstheme="minorBidi"/>
              <w:b/>
              <w:color w:val="333333"/>
              <w:kern w:val="2"/>
              <w:sz w:val="28"/>
              <w:szCs w:val="22"/>
              <w:lang w:val="en-US" w:eastAsia="zh-CN" w:bidi="ar-SA"/>
            </w:rPr>
          </w:pPr>
          <w:r>
            <w:rPr>
              <w:rFonts w:ascii="Times New Roman" w:hAnsi="Times New Roman" w:eastAsia="黑体" w:cstheme="minorBidi"/>
              <w:b/>
              <w:color w:val="333333"/>
              <w:kern w:val="2"/>
              <w:sz w:val="28"/>
              <w:szCs w:val="22"/>
              <w:lang w:val="en-US" w:eastAsia="zh-CN" w:bidi="ar-SA"/>
            </w:rPr>
            <w:t>目录</w:t>
          </w:r>
        </w:p>
        <w:p>
          <w:pPr>
            <w:pStyle w:val="12"/>
            <w:rPr>
              <w:rFonts w:eastAsiaTheme="minorEastAsia"/>
              <w:b w:val="0"/>
              <w:bCs w:val="0"/>
              <w:caps w:val="0"/>
              <w:color w:val="auto"/>
              <w:sz w:val="21"/>
              <w:szCs w:val="22"/>
            </w:rPr>
          </w:pPr>
          <w:r>
            <w:fldChar w:fldCharType="begin"/>
          </w:r>
          <w:r>
            <w:instrText xml:space="preserve"> TOC \o "1-3" \h \z \u </w:instrText>
          </w:r>
          <w:r>
            <w:fldChar w:fldCharType="separate"/>
          </w:r>
          <w:r>
            <w:fldChar w:fldCharType="begin"/>
          </w:r>
          <w:r>
            <w:instrText xml:space="preserve"> HYPERLINK \l "_Toc134644457" </w:instrText>
          </w:r>
          <w:r>
            <w:fldChar w:fldCharType="separate"/>
          </w:r>
          <w:r>
            <w:fldChar w:fldCharType="end"/>
          </w:r>
        </w:p>
        <w:p>
          <w:pPr>
            <w:pStyle w:val="13"/>
            <w:tabs>
              <w:tab w:val="right" w:leader="dot" w:pos="9061"/>
            </w:tabs>
            <w:jc w:val="both"/>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"_Toc134644458"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摘要</w:t>
          </w:r>
          <w:r>
            <w:rPr>
              <w:rStyle w:val="18"/>
              <w:rFonts w:hint="default" w:ascii="Times New Roman" w:hAnsi="Times New Roman" w:cs="Times New Roman" w:eastAsiaTheme="majorEastAsia"/>
              <w:sz w:val="24"/>
              <w:szCs w:val="24"/>
              <w:lang w:val="en-US" w:eastAsia="zh-CN"/>
            </w:rPr>
            <w:t>..........................................................................................................................................</w:t>
          </w:r>
          <w:r>
            <w:rPr>
              <w:rFonts w:hint="default" w:ascii="Times New Roman" w:hAnsi="Times New Roman" w:cs="Times New Roman" w:eastAsiaTheme="majorEastAsia"/>
              <w:sz w:val="24"/>
              <w:szCs w:val="24"/>
              <w:lang w:val="en-US" w:eastAsia="zh-CN"/>
            </w:rPr>
            <w:t>i</w:t>
          </w:r>
          <w:r>
            <w:rPr>
              <w:rFonts w:hint="default" w:ascii="Times New Roman" w:hAnsi="Times New Roman" w:cs="Times New Roman" w:eastAsiaTheme="majorEastAsia"/>
              <w:sz w:val="24"/>
              <w:szCs w:val="24"/>
            </w:rPr>
            <w:fldChar w:fldCharType="end"/>
          </w:r>
        </w:p>
        <w:p>
          <w:pPr>
            <w:ind w:firstLine="240" w:firstLineChars="100"/>
            <w:jc w:val="both"/>
            <w:rPr>
              <w:rFonts w:hint="default" w:ascii="Times New Roman" w:hAnsi="Times New Roman" w:cs="Times New Roman" w:eastAsiaTheme="majorEastAsia"/>
              <w:sz w:val="24"/>
              <w:szCs w:val="24"/>
              <w:lang w:val="en-US" w:eastAsia="zh-CN"/>
            </w:rPr>
          </w:pPr>
          <w:r>
            <w:rPr>
              <w:rStyle w:val="18"/>
              <w:rFonts w:hint="default" w:ascii="Times New Roman" w:hAnsi="Times New Roman" w:cs="Times New Roman" w:eastAsiaTheme="majorEastAsia"/>
              <w:smallCaps/>
              <w:kern w:val="2"/>
              <w:sz w:val="24"/>
              <w:szCs w:val="24"/>
              <w:lang w:val="en-US" w:eastAsia="zh-CN" w:bidi="ar-SA"/>
            </w:rPr>
            <w:t>目录</w:t>
          </w:r>
          <w:r>
            <w:rPr>
              <w:rFonts w:hint="default" w:ascii="Times New Roman" w:hAnsi="Times New Roman" w:cs="Times New Roman" w:eastAsiaTheme="majorEastAsia"/>
              <w:sz w:val="24"/>
              <w:szCs w:val="24"/>
              <w:lang w:val="en-US" w:eastAsia="zh-CN"/>
            </w:rPr>
            <w:t>........................................................................................................................................II</w:t>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"_Toc134644459"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第一章 引言</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_Toc134644459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1</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"_Toc134644460"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1.1 研究背景及意义</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_Toc134644460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"_Toc134644461"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1.2 人脸表情数据库</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_Toc134644461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"_Toc134644462"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第二章 数据处理</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_Toc134644462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3</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"_Toc134644463"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2.1 数据集基本情况</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_Toc134644463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3</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"_Toc134644464"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2.2 数据增强</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_Toc134644464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4</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"_Toc134644465"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 xml:space="preserve">第三章 </w:t>
          </w:r>
          <w:r>
            <w:rPr>
              <w:rStyle w:val="18"/>
              <w:rFonts w:hint="eastAsia" w:ascii="Times New Roman" w:hAnsi="Times New Roman" w:cs="Times New Roman" w:eastAsiaTheme="majorEastAsia"/>
              <w:sz w:val="24"/>
              <w:szCs w:val="24"/>
              <w:lang w:val="en-US" w:eastAsia="zh-CN"/>
            </w:rPr>
            <w:t>Gabor</w:t>
          </w:r>
          <w:r>
            <w:rPr>
              <w:rStyle w:val="18"/>
              <w:rFonts w:hint="default" w:ascii="Times New Roman" w:hAnsi="Times New Roman" w:cs="Times New Roman" w:eastAsiaTheme="majorEastAsia"/>
              <w:sz w:val="24"/>
              <w:szCs w:val="24"/>
            </w:rPr>
            <w:t>滤波器与AdaBoost分类器</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_Toc134644465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5</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"_Toc134644466"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3.1 Gabor滤波器</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_Toc134644466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5</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"_Toc134644467"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3.2 PCA 降维</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_Toc134644467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5</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"_Toc134644468"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3.3 AdaBoost分类器</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_Toc134644468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6</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"_Toc134644469"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3.4 实验结果</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_Toc134644469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7</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"_Toc134644470"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第四章 AlexNet</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_Toc134644470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9</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"_Toc134644471"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4.1 AlexNet</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_Toc134644471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9</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"_Toc134644472"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4.2 网络实现</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_Toc134644472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10</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"_Toc134644473"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第五章 VGG</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_Toc134644473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12</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"_Toc134644474"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5.1 VGG</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_Toc134644474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12</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"_Toc134644475"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5.2 实验</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_Toc134644475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12</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"_Toc134644476"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第六章 GoogLeNet</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_Toc134644476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16</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"_Toc134644477"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6.1 GoogLeNet</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_Toc134644477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16</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"_Toc134644478"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6.2 实验结果</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_Toc134644478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16</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"_Toc134644479"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第七章 ResNet</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_Toc134644479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18</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"_Toc134644480"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7.1 ResNet</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_Toc134644480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18</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"_Toc134644481"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7.2 网络实现</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_Toc134644481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19</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"_Toc134644482"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7.3 实验</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_Toc134644482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20</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9"/>
            <w:tabs>
              <w:tab w:val="right" w:leader="dot" w:pos="9061"/>
            </w:tabs>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"_Toc134644483"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7.4 实验结果</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_Toc134644483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21</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pPr>
            <w:pStyle w:val="13"/>
            <w:tabs>
              <w:tab w:val="right" w:leader="dot" w:pos="9061"/>
            </w:tabs>
            <w:jc w:val="both"/>
            <w:rPr>
              <w:rFonts w:hint="default" w:ascii="Times New Roman" w:hAnsi="Times New Roman" w:cs="Times New Roman" w:eastAsiaTheme="majorEastAsia"/>
              <w:smallCap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"_Toc134644484"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sz w:val="24"/>
              <w:szCs w:val="24"/>
            </w:rPr>
            <w:t>第八章 结束语</w:t>
          </w:r>
          <w:r>
            <w:rPr>
              <w:rFonts w:hint="default" w:ascii="Times New Roman" w:hAnsi="Times New Roman" w:cs="Times New Roman" w:eastAsiaTheme="majorEastAsia"/>
              <w:sz w:val="24"/>
              <w:szCs w:val="24"/>
            </w:rPr>
            <w:tab/>
          </w: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PAGEREF _Toc134644484 \h </w:instrText>
          </w:r>
          <w:r>
            <w:rPr>
              <w:rFonts w:hint="default" w:ascii="Times New Roman" w:hAnsi="Times New Roman" w:cs="Times New Roman" w:eastAsiaTheme="majorEastAsia"/>
              <w:sz w:val="24"/>
              <w:szCs w:val="24"/>
            </w:rPr>
            <w:fldChar w:fldCharType="separate"/>
          </w:r>
          <w:r>
            <w:rPr>
              <w:rFonts w:hint="default" w:ascii="Times New Roman" w:hAnsi="Times New Roman" w:cs="Times New Roman" w:eastAsiaTheme="majorEastAsia"/>
              <w:sz w:val="24"/>
              <w:szCs w:val="24"/>
            </w:rPr>
            <w:t>24</w:t>
          </w:r>
          <w:r>
            <w:rPr>
              <w:rFonts w:hint="default" w:ascii="Times New Roman" w:hAnsi="Times New Roman" w:cs="Times New Roman" w:eastAsiaTheme="majorEastAsia"/>
              <w:sz w:val="24"/>
              <w:szCs w:val="24"/>
            </w:rPr>
            <w:fldChar w:fldCharType="end"/>
          </w:r>
          <w:r>
            <w:rPr>
              <w:rFonts w:hint="default" w:ascii="Times New Roman" w:hAnsi="Times New Roman" w:cs="Times New Roman" w:eastAsiaTheme="majorEastAsia"/>
              <w:sz w:val="24"/>
              <w:szCs w:val="24"/>
            </w:rPr>
            <w:fldChar w:fldCharType="end"/>
          </w:r>
        </w:p>
        <w:p>
          <w:pPr>
            <w:pStyle w:val="9"/>
            <w:tabs>
              <w:tab w:val="right" w:leader="dot" w:pos="9061"/>
            </w:tabs>
            <w:ind w:left="0"/>
            <w:jc w:val="both"/>
            <w:rPr>
              <w:rFonts w:hint="default" w:ascii="Times New Roman" w:hAnsi="Times New Roman" w:cs="Times New Roman" w:eastAsiaTheme="majorEastAsia"/>
              <w:i w:val="0"/>
              <w:iCs w:val="0"/>
              <w:color w:val="auto"/>
              <w:sz w:val="24"/>
              <w:szCs w:val="24"/>
            </w:rPr>
          </w:pPr>
          <w:r>
            <w:rPr>
              <w:rFonts w:hint="default" w:ascii="Times New Roman" w:hAnsi="Times New Roman" w:cs="Times New Roman" w:eastAsiaTheme="majorEastAsia"/>
              <w:sz w:val="24"/>
              <w:szCs w:val="24"/>
            </w:rPr>
            <w:fldChar w:fldCharType="begin"/>
          </w:r>
          <w:r>
            <w:rPr>
              <w:rFonts w:hint="default" w:ascii="Times New Roman" w:hAnsi="Times New Roman" w:cs="Times New Roman" w:eastAsiaTheme="majorEastAsia"/>
              <w:sz w:val="24"/>
              <w:szCs w:val="24"/>
            </w:rPr>
            <w:instrText xml:space="preserve"> HYPERLINK \l "_Toc134644485" </w:instrText>
          </w:r>
          <w:r>
            <w:rPr>
              <w:rFonts w:hint="default" w:ascii="Times New Roman" w:hAnsi="Times New Roman" w:cs="Times New Roman" w:eastAsiaTheme="majorEastAsia"/>
              <w:sz w:val="24"/>
              <w:szCs w:val="24"/>
            </w:rPr>
            <w:fldChar w:fldCharType="separate"/>
          </w:r>
          <w:r>
            <w:rPr>
              <w:rStyle w:val="18"/>
              <w:rFonts w:hint="default" w:ascii="Times New Roman" w:hAnsi="Times New Roman" w:cs="Times New Roman" w:eastAsiaTheme="majorEastAsia"/>
              <w:i w:val="0"/>
              <w:iCs w:val="0"/>
              <w:sz w:val="24"/>
              <w:szCs w:val="24"/>
            </w:rPr>
            <w:t>附录·Res</w:t>
          </w:r>
          <w:r>
            <w:rPr>
              <w:rStyle w:val="18"/>
              <w:rFonts w:hint="eastAsia" w:ascii="Times New Roman" w:hAnsi="Times New Roman" w:cs="Times New Roman" w:eastAsiaTheme="majorEastAsia"/>
              <w:i w:val="0"/>
              <w:iCs w:val="0"/>
              <w:sz w:val="24"/>
              <w:szCs w:val="24"/>
              <w:lang w:val="en-US" w:eastAsia="zh-CN"/>
            </w:rPr>
            <w:t>N</w:t>
          </w:r>
          <w:r>
            <w:rPr>
              <w:rStyle w:val="18"/>
              <w:rFonts w:hint="default" w:ascii="Times New Roman" w:hAnsi="Times New Roman" w:cs="Times New Roman" w:eastAsiaTheme="majorEastAsia"/>
              <w:i w:val="0"/>
              <w:iCs w:val="0"/>
              <w:sz w:val="24"/>
              <w:szCs w:val="24"/>
            </w:rPr>
            <w:t>et18 结构</w:t>
          </w:r>
          <w:r>
            <w:rPr>
              <w:rFonts w:hint="default" w:ascii="Times New Roman" w:hAnsi="Times New Roman" w:cs="Times New Roman" w:eastAsiaTheme="majorEastAsia"/>
              <w:i w:val="0"/>
              <w:iCs w:val="0"/>
              <w:sz w:val="24"/>
              <w:szCs w:val="24"/>
            </w:rPr>
            <w:tab/>
          </w:r>
          <w:r>
            <w:rPr>
              <w:rFonts w:hint="default" w:ascii="Times New Roman" w:hAnsi="Times New Roman" w:cs="Times New Roman" w:eastAsiaTheme="majorEastAsia"/>
              <w:i w:val="0"/>
              <w:iCs w:val="0"/>
              <w:sz w:val="24"/>
              <w:szCs w:val="24"/>
            </w:rPr>
            <w:fldChar w:fldCharType="begin"/>
          </w:r>
          <w:r>
            <w:rPr>
              <w:rFonts w:hint="default" w:ascii="Times New Roman" w:hAnsi="Times New Roman" w:cs="Times New Roman" w:eastAsiaTheme="majorEastAsia"/>
              <w:i w:val="0"/>
              <w:iCs w:val="0"/>
              <w:sz w:val="24"/>
              <w:szCs w:val="24"/>
            </w:rPr>
            <w:instrText xml:space="preserve"> PAGEREF _Toc134644485 \h </w:instrText>
          </w:r>
          <w:r>
            <w:rPr>
              <w:rFonts w:hint="default" w:ascii="Times New Roman" w:hAnsi="Times New Roman" w:cs="Times New Roman" w:eastAsiaTheme="majorEastAsia"/>
              <w:i w:val="0"/>
              <w:iCs w:val="0"/>
              <w:sz w:val="24"/>
              <w:szCs w:val="24"/>
            </w:rPr>
            <w:fldChar w:fldCharType="separate"/>
          </w:r>
          <w:r>
            <w:rPr>
              <w:rFonts w:hint="default" w:ascii="Times New Roman" w:hAnsi="Times New Roman" w:cs="Times New Roman" w:eastAsiaTheme="majorEastAsia"/>
              <w:i w:val="0"/>
              <w:iCs w:val="0"/>
              <w:sz w:val="24"/>
              <w:szCs w:val="24"/>
            </w:rPr>
            <w:t>25</w:t>
          </w:r>
          <w:r>
            <w:rPr>
              <w:rFonts w:hint="default" w:ascii="Times New Roman" w:hAnsi="Times New Roman" w:cs="Times New Roman" w:eastAsiaTheme="majorEastAsia"/>
              <w:i w:val="0"/>
              <w:iCs w:val="0"/>
              <w:sz w:val="24"/>
              <w:szCs w:val="24"/>
            </w:rPr>
            <w:fldChar w:fldCharType="end"/>
          </w:r>
          <w:r>
            <w:rPr>
              <w:rFonts w:hint="default" w:ascii="Times New Roman" w:hAnsi="Times New Roman" w:cs="Times New Roman" w:eastAsiaTheme="majorEastAsia"/>
              <w:i w:val="0"/>
              <w:iCs w:val="0"/>
              <w:sz w:val="24"/>
              <w:szCs w:val="24"/>
            </w:rPr>
            <w:fldChar w:fldCharType="end"/>
          </w:r>
        </w:p>
        <w:p>
          <w:r>
            <w:rPr>
              <w:b/>
              <w:bCs/>
              <w:lang w:val="zh-CN"/>
            </w:rPr>
            <w:fldChar w:fldCharType="end"/>
          </w:r>
        </w:p>
      </w:sdtContent>
    </w:sdt>
    <w:p>
      <w:pPr>
        <w:pStyle w:val="3"/>
        <w:jc w:val="center"/>
        <w:sectPr>
          <w:headerReference r:id="rId7" w:type="first"/>
          <w:footerReference r:id="rId10" w:type="first"/>
          <w:headerReference r:id="rId5" w:type="default"/>
          <w:footerReference r:id="rId8" w:type="default"/>
          <w:headerReference r:id="rId6" w:type="even"/>
          <w:footerReference r:id="rId9" w:type="even"/>
          <w:pgSz w:w="11905" w:h="16838"/>
          <w:pgMar w:top="1361" w:right="1417" w:bottom="1361" w:left="1417" w:header="720" w:footer="720" w:gutter="0"/>
          <w:pgNumType w:fmt="upperRoman"/>
          <w:cols w:space="720" w:num="1"/>
        </w:sectPr>
      </w:pPr>
    </w:p>
    <w:p>
      <w:pPr>
        <w:pStyle w:val="3"/>
        <w:jc w:val="center"/>
      </w:pPr>
      <w:bookmarkStart w:id="7" w:name="_Toc134644459"/>
      <w:r>
        <w:t>第一章 引言</w:t>
      </w:r>
      <w:bookmarkEnd w:id="6"/>
      <w:bookmarkEnd w:id="7"/>
    </w:p>
    <w:p>
      <w:pPr>
        <w:pStyle w:val="4"/>
      </w:pPr>
      <w:bookmarkStart w:id="8" w:name="_Toc134552721"/>
      <w:bookmarkStart w:id="9" w:name="_Toc134644460"/>
      <w:r>
        <w:t xml:space="preserve">1.1 </w:t>
      </w:r>
      <w:r>
        <w:rPr>
          <w:rFonts w:hint="eastAsia"/>
        </w:rPr>
        <w:t>研究</w:t>
      </w:r>
      <w:r>
        <w:t>背景</w:t>
      </w:r>
      <w:bookmarkEnd w:id="8"/>
      <w:r>
        <w:rPr>
          <w:rFonts w:hint="eastAsia"/>
        </w:rPr>
        <w:t>及意义</w:t>
      </w:r>
      <w:bookmarkEnd w:id="9"/>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情绪通过始终如一的面部表情表现出来</w:t>
      </w:r>
      <w:r>
        <w:rPr>
          <w:rFonts w:hint="eastAsia" w:ascii="Times New Roman" w:hAnsi="Times New Roman" w:eastAsia="宋体" w:cs="Times New Roman"/>
          <w:sz w:val="24"/>
          <w:szCs w:val="24"/>
        </w:rPr>
        <w:t>。</w:t>
      </w:r>
      <w:r>
        <w:rPr>
          <w:rFonts w:ascii="Times New Roman" w:hAnsi="Times New Roman" w:eastAsia="宋体" w:cs="Times New Roman"/>
          <w:sz w:val="24"/>
          <w:szCs w:val="24"/>
        </w:rPr>
        <w:t>这意味着，无论语言和文化障碍如何，总会有一套基本的面部表情可供人们评估和交流。经过广泛的研究，现在人们普遍认为，人类共有七种反映基本情绪体验的面部表情，这些基本情绪是愤怒、厌恶、恐惧、快乐、悲伤、惊讶和中立。表情是人类传达情感状态和意图的最有力、最自然、最普遍的信号之一。计算机视觉领域已探索了各种面部表情识别（FER）系统编码来自面部表示的表情信息。</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FER系统根据特征表示可被分为静态图像FER和动态序列FER，基于静态的方法用当前图像的空间信息进行编码，基于动态的方法考虑了表情序列之间的时间关系，现在也存在通过增加音频等信息构建多模态系统等方法。</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本文主要讨论静态图像FER，静态图像FER的大多数传统方法使用手工特征或浅层学习方法，随着人工智能领域的飞速发展和情感识别比赛的不断举办，面部表情训练数据不断丰富，各个领域逐渐向深度学习方法转变，效果大大超过了传统方法。</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静态图像FER当前</w:t>
      </w:r>
      <w:r>
        <w:rPr>
          <w:rFonts w:hint="eastAsia" w:ascii="Times New Roman" w:hAnsi="Times New Roman" w:eastAsia="宋体" w:cs="Times New Roman"/>
          <w:sz w:val="24"/>
          <w:szCs w:val="24"/>
        </w:rPr>
        <w:t>也</w:t>
      </w:r>
      <w:r>
        <w:rPr>
          <w:rFonts w:ascii="Times New Roman" w:hAnsi="Times New Roman" w:eastAsia="宋体" w:cs="Times New Roman"/>
          <w:sz w:val="24"/>
          <w:szCs w:val="24"/>
        </w:rPr>
        <w:t>存在</w:t>
      </w:r>
      <w:r>
        <w:rPr>
          <w:rFonts w:hint="eastAsia" w:ascii="Times New Roman" w:hAnsi="Times New Roman" w:eastAsia="宋体" w:cs="Times New Roman"/>
          <w:sz w:val="24"/>
          <w:szCs w:val="24"/>
        </w:rPr>
        <w:t>一些</w:t>
      </w:r>
      <w:r>
        <w:rPr>
          <w:rFonts w:ascii="Times New Roman" w:hAnsi="Times New Roman" w:eastAsia="宋体" w:cs="Times New Roman"/>
          <w:sz w:val="24"/>
          <w:szCs w:val="24"/>
        </w:rPr>
        <w:t>问题：深度神经网络需要大量的训练数据，以避免过拟合；受试者的个人属性差异较大；此外，还存在姿势、光照、遮挡等因素的影响</w:t>
      </w:r>
      <w:r>
        <w:rPr>
          <w:rFonts w:hint="eastAsia" w:ascii="Times New Roman" w:hAnsi="Times New Roman" w:eastAsia="宋体" w:cs="Times New Roman"/>
          <w:sz w:val="24"/>
          <w:szCs w:val="24"/>
        </w:rPr>
        <w:t>。</w:t>
      </w:r>
    </w:p>
    <w:p>
      <w:pPr>
        <w:pStyle w:val="4"/>
      </w:pPr>
      <w:bookmarkStart w:id="10" w:name="_Toc134644461"/>
      <w:r>
        <w:rPr>
          <w:rFonts w:hint="eastAsia"/>
        </w:rPr>
        <w:t>1.2 人脸表情数据库</w:t>
      </w:r>
      <w:bookmarkEnd w:id="10"/>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本文采用的数据库是FER2013人脸表情数据集。FER2013是非常常用的表情检测数据集，由35886张人脸表情图片组成。其中训练图（Training）28708张，公共验证图（Public Test）和私有验证图（Private Test）各3589张，每张图片是由大小固定为48×48的灰度图像组成。数据集共有7种表情类别，具体表情对应的标签和中英文如下表。</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20" w:firstLineChars="200"/>
        <w:jc w:val="center"/>
        <w:rPr>
          <w:rFonts w:ascii="Times New Roman" w:hAnsi="Times New Roman" w:eastAsia="黑体" w:cs="Times New Roman"/>
          <w:sz w:val="21"/>
          <w:szCs w:val="21"/>
        </w:rPr>
      </w:pPr>
      <w:r>
        <w:rPr>
          <w:rFonts w:ascii="Times New Roman" w:hAnsi="Times New Roman" w:eastAsia="黑体" w:cs="Times New Roman"/>
          <w:sz w:val="21"/>
          <w:szCs w:val="21"/>
        </w:rPr>
        <w:t>表1.1  FER2013的表情类别</w:t>
      </w:r>
    </w:p>
    <w:tbl>
      <w:tblPr>
        <w:tblStyle w:val="16"/>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17"/>
        <w:gridCol w:w="3317"/>
        <w:gridCol w:w="33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类别标号</w:t>
            </w:r>
          </w:p>
        </w:tc>
        <w:tc>
          <w:tcPr>
            <w:tcW w:w="1666"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英文含义</w:t>
            </w:r>
          </w:p>
        </w:tc>
        <w:tc>
          <w:tcPr>
            <w:tcW w:w="1666"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中文含义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p>
        </w:tc>
        <w:tc>
          <w:tcPr>
            <w:tcW w:w="1666"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Anger</w:t>
            </w:r>
          </w:p>
        </w:tc>
        <w:tc>
          <w:tcPr>
            <w:tcW w:w="1666"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生气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Disgust</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厌恶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Fear</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恐惧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Happy</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开心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Sad</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伤心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Surprised</w:t>
            </w:r>
          </w:p>
        </w:tc>
        <w:tc>
          <w:tcPr>
            <w:tcW w:w="1666"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惊讶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tcBorders>
              <w:bottom w:val="single" w:color="000000"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p>
        </w:tc>
        <w:tc>
          <w:tcPr>
            <w:tcW w:w="1666" w:type="pct"/>
            <w:tcBorders>
              <w:bottom w:val="single" w:color="000000"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Normal</w:t>
            </w:r>
          </w:p>
        </w:tc>
        <w:tc>
          <w:tcPr>
            <w:tcW w:w="1666" w:type="pct"/>
            <w:tcBorders>
              <w:bottom w:val="single" w:color="000000"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中性</w:t>
            </w:r>
          </w:p>
        </w:tc>
      </w:tr>
    </w:tbl>
    <w:p>
      <w:pPr>
        <w:spacing w:before="0" w:after="0" w:line="300" w:lineRule="auto"/>
        <w:ind w:firstLine="480" w:firstLineChars="200"/>
        <w:jc w:val="both"/>
        <w:rPr>
          <w:rFonts w:ascii="宋体" w:hAnsi="宋体" w:eastAsia="宋体" w:cs="宋体"/>
          <w:sz w:val="24"/>
          <w:szCs w:val="24"/>
        </w:rPr>
      </w:pPr>
    </w:p>
    <w:p>
      <w:pPr>
        <w:spacing w:before="0" w:after="0" w:line="300" w:lineRule="auto"/>
        <w:ind w:firstLine="480" w:firstLineChars="200"/>
        <w:jc w:val="both"/>
        <w:rPr>
          <w:rFonts w:hint="eastAsia" w:ascii="宋体" w:hAnsi="宋体" w:eastAsia="宋体" w:cs="宋体"/>
          <w:sz w:val="24"/>
          <w:szCs w:val="24"/>
        </w:rPr>
      </w:pPr>
    </w:p>
    <w:p>
      <w:pPr>
        <w:spacing w:before="0" w:after="0" w:line="300" w:lineRule="auto"/>
        <w:ind w:firstLine="480" w:firstLineChars="200"/>
        <w:jc w:val="both"/>
        <w:rPr>
          <w:rFonts w:ascii="宋体" w:hAnsi="宋体" w:eastAsia="宋体" w:cs="宋体"/>
          <w:sz w:val="24"/>
          <w:szCs w:val="24"/>
        </w:rPr>
      </w:pPr>
      <w:r>
        <w:rPr>
          <w:rFonts w:hint="eastAsia" w:ascii="宋体" w:hAnsi="宋体" w:eastAsia="宋体" w:cs="宋体"/>
          <w:sz w:val="24"/>
          <w:szCs w:val="24"/>
        </w:rPr>
        <w:t>数据集中部分样本如下图所示：</w:t>
      </w:r>
    </w:p>
    <w:p>
      <w:pPr>
        <w:spacing w:before="0" w:after="0" w:line="300" w:lineRule="auto"/>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2863215" cy="2280920"/>
            <wp:effectExtent l="0" t="0" r="6985" b="508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3"/>
                    <a:srcRect/>
                    <a:stretch>
                      <a:fillRect/>
                    </a:stretch>
                  </pic:blipFill>
                  <pic:spPr>
                    <a:xfrm>
                      <a:off x="0" y="0"/>
                      <a:ext cx="2869827" cy="2286605"/>
                    </a:xfrm>
                    <a:prstGeom prst="rect">
                      <a:avLst/>
                    </a:prstGeom>
                    <a:solidFill>
                      <a:srgbClr val="FFFFFF"/>
                    </a:solidFill>
                  </pic:spPr>
                </pic:pic>
              </a:graphicData>
            </a:graphic>
          </wp:inline>
        </w:drawing>
      </w:r>
    </w:p>
    <w:p>
      <w:pPr>
        <w:spacing w:before="0" w:after="0" w:line="300" w:lineRule="auto"/>
        <w:ind w:firstLine="420" w:firstLineChars="200"/>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w:t>
      </w:r>
      <w:r>
        <w:rPr>
          <w:rFonts w:ascii="Times New Roman" w:hAnsi="Times New Roman" w:eastAsia="黑体" w:cs="Times New Roman"/>
          <w:sz w:val="21"/>
          <w:szCs w:val="21"/>
        </w:rPr>
        <w:t>1</w:t>
      </w:r>
      <w:r>
        <w:rPr>
          <w:rFonts w:hint="eastAsia" w:ascii="Times New Roman" w:hAnsi="Times New Roman" w:eastAsia="黑体" w:cs="Times New Roman"/>
          <w:sz w:val="21"/>
          <w:szCs w:val="21"/>
        </w:rPr>
        <w:t>.</w:t>
      </w:r>
      <w:r>
        <w:rPr>
          <w:rFonts w:ascii="Times New Roman" w:hAnsi="Times New Roman" w:eastAsia="黑体" w:cs="Times New Roman"/>
          <w:sz w:val="21"/>
          <w:szCs w:val="21"/>
        </w:rPr>
        <w:t xml:space="preserve">1  </w:t>
      </w:r>
      <w:r>
        <w:rPr>
          <w:rFonts w:hint="eastAsia" w:ascii="Times New Roman" w:hAnsi="Times New Roman" w:eastAsia="黑体" w:cs="Times New Roman"/>
          <w:sz w:val="21"/>
          <w:szCs w:val="21"/>
        </w:rPr>
        <w:t>数据集图片示例</w:t>
      </w:r>
    </w:p>
    <w:p>
      <w:pPr>
        <w:spacing w:before="0" w:after="0" w:line="300" w:lineRule="auto"/>
        <w:ind w:firstLine="420" w:firstLineChars="200"/>
        <w:jc w:val="center"/>
        <w:rPr>
          <w:rFonts w:ascii="Times New Roman" w:hAnsi="Times New Roman" w:eastAsia="黑体" w:cs="Times New Roman"/>
          <w:sz w:val="21"/>
          <w:szCs w:val="21"/>
        </w:rPr>
      </w:pPr>
    </w:p>
    <w:p>
      <w:pPr>
        <w:spacing w:before="0" w:after="0" w:line="30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关于数据集的详细情况与下载地址可见</w:t>
      </w:r>
      <w:r>
        <w:rPr>
          <w:rStyle w:val="18"/>
        </w:rPr>
        <w:fldChar w:fldCharType="begin"/>
      </w:r>
      <w:r>
        <w:rPr>
          <w:rStyle w:val="18"/>
        </w:rPr>
        <w:instrText xml:space="preserve"> </w:instrText>
      </w:r>
      <w:r>
        <w:rPr>
          <w:rStyle w:val="18"/>
          <w:rFonts w:hint="eastAsia"/>
        </w:rPr>
        <w:instrText xml:space="preserve">HYPERLINK "https://www.kaggle.com/datasets/msambare/fer2013"</w:instrText>
      </w:r>
      <w:r>
        <w:rPr>
          <w:rStyle w:val="18"/>
        </w:rPr>
        <w:instrText xml:space="preserve"> </w:instrText>
      </w:r>
      <w:r>
        <w:rPr>
          <w:rStyle w:val="18"/>
        </w:rPr>
        <w:fldChar w:fldCharType="separate"/>
      </w:r>
      <w:r>
        <w:rPr>
          <w:rStyle w:val="18"/>
          <w:rFonts w:hint="eastAsia"/>
        </w:rPr>
        <w:t>https://www.kaggle.com/datasets/msambare/fer2013</w:t>
      </w:r>
      <w:r>
        <w:rPr>
          <w:rStyle w:val="18"/>
        </w:rPr>
        <w:fldChar w:fldCharType="end"/>
      </w:r>
      <w:r>
        <w:rPr>
          <w:rFonts w:ascii="Times New Roman" w:hAnsi="Times New Roman" w:eastAsia="宋体" w:cs="Times New Roman"/>
          <w:sz w:val="24"/>
          <w:szCs w:val="24"/>
        </w:rPr>
        <w:t>。</w:t>
      </w: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ascii="Times New Roman" w:hAnsi="Times New Roman" w:eastAsia="宋体" w:cs="Times New Roman"/>
          <w:sz w:val="24"/>
          <w:szCs w:val="24"/>
        </w:rPr>
      </w:pPr>
    </w:p>
    <w:p>
      <w:pPr>
        <w:spacing w:before="0" w:after="0" w:line="300" w:lineRule="auto"/>
        <w:ind w:firstLine="480" w:firstLineChars="200"/>
        <w:rPr>
          <w:rFonts w:hint="eastAsia" w:ascii="Times New Roman" w:hAnsi="Times New Roman" w:eastAsia="宋体" w:cs="Times New Roman"/>
          <w:sz w:val="24"/>
          <w:szCs w:val="24"/>
        </w:rPr>
      </w:pPr>
    </w:p>
    <w:p>
      <w:pPr>
        <w:pStyle w:val="3"/>
        <w:jc w:val="center"/>
      </w:pPr>
      <w:bookmarkStart w:id="11" w:name="_Toc134552722"/>
      <w:bookmarkStart w:id="12" w:name="_Toc134644462"/>
      <w:r>
        <w:t>第二章 数据处理</w:t>
      </w:r>
      <w:bookmarkEnd w:id="11"/>
      <w:bookmarkEnd w:id="12"/>
    </w:p>
    <w:p>
      <w:pPr>
        <w:pStyle w:val="4"/>
      </w:pPr>
      <w:bookmarkStart w:id="13" w:name="_Toc134644463"/>
      <w:bookmarkStart w:id="14" w:name="_Toc134552724"/>
      <w:r>
        <w:rPr>
          <w:rFonts w:hint="eastAsia"/>
        </w:rPr>
        <w:t>2.1 数据集基本情况</w:t>
      </w:r>
      <w:bookmarkEnd w:id="13"/>
      <w:bookmarkEnd w:id="14"/>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通过对数据集进行简单的统计性分析，注意到，该数据集的7个类别分布并不均匀，在训练图（Training）、测试图（Test）（由公共验证图（Public Test）和私有验证图（Private Test）合并组成，共 7178 张图片）上各表情类别的分布情况大致如表2.1所示。</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20" w:firstLineChars="200"/>
        <w:jc w:val="center"/>
        <w:rPr>
          <w:rFonts w:ascii="Times New Roman" w:hAnsi="Times New Roman" w:eastAsia="黑体" w:cs="Times New Roman"/>
          <w:sz w:val="21"/>
          <w:szCs w:val="21"/>
        </w:rPr>
      </w:pPr>
      <w:r>
        <w:rPr>
          <w:rFonts w:ascii="Times New Roman" w:hAnsi="Times New Roman" w:eastAsia="黑体" w:cs="Times New Roman"/>
          <w:sz w:val="21"/>
          <w:szCs w:val="21"/>
        </w:rPr>
        <w:t>表</w:t>
      </w:r>
      <w:r>
        <w:rPr>
          <w:rFonts w:hint="eastAsia" w:ascii="Times New Roman" w:hAnsi="Times New Roman" w:eastAsia="黑体" w:cs="Times New Roman"/>
          <w:sz w:val="21"/>
          <w:szCs w:val="21"/>
        </w:rPr>
        <w:t>2</w:t>
      </w:r>
      <w:r>
        <w:rPr>
          <w:rFonts w:ascii="Times New Roman" w:hAnsi="Times New Roman" w:eastAsia="黑体" w:cs="Times New Roman"/>
          <w:sz w:val="21"/>
          <w:szCs w:val="21"/>
        </w:rPr>
        <w:t>.1  FER2013的表情类别</w:t>
      </w:r>
    </w:p>
    <w:tbl>
      <w:tblPr>
        <w:tblStyle w:val="16"/>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87"/>
        <w:gridCol w:w="2488"/>
        <w:gridCol w:w="2488"/>
        <w:gridCol w:w="248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类别标号</w:t>
            </w:r>
          </w:p>
        </w:tc>
        <w:tc>
          <w:tcPr>
            <w:tcW w:w="2488" w:type="dxa"/>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表情含义</w:t>
            </w:r>
          </w:p>
        </w:tc>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训练图数量</w:t>
            </w:r>
          </w:p>
        </w:tc>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测试图数量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p>
        </w:tc>
        <w:tc>
          <w:tcPr>
            <w:tcW w:w="2488" w:type="dxa"/>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生气</w:t>
            </w:r>
          </w:p>
        </w:tc>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3995</w:t>
            </w:r>
          </w:p>
        </w:tc>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958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c>
          <w:tcPr>
            <w:tcW w:w="2488" w:type="dxa"/>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厌恶</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436</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c>
          <w:tcPr>
            <w:tcW w:w="2488" w:type="dxa"/>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恐惧</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4097</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1025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w:t>
            </w:r>
          </w:p>
        </w:tc>
        <w:tc>
          <w:tcPr>
            <w:tcW w:w="2488" w:type="dxa"/>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开心</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7215</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1774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w:t>
            </w:r>
          </w:p>
        </w:tc>
        <w:tc>
          <w:tcPr>
            <w:tcW w:w="2488" w:type="dxa"/>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伤心</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4830</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1247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2488" w:type="dxa"/>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惊讶</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3171</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831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p>
        </w:tc>
        <w:tc>
          <w:tcPr>
            <w:tcW w:w="2488" w:type="dxa"/>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中性</w:t>
            </w:r>
          </w:p>
        </w:tc>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4965</w:t>
            </w:r>
          </w:p>
        </w:tc>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1233</w:t>
            </w:r>
          </w:p>
        </w:tc>
      </w:tr>
    </w:tbl>
    <w:p>
      <w:pPr>
        <w:spacing w:before="0" w:after="0" w:line="300" w:lineRule="auto"/>
        <w:jc w:val="both"/>
        <w:rPr>
          <w:rFonts w:ascii="Times New Roman" w:hAnsi="Times New Roman" w:eastAsia="宋体" w:cs="Times New Roman"/>
          <w:sz w:val="24"/>
          <w:szCs w:val="24"/>
        </w:rPr>
      </w:pPr>
    </w:p>
    <w:p>
      <w:pPr>
        <w:spacing w:before="0" w:after="0" w:line="300" w:lineRule="auto"/>
        <w:ind w:firstLine="480" w:firstLineChars="200"/>
        <w:jc w:val="both"/>
        <w:rPr>
          <w:rFonts w:ascii="宋体" w:hAnsi="宋体" w:eastAsia="宋体" w:cs="宋体"/>
          <w:sz w:val="24"/>
          <w:szCs w:val="24"/>
        </w:rPr>
      </w:pPr>
      <w:r>
        <w:rPr>
          <w:rFonts w:hint="eastAsia" w:ascii="宋体" w:hAnsi="宋体" w:eastAsia="宋体" w:cs="宋体"/>
          <w:sz w:val="24"/>
          <w:szCs w:val="24"/>
        </w:rPr>
        <w:t>通过画出各表情类别在训练图与测试图上的柱状图，可以发现在七个类别中，开心类别的图片数量明显高于其他类别，而关于厌恶类型的图片数量大概只有其他类别数量的十分之一，这对于后期整个表情识别系统性能影响是巨大的。</w:t>
      </w:r>
    </w:p>
    <w:p>
      <w:pPr>
        <w:spacing w:before="0" w:after="0" w:line="300" w:lineRule="auto"/>
        <w:ind w:firstLine="480" w:firstLineChars="200"/>
        <w:jc w:val="both"/>
        <w:rPr>
          <w:rFonts w:ascii="宋体" w:hAnsi="宋体" w:eastAsia="宋体" w:cs="宋体"/>
          <w:sz w:val="24"/>
          <w:szCs w:val="24"/>
        </w:rPr>
      </w:pPr>
    </w:p>
    <w:p>
      <w:pPr>
        <w:spacing w:before="0" w:after="0" w:line="300" w:lineRule="auto"/>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3582035" cy="2550160"/>
            <wp:effectExtent l="0" t="0" r="12065" b="254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4"/>
                    <a:srcRect/>
                    <a:stretch>
                      <a:fillRect/>
                    </a:stretch>
                  </pic:blipFill>
                  <pic:spPr>
                    <a:xfrm>
                      <a:off x="0" y="0"/>
                      <a:ext cx="3600924" cy="2563655"/>
                    </a:xfrm>
                    <a:prstGeom prst="rect">
                      <a:avLst/>
                    </a:prstGeom>
                    <a:solidFill>
                      <a:srgbClr val="FFFFFF"/>
                    </a:solidFill>
                  </pic:spPr>
                </pic:pic>
              </a:graphicData>
            </a:graphic>
          </wp:inline>
        </w:drawing>
      </w:r>
    </w:p>
    <w:p>
      <w:pPr>
        <w:spacing w:before="0" w:after="0" w:line="300" w:lineRule="auto"/>
        <w:ind w:firstLine="420" w:firstLineChars="200"/>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图2.1 数据集各类别数据分布情况</w:t>
      </w:r>
    </w:p>
    <w:p>
      <w:pPr>
        <w:pStyle w:val="4"/>
      </w:pPr>
      <w:bookmarkStart w:id="15" w:name="_Toc134552725"/>
      <w:bookmarkStart w:id="16" w:name="_Toc134644464"/>
      <w:r>
        <w:rPr>
          <w:rFonts w:hint="eastAsia"/>
        </w:rPr>
        <w:t>2.2 数据增强</w:t>
      </w:r>
      <w:bookmarkEnd w:id="15"/>
      <w:bookmarkEnd w:id="16"/>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数据增强是深度学习中的一种技术，它通过从现有数据生成新的训练数据来扩展原数据集。数据增强工具通过操作现有数据的参数，将数据转换为新的、独特的样本，从而有效解决训练深度学习模型数据不足的问题，并赋予模型更多的多样性和灵活性，提高模型的泛化能力与鲁棒性。</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对于训练图，我们主要进行了如下几种数据增强：</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将图片尺寸拉伸到224×224（Resize）</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对图片进行随机仿射变换（Random Affine）</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将图片随机水平翻转（Random Horizontal Flip）</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鉴于后续使用的深度模型都是以224×224的图片作为输入，我们对于测试图也进行了Resize操作。</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hint="eastAsia" w:ascii="Times New Roman" w:hAnsi="Times New Roman" w:eastAsia="宋体" w:cs="Times New Roman"/>
          <w:sz w:val="24"/>
          <w:szCs w:val="24"/>
        </w:rPr>
      </w:pPr>
    </w:p>
    <w:p>
      <w:pPr>
        <w:pStyle w:val="3"/>
        <w:jc w:val="center"/>
      </w:pPr>
      <w:bookmarkStart w:id="17" w:name="_Toc134552726"/>
      <w:bookmarkStart w:id="18" w:name="_Toc134644465"/>
      <w:r>
        <w:t>第三章 Gabor滤波器与AdaBoost分类器</w:t>
      </w:r>
      <w:bookmarkEnd w:id="17"/>
      <w:bookmarkEnd w:id="18"/>
    </w:p>
    <w:p>
      <w:pPr>
        <w:pStyle w:val="4"/>
      </w:pPr>
      <w:bookmarkStart w:id="19" w:name="_Toc134552727"/>
      <w:bookmarkStart w:id="20" w:name="_Toc134644466"/>
      <w:r>
        <w:rPr>
          <w:rFonts w:hint="eastAsia"/>
        </w:rPr>
        <w:t>3.1 Gabor滤波器</w:t>
      </w:r>
      <w:bookmarkEnd w:id="19"/>
      <w:bookmarkEnd w:id="20"/>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Gabor是D.Gabor于1946年提出的一个用于边缘提取的线性滤波器，其频率和方向表达与人类视觉系统类似，能够提供良好的方向选择和尺度选择特性，而且对于光照变化不敏感。</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在空间域，一个二维的Gabor滤波器是一个正弦平面波和高斯核函数的乘积，其公式如下：</w:t>
      </w:r>
    </w:p>
    <w:p>
      <w:pPr>
        <w:pStyle w:val="33"/>
      </w:pPr>
      <w:r>
        <w:rPr>
          <w:rFonts w:asciiTheme="minorHAnsi" w:hAnsiTheme="minorHAnsi" w:eastAsiaTheme="minorEastAsia" w:cstheme="minorBidi"/>
          <w:i w:val="0"/>
          <w:iCs/>
        </w:rPr>
        <w:tab/>
      </w:r>
      <m:oMath>
        <m:r>
          <m:rPr/>
          <w:rPr>
            <w:rFonts w:hAnsi="Cambria Math"/>
          </w:rPr>
          <m:t>g</m:t>
        </m:r>
        <m:d>
          <m:dPr>
            <m:ctrlPr>
              <w:rPr>
                <w:rFonts w:hAnsi="Cambria Math"/>
              </w:rPr>
            </m:ctrlPr>
          </m:dPr>
          <m:e>
            <m:r>
              <m:rPr/>
              <w:rPr>
                <w:rFonts w:hAnsi="Cambria Math"/>
              </w:rPr>
              <m:t>x,y;λ,ψ,σ,γ</m:t>
            </m:r>
            <m:ctrlPr>
              <w:rPr>
                <w:rFonts w:hAnsi="Cambria Math"/>
              </w:rPr>
            </m:ctrlPr>
          </m:e>
        </m:d>
        <m:r>
          <m:rPr/>
          <w:rPr>
            <w:rFonts w:hAnsi="Cambria Math"/>
          </w:rPr>
          <m:t>=</m:t>
        </m:r>
        <m:sSup>
          <m:sSupPr>
            <m:ctrlPr>
              <w:rPr>
                <w:rFonts w:hAnsi="Cambria Math"/>
              </w:rPr>
            </m:ctrlPr>
          </m:sSupPr>
          <m:e>
            <m:r>
              <m:rPr/>
              <w:rPr>
                <w:rFonts w:hAnsi="Cambria Math"/>
              </w:rPr>
              <m:t>e</m:t>
            </m:r>
            <m:ctrlPr>
              <w:rPr>
                <w:rFonts w:hAnsi="Cambria Math"/>
              </w:rPr>
            </m:ctrlPr>
          </m:e>
          <m:sup>
            <m:r>
              <m:rPr/>
              <w:rPr>
                <w:rFonts w:hAnsi="Cambria Math"/>
              </w:rPr>
              <m:t>−</m:t>
            </m:r>
            <m:f>
              <m:fPr>
                <m:ctrlPr>
                  <w:rPr>
                    <w:rFonts w:hAnsi="Cambria Math"/>
                  </w:rPr>
                </m:ctrlPr>
              </m:fPr>
              <m:num>
                <m:sSup>
                  <m:sSupPr>
                    <m:ctrlPr>
                      <w:rPr>
                        <w:rFonts w:hAnsi="Cambria Math"/>
                      </w:rPr>
                    </m:ctrlPr>
                  </m:sSupPr>
                  <m:e>
                    <m:r>
                      <m:rPr/>
                      <w:rPr>
                        <w:rFonts w:hAnsi="Cambria Math"/>
                      </w:rPr>
                      <m:t>(</m:t>
                    </m:r>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r>
                      <m:rPr/>
                      <w:rPr>
                        <w:rFonts w:hAnsi="Cambria Math"/>
                      </w:rPr>
                      <m:t>)</m:t>
                    </m:r>
                    <m:ctrlPr>
                      <w:rPr>
                        <w:rFonts w:hAnsi="Cambria Math"/>
                      </w:rPr>
                    </m:ctrlPr>
                  </m:e>
                  <m:sup>
                    <m:r>
                      <m:rPr/>
                      <w:rPr>
                        <w:rFonts w:hAnsi="Cambria Math"/>
                      </w:rPr>
                      <m:t>2</m:t>
                    </m:r>
                    <m:ctrlPr>
                      <w:rPr>
                        <w:rFonts w:hAnsi="Cambria Math"/>
                      </w:rPr>
                    </m:ctrlPr>
                  </m:sup>
                </m:sSup>
                <m:r>
                  <m:rPr/>
                  <w:rPr>
                    <w:rFonts w:hAnsi="Cambria Math"/>
                  </w:rPr>
                  <m:t>+</m:t>
                </m:r>
                <m:sSup>
                  <m:sSupPr>
                    <m:ctrlPr>
                      <w:rPr>
                        <w:rFonts w:hAnsi="Cambria Math"/>
                      </w:rPr>
                    </m:ctrlPr>
                  </m:sSupPr>
                  <m:e>
                    <m:r>
                      <m:rPr/>
                      <w:rPr>
                        <w:rFonts w:hAnsi="Cambria Math"/>
                      </w:rPr>
                      <m:t>(</m:t>
                    </m:r>
                    <m:sSup>
                      <m:sSupPr>
                        <m:ctrlPr>
                          <w:rPr>
                            <w:rFonts w:hAnsi="Cambria Math"/>
                          </w:rPr>
                        </m:ctrlPr>
                      </m:sSupPr>
                      <m:e>
                        <m:r>
                          <m:rPr/>
                          <w:rPr>
                            <w:rFonts w:hAnsi="Cambria Math"/>
                          </w:rPr>
                          <m:t>γy</m:t>
                        </m:r>
                        <m:ctrlPr>
                          <w:rPr>
                            <w:rFonts w:hAnsi="Cambria Math"/>
                          </w:rPr>
                        </m:ctrlPr>
                      </m:e>
                      <m:sup>
                        <m:r>
                          <m:rPr/>
                          <w:rPr>
                            <w:rFonts w:hAnsi="Cambria Math"/>
                          </w:rPr>
                          <m:t>'</m:t>
                        </m:r>
                        <m:ctrlPr>
                          <w:rPr>
                            <w:rFonts w:hAnsi="Cambria Math"/>
                          </w:rPr>
                        </m:ctrlPr>
                      </m:sup>
                    </m:sSup>
                    <m:r>
                      <m:rPr/>
                      <w:rPr>
                        <w:rFonts w:hAnsi="Cambria Math"/>
                      </w:rPr>
                      <m:t>)</m:t>
                    </m:r>
                    <m:ctrlPr>
                      <w:rPr>
                        <w:rFonts w:hAnsi="Cambria Math"/>
                      </w:rPr>
                    </m:ctrlPr>
                  </m:e>
                  <m:sup>
                    <m:r>
                      <m:rPr/>
                      <w:rPr>
                        <w:rFonts w:hAnsi="Cambria Math"/>
                      </w:rPr>
                      <m:t>2</m:t>
                    </m:r>
                    <m:ctrlPr>
                      <w:rPr>
                        <w:rFonts w:hAnsi="Cambria Math"/>
                      </w:rPr>
                    </m:ctrlPr>
                  </m:sup>
                </m:sSup>
                <m:ctrlPr>
                  <w:rPr>
                    <w:rFonts w:hAnsi="Cambria Math"/>
                  </w:rPr>
                </m:ctrlPr>
              </m:num>
              <m:den>
                <m:r>
                  <m:rPr/>
                  <w:rPr>
                    <w:rFonts w:hAnsi="Cambria Math"/>
                  </w:rPr>
                  <m:t>2</m:t>
                </m:r>
                <m:sSup>
                  <m:sSupPr>
                    <m:ctrlPr>
                      <w:rPr>
                        <w:rFonts w:hAnsi="Cambria Math"/>
                      </w:rPr>
                    </m:ctrlPr>
                  </m:sSupPr>
                  <m:e>
                    <m:r>
                      <m:rPr/>
                      <w:rPr>
                        <w:rFonts w:hAnsi="Cambria Math"/>
                      </w:rPr>
                      <m:t>σ</m:t>
                    </m:r>
                    <m:ctrlPr>
                      <w:rPr>
                        <w:rFonts w:hAnsi="Cambria Math"/>
                      </w:rPr>
                    </m:ctrlPr>
                  </m:e>
                  <m:sup>
                    <m:r>
                      <m:rPr/>
                      <w:rPr>
                        <w:rFonts w:hAnsi="Cambria Math"/>
                      </w:rPr>
                      <m:t>2</m:t>
                    </m:r>
                    <m:ctrlPr>
                      <w:rPr>
                        <w:rFonts w:hAnsi="Cambria Math"/>
                      </w:rPr>
                    </m:ctrlPr>
                  </m:sup>
                </m:sSup>
                <m:ctrlPr>
                  <w:rPr>
                    <w:rFonts w:hAnsi="Cambria Math"/>
                  </w:rPr>
                </m:ctrlPr>
              </m:den>
            </m:f>
            <m:ctrlPr>
              <w:rPr>
                <w:rFonts w:hAnsi="Cambria Math"/>
              </w:rPr>
            </m:ctrlPr>
          </m:sup>
        </m:sSup>
        <m:sSup>
          <m:sSupPr>
            <m:ctrlPr>
              <w:rPr>
                <w:rFonts w:hAnsi="Cambria Math"/>
              </w:rPr>
            </m:ctrlPr>
          </m:sSupPr>
          <m:e>
            <m:r>
              <m:rPr/>
              <w:rPr>
                <w:rFonts w:hAnsi="Cambria Math"/>
              </w:rPr>
              <m:t>e</m:t>
            </m:r>
            <m:ctrlPr>
              <w:rPr>
                <w:rFonts w:hAnsi="Cambria Math"/>
              </w:rPr>
            </m:ctrlPr>
          </m:e>
          <m:sup>
            <m:r>
              <m:rPr/>
              <w:rPr>
                <w:rFonts w:hAnsi="Cambria Math"/>
              </w:rPr>
              <m:t>i(2π</m:t>
            </m:r>
            <m:f>
              <m:fPr>
                <m:ctrlPr>
                  <w:rPr>
                    <w:rFonts w:hAnsi="Cambria Math"/>
                  </w:rPr>
                </m:ctrlPr>
              </m:fPr>
              <m:num>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ctrlPr>
                  <w:rPr>
                    <w:rFonts w:hAnsi="Cambria Math"/>
                  </w:rPr>
                </m:ctrlPr>
              </m:num>
              <m:den>
                <m:r>
                  <m:rPr/>
                  <w:rPr>
                    <w:rFonts w:hAnsi="Cambria Math"/>
                  </w:rPr>
                  <m:t>λ</m:t>
                </m:r>
                <m:ctrlPr>
                  <w:rPr>
                    <w:rFonts w:hAnsi="Cambria Math"/>
                  </w:rPr>
                </m:ctrlPr>
              </m:den>
            </m:f>
            <m:r>
              <m:rPr/>
              <w:rPr>
                <w:rFonts w:hAnsi="Cambria Math"/>
              </w:rPr>
              <m:t>+ψ)</m:t>
            </m:r>
            <m:ctrlPr>
              <w:rPr>
                <w:rFonts w:hAnsi="Cambria Math"/>
              </w:rPr>
            </m:ctrlPr>
          </m:sup>
        </m:sSup>
      </m:oMath>
      <w:r>
        <w:rPr>
          <w:rFonts w:asciiTheme="minorHAnsi" w:hAnsiTheme="minorHAnsi" w:eastAsiaTheme="minorEastAsia" w:cstheme="minorBidi"/>
          <w:i w:val="0"/>
        </w:rPr>
        <w:tab/>
      </w:r>
      <w:r>
        <w:rPr>
          <w:i w:val="0"/>
          <w:iCs/>
        </w:rPr>
        <w:t>（</w:t>
      </w:r>
      <w:r>
        <w:rPr>
          <w:rFonts w:hint="eastAsia"/>
          <w:i w:val="0"/>
          <w:iCs/>
        </w:rPr>
        <w:t>3</w:t>
      </w:r>
      <w:r>
        <w:rPr>
          <w:i w:val="0"/>
          <w:iCs/>
        </w:rPr>
        <w:t>.1）</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进一步的上式可以分为实部与虚部的形式</w:t>
      </w:r>
      <w:r>
        <w:rPr>
          <w:rFonts w:hint="eastAsia" w:ascii="Times New Roman" w:hAnsi="Times New Roman" w:eastAsia="宋体" w:cs="Times New Roman"/>
          <w:sz w:val="24"/>
          <w:szCs w:val="24"/>
        </w:rPr>
        <w:t>：</w:t>
      </w:r>
    </w:p>
    <w:p>
      <w:pPr>
        <w:pStyle w:val="33"/>
        <w:rPr>
          <w:i w:val="0"/>
          <w:iCs/>
        </w:rPr>
      </w:pPr>
      <w:r>
        <w:rPr>
          <w:rFonts w:ascii="Times New Roman"/>
          <w:i w:val="0"/>
        </w:rPr>
        <w:tab/>
      </w:r>
      <m:oMath>
        <m:d>
          <w:bookmarkStart w:id="82" w:name="_GoBack"/>
          <m:dPr>
            <m:begChr m:val="{"/>
            <m:endChr m:val=""/>
            <m:ctrlPr>
              <w:rPr>
                <w:rFonts w:hAnsi="Cambria Math"/>
              </w:rPr>
            </m:ctrlPr>
          </m:dPr>
          <m:e>
            <m:eqArr>
              <m:eqArrPr>
                <m:ctrlPr>
                  <w:rPr>
                    <w:rFonts w:hAnsi="Cambria Math"/>
                  </w:rPr>
                </m:ctrlPr>
              </m:eqArrPr>
              <m:e>
                <m:sSub>
                  <m:sSubPr>
                    <m:ctrlPr>
                      <w:rPr>
                        <w:rFonts w:hAnsi="Cambria Math"/>
                      </w:rPr>
                    </m:ctrlPr>
                  </m:sSubPr>
                  <m:e>
                    <m:r>
                      <m:rPr/>
                      <w:rPr>
                        <w:rFonts w:hint="eastAsia" w:hAnsi="Cambria Math"/>
                      </w:rPr>
                      <m:t>g</m:t>
                    </m:r>
                    <m:ctrlPr>
                      <w:rPr>
                        <w:rFonts w:hAnsi="Cambria Math"/>
                      </w:rPr>
                    </m:ctrlPr>
                  </m:e>
                  <m:sub>
                    <m:r>
                      <m:rPr/>
                      <w:rPr>
                        <w:rFonts w:hAnsi="Cambria Math"/>
                      </w:rPr>
                      <m:t>real</m:t>
                    </m:r>
                    <m:ctrlPr>
                      <w:rPr>
                        <w:rFonts w:hAnsi="Cambria Math"/>
                      </w:rPr>
                    </m:ctrlPr>
                  </m:sub>
                </m:sSub>
                <m:d>
                  <m:dPr>
                    <m:ctrlPr>
                      <w:rPr>
                        <w:rFonts w:hAnsi="Cambria Math"/>
                      </w:rPr>
                    </m:ctrlPr>
                  </m:dPr>
                  <m:e>
                    <m:r>
                      <m:rPr/>
                      <w:rPr>
                        <w:rFonts w:hAnsi="Cambria Math"/>
                      </w:rPr>
                      <m:t>x,y;λ,θ,ψ,σ,γ</m:t>
                    </m:r>
                    <m:ctrlPr>
                      <w:rPr>
                        <w:rFonts w:hAnsi="Cambria Math"/>
                      </w:rPr>
                    </m:ctrlPr>
                  </m:e>
                </m:d>
                <m:r>
                  <m:rPr/>
                  <w:rPr>
                    <w:rFonts w:hAnsi="Cambria Math"/>
                  </w:rPr>
                  <m:t>=</m:t>
                </m:r>
                <m:sSup>
                  <m:sSupPr>
                    <m:ctrlPr>
                      <w:rPr>
                        <w:rFonts w:hAnsi="Cambria Math"/>
                      </w:rPr>
                    </m:ctrlPr>
                  </m:sSupPr>
                  <m:e>
                    <m:r>
                      <m:rPr/>
                      <w:rPr>
                        <w:rFonts w:hAnsi="Cambria Math"/>
                      </w:rPr>
                      <m:t>e</m:t>
                    </m:r>
                    <m:ctrlPr>
                      <w:rPr>
                        <w:rFonts w:hAnsi="Cambria Math"/>
                      </w:rPr>
                    </m:ctrlPr>
                  </m:e>
                  <m:sup>
                    <m:r>
                      <m:rPr/>
                      <w:rPr>
                        <w:rFonts w:hAnsi="Cambria Math"/>
                      </w:rPr>
                      <m:t>−</m:t>
                    </m:r>
                    <m:f>
                      <m:fPr>
                        <m:ctrlPr>
                          <w:rPr>
                            <w:rFonts w:hAnsi="Cambria Math"/>
                          </w:rPr>
                        </m:ctrlPr>
                      </m:fPr>
                      <m:num>
                        <m:sSup>
                          <m:sSupPr>
                            <m:ctrlPr>
                              <w:rPr>
                                <w:rFonts w:hAnsi="Cambria Math"/>
                              </w:rPr>
                            </m:ctrlPr>
                          </m:sSupPr>
                          <m:e>
                            <m:r>
                              <m:rPr/>
                              <w:rPr>
                                <w:rFonts w:hAnsi="Cambria Math"/>
                              </w:rPr>
                              <m:t>(</m:t>
                            </m:r>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r>
                              <m:rPr/>
                              <w:rPr>
                                <w:rFonts w:hAnsi="Cambria Math"/>
                              </w:rPr>
                              <m:t>)</m:t>
                            </m:r>
                            <m:ctrlPr>
                              <w:rPr>
                                <w:rFonts w:hAnsi="Cambria Math"/>
                              </w:rPr>
                            </m:ctrlPr>
                          </m:e>
                          <m:sup>
                            <m:r>
                              <m:rPr/>
                              <w:rPr>
                                <w:rFonts w:hAnsi="Cambria Math"/>
                              </w:rPr>
                              <m:t>2</m:t>
                            </m:r>
                            <m:ctrlPr>
                              <w:rPr>
                                <w:rFonts w:hAnsi="Cambria Math"/>
                              </w:rPr>
                            </m:ctrlPr>
                          </m:sup>
                        </m:sSup>
                        <m:r>
                          <m:rPr/>
                          <w:rPr>
                            <w:rFonts w:hAnsi="Cambria Math"/>
                          </w:rPr>
                          <m:t>+</m:t>
                        </m:r>
                        <m:sSup>
                          <m:sSupPr>
                            <m:ctrlPr>
                              <w:rPr>
                                <w:rFonts w:hAnsi="Cambria Math"/>
                              </w:rPr>
                            </m:ctrlPr>
                          </m:sSupPr>
                          <m:e>
                            <m:r>
                              <m:rPr/>
                              <w:rPr>
                                <w:rFonts w:hAnsi="Cambria Math"/>
                              </w:rPr>
                              <m:t>(</m:t>
                            </m:r>
                            <m:sSup>
                              <m:sSupPr>
                                <m:ctrlPr>
                                  <w:rPr>
                                    <w:rFonts w:hAnsi="Cambria Math"/>
                                  </w:rPr>
                                </m:ctrlPr>
                              </m:sSupPr>
                              <m:e>
                                <m:r>
                                  <m:rPr/>
                                  <w:rPr>
                                    <w:rFonts w:hAnsi="Cambria Math"/>
                                  </w:rPr>
                                  <m:t>γy</m:t>
                                </m:r>
                                <m:ctrlPr>
                                  <w:rPr>
                                    <w:rFonts w:hAnsi="Cambria Math"/>
                                  </w:rPr>
                                </m:ctrlPr>
                              </m:e>
                              <m:sup>
                                <m:r>
                                  <m:rPr/>
                                  <w:rPr>
                                    <w:rFonts w:hAnsi="Cambria Math"/>
                                  </w:rPr>
                                  <m:t>'</m:t>
                                </m:r>
                                <m:ctrlPr>
                                  <w:rPr>
                                    <w:rFonts w:hAnsi="Cambria Math"/>
                                  </w:rPr>
                                </m:ctrlPr>
                              </m:sup>
                            </m:sSup>
                            <m:r>
                              <m:rPr/>
                              <w:rPr>
                                <w:rFonts w:hAnsi="Cambria Math"/>
                              </w:rPr>
                              <m:t>)</m:t>
                            </m:r>
                            <m:ctrlPr>
                              <w:rPr>
                                <w:rFonts w:hAnsi="Cambria Math"/>
                              </w:rPr>
                            </m:ctrlPr>
                          </m:e>
                          <m:sup>
                            <m:r>
                              <m:rPr/>
                              <w:rPr>
                                <w:rFonts w:hAnsi="Cambria Math"/>
                              </w:rPr>
                              <m:t>2</m:t>
                            </m:r>
                            <m:ctrlPr>
                              <w:rPr>
                                <w:rFonts w:hAnsi="Cambria Math"/>
                              </w:rPr>
                            </m:ctrlPr>
                          </m:sup>
                        </m:sSup>
                        <m:ctrlPr>
                          <w:rPr>
                            <w:rFonts w:hAnsi="Cambria Math"/>
                          </w:rPr>
                        </m:ctrlPr>
                      </m:num>
                      <m:den>
                        <m:r>
                          <m:rPr/>
                          <w:rPr>
                            <w:rFonts w:hAnsi="Cambria Math"/>
                          </w:rPr>
                          <m:t>2</m:t>
                        </m:r>
                        <m:sSup>
                          <m:sSupPr>
                            <m:ctrlPr>
                              <w:rPr>
                                <w:rFonts w:hAnsi="Cambria Math"/>
                              </w:rPr>
                            </m:ctrlPr>
                          </m:sSupPr>
                          <m:e>
                            <m:r>
                              <m:rPr/>
                              <w:rPr>
                                <w:rFonts w:hAnsi="Cambria Math"/>
                              </w:rPr>
                              <m:t>σ</m:t>
                            </m:r>
                            <m:ctrlPr>
                              <w:rPr>
                                <w:rFonts w:hAnsi="Cambria Math"/>
                              </w:rPr>
                            </m:ctrlPr>
                          </m:e>
                          <m:sup>
                            <m:r>
                              <m:rPr/>
                              <w:rPr>
                                <w:rFonts w:hAnsi="Cambria Math"/>
                              </w:rPr>
                              <m:t>2</m:t>
                            </m:r>
                            <m:ctrlPr>
                              <w:rPr>
                                <w:rFonts w:hAnsi="Cambria Math"/>
                              </w:rPr>
                            </m:ctrlPr>
                          </m:sup>
                        </m:sSup>
                        <m:ctrlPr>
                          <w:rPr>
                            <w:rFonts w:hAnsi="Cambria Math"/>
                          </w:rPr>
                        </m:ctrlPr>
                      </m:den>
                    </m:f>
                    <m:ctrlPr>
                      <w:rPr>
                        <w:rFonts w:hAnsi="Cambria Math"/>
                      </w:rPr>
                    </m:ctrlPr>
                  </m:sup>
                </m:sSup>
                <m:r>
                  <m:rPr/>
                  <w:rPr>
                    <w:rFonts w:hAnsi="Cambria Math"/>
                  </w:rPr>
                  <m:t>cos⁡(2π</m:t>
                </m:r>
                <m:f>
                  <m:fPr>
                    <m:ctrlPr>
                      <w:rPr>
                        <w:rFonts w:hAnsi="Cambria Math"/>
                      </w:rPr>
                    </m:ctrlPr>
                  </m:fPr>
                  <m:num>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ctrlPr>
                      <w:rPr>
                        <w:rFonts w:hAnsi="Cambria Math"/>
                      </w:rPr>
                    </m:ctrlPr>
                  </m:num>
                  <m:den>
                    <m:r>
                      <m:rPr/>
                      <w:rPr>
                        <w:rFonts w:hAnsi="Cambria Math"/>
                      </w:rPr>
                      <m:t>λ</m:t>
                    </m:r>
                    <m:ctrlPr>
                      <w:rPr>
                        <w:rFonts w:hAnsi="Cambria Math"/>
                      </w:rPr>
                    </m:ctrlPr>
                  </m:den>
                </m:f>
                <m:r>
                  <m:rPr/>
                  <w:rPr>
                    <w:rFonts w:hAnsi="Cambria Math"/>
                  </w:rPr>
                  <m:t>+ψ)</m:t>
                </m:r>
                <m:ctrlPr>
                  <w:rPr>
                    <w:rFonts w:hAnsi="Cambria Math"/>
                  </w:rPr>
                </m:ctrlPr>
              </m:e>
              <m:e>
                <m:sSub>
                  <m:sSubPr>
                    <m:ctrlPr>
                      <w:rPr>
                        <w:rFonts w:hAnsi="Cambria Math"/>
                      </w:rPr>
                    </m:ctrlPr>
                  </m:sSubPr>
                  <m:e>
                    <m:r>
                      <m:rPr/>
                      <w:rPr>
                        <w:rFonts w:hint="eastAsia" w:hAnsi="Cambria Math"/>
                      </w:rPr>
                      <m:t>g</m:t>
                    </m:r>
                    <m:ctrlPr>
                      <w:rPr>
                        <w:rFonts w:hAnsi="Cambria Math"/>
                      </w:rPr>
                    </m:ctrlPr>
                  </m:e>
                  <m:sub>
                    <m:r>
                      <m:rPr/>
                      <w:rPr>
                        <w:rFonts w:hAnsi="Cambria Math"/>
                      </w:rPr>
                      <m:t>imag</m:t>
                    </m:r>
                    <m:ctrlPr>
                      <w:rPr>
                        <w:rFonts w:hAnsi="Cambria Math"/>
                      </w:rPr>
                    </m:ctrlPr>
                  </m:sub>
                </m:sSub>
                <m:d>
                  <m:dPr>
                    <m:ctrlPr>
                      <w:rPr>
                        <w:rFonts w:hAnsi="Cambria Math"/>
                      </w:rPr>
                    </m:ctrlPr>
                  </m:dPr>
                  <m:e>
                    <m:r>
                      <m:rPr/>
                      <w:rPr>
                        <w:rFonts w:hAnsi="Cambria Math"/>
                      </w:rPr>
                      <m:t>x,y;λ,θ,ψ,σ,γ</m:t>
                    </m:r>
                    <m:ctrlPr>
                      <w:rPr>
                        <w:rFonts w:hAnsi="Cambria Math"/>
                      </w:rPr>
                    </m:ctrlPr>
                  </m:e>
                </m:d>
                <m:r>
                  <m:rPr/>
                  <w:rPr>
                    <w:rFonts w:hAnsi="Cambria Math"/>
                  </w:rPr>
                  <m:t>=</m:t>
                </m:r>
                <m:sSup>
                  <m:sSupPr>
                    <m:ctrlPr>
                      <w:rPr>
                        <w:rFonts w:hAnsi="Cambria Math"/>
                      </w:rPr>
                    </m:ctrlPr>
                  </m:sSupPr>
                  <m:e>
                    <m:r>
                      <m:rPr/>
                      <w:rPr>
                        <w:rFonts w:hAnsi="Cambria Math"/>
                      </w:rPr>
                      <m:t>e</m:t>
                    </m:r>
                    <m:ctrlPr>
                      <w:rPr>
                        <w:rFonts w:hAnsi="Cambria Math"/>
                      </w:rPr>
                    </m:ctrlPr>
                  </m:e>
                  <m:sup>
                    <m:r>
                      <m:rPr/>
                      <w:rPr>
                        <w:rFonts w:hAnsi="Cambria Math"/>
                      </w:rPr>
                      <m:t>−</m:t>
                    </m:r>
                    <m:f>
                      <m:fPr>
                        <m:ctrlPr>
                          <w:rPr>
                            <w:rFonts w:hAnsi="Cambria Math"/>
                          </w:rPr>
                        </m:ctrlPr>
                      </m:fPr>
                      <m:num>
                        <m:sSup>
                          <m:sSupPr>
                            <m:ctrlPr>
                              <w:rPr>
                                <w:rFonts w:hAnsi="Cambria Math"/>
                              </w:rPr>
                            </m:ctrlPr>
                          </m:sSupPr>
                          <m:e>
                            <m:r>
                              <m:rPr/>
                              <w:rPr>
                                <w:rFonts w:hAnsi="Cambria Math"/>
                              </w:rPr>
                              <m:t>(</m:t>
                            </m:r>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r>
                              <m:rPr/>
                              <w:rPr>
                                <w:rFonts w:hAnsi="Cambria Math"/>
                              </w:rPr>
                              <m:t>)</m:t>
                            </m:r>
                            <m:ctrlPr>
                              <w:rPr>
                                <w:rFonts w:hAnsi="Cambria Math"/>
                              </w:rPr>
                            </m:ctrlPr>
                          </m:e>
                          <m:sup>
                            <m:r>
                              <m:rPr/>
                              <w:rPr>
                                <w:rFonts w:hAnsi="Cambria Math"/>
                              </w:rPr>
                              <m:t>2</m:t>
                            </m:r>
                            <m:ctrlPr>
                              <w:rPr>
                                <w:rFonts w:hAnsi="Cambria Math"/>
                              </w:rPr>
                            </m:ctrlPr>
                          </m:sup>
                        </m:sSup>
                        <m:r>
                          <m:rPr/>
                          <w:rPr>
                            <w:rFonts w:hAnsi="Cambria Math"/>
                          </w:rPr>
                          <m:t>+</m:t>
                        </m:r>
                        <m:sSup>
                          <m:sSupPr>
                            <m:ctrlPr>
                              <w:rPr>
                                <w:rFonts w:hAnsi="Cambria Math"/>
                              </w:rPr>
                            </m:ctrlPr>
                          </m:sSupPr>
                          <m:e>
                            <m:r>
                              <m:rPr/>
                              <w:rPr>
                                <w:rFonts w:hAnsi="Cambria Math"/>
                              </w:rPr>
                              <m:t>(</m:t>
                            </m:r>
                            <m:sSup>
                              <m:sSupPr>
                                <m:ctrlPr>
                                  <w:rPr>
                                    <w:rFonts w:hAnsi="Cambria Math"/>
                                  </w:rPr>
                                </m:ctrlPr>
                              </m:sSupPr>
                              <m:e>
                                <m:r>
                                  <m:rPr/>
                                  <w:rPr>
                                    <w:rFonts w:hAnsi="Cambria Math"/>
                                  </w:rPr>
                                  <m:t>γy</m:t>
                                </m:r>
                                <m:ctrlPr>
                                  <w:rPr>
                                    <w:rFonts w:hAnsi="Cambria Math"/>
                                  </w:rPr>
                                </m:ctrlPr>
                              </m:e>
                              <m:sup>
                                <m:r>
                                  <m:rPr/>
                                  <w:rPr>
                                    <w:rFonts w:hAnsi="Cambria Math"/>
                                  </w:rPr>
                                  <m:t>'</m:t>
                                </m:r>
                                <m:ctrlPr>
                                  <w:rPr>
                                    <w:rFonts w:hAnsi="Cambria Math"/>
                                  </w:rPr>
                                </m:ctrlPr>
                              </m:sup>
                            </m:sSup>
                            <m:r>
                              <m:rPr/>
                              <w:rPr>
                                <w:rFonts w:hAnsi="Cambria Math"/>
                              </w:rPr>
                              <m:t>)</m:t>
                            </m:r>
                            <m:ctrlPr>
                              <w:rPr>
                                <w:rFonts w:hAnsi="Cambria Math"/>
                              </w:rPr>
                            </m:ctrlPr>
                          </m:e>
                          <m:sup>
                            <m:r>
                              <m:rPr/>
                              <w:rPr>
                                <w:rFonts w:hAnsi="Cambria Math"/>
                              </w:rPr>
                              <m:t>2</m:t>
                            </m:r>
                            <m:ctrlPr>
                              <w:rPr>
                                <w:rFonts w:hAnsi="Cambria Math"/>
                              </w:rPr>
                            </m:ctrlPr>
                          </m:sup>
                        </m:sSup>
                        <m:ctrlPr>
                          <w:rPr>
                            <w:rFonts w:hAnsi="Cambria Math"/>
                          </w:rPr>
                        </m:ctrlPr>
                      </m:num>
                      <m:den>
                        <m:r>
                          <m:rPr/>
                          <w:rPr>
                            <w:rFonts w:hAnsi="Cambria Math"/>
                          </w:rPr>
                          <m:t>2</m:t>
                        </m:r>
                        <m:sSup>
                          <m:sSupPr>
                            <m:ctrlPr>
                              <w:rPr>
                                <w:rFonts w:hAnsi="Cambria Math"/>
                              </w:rPr>
                            </m:ctrlPr>
                          </m:sSupPr>
                          <m:e>
                            <m:r>
                              <m:rPr/>
                              <w:rPr>
                                <w:rFonts w:hAnsi="Cambria Math"/>
                              </w:rPr>
                              <m:t>σ</m:t>
                            </m:r>
                            <m:ctrlPr>
                              <w:rPr>
                                <w:rFonts w:hAnsi="Cambria Math"/>
                              </w:rPr>
                            </m:ctrlPr>
                          </m:e>
                          <m:sup>
                            <m:r>
                              <m:rPr/>
                              <w:rPr>
                                <w:rFonts w:hAnsi="Cambria Math"/>
                              </w:rPr>
                              <m:t>2</m:t>
                            </m:r>
                            <m:ctrlPr>
                              <w:rPr>
                                <w:rFonts w:hAnsi="Cambria Math"/>
                              </w:rPr>
                            </m:ctrlPr>
                          </m:sup>
                        </m:sSup>
                        <m:ctrlPr>
                          <w:rPr>
                            <w:rFonts w:hAnsi="Cambria Math"/>
                          </w:rPr>
                        </m:ctrlPr>
                      </m:den>
                    </m:f>
                    <m:ctrlPr>
                      <w:rPr>
                        <w:rFonts w:hAnsi="Cambria Math"/>
                      </w:rPr>
                    </m:ctrlPr>
                  </m:sup>
                </m:sSup>
                <m:r>
                  <m:rPr/>
                  <w:rPr>
                    <w:rFonts w:hAnsi="Cambria Math"/>
                  </w:rPr>
                  <m:t>s</m:t>
                </m:r>
                <m:r>
                  <m:rPr/>
                  <w:rPr>
                    <w:rFonts w:hint="default" w:ascii="Cambria Math" w:hAnsi="Cambria Math"/>
                    <w:lang w:val="en-US" w:eastAsia="zh-CN"/>
                  </w:rPr>
                  <m:t>in</m:t>
                </m:r>
                <m:r>
                  <m:rPr/>
                  <w:rPr>
                    <w:rFonts w:hAnsi="Cambria Math"/>
                  </w:rPr>
                  <m:t>⁡(2π</m:t>
                </m:r>
                <m:f>
                  <m:fPr>
                    <m:ctrlPr>
                      <w:rPr>
                        <w:rFonts w:hAnsi="Cambria Math"/>
                      </w:rPr>
                    </m:ctrlPr>
                  </m:fPr>
                  <m:num>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ctrlPr>
                      <w:rPr>
                        <w:rFonts w:hAnsi="Cambria Math"/>
                      </w:rPr>
                    </m:ctrlPr>
                  </m:num>
                  <m:den>
                    <m:r>
                      <m:rPr/>
                      <w:rPr>
                        <w:rFonts w:hAnsi="Cambria Math"/>
                      </w:rPr>
                      <m:t>λ</m:t>
                    </m:r>
                    <m:ctrlPr>
                      <w:rPr>
                        <w:rFonts w:hAnsi="Cambria Math"/>
                      </w:rPr>
                    </m:ctrlPr>
                  </m:den>
                </m:f>
                <m:r>
                  <m:rPr/>
                  <w:rPr>
                    <w:rFonts w:hAnsi="Cambria Math"/>
                  </w:rPr>
                  <m:t>+ψ)</m:t>
                </m:r>
                <m:ctrlPr>
                  <w:rPr>
                    <w:rFonts w:hAnsi="Cambria Math"/>
                  </w:rPr>
                </m:ctrlPr>
              </m:e>
            </m:eqArr>
            <m:ctrlPr>
              <w:rPr>
                <w:rFonts w:hAnsi="Cambria Math"/>
              </w:rPr>
            </m:ctrlPr>
          </m:e>
        </m:d>
      </m:oMath>
      <w:bookmarkEnd w:id="82"/>
      <w:r>
        <w:rPr>
          <w:rFonts w:ascii="Times New Roman"/>
          <w:i w:val="0"/>
        </w:rPr>
        <w:tab/>
      </w:r>
      <w:r>
        <w:rPr>
          <w:rFonts w:hint="eastAsia"/>
          <w:i w:val="0"/>
          <w:iCs/>
        </w:rPr>
        <w:t>（</w:t>
      </w:r>
      <w:r>
        <w:rPr>
          <w:i w:val="0"/>
          <w:iCs/>
        </w:rPr>
        <w:t>3.2</w:t>
      </w:r>
      <w:r>
        <w:rPr>
          <w:rFonts w:hint="eastAsia"/>
          <w:i w:val="0"/>
          <w:iCs/>
        </w:rPr>
        <w:t>）</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其中</w:t>
      </w:r>
    </w:p>
    <w:p>
      <w:pPr>
        <w:pStyle w:val="33"/>
        <w:rPr>
          <w:i w:val="0"/>
          <w:iCs/>
        </w:rPr>
      </w:pPr>
      <w:r>
        <w:rPr>
          <w:rFonts w:ascii="Times New Roman"/>
          <w:i w:val="0"/>
        </w:rPr>
        <w:tab/>
      </w:r>
      <m:oMath>
        <m:d>
          <m:dPr>
            <m:begChr m:val="{"/>
            <m:endChr m:val=""/>
            <m:ctrlPr>
              <w:rPr>
                <w:rFonts w:hAnsi="Cambria Math"/>
              </w:rPr>
            </m:ctrlPr>
          </m:dPr>
          <m:e>
            <m:eqArr>
              <m:eqArrPr>
                <m:ctrlPr>
                  <w:rPr>
                    <w:rFonts w:hAnsi="Cambria Math"/>
                  </w:rPr>
                </m:ctrlPr>
              </m:eqArrPr>
              <m:e>
                <m:sSup>
                  <m:sSupPr>
                    <m:ctrlPr>
                      <w:rPr>
                        <w:rFonts w:hAnsi="Cambria Math"/>
                      </w:rPr>
                    </m:ctrlPr>
                  </m:sSupPr>
                  <m:e>
                    <m:r>
                      <m:rPr/>
                      <w:rPr>
                        <w:rFonts w:hAnsi="Cambria Math"/>
                      </w:rPr>
                      <m:t>x</m:t>
                    </m:r>
                    <m:ctrlPr>
                      <w:rPr>
                        <w:rFonts w:hAnsi="Cambria Math"/>
                      </w:rPr>
                    </m:ctrlPr>
                  </m:e>
                  <m:sup>
                    <m:r>
                      <m:rPr/>
                      <w:rPr>
                        <w:rFonts w:hAnsi="Cambria Math"/>
                      </w:rPr>
                      <m:t>'</m:t>
                    </m:r>
                    <m:ctrlPr>
                      <w:rPr>
                        <w:rFonts w:hAnsi="Cambria Math"/>
                      </w:rPr>
                    </m:ctrlPr>
                  </m:sup>
                </m:sSup>
                <m:r>
                  <m:rPr/>
                  <w:rPr>
                    <w:rFonts w:hAnsi="Cambria Math"/>
                  </w:rPr>
                  <m:t>=</m:t>
                </m:r>
                <m:r>
                  <m:rPr/>
                  <w:rPr>
                    <w:rFonts w:hint="eastAsia" w:hAnsi="Cambria Math"/>
                  </w:rPr>
                  <m:t>xcos</m:t>
                </m:r>
                <m:r>
                  <m:rPr/>
                  <w:rPr>
                    <w:rFonts w:hAnsi="Cambria Math"/>
                  </w:rPr>
                  <m:t>θ+</m:t>
                </m:r>
                <m:r>
                  <m:rPr/>
                  <w:rPr>
                    <w:rFonts w:hint="eastAsia" w:hAnsi="Cambria Math"/>
                  </w:rPr>
                  <m:t>ysin</m:t>
                </m:r>
                <m:r>
                  <m:rPr/>
                  <w:rPr>
                    <w:rFonts w:hAnsi="Cambria Math"/>
                  </w:rPr>
                  <m:t>θ</m:t>
                </m:r>
                <m:ctrlPr>
                  <w:rPr>
                    <w:rFonts w:hAnsi="Cambria Math"/>
                  </w:rPr>
                </m:ctrlPr>
              </m:e>
              <m:e>
                <m:sSup>
                  <m:sSupPr>
                    <m:ctrlPr>
                      <w:rPr>
                        <w:rFonts w:hAnsi="Cambria Math"/>
                      </w:rPr>
                    </m:ctrlPr>
                  </m:sSupPr>
                  <m:e>
                    <m:r>
                      <m:rPr/>
                      <w:rPr>
                        <w:rFonts w:hint="eastAsia" w:hAnsi="Cambria Math"/>
                      </w:rPr>
                      <m:t>y</m:t>
                    </m:r>
                    <m:ctrlPr>
                      <w:rPr>
                        <w:rFonts w:hAnsi="Cambria Math"/>
                      </w:rPr>
                    </m:ctrlPr>
                  </m:e>
                  <m:sup>
                    <m:r>
                      <m:rPr/>
                      <w:rPr>
                        <w:rFonts w:hAnsi="Cambria Math"/>
                      </w:rPr>
                      <m:t>'</m:t>
                    </m:r>
                    <m:ctrlPr>
                      <w:rPr>
                        <w:rFonts w:hAnsi="Cambria Math"/>
                      </w:rPr>
                    </m:ctrlPr>
                  </m:sup>
                </m:sSup>
                <m:r>
                  <m:rPr/>
                  <w:rPr>
                    <w:rFonts w:hAnsi="Cambria Math"/>
                  </w:rPr>
                  <m:t>=−</m:t>
                </m:r>
                <m:r>
                  <m:rPr/>
                  <w:rPr>
                    <w:rFonts w:hint="eastAsia" w:hAnsi="Cambria Math"/>
                  </w:rPr>
                  <m:t>xsin</m:t>
                </m:r>
                <m:r>
                  <m:rPr/>
                  <w:rPr>
                    <w:rFonts w:hAnsi="Cambria Math"/>
                  </w:rPr>
                  <m:t>θ+</m:t>
                </m:r>
                <m:r>
                  <m:rPr/>
                  <w:rPr>
                    <w:rFonts w:hint="eastAsia" w:hAnsi="Cambria Math"/>
                  </w:rPr>
                  <m:t>ycos</m:t>
                </m:r>
                <m:r>
                  <m:rPr/>
                  <w:rPr>
                    <w:rFonts w:hAnsi="Cambria Math"/>
                  </w:rPr>
                  <m:t>θ</m:t>
                </m:r>
                <m:ctrlPr>
                  <w:rPr>
                    <w:rFonts w:hAnsi="Cambria Math"/>
                  </w:rPr>
                </m:ctrlPr>
              </m:e>
            </m:eqArr>
            <m:ctrlPr>
              <w:rPr>
                <w:rFonts w:hAnsi="Cambria Math"/>
              </w:rPr>
            </m:ctrlPr>
          </m:e>
        </m:d>
      </m:oMath>
      <w:r>
        <w:rPr>
          <w:rFonts w:ascii="Times New Roman"/>
          <w:i w:val="0"/>
        </w:rPr>
        <w:tab/>
      </w:r>
      <w:r>
        <w:rPr>
          <w:rFonts w:hint="eastAsia"/>
          <w:i w:val="0"/>
          <w:iCs/>
        </w:rPr>
        <w:t>（</w:t>
      </w:r>
      <w:r>
        <w:rPr>
          <w:i w:val="0"/>
          <w:iCs/>
        </w:rPr>
        <w:t>3.3</w:t>
      </w:r>
      <w:r>
        <w:rPr>
          <w:rFonts w:hint="eastAsia"/>
          <w:i w:val="0"/>
          <w:iCs/>
        </w:rPr>
        <w:t>）</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二维Gabor滤波器中各参数的含义可见表</w:t>
      </w:r>
      <w:r>
        <w:rPr>
          <w:rFonts w:hint="eastAsia" w:ascii="Times New Roman" w:hAnsi="Times New Roman" w:eastAsia="宋体" w:cs="Times New Roman"/>
          <w:sz w:val="24"/>
          <w:szCs w:val="24"/>
        </w:rPr>
        <w:t>3</w:t>
      </w:r>
      <w:r>
        <w:rPr>
          <w:rFonts w:ascii="Times New Roman" w:hAnsi="Times New Roman" w:eastAsia="宋体" w:cs="Times New Roman"/>
          <w:sz w:val="24"/>
          <w:szCs w:val="24"/>
        </w:rPr>
        <w:t>.1</w:t>
      </w:r>
      <w:r>
        <w:rPr>
          <w:rFonts w:hint="eastAsia" w:ascii="Times New Roman" w:hAnsi="Times New Roman" w:eastAsia="宋体" w:cs="Times New Roman"/>
          <w:sz w:val="24"/>
          <w:szCs w:val="24"/>
        </w:rPr>
        <w:t>。</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20" w:firstLineChars="200"/>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表3</w:t>
      </w:r>
      <w:r>
        <w:rPr>
          <w:rFonts w:ascii="Times New Roman" w:hAnsi="Times New Roman" w:eastAsia="黑体" w:cs="Times New Roman"/>
          <w:sz w:val="21"/>
          <w:szCs w:val="21"/>
        </w:rPr>
        <w:t xml:space="preserve">.1 </w:t>
      </w:r>
      <w:r>
        <w:rPr>
          <w:rFonts w:hint="eastAsia" w:ascii="Times New Roman" w:hAnsi="Times New Roman" w:eastAsia="黑体" w:cs="Times New Roman"/>
          <w:sz w:val="21"/>
          <w:szCs w:val="21"/>
        </w:rPr>
        <w:t>二维Gabor滤波器参数含义</w:t>
      </w:r>
    </w:p>
    <w:tbl>
      <w:tblPr>
        <w:tblStyle w:val="16"/>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56"/>
        <w:gridCol w:w="1945"/>
        <w:gridCol w:w="705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参数</w:t>
            </w:r>
          </w:p>
        </w:tc>
        <w:tc>
          <w:tcPr>
            <w:tcW w:w="977"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物理意义</w:t>
            </w:r>
          </w:p>
        </w:tc>
        <w:tc>
          <w:tcPr>
            <w:tcW w:w="3543"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m:oMathPara>
              <m:oMath>
                <m:r>
                  <m:rPr>
                    <m:sty m:val="p"/>
                  </m:rPr>
                  <w:rPr>
                    <w:rFonts w:ascii="Cambria Math" w:hAnsi="Cambria Math"/>
                  </w:rPr>
                  <m:t>λ</m:t>
                </m:r>
              </m:oMath>
            </m:oMathPara>
          </w:p>
        </w:tc>
        <w:tc>
          <w:tcPr>
            <w:tcW w:w="977"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波长</w:t>
            </w:r>
          </w:p>
        </w:tc>
        <w:tc>
          <w:tcPr>
            <w:tcW w:w="3543"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直接影响滤波器的滤波尺度，通常≥2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 w:type="pct"/>
            <w:tcBorders>
              <w:tl2br w:val="nil"/>
              <w:tr2bl w:val="nil"/>
            </w:tcBorders>
            <w:vAlign w:val="center"/>
          </w:tcPr>
          <w:p>
            <w:pPr>
              <w:spacing w:before="0" w:after="0" w:line="300" w:lineRule="auto"/>
              <w:jc w:val="center"/>
              <w:rPr>
                <w:rFonts w:ascii="Times New Roman" w:hAnsi="Times New Roman" w:eastAsia="宋体" w:cs="Times New Roman"/>
                <w:i/>
                <w:iCs/>
                <w:sz w:val="24"/>
                <w:szCs w:val="24"/>
              </w:rPr>
            </w:pPr>
            <m:oMathPara>
              <m:oMath>
                <m:r>
                  <m:rPr/>
                  <w:rPr>
                    <w:rFonts w:ascii="Cambria Math" w:hAnsi="Cambria Math"/>
                  </w:rPr>
                  <m:t>θ</m:t>
                </m:r>
              </m:oMath>
            </m:oMathPara>
          </w:p>
        </w:tc>
        <w:tc>
          <w:tcPr>
            <w:tcW w:w="977"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方向</w:t>
            </w:r>
          </w:p>
        </w:tc>
        <w:tc>
          <w:tcPr>
            <w:tcW w:w="3543"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滤波器的方向</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m:oMathPara>
              <m:oMath>
                <m:r>
                  <m:rPr>
                    <m:sty m:val="p"/>
                  </m:rPr>
                  <w:rPr>
                    <w:rFonts w:ascii="Cambria Math" w:hAnsi="Cambria Math"/>
                  </w:rPr>
                  <m:t>ψ</m:t>
                </m:r>
              </m:oMath>
            </m:oMathPara>
          </w:p>
        </w:tc>
        <w:tc>
          <w:tcPr>
            <w:tcW w:w="977"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相位偏移</w:t>
            </w:r>
          </w:p>
        </w:tc>
        <w:tc>
          <w:tcPr>
            <w:tcW w:w="3543"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调谐函数的相位偏移，取值-</w:t>
            </w:r>
            <w:r>
              <w:rPr>
                <w:rFonts w:ascii="Times New Roman" w:hAnsi="Times New Roman" w:eastAsia="宋体" w:cs="Times New Roman"/>
                <w:sz w:val="24"/>
                <w:szCs w:val="24"/>
              </w:rPr>
              <w:t>180</w:t>
            </w:r>
            <w:r>
              <w:rPr>
                <w:rFonts w:hint="eastAsia" w:ascii="Times New Roman" w:hAnsi="Times New Roman" w:eastAsia="宋体" w:cs="Times New Roman"/>
                <w:sz w:val="24"/>
                <w:szCs w:val="24"/>
              </w:rPr>
              <w:t>到1</w:t>
            </w:r>
            <w:r>
              <w:rPr>
                <w:rFonts w:ascii="Times New Roman" w:hAnsi="Times New Roman" w:eastAsia="宋体" w:cs="Times New Roman"/>
                <w:sz w:val="24"/>
                <w:szCs w:val="24"/>
              </w:rPr>
              <w:t>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m:oMathPara>
              <m:oMath>
                <m:r>
                  <m:rPr>
                    <m:sty m:val="p"/>
                  </m:rPr>
                  <w:rPr>
                    <w:rFonts w:ascii="Cambria Math" w:hAnsi="Cambria Math"/>
                  </w:rPr>
                  <m:t>γ</m:t>
                </m:r>
              </m:oMath>
            </m:oMathPara>
          </w:p>
        </w:tc>
        <w:tc>
          <w:tcPr>
            <w:tcW w:w="977"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空间纵横比</w:t>
            </w:r>
          </w:p>
        </w:tc>
        <w:tc>
          <w:tcPr>
            <w:tcW w:w="3543"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决定滤波器的形状，取</w:t>
            </w:r>
            <w:r>
              <w:rPr>
                <w:rFonts w:ascii="Times New Roman" w:hAnsi="Times New Roman" w:eastAsia="宋体" w:cs="Times New Roman"/>
                <w:sz w:val="24"/>
                <w:szCs w:val="24"/>
              </w:rPr>
              <w:t>1</w:t>
            </w:r>
            <w:r>
              <w:rPr>
                <w:rFonts w:hint="eastAsia" w:ascii="Times New Roman" w:hAnsi="Times New Roman" w:eastAsia="宋体" w:cs="Times New Roman"/>
                <w:sz w:val="24"/>
                <w:szCs w:val="24"/>
              </w:rPr>
              <w:t>时为圆形，通常取0</w:t>
            </w:r>
            <w:r>
              <w:rPr>
                <w:rFonts w:ascii="Times New Roman" w:hAnsi="Times New Roman" w:eastAsia="宋体" w:cs="Times New Roman"/>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m:oMathPara>
              <m:oMath>
                <m:r>
                  <m:rPr>
                    <m:sty m:val="p"/>
                  </m:rPr>
                  <w:rPr>
                    <w:rFonts w:ascii="Cambria Math" w:hAnsi="Cambria Math"/>
                  </w:rPr>
                  <m:t>σ</m:t>
                </m:r>
              </m:oMath>
            </m:oMathPara>
          </w:p>
        </w:tc>
        <w:tc>
          <w:tcPr>
            <w:tcW w:w="977"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带宽</w:t>
            </w:r>
          </w:p>
        </w:tc>
        <w:tc>
          <w:tcPr>
            <w:tcW w:w="3543"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Gauss滤波器的方差，通常取</w:t>
            </w:r>
            <m:oMath>
              <m:r>
                <m:rPr>
                  <m:sty m:val="p"/>
                </m:rPr>
                <w:rPr>
                  <w:rFonts w:ascii="Cambria Math" w:hAnsi="Cambria Math"/>
                </w:rPr>
                <m:t>2π</m:t>
              </m:r>
            </m:oMath>
          </w:p>
        </w:tc>
      </w:tr>
    </w:tbl>
    <w:p>
      <w:pPr>
        <w:spacing w:before="0" w:after="0" w:line="300" w:lineRule="auto"/>
        <w:ind w:firstLine="480" w:firstLineChars="200"/>
        <w:jc w:val="both"/>
        <w:rPr>
          <w:rFonts w:ascii="Times New Roman" w:hAnsi="Times New Roman" w:eastAsia="宋体" w:cs="Times New Roman"/>
          <w:sz w:val="24"/>
          <w:szCs w:val="24"/>
        </w:rPr>
      </w:pPr>
      <w:bookmarkStart w:id="21" w:name="_Toc134552728"/>
    </w:p>
    <w:p>
      <w:pPr>
        <w:pStyle w:val="4"/>
      </w:pPr>
      <w:bookmarkStart w:id="22" w:name="_Toc134644467"/>
      <w:r>
        <w:t>3.2 PCA 降维</w:t>
      </w:r>
      <w:bookmarkEnd w:id="21"/>
      <w:bookmarkEnd w:id="22"/>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PCA（Principal Component Analysis）是一种常见的数据分析方式，常用于高维数据的降维，可用于提取数据的主要特征分量。</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在PCA中，数据从原来的坐标系转换到了新的坐标系。新坐标系的选择是由数据本身决定的。第一个新坐标轴选择的是原始数据中方差最大的方向，第二个新坐标轴的选择和第一个坐标轴</w:t>
      </w:r>
      <w:r>
        <w:rPr>
          <w:rFonts w:hint="eastAsia" w:ascii="Times New Roman" w:hAnsi="Times New Roman" w:eastAsia="宋体" w:cs="Times New Roman"/>
          <w:sz w:val="24"/>
          <w:szCs w:val="24"/>
        </w:rPr>
        <w:t>正交且</w:t>
      </w:r>
      <w:r>
        <w:rPr>
          <w:rFonts w:ascii="Times New Roman" w:hAnsi="Times New Roman" w:eastAsia="宋体" w:cs="Times New Roman"/>
          <w:sz w:val="24"/>
          <w:szCs w:val="24"/>
        </w:rPr>
        <w:t>具有最大方差的方向。该过程一直重复，重复次数为原始数据</w:t>
      </w:r>
      <w:r>
        <w:rPr>
          <w:rFonts w:hint="eastAsia" w:ascii="Times New Roman" w:hAnsi="Times New Roman" w:eastAsia="宋体" w:cs="Times New Roman"/>
          <w:sz w:val="24"/>
          <w:szCs w:val="24"/>
        </w:rPr>
        <w:t>中特征</w:t>
      </w:r>
      <w:r>
        <w:rPr>
          <w:rFonts w:ascii="Times New Roman" w:hAnsi="Times New Roman" w:eastAsia="宋体" w:cs="Times New Roman"/>
          <w:sz w:val="24"/>
          <w:szCs w:val="24"/>
        </w:rPr>
        <w:t>的数目。会发现，大部分方差都包含在最前面的几个新坐标轴中。因此我们可以只选择前面几个坐标轴，即对数据进行了降维处理。</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通过降维操作，我们可以识别出最重要的多个特征，使得数据集更容易使用，同时降低很多算法的计算开销，提升分类算法的性能。但同时降维有可能会损失掉有用信息。</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PCA算法的主要流程如下：</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20" w:firstLineChars="200"/>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算法3</w:t>
      </w:r>
      <w:r>
        <w:rPr>
          <w:rFonts w:ascii="Times New Roman" w:hAnsi="Times New Roman" w:eastAsia="黑体" w:cs="Times New Roman"/>
          <w:sz w:val="21"/>
          <w:szCs w:val="21"/>
        </w:rPr>
        <w:t>.1 PCA</w:t>
      </w:r>
      <w:r>
        <w:rPr>
          <w:rFonts w:hint="eastAsia" w:ascii="Times New Roman" w:hAnsi="Times New Roman" w:eastAsia="黑体" w:cs="Times New Roman"/>
          <w:sz w:val="21"/>
          <w:szCs w:val="21"/>
        </w:rPr>
        <w:t>算法流程</w:t>
      </w:r>
    </w:p>
    <w:tbl>
      <w:tblPr>
        <w:tblStyle w:val="16"/>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81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tl2br w:val="nil"/>
              <w:tr2bl w:val="nil"/>
            </w:tcBorders>
            <w:vAlign w:val="center"/>
          </w:tcPr>
          <w:p>
            <w:pPr>
              <w:pStyle w:val="24"/>
              <w:numPr>
                <w:ilvl w:val="0"/>
                <w:numId w:val="1"/>
              </w:numPr>
              <w:spacing w:before="0" w:after="0" w:line="30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对输入数据去除平均值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center"/>
          </w:tcPr>
          <w:p>
            <w:pPr>
              <w:pStyle w:val="24"/>
              <w:numPr>
                <w:ilvl w:val="0"/>
                <w:numId w:val="1"/>
              </w:numPr>
              <w:spacing w:before="0" w:after="0" w:line="30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计算去除平均值后的数据协方差矩阵的特征值和特征向量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center"/>
          </w:tcPr>
          <w:p>
            <w:pPr>
              <w:pStyle w:val="24"/>
              <w:numPr>
                <w:ilvl w:val="0"/>
                <w:numId w:val="1"/>
              </w:numPr>
              <w:spacing w:before="0" w:after="0" w:line="30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按照大到小的顺序排列，取特征值的前n个对应的特征向量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12" w:space="0"/>
              <w:tl2br w:val="nil"/>
              <w:tr2bl w:val="nil"/>
            </w:tcBorders>
            <w:vAlign w:val="center"/>
          </w:tcPr>
          <w:p>
            <w:pPr>
              <w:spacing w:before="0" w:after="0" w:line="300" w:lineRule="auto"/>
              <w:rPr>
                <w:rFonts w:ascii="Times New Roman" w:hAnsi="Times New Roman" w:eastAsia="宋体" w:cs="Times New Roman"/>
                <w:sz w:val="24"/>
                <w:szCs w:val="24"/>
              </w:rPr>
            </w:pPr>
            <w:r>
              <w:rPr>
                <w:rFonts w:ascii="Times New Roman" w:hAnsi="Times New Roman" w:eastAsia="宋体" w:cs="Times New Roman"/>
                <w:sz w:val="24"/>
                <w:szCs w:val="24"/>
              </w:rPr>
              <w:t>4. 最后按照逆过程重建数据</w:t>
            </w:r>
          </w:p>
        </w:tc>
      </w:tr>
    </w:tbl>
    <w:p>
      <w:pPr>
        <w:spacing w:before="0" w:after="0" w:line="300" w:lineRule="auto"/>
        <w:ind w:firstLine="480" w:firstLineChars="200"/>
        <w:jc w:val="both"/>
        <w:rPr>
          <w:rFonts w:ascii="Times New Roman" w:hAnsi="Times New Roman" w:eastAsia="宋体" w:cs="Times New Roman"/>
          <w:sz w:val="24"/>
          <w:szCs w:val="24"/>
        </w:rPr>
      </w:pPr>
      <w:bookmarkStart w:id="23" w:name="_Toc134552729"/>
    </w:p>
    <w:p>
      <w:pPr>
        <w:pStyle w:val="4"/>
      </w:pPr>
      <w:bookmarkStart w:id="24" w:name="_Toc134644468"/>
      <w:r>
        <w:t>3.3 AdaBoost分类器</w:t>
      </w:r>
      <w:bookmarkEnd w:id="23"/>
      <w:bookmarkEnd w:id="24"/>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AdaBoost是Adaptive Boosting的简称，属于集成算法(Ensemble Method)中Boosting类别中的一种，其通过结合多个弱学习器获得比任意单个学习器都要好的性能。其基本思想为：</w:t>
      </w:r>
    </w:p>
    <w:p>
      <w:pPr>
        <w:pStyle w:val="24"/>
        <w:numPr>
          <w:ilvl w:val="0"/>
          <w:numId w:val="2"/>
        </w:numPr>
        <w:spacing w:before="0" w:after="0" w:line="300" w:lineRule="auto"/>
        <w:ind w:firstLineChars="0"/>
        <w:jc w:val="both"/>
        <w:rPr>
          <w:rFonts w:ascii="Times New Roman" w:hAnsi="Times New Roman" w:eastAsia="宋体" w:cs="Times New Roman"/>
          <w:sz w:val="24"/>
          <w:szCs w:val="24"/>
        </w:rPr>
      </w:pPr>
      <w:r>
        <w:rPr>
          <w:rFonts w:ascii="Times New Roman" w:hAnsi="Times New Roman" w:eastAsia="宋体" w:cs="Times New Roman"/>
          <w:sz w:val="24"/>
          <w:szCs w:val="24"/>
        </w:rPr>
        <w:t>提高上一轮被错误分类的样本的权值，降低被正确分类的样本的权值；</w:t>
      </w:r>
    </w:p>
    <w:p>
      <w:pPr>
        <w:pStyle w:val="24"/>
        <w:numPr>
          <w:ilvl w:val="0"/>
          <w:numId w:val="2"/>
        </w:numPr>
        <w:spacing w:before="0" w:after="0" w:line="300" w:lineRule="auto"/>
        <w:ind w:firstLineChars="0"/>
        <w:jc w:val="both"/>
        <w:rPr>
          <w:rFonts w:ascii="Times New Roman" w:hAnsi="Times New Roman" w:eastAsia="宋体" w:cs="Times New Roman"/>
          <w:sz w:val="24"/>
          <w:szCs w:val="24"/>
        </w:rPr>
      </w:pPr>
      <w:r>
        <w:rPr>
          <w:rFonts w:ascii="Times New Roman" w:hAnsi="Times New Roman" w:eastAsia="宋体" w:cs="Times New Roman"/>
          <w:sz w:val="24"/>
          <w:szCs w:val="24"/>
        </w:rPr>
        <w:t>线性加权求和。误差率小的基学习器拥有较大的权值，误差率大的基学习器拥有较小的权值。</w:t>
      </w:r>
    </w:p>
    <w:p>
      <w:pPr>
        <w:pStyle w:val="24"/>
        <w:spacing w:before="0" w:after="0" w:line="300" w:lineRule="auto"/>
        <w:ind w:left="900" w:firstLine="0" w:firstLineChars="0"/>
        <w:jc w:val="both"/>
        <w:rPr>
          <w:rFonts w:ascii="Times New Roman" w:hAnsi="Times New Roman" w:eastAsia="宋体" w:cs="Times New Roman"/>
          <w:sz w:val="24"/>
          <w:szCs w:val="24"/>
        </w:rPr>
      </w:pP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算法3</w:t>
      </w:r>
      <w:r>
        <w:rPr>
          <w:rFonts w:ascii="Times New Roman" w:hAnsi="Times New Roman" w:eastAsia="黑体" w:cs="Times New Roman"/>
          <w:sz w:val="21"/>
          <w:szCs w:val="21"/>
        </w:rPr>
        <w:t>.2 A</w:t>
      </w:r>
      <w:r>
        <w:rPr>
          <w:rFonts w:hint="eastAsia" w:ascii="Times New Roman" w:hAnsi="Times New Roman" w:eastAsia="黑体" w:cs="Times New Roman"/>
          <w:sz w:val="21"/>
          <w:szCs w:val="21"/>
        </w:rPr>
        <w:t>daBoost算法流程</w:t>
      </w:r>
    </w:p>
    <w:tbl>
      <w:tblPr>
        <w:tblStyle w:val="16"/>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1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tl2br w:val="nil"/>
              <w:tr2bl w:val="nil"/>
            </w:tcBorders>
            <w:vAlign w:val="center"/>
          </w:tcPr>
          <w:p>
            <w:pPr>
              <w:pStyle w:val="24"/>
              <w:numPr>
                <w:ilvl w:val="0"/>
                <w:numId w:val="3"/>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确定样本集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center"/>
          </w:tcPr>
          <w:p>
            <w:pPr>
              <w:pStyle w:val="24"/>
              <w:numPr>
                <w:ilvl w:val="0"/>
                <w:numId w:val="3"/>
              </w:numPr>
              <w:spacing w:before="0" w:after="0" w:line="30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初始化样本数据的权重，如每个样本的权重为1/n(假设样本个数为n</w:t>
            </w:r>
            <w:r>
              <w:rPr>
                <w:rFonts w:hint="eastAsia" w:ascii="Times New Roman" w:hAnsi="Times New Roman" w:eastAsia="宋体" w:cs="Times New Roman"/>
                <w:sz w:val="24"/>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center"/>
          </w:tcPr>
          <w:p>
            <w:pPr>
              <w:pStyle w:val="24"/>
              <w:numPr>
                <w:ilvl w:val="0"/>
                <w:numId w:val="3"/>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进行1，2，</w:t>
            </w:r>
            <w:r>
              <w:rPr>
                <w:rFonts w:ascii="Times New Roman" w:hAnsi="Times New Roman" w:eastAsia="宋体" w:cs="Times New Roman"/>
                <w:sz w:val="24"/>
                <w:szCs w:val="24"/>
              </w:rPr>
              <w:t>…</w:t>
            </w:r>
            <w:r>
              <w:rPr>
                <w:rFonts w:hint="eastAsia" w:ascii="Times New Roman" w:hAnsi="Times New Roman" w:eastAsia="宋体" w:cs="Times New Roman"/>
                <w:sz w:val="24"/>
                <w:szCs w:val="24"/>
              </w:rPr>
              <w:t>，T轮迭代</w:t>
            </w:r>
          </w:p>
          <w:p>
            <w:pPr>
              <w:pStyle w:val="24"/>
              <w:numPr>
                <w:ilvl w:val="0"/>
                <w:numId w:val="4"/>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归一化样本权重</w:t>
            </w:r>
          </w:p>
          <w:p>
            <w:pPr>
              <w:pStyle w:val="24"/>
              <w:numPr>
                <w:ilvl w:val="0"/>
                <w:numId w:val="4"/>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对样本进行训练，并计算训练误差</w:t>
            </w:r>
          </w:p>
          <w:p>
            <w:pPr>
              <w:pStyle w:val="24"/>
              <w:numPr>
                <w:ilvl w:val="0"/>
                <w:numId w:val="4"/>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选择误差最小的分类器作为本轮的分类器</w:t>
            </w:r>
          </w:p>
          <w:p>
            <w:pPr>
              <w:pStyle w:val="24"/>
              <w:numPr>
                <w:ilvl w:val="0"/>
                <w:numId w:val="4"/>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根据预测结果更新样本数据的权重：预测错误样本增加权重，预测正确样本降低权重</w:t>
            </w:r>
          </w:p>
          <w:p>
            <w:pPr>
              <w:pStyle w:val="24"/>
              <w:numPr>
                <w:ilvl w:val="0"/>
                <w:numId w:val="4"/>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计算分类器的权重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12" w:space="0"/>
              <w:tl2br w:val="nil"/>
              <w:tr2bl w:val="nil"/>
            </w:tcBorders>
            <w:vAlign w:val="center"/>
          </w:tcPr>
          <w:p>
            <w:pPr>
              <w:pStyle w:val="24"/>
              <w:numPr>
                <w:ilvl w:val="0"/>
                <w:numId w:val="3"/>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根据分类器的预测结果及其权重加权表决最终结果</w:t>
            </w:r>
          </w:p>
        </w:tc>
      </w:tr>
    </w:tbl>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hint="eastAsia" w:ascii="Times New Roman" w:hAnsi="Times New Roman" w:eastAsia="宋体" w:cs="Times New Roman"/>
          <w:sz w:val="24"/>
          <w:szCs w:val="24"/>
        </w:rPr>
      </w:pP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算法3</w:t>
      </w:r>
      <w:r>
        <w:rPr>
          <w:rFonts w:ascii="Times New Roman" w:hAnsi="Times New Roman" w:eastAsia="黑体" w:cs="Times New Roman"/>
          <w:sz w:val="21"/>
          <w:szCs w:val="21"/>
        </w:rPr>
        <w:t>.3 A</w:t>
      </w:r>
      <w:r>
        <w:rPr>
          <w:rFonts w:hint="eastAsia" w:ascii="Times New Roman" w:hAnsi="Times New Roman" w:eastAsia="黑体" w:cs="Times New Roman"/>
          <w:sz w:val="21"/>
          <w:szCs w:val="21"/>
        </w:rPr>
        <w:t>daBoost算法</w:t>
      </w:r>
    </w:p>
    <w:tbl>
      <w:tblPr>
        <w:tblStyle w:val="16"/>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2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tl2br w:val="nil"/>
              <w:tr2bl w:val="nil"/>
            </w:tcBorders>
            <w:vAlign w:val="center"/>
          </w:tcPr>
          <w:p>
            <w:pPr>
              <w:spacing w:before="0" w:after="0" w:line="300" w:lineRule="auto"/>
              <w:rPr>
                <w:rFonts w:ascii="Times New Roman" w:hAnsi="Times New Roman" w:eastAsia="宋体" w:cs="Times New Roman"/>
                <w:i/>
                <w:sz w:val="24"/>
                <w:szCs w:val="24"/>
              </w:rPr>
            </w:pPr>
            <w:r>
              <w:rPr>
                <w:rFonts w:hint="eastAsia" w:ascii="Times New Roman" w:hAnsi="Times New Roman" w:eastAsia="宋体" w:cs="Times New Roman"/>
                <w:sz w:val="24"/>
                <w:szCs w:val="24"/>
              </w:rPr>
              <w:t>输入：训练集</w:t>
            </w:r>
            <m:oMath>
              <m:r>
                <m:rPr/>
                <w:rPr>
                  <w:rFonts w:ascii="Cambria Math" w:hAnsi="Cambria Math" w:eastAsia="宋体" w:cs="Times New Roman"/>
                  <w:sz w:val="24"/>
                  <w:szCs w:val="24"/>
                </w:rPr>
                <m:t>D=</m:t>
              </m:r>
              <m:d>
                <m:dPr>
                  <m:begChr m:val="{"/>
                  <m:endChr m:val="}"/>
                  <m:ctrlPr>
                    <w:rPr>
                      <w:rFonts w:ascii="Cambria Math" w:hAnsi="Cambria Math" w:eastAsia="宋体" w:cs="Times New Roman"/>
                      <w:i/>
                      <w:sz w:val="24"/>
                      <w:szCs w:val="24"/>
                    </w:rPr>
                  </m:ctrlPr>
                </m:dPr>
                <m:e>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y</m:t>
                          </m:r>
                          <m:ctrlPr>
                            <w:rPr>
                              <w:rFonts w:ascii="Cambria Math" w:hAnsi="Cambria Math" w:eastAsia="宋体" w:cs="Times New Roman"/>
                              <w:i/>
                              <w:sz w:val="24"/>
                              <w:szCs w:val="24"/>
                            </w:rPr>
                          </m:ctrlPr>
                        </m:e>
                        <m:sub>
                          <m:r>
                            <m:rPr/>
                            <w:rPr>
                              <w:rFonts w:ascii="Cambria Math" w:hAnsi="Cambria Math" w:eastAsia="宋体" w:cs="Times New Roman"/>
                              <w:sz w:val="24"/>
                              <w:szCs w:val="24"/>
                            </w:rPr>
                            <m:t>1</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r>
                    <m:rPr/>
                    <w:rPr>
                      <w:rFonts w:ascii="Cambria Math" w:hAnsi="Cambria Math" w:eastAsia="宋体" w:cs="Times New Roman"/>
                      <w:sz w:val="24"/>
                      <w:szCs w:val="24"/>
                    </w:rPr>
                    <m:t>,</m:t>
                  </m:r>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2</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y</m:t>
                          </m:r>
                          <m:ctrlPr>
                            <w:rPr>
                              <w:rFonts w:ascii="Cambria Math" w:hAnsi="Cambria Math" w:eastAsia="宋体" w:cs="Times New Roman"/>
                              <w:i/>
                              <w:sz w:val="24"/>
                              <w:szCs w:val="24"/>
                            </w:rPr>
                          </m:ctrlPr>
                        </m:e>
                        <m:sub>
                          <m:r>
                            <m:rPr/>
                            <w:rPr>
                              <w:rFonts w:ascii="Cambria Math" w:hAnsi="Cambria Math" w:eastAsia="宋体" w:cs="Times New Roman"/>
                              <w:sz w:val="24"/>
                              <w:szCs w:val="24"/>
                            </w:rPr>
                            <m:t>2</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r>
                    <m:rPr/>
                    <w:rPr>
                      <w:rFonts w:ascii="Cambria Math" w:hAnsi="Cambria Math" w:eastAsia="宋体" w:cs="Times New Roman"/>
                      <w:sz w:val="24"/>
                      <w:szCs w:val="24"/>
                    </w:rPr>
                    <m:t>,…,</m:t>
                  </m:r>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N</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y</m:t>
                          </m:r>
                          <m:ctrlPr>
                            <w:rPr>
                              <w:rFonts w:ascii="Cambria Math" w:hAnsi="Cambria Math" w:eastAsia="宋体" w:cs="Times New Roman"/>
                              <w:i/>
                              <w:sz w:val="24"/>
                              <w:szCs w:val="24"/>
                            </w:rPr>
                          </m:ctrlPr>
                        </m:e>
                        <m:sub>
                          <m:r>
                            <m:rPr/>
                            <w:rPr>
                              <w:rFonts w:ascii="Cambria Math" w:hAnsi="Cambria Math" w:eastAsia="宋体" w:cs="Times New Roman"/>
                              <w:sz w:val="24"/>
                              <w:szCs w:val="24"/>
                            </w:rPr>
                            <m:t>N</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ctrlPr>
                    <w:rPr>
                      <w:rFonts w:ascii="Cambria Math" w:hAnsi="Cambria Math" w:eastAsia="宋体" w:cs="Times New Roman"/>
                      <w:i/>
                      <w:sz w:val="24"/>
                      <w:szCs w:val="24"/>
                    </w:rPr>
                  </m:ctrlPr>
                </m:e>
              </m:d>
            </m:oMath>
            <w:r>
              <w:rPr>
                <w:rFonts w:hint="eastAsia" w:ascii="Times New Roman" w:hAnsi="Times New Roman" w:eastAsia="宋体" w:cs="Times New Roman"/>
                <w:sz w:val="24"/>
                <w:szCs w:val="24"/>
              </w:rPr>
              <w:t>，其中</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p>
                <m:sSupPr>
                  <m:ctrlPr>
                    <w:rPr>
                      <w:rFonts w:ascii="Cambria Math" w:hAnsi="Cambria Math" w:eastAsia="宋体" w:cs="Times New Roman"/>
                      <w:iCs/>
                      <w:sz w:val="24"/>
                      <w:szCs w:val="24"/>
                    </w:rPr>
                  </m:ctrlPr>
                </m:sSupPr>
                <m:e>
                  <m:r>
                    <m:rPr>
                      <m:sty m:val="p"/>
                    </m:rPr>
                    <w:rPr>
                      <w:rFonts w:ascii="Cambria Math" w:hAnsi="Cambria Math" w:eastAsia="宋体" w:cs="Times New Roman"/>
                      <w:sz w:val="24"/>
                      <w:szCs w:val="24"/>
                    </w:rPr>
                    <m:t>R</m:t>
                  </m:r>
                  <m:ctrlPr>
                    <w:rPr>
                      <w:rFonts w:ascii="Cambria Math" w:hAnsi="Cambria Math" w:eastAsia="宋体" w:cs="Times New Roman"/>
                      <w:iCs/>
                      <w:sz w:val="24"/>
                      <w:szCs w:val="24"/>
                    </w:rPr>
                  </m:ctrlPr>
                </m:e>
                <m:sup>
                  <m:r>
                    <m:rPr>
                      <m:sty m:val="p"/>
                    </m:rPr>
                    <w:rPr>
                      <w:rFonts w:ascii="Cambria Math" w:hAnsi="Cambria Math" w:eastAsia="宋体" w:cs="Times New Roman"/>
                      <w:sz w:val="24"/>
                      <w:szCs w:val="24"/>
                    </w:rPr>
                    <m:t>n</m:t>
                  </m:r>
                  <m:ctrlPr>
                    <w:rPr>
                      <w:rFonts w:ascii="Cambria Math" w:hAnsi="Cambria Math" w:eastAsia="宋体" w:cs="Times New Roman"/>
                      <w:iCs/>
                      <w:sz w:val="24"/>
                      <w:szCs w:val="24"/>
                    </w:rPr>
                  </m:ctrlPr>
                </m:sup>
              </m:sSup>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y</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m:t>
                  </m:r>
                  <m:ctrlPr>
                    <w:rPr>
                      <w:rFonts w:ascii="Cambria Math" w:hAnsi="Cambria Math" w:eastAsia="宋体" w:cs="Times New Roman"/>
                      <w:i/>
                      <w:sz w:val="24"/>
                      <w:szCs w:val="24"/>
                    </w:rPr>
                  </m:ctrlPr>
                </m:sub>
              </m:sSub>
              <m:r>
                <m:rPr/>
                <w:rPr>
                  <w:rFonts w:ascii="Cambria Math" w:hAnsi="Cambria Math" w:eastAsia="宋体" w:cs="Times New Roman"/>
                  <w:sz w:val="24"/>
                  <w:szCs w:val="24"/>
                </w:rPr>
                <m:t>∈{+1,−1}</m:t>
              </m:r>
            </m:oMath>
            <w:r>
              <w:rPr>
                <w:rFonts w:hint="eastAsia" w:ascii="Times New Roman" w:hAnsi="Times New Roman" w:eastAsia="宋体" w:cs="Times New Roman"/>
                <w:sz w:val="24"/>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center"/>
          </w:tcPr>
          <w:p>
            <w:pPr>
              <w:spacing w:before="0" w:after="0" w:line="300" w:lineRule="auto"/>
              <w:rPr>
                <w:rFonts w:ascii="Times New Roman" w:hAnsi="Times New Roman" w:eastAsia="宋体" w:cs="Times New Roman"/>
                <w:i/>
                <w:sz w:val="24"/>
                <w:szCs w:val="24"/>
              </w:rPr>
            </w:pPr>
            <w:r>
              <w:rPr>
                <w:rFonts w:hint="eastAsia" w:ascii="Times New Roman" w:hAnsi="Times New Roman" w:eastAsia="宋体" w:cs="Times New Roman"/>
                <w:sz w:val="24"/>
                <w:szCs w:val="24"/>
              </w:rPr>
              <w:t>输出：强学习器</w:t>
            </w:r>
            <m:oMath>
              <m:r>
                <m:rPr/>
                <w:rPr>
                  <w:rFonts w:ascii="Cambria Math" w:hAnsi="Cambria Math" w:eastAsia="宋体" w:cs="Times New Roman"/>
                  <w:sz w:val="24"/>
                  <w:szCs w:val="24"/>
                </w:rPr>
                <m:t>G(x)</m:t>
              </m:r>
            </m:oMath>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center"/>
          </w:tcPr>
          <w:p>
            <w:pPr>
              <w:pStyle w:val="24"/>
              <w:numPr>
                <w:ilvl w:val="0"/>
                <w:numId w:val="5"/>
              </w:numPr>
              <w:spacing w:before="0" w:after="0" w:line="30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for m = 1,2,…,M do:</w:t>
            </w:r>
          </w:p>
          <w:p>
            <w:pPr>
              <w:pStyle w:val="24"/>
              <w:numPr>
                <w:ilvl w:val="1"/>
                <w:numId w:val="5"/>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使用权值分布</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D</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sz w:val="24"/>
                      <w:szCs w:val="24"/>
                    </w:rPr>
                  </m:ctrlPr>
                </m:sub>
              </m:sSub>
            </m:oMath>
            <w:r>
              <w:rPr>
                <w:rFonts w:hint="eastAsia" w:ascii="Times New Roman" w:hAnsi="Times New Roman" w:eastAsia="宋体" w:cs="Times New Roman"/>
                <w:sz w:val="24"/>
                <w:szCs w:val="24"/>
              </w:rPr>
              <w:t>与相应的基学习器算法得到第</w:t>
            </w:r>
            <w:r>
              <w:rPr>
                <w:rFonts w:hint="eastAsia" w:ascii="Times New Roman" w:hAnsi="Times New Roman" w:eastAsia="宋体" w:cs="Times New Roman"/>
                <w:i/>
                <w:iCs/>
                <w:sz w:val="24"/>
                <w:szCs w:val="24"/>
              </w:rPr>
              <w:t>m</w:t>
            </w:r>
            <w:r>
              <w:rPr>
                <w:rFonts w:hint="eastAsia" w:ascii="Times New Roman" w:hAnsi="Times New Roman" w:eastAsia="宋体" w:cs="Times New Roman"/>
                <w:sz w:val="24"/>
                <w:szCs w:val="24"/>
              </w:rPr>
              <w:t>个基学习器</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G</m:t>
                  </m:r>
                  <m:ctrlPr>
                    <w:rPr>
                      <w:rFonts w:ascii="Cambria Math" w:hAnsi="Cambria Math" w:eastAsia="宋体" w:cs="Times New Roman"/>
                      <w:i/>
                      <w:sz w:val="24"/>
                      <w:szCs w:val="24"/>
                    </w:rPr>
                  </m:ctrlPr>
                </m:e>
                <m:sub>
                  <m:r>
                    <m:rPr/>
                    <w:rPr>
                      <w:rFonts w:ascii="Cambria Math" w:hAnsi="Cambria Math" w:eastAsia="宋体" w:cs="Times New Roman"/>
                      <w:sz w:val="24"/>
                      <w:szCs w:val="24"/>
                    </w:rPr>
                    <m:t>m</m:t>
                  </m:r>
                  <m:ctrlPr>
                    <w:rPr>
                      <w:rFonts w:ascii="Cambria Math" w:hAnsi="Cambria Math" w:eastAsia="宋体" w:cs="Times New Roman"/>
                      <w:i/>
                      <w:sz w:val="24"/>
                      <w:szCs w:val="24"/>
                    </w:rPr>
                  </m:ctrlPr>
                </m:sub>
              </m:sSub>
              <m:r>
                <m:rPr/>
                <w:rPr>
                  <w:rFonts w:ascii="Cambria Math" w:hAnsi="Cambria Math" w:eastAsia="宋体" w:cs="Times New Roman"/>
                  <w:sz w:val="24"/>
                  <w:szCs w:val="24"/>
                </w:rPr>
                <m:t>(x)</m:t>
              </m:r>
            </m:oMath>
            <w:r>
              <w:rPr>
                <w:rFonts w:hint="eastAsia" w:ascii="Times New Roman" w:hAnsi="Times New Roman" w:eastAsia="宋体" w:cs="Times New Roman"/>
                <w:sz w:val="24"/>
                <w:szCs w:val="24"/>
              </w:rPr>
              <w:t>;</w:t>
            </w:r>
          </w:p>
          <w:p>
            <w:pPr>
              <w:pStyle w:val="24"/>
              <w:numPr>
                <w:ilvl w:val="1"/>
                <w:numId w:val="5"/>
              </w:numPr>
              <w:spacing w:before="0" w:after="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计算</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G</m:t>
                  </m:r>
                  <m:ctrlPr>
                    <w:rPr>
                      <w:rFonts w:ascii="Cambria Math" w:hAnsi="Cambria Math" w:eastAsia="宋体" w:cs="Times New Roman"/>
                      <w:i/>
                      <w:sz w:val="24"/>
                      <w:szCs w:val="24"/>
                    </w:rPr>
                  </m:ctrlPr>
                </m:e>
                <m:sub>
                  <m:r>
                    <m:rPr/>
                    <w:rPr>
                      <w:rFonts w:ascii="Cambria Math" w:hAnsi="Cambria Math" w:eastAsia="宋体" w:cs="Times New Roman"/>
                      <w:sz w:val="24"/>
                      <w:szCs w:val="24"/>
                    </w:rPr>
                    <m:t>m</m:t>
                  </m:r>
                  <m:ctrlPr>
                    <w:rPr>
                      <w:rFonts w:ascii="Cambria Math" w:hAnsi="Cambria Math" w:eastAsia="宋体" w:cs="Times New Roman"/>
                      <w:i/>
                      <w:sz w:val="24"/>
                      <w:szCs w:val="24"/>
                    </w:rPr>
                  </m:ctrlPr>
                </m:sub>
              </m:sSub>
              <m:r>
                <m:rPr/>
                <w:rPr>
                  <w:rFonts w:ascii="Cambria Math" w:hAnsi="Cambria Math" w:eastAsia="宋体" w:cs="Times New Roman"/>
                  <w:sz w:val="24"/>
                  <w:szCs w:val="24"/>
                </w:rPr>
                <m:t>(x)</m:t>
              </m:r>
            </m:oMath>
            <w:r>
              <w:rPr>
                <w:rFonts w:hint="eastAsia" w:ascii="Times New Roman" w:hAnsi="Times New Roman" w:eastAsia="宋体" w:cs="Times New Roman"/>
                <w:sz w:val="24"/>
                <w:szCs w:val="24"/>
              </w:rPr>
              <w:t>的误差：</w:t>
            </w:r>
            <m:oMath>
              <m:sSub>
                <m:sSubPr>
                  <m:ctrlPr>
                    <w:rPr>
                      <w:rFonts w:ascii="Cambria Math" w:hAnsi="Cambria Math" w:eastAsia="宋体" w:cs="Times New Roman"/>
                      <w:i/>
                      <w:sz w:val="24"/>
                      <w:szCs w:val="24"/>
                    </w:rPr>
                  </m:ctrlPr>
                </m:sSubPr>
                <m:e>
                  <m:r>
                    <m:rPr/>
                    <w:rPr>
                      <w:rFonts w:hint="eastAsia" w:ascii="Cambria Math" w:hAnsi="Cambria Math" w:eastAsia="宋体" w:cs="Times New Roman"/>
                      <w:sz w:val="24"/>
                      <w:szCs w:val="24"/>
                    </w:rPr>
                    <m:t>e</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sz w:val="24"/>
                      <w:szCs w:val="24"/>
                    </w:rPr>
                  </m:ctrlPr>
                </m:sub>
              </m:sSub>
              <m:r>
                <m:rPr/>
                <w:rPr>
                  <w:rFonts w:ascii="Cambria Math" w:hAnsi="Cambria Math" w:eastAsia="宋体" w:cs="Times New Roman"/>
                  <w:sz w:val="24"/>
                  <w:szCs w:val="24"/>
                </w:rPr>
                <m:t>=P</m:t>
              </m:r>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G</m:t>
                      </m:r>
                      <m:ctrlPr>
                        <w:rPr>
                          <w:rFonts w:ascii="Cambria Math" w:hAnsi="Cambria Math" w:eastAsia="宋体" w:cs="Times New Roman"/>
                          <w:i/>
                          <w:sz w:val="24"/>
                          <w:szCs w:val="24"/>
                        </w:rPr>
                      </m:ctrlPr>
                    </m:e>
                    <m:sub>
                      <m:r>
                        <m:rPr/>
                        <w:rPr>
                          <w:rFonts w:ascii="Cambria Math" w:hAnsi="Cambria Math" w:eastAsia="宋体" w:cs="Times New Roman"/>
                          <w:sz w:val="24"/>
                          <w:szCs w:val="24"/>
                        </w:rPr>
                        <m:t>m</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i</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y</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r>
                <m:rPr/>
                <w:rPr>
                  <w:rFonts w:ascii="Cambria Math" w:hAnsi="Cambria Math" w:eastAsia="宋体" w:cs="Times New Roman"/>
                  <w:sz w:val="24"/>
                  <w:szCs w:val="24"/>
                </w:rPr>
                <m:t>=</m:t>
              </m:r>
              <m:nary>
                <m:naryPr>
                  <m:chr m:val="∑"/>
                  <m:limLoc m:val="subSup"/>
                  <m:supHide m:val="1"/>
                  <m:ctrlPr>
                    <w:rPr>
                      <w:rFonts w:ascii="Cambria Math" w:hAnsi="Cambria Math" w:eastAsia="宋体" w:cs="Times New Roman"/>
                      <w:i/>
                      <w:sz w:val="24"/>
                      <w:szCs w:val="24"/>
                    </w:rPr>
                  </m:ctrlPr>
                </m:naryPr>
                <m:sub>
                  <m:r>
                    <m:rPr/>
                    <w:rPr>
                      <w:rFonts w:ascii="Cambria Math" w:hAnsi="Cambria Math" w:eastAsia="宋体" w:cs="Times New Roman"/>
                      <w:sz w:val="24"/>
                      <w:szCs w:val="24"/>
                    </w:rPr>
                    <m:t>i</m:t>
                  </m:r>
                  <m:ctrlPr>
                    <w:rPr>
                      <w:rFonts w:ascii="Cambria Math" w:hAnsi="Cambria Math" w:eastAsia="宋体" w:cs="Times New Roman"/>
                      <w:i/>
                      <w:sz w:val="24"/>
                      <w:szCs w:val="24"/>
                    </w:rPr>
                  </m:ctrlPr>
                </m:sub>
                <m:sup>
                  <m:ctrlPr>
                    <w:rPr>
                      <w:rFonts w:ascii="Cambria Math" w:hAnsi="Cambria Math" w:eastAsia="宋体" w:cs="Times New Roman"/>
                      <w:i/>
                      <w:sz w:val="24"/>
                      <w:szCs w:val="24"/>
                    </w:rPr>
                  </m:ctrlPr>
                </m:sup>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w</m:t>
                      </m:r>
                      <m:ctrlPr>
                        <w:rPr>
                          <w:rFonts w:ascii="Cambria Math" w:hAnsi="Cambria Math" w:eastAsia="宋体" w:cs="Times New Roman"/>
                          <w:i/>
                          <w:sz w:val="24"/>
                          <w:szCs w:val="24"/>
                        </w:rPr>
                      </m:ctrlPr>
                    </m:e>
                    <m:sub>
                      <m:r>
                        <m:rPr/>
                        <w:rPr>
                          <w:rFonts w:ascii="Cambria Math" w:hAnsi="Cambria Math" w:eastAsia="宋体" w:cs="Times New Roman"/>
                          <w:sz w:val="24"/>
                          <w:szCs w:val="24"/>
                        </w:rPr>
                        <m:t>mi</m:t>
                      </m:r>
                      <m:ctrlPr>
                        <w:rPr>
                          <w:rFonts w:ascii="Cambria Math" w:hAnsi="Cambria Math" w:eastAsia="宋体" w:cs="Times New Roman"/>
                          <w:i/>
                          <w:sz w:val="24"/>
                          <w:szCs w:val="24"/>
                        </w:rPr>
                      </m:ctrlPr>
                    </m:sub>
                  </m:sSub>
                  <m:r>
                    <m:rPr/>
                    <w:rPr>
                      <w:rFonts w:ascii="Cambria Math" w:hAnsi="Cambria Math" w:eastAsia="宋体" w:cs="Times New Roman"/>
                      <w:sz w:val="24"/>
                      <w:szCs w:val="24"/>
                    </w:rPr>
                    <m:t>I(</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G</m:t>
                      </m:r>
                      <m:ctrlPr>
                        <w:rPr>
                          <w:rFonts w:ascii="Cambria Math" w:hAnsi="Cambria Math" w:eastAsia="宋体" w:cs="Times New Roman"/>
                          <w:i/>
                          <w:sz w:val="24"/>
                          <w:szCs w:val="24"/>
                        </w:rPr>
                      </m:ctrlPr>
                    </m:e>
                    <m:sub>
                      <m:r>
                        <m:rPr/>
                        <w:rPr>
                          <w:rFonts w:ascii="Cambria Math" w:hAnsi="Cambria Math" w:eastAsia="宋体" w:cs="Times New Roman"/>
                          <w:sz w:val="24"/>
                          <w:szCs w:val="24"/>
                        </w:rPr>
                        <m:t>m</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i</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y</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ctrlPr>
                    <w:rPr>
                      <w:rFonts w:ascii="Cambria Math" w:hAnsi="Cambria Math" w:eastAsia="宋体" w:cs="Times New Roman"/>
                      <w:i/>
                      <w:sz w:val="24"/>
                      <w:szCs w:val="24"/>
                    </w:rPr>
                  </m:ctrlPr>
                </m:e>
              </m:nary>
              <m:r>
                <m:rPr/>
                <w:rPr>
                  <w:rFonts w:ascii="Cambria Math" w:hAnsi="Cambria Math" w:eastAsia="宋体" w:cs="Times New Roman"/>
                  <w:sz w:val="24"/>
                  <w:szCs w:val="24"/>
                </w:rPr>
                <m:t>=</m:t>
              </m:r>
              <m:nary>
                <m:naryPr>
                  <m:chr m:val="∑"/>
                  <m:limLoc m:val="subSup"/>
                  <m:supHide m:val="1"/>
                  <m:ctrlPr>
                    <w:rPr>
                      <w:rFonts w:ascii="Cambria Math" w:hAnsi="Cambria Math" w:eastAsia="宋体" w:cs="Times New Roman"/>
                      <w:i/>
                      <w:sz w:val="24"/>
                      <w:szCs w:val="24"/>
                    </w:rPr>
                  </m:ctrlPr>
                </m:naryPr>
                <m:sub>
                  <m:r>
                    <m:rPr/>
                    <w:rPr>
                      <w:rFonts w:ascii="Cambria Math" w:hAnsi="Cambria Math" w:eastAsia="宋体" w:cs="Times New Roman"/>
                      <w:sz w:val="24"/>
                      <w:szCs w:val="24"/>
                    </w:rPr>
                    <m:t>i</m:t>
                  </m:r>
                  <m:ctrlPr>
                    <w:rPr>
                      <w:rFonts w:ascii="Cambria Math" w:hAnsi="Cambria Math" w:eastAsia="宋体" w:cs="Times New Roman"/>
                      <w:i/>
                      <w:sz w:val="24"/>
                      <w:szCs w:val="24"/>
                    </w:rPr>
                  </m:ctrlPr>
                </m:sub>
                <m:sup>
                  <m:ctrlPr>
                    <w:rPr>
                      <w:rFonts w:ascii="Cambria Math" w:hAnsi="Cambria Math" w:eastAsia="宋体" w:cs="Times New Roman"/>
                      <w:i/>
                      <w:sz w:val="24"/>
                      <w:szCs w:val="24"/>
                    </w:rPr>
                  </m:ctrlPr>
                </m:sup>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w</m:t>
                      </m:r>
                      <m:ctrlPr>
                        <w:rPr>
                          <w:rFonts w:ascii="Cambria Math" w:hAnsi="Cambria Math" w:eastAsia="宋体" w:cs="Times New Roman"/>
                          <w:i/>
                          <w:sz w:val="24"/>
                          <w:szCs w:val="24"/>
                        </w:rPr>
                      </m:ctrlPr>
                    </m:e>
                    <m:sub>
                      <m:r>
                        <m:rPr/>
                        <w:rPr>
                          <w:rFonts w:ascii="Cambria Math" w:hAnsi="Cambria Math" w:eastAsia="宋体" w:cs="Times New Roman"/>
                          <w:sz w:val="24"/>
                          <w:szCs w:val="24"/>
                        </w:rPr>
                        <m:t>mi</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nary>
            </m:oMath>
            <w:r>
              <w:rPr>
                <w:rFonts w:hint="eastAsia" w:ascii="Times New Roman" w:hAnsi="Times New Roman" w:eastAsia="宋体" w:cs="Times New Roman"/>
                <w:sz w:val="24"/>
                <w:szCs w:val="24"/>
              </w:rPr>
              <w:t>;</w:t>
            </w:r>
          </w:p>
          <w:p>
            <w:pPr>
              <w:pStyle w:val="24"/>
              <w:numPr>
                <w:ilvl w:val="1"/>
                <w:numId w:val="5"/>
              </w:numPr>
              <w:spacing w:before="0" w:after="0" w:line="300" w:lineRule="auto"/>
              <w:ind w:firstLineChars="0"/>
              <w:rPr>
                <w:rFonts w:ascii="Times New Roman" w:hAnsi="Times New Roman" w:eastAsia="宋体" w:cs="Times New Roman"/>
                <w:sz w:val="24"/>
                <w:szCs w:val="24"/>
              </w:rPr>
            </w:pP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G</m:t>
                  </m:r>
                  <m:ctrlPr>
                    <w:rPr>
                      <w:rFonts w:ascii="Cambria Math" w:hAnsi="Cambria Math" w:eastAsia="宋体" w:cs="Times New Roman"/>
                      <w:i/>
                      <w:sz w:val="24"/>
                      <w:szCs w:val="24"/>
                    </w:rPr>
                  </m:ctrlPr>
                </m:e>
                <m:sub>
                  <m:r>
                    <m:rPr/>
                    <w:rPr>
                      <w:rFonts w:ascii="Cambria Math" w:hAnsi="Cambria Math" w:eastAsia="宋体" w:cs="Times New Roman"/>
                      <w:sz w:val="24"/>
                      <w:szCs w:val="24"/>
                    </w:rPr>
                    <m:t>m</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r>
                    <m:rPr/>
                    <w:rPr>
                      <w:rFonts w:ascii="Cambria Math" w:hAnsi="Cambria Math" w:eastAsia="宋体" w:cs="Times New Roman"/>
                      <w:sz w:val="24"/>
                      <w:szCs w:val="24"/>
                    </w:rPr>
                    <m:t>x</m:t>
                  </m:r>
                  <m:ctrlPr>
                    <w:rPr>
                      <w:rFonts w:ascii="Cambria Math" w:hAnsi="Cambria Math" w:eastAsia="宋体" w:cs="Times New Roman"/>
                      <w:i/>
                      <w:sz w:val="24"/>
                      <w:szCs w:val="24"/>
                    </w:rPr>
                  </m:ctrlPr>
                </m:e>
              </m:d>
            </m:oMath>
            <w:r>
              <w:rPr>
                <w:rFonts w:hint="eastAsia" w:ascii="Times New Roman" w:hAnsi="Times New Roman" w:eastAsia="宋体" w:cs="Times New Roman"/>
                <w:sz w:val="24"/>
                <w:szCs w:val="24"/>
              </w:rPr>
              <w:t>的权重系数：</w:t>
            </w:r>
          </w:p>
          <w:p>
            <w:pPr>
              <w:pStyle w:val="24"/>
              <w:spacing w:before="0" w:after="0" w:line="300" w:lineRule="auto"/>
              <w:ind w:left="840" w:firstLine="0" w:firstLineChars="0"/>
              <w:rPr>
                <w:rFonts w:ascii="Cambria Math" w:hAnsi="Cambria Math" w:eastAsia="宋体" w:cs="Times New Roman"/>
                <w:iCs/>
                <w:sz w:val="24"/>
                <w:szCs w:val="24"/>
              </w:rPr>
            </w:pPr>
            <w:r>
              <w:rPr>
                <w:rFonts w:hint="eastAsia" w:ascii="Times New Roman" w:hAnsi="Times New Roman" w:eastAsia="宋体" w:cs="Times New Roman"/>
                <w:iCs/>
                <w:sz w:val="24"/>
                <w:szCs w:val="24"/>
              </w:rPr>
              <w:t>if：</w:t>
            </w:r>
            <w:r>
              <w:rPr>
                <w:rFonts w:ascii="Cambria Math" w:hAnsi="Cambria Math" w:eastAsia="宋体" w:cs="Times New Roman"/>
                <w:i/>
                <w:sz w:val="24"/>
                <w:szCs w:val="24"/>
              </w:rPr>
              <w:t xml:space="preserve"> </w:t>
            </w:r>
            <m:oMath>
              <m:sSub>
                <m:sSubPr>
                  <m:ctrlPr>
                    <w:rPr>
                      <w:rFonts w:ascii="Cambria Math" w:hAnsi="Cambria Math" w:eastAsia="宋体" w:cs="Times New Roman"/>
                      <w:i/>
                      <w:sz w:val="24"/>
                      <w:szCs w:val="24"/>
                    </w:rPr>
                  </m:ctrlPr>
                </m:sSubPr>
                <m:e>
                  <m:r>
                    <m:rPr/>
                    <w:rPr>
                      <w:rFonts w:hint="eastAsia" w:ascii="Cambria Math" w:hAnsi="Cambria Math" w:eastAsia="宋体" w:cs="Times New Roman"/>
                      <w:sz w:val="24"/>
                      <w:szCs w:val="24"/>
                    </w:rPr>
                    <m:t>e</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sz w:val="24"/>
                      <w:szCs w:val="24"/>
                    </w:rPr>
                  </m:ctrlPr>
                </m:sub>
              </m:sSub>
              <m:r>
                <m:rPr/>
                <w:rPr>
                  <w:rFonts w:ascii="Cambria Math" w:hAnsi="Cambria Math" w:eastAsia="宋体" w:cs="Times New Roman"/>
                  <w:sz w:val="24"/>
                  <w:szCs w:val="24"/>
                </w:rPr>
                <m:t>&gt;0.5</m:t>
              </m:r>
            </m:oMath>
            <w:r>
              <w:rPr>
                <w:rFonts w:hint="eastAsia" w:ascii="Cambria Math" w:hAnsi="Cambria Math" w:eastAsia="宋体" w:cs="Times New Roman"/>
                <w:iCs/>
                <w:sz w:val="24"/>
                <w:szCs w:val="24"/>
              </w:rPr>
              <w:t>：</w:t>
            </w:r>
            <m:oMath>
              <m:sSub>
                <m:sSubPr>
                  <m:ctrlPr>
                    <w:rPr>
                      <w:rFonts w:ascii="Cambria Math" w:hAnsi="Cambria Math" w:eastAsia="宋体" w:cs="Times New Roman"/>
                      <w:i/>
                      <w:iCs/>
                      <w:sz w:val="24"/>
                      <w:szCs w:val="24"/>
                    </w:rPr>
                  </m:ctrlPr>
                </m:sSubPr>
                <m:e>
                  <m:r>
                    <m:rPr/>
                    <w:rPr>
                      <w:rFonts w:hint="eastAsia" w:ascii="Cambria Math" w:hAnsi="Cambria Math" w:eastAsia="宋体" w:cs="Times New Roman"/>
                      <w:sz w:val="24"/>
                      <w:szCs w:val="24"/>
                    </w:rPr>
                    <m:t>a</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=0</m:t>
              </m:r>
            </m:oMath>
            <w:r>
              <w:rPr>
                <w:rFonts w:hint="eastAsia" w:ascii="Cambria Math" w:hAnsi="Cambria Math" w:eastAsia="宋体" w:cs="Times New Roman"/>
                <w:iCs/>
                <w:sz w:val="24"/>
                <w:szCs w:val="24"/>
              </w:rPr>
              <w:t>不满足准确性，舍弃此学习器，依然按此学习器进行权值更新。</w:t>
            </w:r>
          </w:p>
          <w:p>
            <w:pPr>
              <w:pStyle w:val="24"/>
              <w:spacing w:before="0" w:after="0" w:line="300" w:lineRule="auto"/>
              <w:ind w:left="840" w:firstLine="0" w:firstLineChars="0"/>
              <w:rPr>
                <w:rFonts w:ascii="Times New Roman" w:hAnsi="Times New Roman" w:eastAsia="宋体" w:cs="Times New Roman"/>
                <w:iCs/>
                <w:sz w:val="24"/>
                <w:szCs w:val="24"/>
              </w:rPr>
            </w:pPr>
            <w:r>
              <w:rPr>
                <w:rFonts w:hint="eastAsia" w:ascii="Times New Roman" w:hAnsi="Times New Roman" w:eastAsia="宋体" w:cs="Times New Roman"/>
                <w:iCs/>
                <w:sz w:val="24"/>
                <w:szCs w:val="24"/>
              </w:rPr>
              <w:t>else：</w:t>
            </w:r>
            <m:oMath>
              <m:sSub>
                <m:sSubPr>
                  <m:ctrlPr>
                    <w:rPr>
                      <w:rFonts w:ascii="Cambria Math" w:hAnsi="Cambria Math" w:eastAsia="宋体" w:cs="Times New Roman"/>
                      <w:i/>
                      <w:iCs/>
                      <w:sz w:val="24"/>
                      <w:szCs w:val="24"/>
                    </w:rPr>
                  </m:ctrlPr>
                </m:sSubPr>
                <m:e>
                  <m:r>
                    <m:rPr/>
                    <w:rPr>
                      <w:rFonts w:hint="eastAsia" w:ascii="Cambria Math" w:hAnsi="Cambria Math" w:eastAsia="宋体" w:cs="Times New Roman"/>
                      <w:sz w:val="24"/>
                      <w:szCs w:val="24"/>
                    </w:rPr>
                    <m:t>a</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m:t>
              </m:r>
              <m:f>
                <m:fPr>
                  <m:ctrlPr>
                    <w:rPr>
                      <w:rFonts w:ascii="Cambria Math" w:hAnsi="Cambria Math" w:eastAsia="宋体" w:cs="Times New Roman"/>
                      <w:i/>
                      <w:iCs/>
                      <w:sz w:val="24"/>
                      <w:szCs w:val="24"/>
                    </w:rPr>
                  </m:ctrlPr>
                </m:fPr>
                <m:num>
                  <m:r>
                    <m:rPr/>
                    <w:rPr>
                      <w:rFonts w:ascii="Cambria Math" w:hAnsi="Cambria Math" w:eastAsia="宋体" w:cs="Times New Roman"/>
                      <w:sz w:val="24"/>
                      <w:szCs w:val="24"/>
                    </w:rPr>
                    <m:t>1</m:t>
                  </m:r>
                  <m:ctrlPr>
                    <w:rPr>
                      <w:rFonts w:ascii="Cambria Math" w:hAnsi="Cambria Math" w:eastAsia="宋体" w:cs="Times New Roman"/>
                      <w:i/>
                      <w:iCs/>
                      <w:sz w:val="24"/>
                      <w:szCs w:val="24"/>
                    </w:rPr>
                  </m:ctrlPr>
                </m:num>
                <m:den>
                  <m:r>
                    <m:rPr/>
                    <w:rPr>
                      <w:rFonts w:ascii="Cambria Math" w:hAnsi="Cambria Math" w:eastAsia="宋体" w:cs="Times New Roman"/>
                      <w:sz w:val="24"/>
                      <w:szCs w:val="24"/>
                    </w:rPr>
                    <m:t>2</m:t>
                  </m:r>
                  <m:ctrlPr>
                    <w:rPr>
                      <w:rFonts w:ascii="Cambria Math" w:hAnsi="Cambria Math" w:eastAsia="宋体" w:cs="Times New Roman"/>
                      <w:i/>
                      <w:iCs/>
                      <w:sz w:val="24"/>
                      <w:szCs w:val="24"/>
                    </w:rPr>
                  </m:ctrlPr>
                </m:den>
              </m:f>
              <m:r>
                <m:rPr>
                  <m:sty m:val="p"/>
                </m:rPr>
                <w:rPr>
                  <w:rFonts w:hint="eastAsia" w:ascii="Cambria Math" w:hAnsi="Cambria Math" w:eastAsia="宋体" w:cs="Times New Roman"/>
                  <w:sz w:val="24"/>
                  <w:szCs w:val="24"/>
                </w:rPr>
                <m:t>ln</m:t>
              </m:r>
              <m:f>
                <m:fPr>
                  <m:ctrlPr>
                    <w:rPr>
                      <w:rFonts w:ascii="Cambria Math" w:hAnsi="Cambria Math" w:eastAsia="宋体" w:cs="Times New Roman"/>
                      <w:i/>
                      <w:iCs/>
                      <w:sz w:val="24"/>
                      <w:szCs w:val="24"/>
                    </w:rPr>
                  </m:ctrlPr>
                </m:fPr>
                <m:num>
                  <m:r>
                    <m:rPr/>
                    <w:rPr>
                      <w:rFonts w:ascii="Cambria Math" w:hAnsi="Cambria Math" w:eastAsia="宋体" w:cs="Times New Roman"/>
                      <w:sz w:val="24"/>
                      <w:szCs w:val="24"/>
                    </w:rPr>
                    <m:t>1−</m:t>
                  </m:r>
                  <m:sSub>
                    <m:sSubPr>
                      <m:ctrlPr>
                        <w:rPr>
                          <w:rFonts w:ascii="Cambria Math" w:hAnsi="Cambria Math" w:eastAsia="宋体" w:cs="Times New Roman"/>
                          <w:i/>
                          <w:iCs/>
                          <w:sz w:val="24"/>
                          <w:szCs w:val="24"/>
                        </w:rPr>
                      </m:ctrlPr>
                    </m:sSubPr>
                    <m:e>
                      <m:r>
                        <m:rPr/>
                        <w:rPr>
                          <w:rFonts w:hint="eastAsia" w:ascii="Cambria Math" w:hAnsi="Cambria Math" w:eastAsia="宋体" w:cs="Times New Roman"/>
                          <w:sz w:val="24"/>
                          <w:szCs w:val="24"/>
                        </w:rPr>
                        <m:t>e</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num>
                <m:den>
                  <m:sSub>
                    <m:sSubPr>
                      <m:ctrlPr>
                        <w:rPr>
                          <w:rFonts w:ascii="Cambria Math" w:hAnsi="Cambria Math" w:eastAsia="宋体" w:cs="Times New Roman"/>
                          <w:i/>
                          <w:iCs/>
                          <w:sz w:val="24"/>
                          <w:szCs w:val="24"/>
                        </w:rPr>
                      </m:ctrlPr>
                    </m:sSubPr>
                    <m:e>
                      <m:r>
                        <m:rPr/>
                        <w:rPr>
                          <w:rFonts w:hint="eastAsia" w:ascii="Cambria Math" w:hAnsi="Cambria Math" w:eastAsia="宋体" w:cs="Times New Roman"/>
                          <w:sz w:val="24"/>
                          <w:szCs w:val="24"/>
                        </w:rPr>
                        <m:t>e</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den>
              </m:f>
            </m:oMath>
            <w:r>
              <w:rPr>
                <w:rFonts w:hint="eastAsia" w:ascii="Times New Roman" w:hAnsi="Times New Roman" w:eastAsia="宋体" w:cs="Times New Roman"/>
                <w:iCs/>
                <w:sz w:val="24"/>
                <w:szCs w:val="24"/>
              </w:rPr>
              <w:t>，可见错误率越高，损失越小。</w:t>
            </w:r>
          </w:p>
          <w:p>
            <w:pPr>
              <w:pStyle w:val="24"/>
              <w:numPr>
                <w:ilvl w:val="1"/>
                <w:numId w:val="5"/>
              </w:numPr>
              <w:spacing w:before="0" w:after="0" w:line="300" w:lineRule="auto"/>
              <w:ind w:firstLineChars="0"/>
              <w:rPr>
                <w:rFonts w:ascii="Times New Roman" w:hAnsi="Times New Roman" w:eastAsia="宋体" w:cs="Times New Roman"/>
                <w:iCs/>
                <w:sz w:val="24"/>
                <w:szCs w:val="24"/>
              </w:rPr>
            </w:pPr>
            <w:r>
              <w:rPr>
                <w:rFonts w:hint="eastAsia" w:ascii="Cambria Math" w:hAnsi="Cambria Math" w:eastAsia="宋体" w:cs="Times New Roman"/>
                <w:iCs/>
                <w:sz w:val="24"/>
                <w:szCs w:val="24"/>
              </w:rPr>
              <w:t>更新权值分布，计算下一次迭代的权值</w:t>
            </w:r>
            <m:oMath>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D</m:t>
                  </m:r>
                  <m:ctrlPr>
                    <w:rPr>
                      <w:rFonts w:ascii="Cambria Math" w:hAnsi="Cambria Math" w:eastAsia="宋体" w:cs="Times New Roman"/>
                      <w:i/>
                      <w:iCs/>
                      <w:sz w:val="24"/>
                      <w:szCs w:val="24"/>
                    </w:rPr>
                  </m:ctrlPr>
                </m:e>
                <m:sub>
                  <m:r>
                    <m:rPr/>
                    <w:rPr>
                      <w:rFonts w:hint="eastAsia" w:ascii="Cambria Math" w:hAnsi="Cambria Math" w:eastAsia="宋体" w:cs="Times New Roman"/>
                      <w:sz w:val="24"/>
                      <w:szCs w:val="24"/>
                    </w:rPr>
                    <m:t>m</m:t>
                  </m:r>
                  <m:r>
                    <m:rPr/>
                    <w:rPr>
                      <w:rFonts w:ascii="Cambria Math" w:hAnsi="Cambria Math" w:eastAsia="宋体" w:cs="Times New Roman"/>
                      <w:sz w:val="24"/>
                      <w:szCs w:val="24"/>
                    </w:rPr>
                    <m:t>+1</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w</m:t>
                  </m:r>
                  <m:ctrlPr>
                    <w:rPr>
                      <w:rFonts w:ascii="Cambria Math" w:hAnsi="Cambria Math" w:eastAsia="宋体" w:cs="Times New Roman"/>
                      <w:i/>
                      <w:iCs/>
                      <w:sz w:val="24"/>
                      <w:szCs w:val="24"/>
                    </w:rPr>
                  </m:ctrlPr>
                </m:e>
                <m:sub>
                  <m:r>
                    <m:rPr/>
                    <w:rPr>
                      <w:rFonts w:ascii="Cambria Math" w:hAnsi="Cambria Math" w:eastAsia="宋体" w:cs="Times New Roman"/>
                      <w:sz w:val="24"/>
                      <w:szCs w:val="24"/>
                    </w:rPr>
                    <m:t>m+1,1</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w</m:t>
                  </m:r>
                  <m:ctrlPr>
                    <w:rPr>
                      <w:rFonts w:ascii="Cambria Math" w:hAnsi="Cambria Math" w:eastAsia="宋体" w:cs="Times New Roman"/>
                      <w:i/>
                      <w:iCs/>
                      <w:sz w:val="24"/>
                      <w:szCs w:val="24"/>
                    </w:rPr>
                  </m:ctrlPr>
                </m:e>
                <m:sub>
                  <m:r>
                    <m:rPr/>
                    <w:rPr>
                      <w:rFonts w:ascii="Cambria Math" w:hAnsi="Cambria Math" w:eastAsia="宋体" w:cs="Times New Roman"/>
                      <w:sz w:val="24"/>
                      <w:szCs w:val="24"/>
                    </w:rPr>
                    <m:t>m+1,2</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w</m:t>
                  </m:r>
                  <m:ctrlPr>
                    <w:rPr>
                      <w:rFonts w:ascii="Cambria Math" w:hAnsi="Cambria Math" w:eastAsia="宋体" w:cs="Times New Roman"/>
                      <w:i/>
                      <w:iCs/>
                      <w:sz w:val="24"/>
                      <w:szCs w:val="24"/>
                    </w:rPr>
                  </m:ctrlPr>
                </m:e>
                <m:sub>
                  <m:r>
                    <m:rPr/>
                    <w:rPr>
                      <w:rFonts w:ascii="Cambria Math" w:hAnsi="Cambria Math" w:eastAsia="宋体" w:cs="Times New Roman"/>
                      <w:sz w:val="24"/>
                      <w:szCs w:val="24"/>
                    </w:rPr>
                    <m:t>m+1,N</m:t>
                  </m:r>
                  <m:ctrlPr>
                    <w:rPr>
                      <w:rFonts w:ascii="Cambria Math" w:hAnsi="Cambria Math" w:eastAsia="宋体" w:cs="Times New Roman"/>
                      <w:i/>
                      <w:iCs/>
                      <w:sz w:val="24"/>
                      <w:szCs w:val="24"/>
                    </w:rPr>
                  </m:ctrlPr>
                </m:sub>
              </m:sSub>
            </m:oMath>
            <w:r>
              <w:rPr>
                <w:rFonts w:hint="eastAsia" w:ascii="Cambria Math" w:hAnsi="Cambria Math" w:eastAsia="宋体" w:cs="Times New Roman"/>
                <w:iCs/>
                <w:sz w:val="24"/>
                <w:szCs w:val="24"/>
              </w:rPr>
              <w:t>：</w:t>
            </w:r>
          </w:p>
          <w:p>
            <w:pPr>
              <w:pStyle w:val="24"/>
              <w:spacing w:before="0" w:after="0" w:line="300" w:lineRule="auto"/>
              <w:ind w:left="840" w:firstLine="0" w:firstLineChars="0"/>
              <w:rPr>
                <w:rFonts w:ascii="Times New Roman" w:hAnsi="Times New Roman" w:eastAsia="宋体" w:cs="Times New Roman"/>
                <w:i/>
                <w:iCs/>
                <w:sz w:val="24"/>
                <w:szCs w:val="24"/>
              </w:rPr>
            </w:pPr>
            <m:oMathPara>
              <m:oMath>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w</m:t>
                    </m:r>
                    <m:ctrlPr>
                      <w:rPr>
                        <w:rFonts w:ascii="Cambria Math" w:hAnsi="Cambria Math" w:eastAsia="宋体" w:cs="Times New Roman"/>
                        <w:i/>
                        <w:iCs/>
                        <w:sz w:val="24"/>
                        <w:szCs w:val="24"/>
                      </w:rPr>
                    </m:ctrlPr>
                  </m:e>
                  <m:sub>
                    <m:r>
                      <m:rPr/>
                      <w:rPr>
                        <w:rFonts w:ascii="Cambria Math" w:hAnsi="Cambria Math" w:eastAsia="宋体" w:cs="Times New Roman"/>
                        <w:sz w:val="24"/>
                        <w:szCs w:val="24"/>
                      </w:rPr>
                      <m:t>m+1,</m:t>
                    </m:r>
                    <m:r>
                      <m:rPr/>
                      <w:rPr>
                        <w:rFonts w:hint="eastAsia" w:ascii="Cambria Math" w:hAnsi="Cambria Math" w:eastAsia="宋体" w:cs="Times New Roman"/>
                        <w:sz w:val="24"/>
                        <w:szCs w:val="24"/>
                      </w:rPr>
                      <m:t>i</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m:t>
                </m:r>
                <m:f>
                  <m:fPr>
                    <m:ctrlPr>
                      <w:rPr>
                        <w:rFonts w:ascii="Cambria Math" w:hAnsi="Cambria Math" w:eastAsia="宋体" w:cs="Times New Roman"/>
                        <w:i/>
                        <w:iCs/>
                        <w:sz w:val="24"/>
                        <w:szCs w:val="24"/>
                      </w:rPr>
                    </m:ctrlPr>
                  </m:fPr>
                  <m:num>
                    <m:sSub>
                      <m:sSubPr>
                        <m:ctrlPr>
                          <w:rPr>
                            <w:rFonts w:ascii="Cambria Math" w:hAnsi="Cambria Math" w:eastAsia="宋体" w:cs="Times New Roman"/>
                            <w:i/>
                            <w:iCs/>
                            <w:sz w:val="24"/>
                            <w:szCs w:val="24"/>
                          </w:rPr>
                        </m:ctrlPr>
                      </m:sSubPr>
                      <m:e>
                        <m:r>
                          <m:rPr/>
                          <w:rPr>
                            <w:rFonts w:hint="eastAsia" w:ascii="Cambria Math" w:hAnsi="Cambria Math" w:eastAsia="宋体" w:cs="Times New Roman"/>
                            <w:sz w:val="24"/>
                            <w:szCs w:val="24"/>
                          </w:rPr>
                          <m:t>w</m:t>
                        </m:r>
                        <m:ctrlPr>
                          <w:rPr>
                            <w:rFonts w:ascii="Cambria Math" w:hAnsi="Cambria Math" w:eastAsia="宋体" w:cs="Times New Roman"/>
                            <w:i/>
                            <w:iCs/>
                            <w:sz w:val="24"/>
                            <w:szCs w:val="24"/>
                          </w:rPr>
                        </m:ctrlPr>
                      </m:e>
                      <m:sub>
                        <m:r>
                          <m:rPr/>
                          <w:rPr>
                            <w:rFonts w:hint="eastAsia" w:ascii="Cambria Math" w:hAnsi="Cambria Math" w:eastAsia="宋体" w:cs="Times New Roman"/>
                            <w:sz w:val="24"/>
                            <w:szCs w:val="24"/>
                          </w:rPr>
                          <m:t>mi</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num>
                  <m:den>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Z</m:t>
                        </m:r>
                        <m:ctrlPr>
                          <w:rPr>
                            <w:rFonts w:ascii="Cambria Math" w:hAnsi="Cambria Math" w:eastAsia="宋体" w:cs="Times New Roman"/>
                            <w:i/>
                            <w:iCs/>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den>
                </m:f>
                <m:r>
                  <m:rPr>
                    <m:sty m:val="p"/>
                  </m:rPr>
                  <w:rPr>
                    <w:rFonts w:ascii="Cambria Math" w:hAnsi="Cambria Math" w:eastAsia="宋体" w:cs="Times New Roman"/>
                    <w:sz w:val="24"/>
                    <w:szCs w:val="24"/>
                  </w:rPr>
                  <m:t>exp⁡(−</m:t>
                </m:r>
                <m:sSub>
                  <m:sSubPr>
                    <m:ctrlPr>
                      <w:rPr>
                        <w:rFonts w:ascii="Cambria Math" w:hAnsi="Cambria Math" w:eastAsia="宋体" w:cs="Times New Roman"/>
                        <w:iCs/>
                        <w:sz w:val="24"/>
                        <w:szCs w:val="24"/>
                      </w:rPr>
                    </m:ctrlPr>
                  </m:sSubPr>
                  <m:e>
                    <m:r>
                      <m:rPr/>
                      <w:rPr>
                        <w:rFonts w:ascii="Cambria Math" w:hAnsi="Cambria Math" w:eastAsia="宋体" w:cs="Times New Roman"/>
                        <w:sz w:val="24"/>
                        <w:szCs w:val="24"/>
                      </w:rPr>
                      <m:t>a</m:t>
                    </m:r>
                    <m:ctrlPr>
                      <w:rPr>
                        <w:rFonts w:ascii="Cambria Math" w:hAnsi="Cambria Math" w:eastAsia="宋体" w:cs="Times New Roman"/>
                        <w:iCs/>
                        <w:sz w:val="24"/>
                        <w:szCs w:val="24"/>
                      </w:rPr>
                    </m:ctrlPr>
                  </m:e>
                  <m:sub>
                    <m:r>
                      <m:rPr/>
                      <w:rPr>
                        <w:rFonts w:ascii="Cambria Math" w:hAnsi="Cambria Math" w:eastAsia="宋体" w:cs="Times New Roman"/>
                        <w:sz w:val="24"/>
                        <w:szCs w:val="24"/>
                      </w:rPr>
                      <m:t>m</m:t>
                    </m:r>
                    <m:ctrlPr>
                      <w:rPr>
                        <w:rFonts w:ascii="Cambria Math" w:hAnsi="Cambria Math" w:eastAsia="宋体" w:cs="Times New Roman"/>
                        <w:iCs/>
                        <w:sz w:val="24"/>
                        <w:szCs w:val="24"/>
                      </w:rPr>
                    </m:ctrlPr>
                  </m:sub>
                </m:sSub>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y</m:t>
                    </m:r>
                    <m:ctrlPr>
                      <w:rPr>
                        <w:rFonts w:ascii="Cambria Math" w:hAnsi="Cambria Math" w:eastAsia="宋体" w:cs="Times New Roman"/>
                        <w:i/>
                        <w:iCs/>
                        <w:sz w:val="24"/>
                        <w:szCs w:val="24"/>
                      </w:rPr>
                    </m:ctrlPr>
                  </m:e>
                  <m:sub>
                    <m:r>
                      <m:rPr/>
                      <w:rPr>
                        <w:rFonts w:ascii="Cambria Math" w:hAnsi="Cambria Math" w:eastAsia="宋体" w:cs="Times New Roman"/>
                        <w:sz w:val="24"/>
                        <w:szCs w:val="24"/>
                      </w:rPr>
                      <m:t>i</m:t>
                    </m:r>
                    <m:ctrlPr>
                      <w:rPr>
                        <w:rFonts w:ascii="Cambria Math" w:hAnsi="Cambria Math" w:eastAsia="宋体" w:cs="Times New Roman"/>
                        <w:i/>
                        <w:iCs/>
                        <w:sz w:val="24"/>
                        <w:szCs w:val="24"/>
                      </w:rPr>
                    </m:ctrlPr>
                  </m:sub>
                </m:sSub>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G</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d>
                  <m:dPr>
                    <m:ctrlPr>
                      <w:rPr>
                        <w:rFonts w:ascii="Cambria Math" w:hAnsi="Cambria Math" w:eastAsia="宋体" w:cs="Times New Roman"/>
                        <w:i/>
                        <w:iCs/>
                        <w:sz w:val="24"/>
                        <w:szCs w:val="24"/>
                      </w:rPr>
                    </m:ctrlPr>
                  </m:dPr>
                  <m:e>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x</m:t>
                        </m:r>
                        <m:ctrlPr>
                          <w:rPr>
                            <w:rFonts w:ascii="Cambria Math" w:hAnsi="Cambria Math" w:eastAsia="宋体" w:cs="Times New Roman"/>
                            <w:i/>
                            <w:iCs/>
                            <w:sz w:val="24"/>
                            <w:szCs w:val="24"/>
                          </w:rPr>
                        </m:ctrlPr>
                      </m:e>
                      <m:sub>
                        <m:r>
                          <m:rPr/>
                          <w:rPr>
                            <w:rFonts w:ascii="Cambria Math" w:hAnsi="Cambria Math" w:eastAsia="宋体" w:cs="Times New Roman"/>
                            <w:sz w:val="24"/>
                            <w:szCs w:val="24"/>
                          </w:rPr>
                          <m:t>i</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e>
                </m:d>
                <m:r>
                  <m:rPr/>
                  <w:rPr>
                    <w:rFonts w:ascii="Cambria Math" w:hAnsi="Cambria Math" w:eastAsia="宋体" w:cs="Times New Roman"/>
                    <w:sz w:val="24"/>
                    <w:szCs w:val="24"/>
                  </w:rPr>
                  <m:t>)</m:t>
                </m:r>
              </m:oMath>
            </m:oMathPara>
          </w:p>
          <w:p>
            <w:pPr>
              <w:pStyle w:val="24"/>
              <w:spacing w:before="0" w:after="0" w:line="300" w:lineRule="auto"/>
              <w:ind w:left="840" w:firstLine="0" w:firstLineChars="0"/>
              <w:rPr>
                <w:rFonts w:ascii="Times New Roman" w:hAnsi="Times New Roman" w:eastAsia="宋体" w:cs="Times New Roman"/>
                <w:i/>
                <w:sz w:val="24"/>
                <w:szCs w:val="24"/>
              </w:rPr>
            </w:pPr>
            <w:r>
              <w:rPr>
                <w:rFonts w:hint="eastAsia" w:ascii="Times New Roman" w:hAnsi="Times New Roman" w:eastAsia="宋体" w:cs="Times New Roman"/>
                <w:sz w:val="24"/>
                <w:szCs w:val="24"/>
              </w:rPr>
              <w:t>这里</w:t>
            </w:r>
            <m:oMath>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Z</m:t>
                  </m:r>
                  <m:ctrlPr>
                    <w:rPr>
                      <w:rFonts w:ascii="Cambria Math" w:hAnsi="Cambria Math" w:eastAsia="宋体" w:cs="Times New Roman"/>
                      <w:i/>
                      <w:iCs/>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iCs/>
                      <w:sz w:val="24"/>
                      <w:szCs w:val="24"/>
                    </w:rPr>
                  </m:ctrlPr>
                </m:sub>
              </m:sSub>
            </m:oMath>
            <w:r>
              <w:rPr>
                <w:rFonts w:hint="eastAsia" w:ascii="Times New Roman" w:hAnsi="Times New Roman" w:eastAsia="宋体" w:cs="Times New Roman"/>
                <w:iCs/>
                <w:sz w:val="24"/>
                <w:szCs w:val="24"/>
              </w:rPr>
              <w:t>为规范化因子，</w:t>
            </w:r>
            <m:oMath>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Z</m:t>
                  </m:r>
                  <m:ctrlPr>
                    <w:rPr>
                      <w:rFonts w:ascii="Cambria Math" w:hAnsi="Cambria Math" w:eastAsia="宋体" w:cs="Times New Roman"/>
                      <w:i/>
                      <w:iCs/>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m:t>
              </m:r>
              <m:nary>
                <m:naryPr>
                  <m:chr m:val="∑"/>
                  <m:limLoc m:val="subSup"/>
                  <m:supHide m:val="1"/>
                  <m:ctrlPr>
                    <w:rPr>
                      <w:rFonts w:ascii="Cambria Math" w:hAnsi="Cambria Math" w:eastAsia="宋体" w:cs="Times New Roman"/>
                      <w:i/>
                      <w:iCs/>
                      <w:sz w:val="24"/>
                      <w:szCs w:val="24"/>
                    </w:rPr>
                  </m:ctrlPr>
                </m:naryPr>
                <m:sub>
                  <m:r>
                    <m:rPr/>
                    <w:rPr>
                      <w:rFonts w:hint="eastAsia" w:ascii="Cambria Math" w:hAnsi="Cambria Math" w:eastAsia="宋体" w:cs="Times New Roman"/>
                      <w:sz w:val="24"/>
                      <w:szCs w:val="24"/>
                    </w:rPr>
                    <m:t>i</m:t>
                  </m:r>
                  <m:ctrlPr>
                    <w:rPr>
                      <w:rFonts w:ascii="Cambria Math" w:hAnsi="Cambria Math" w:eastAsia="宋体" w:cs="Times New Roman"/>
                      <w:i/>
                      <w:iCs/>
                      <w:sz w:val="24"/>
                      <w:szCs w:val="24"/>
                    </w:rPr>
                  </m:ctrlPr>
                </m:sub>
                <m:sup>
                  <m:ctrlPr>
                    <w:rPr>
                      <w:rFonts w:ascii="Cambria Math" w:hAnsi="Cambria Math" w:eastAsia="宋体" w:cs="Times New Roman"/>
                      <w:i/>
                      <w:iCs/>
                      <w:sz w:val="24"/>
                      <w:szCs w:val="24"/>
                    </w:rPr>
                  </m:ctrlPr>
                </m:sup>
                <m:e>
                  <m:sSub>
                    <m:sSubPr>
                      <m:ctrlPr>
                        <w:rPr>
                          <w:rFonts w:ascii="Cambria Math" w:hAnsi="Cambria Math" w:eastAsia="宋体" w:cs="Times New Roman"/>
                          <w:i/>
                          <w:iCs/>
                          <w:sz w:val="24"/>
                          <w:szCs w:val="24"/>
                        </w:rPr>
                      </m:ctrlPr>
                    </m:sSubPr>
                    <m:e>
                      <m:r>
                        <m:rPr/>
                        <w:rPr>
                          <w:rFonts w:hint="eastAsia" w:ascii="Cambria Math" w:hAnsi="Cambria Math" w:eastAsia="宋体" w:cs="Times New Roman"/>
                          <w:sz w:val="24"/>
                          <w:szCs w:val="24"/>
                        </w:rPr>
                        <m:t>w</m:t>
                      </m:r>
                      <m:ctrlPr>
                        <w:rPr>
                          <w:rFonts w:ascii="Cambria Math" w:hAnsi="Cambria Math" w:eastAsia="宋体" w:cs="Times New Roman"/>
                          <w:i/>
                          <w:iCs/>
                          <w:sz w:val="24"/>
                          <w:szCs w:val="24"/>
                        </w:rPr>
                      </m:ctrlPr>
                    </m:e>
                    <m:sub>
                      <m:r>
                        <m:rPr/>
                        <w:rPr>
                          <w:rFonts w:hint="eastAsia" w:ascii="Cambria Math" w:hAnsi="Cambria Math" w:eastAsia="宋体" w:cs="Times New Roman"/>
                          <w:sz w:val="24"/>
                          <w:szCs w:val="24"/>
                        </w:rPr>
                        <m:t>mi</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e>
              </m:nary>
              <m:r>
                <m:rPr>
                  <m:sty m:val="p"/>
                </m:rPr>
                <w:rPr>
                  <w:rFonts w:ascii="Cambria Math" w:hAnsi="Cambria Math" w:eastAsia="宋体" w:cs="Times New Roman"/>
                  <w:sz w:val="24"/>
                  <w:szCs w:val="24"/>
                </w:rPr>
                <m:t>exp⁡(−</m:t>
              </m:r>
              <m:sSub>
                <m:sSubPr>
                  <m:ctrlPr>
                    <w:rPr>
                      <w:rFonts w:ascii="Cambria Math" w:hAnsi="Cambria Math" w:eastAsia="宋体" w:cs="Times New Roman"/>
                      <w:iCs/>
                      <w:sz w:val="24"/>
                      <w:szCs w:val="24"/>
                    </w:rPr>
                  </m:ctrlPr>
                </m:sSubPr>
                <m:e>
                  <m:r>
                    <m:rPr/>
                    <w:rPr>
                      <w:rFonts w:ascii="Cambria Math" w:hAnsi="Cambria Math" w:eastAsia="宋体" w:cs="Times New Roman"/>
                      <w:sz w:val="24"/>
                      <w:szCs w:val="24"/>
                    </w:rPr>
                    <m:t>a</m:t>
                  </m:r>
                  <m:ctrlPr>
                    <w:rPr>
                      <w:rFonts w:ascii="Cambria Math" w:hAnsi="Cambria Math" w:eastAsia="宋体" w:cs="Times New Roman"/>
                      <w:iCs/>
                      <w:sz w:val="24"/>
                      <w:szCs w:val="24"/>
                    </w:rPr>
                  </m:ctrlPr>
                </m:e>
                <m:sub>
                  <m:r>
                    <m:rPr/>
                    <w:rPr>
                      <w:rFonts w:ascii="Cambria Math" w:hAnsi="Cambria Math" w:eastAsia="宋体" w:cs="Times New Roman"/>
                      <w:sz w:val="24"/>
                      <w:szCs w:val="24"/>
                    </w:rPr>
                    <m:t>m</m:t>
                  </m:r>
                  <m:ctrlPr>
                    <w:rPr>
                      <w:rFonts w:ascii="Cambria Math" w:hAnsi="Cambria Math" w:eastAsia="宋体" w:cs="Times New Roman"/>
                      <w:iCs/>
                      <w:sz w:val="24"/>
                      <w:szCs w:val="24"/>
                    </w:rPr>
                  </m:ctrlPr>
                </m:sub>
              </m:sSub>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y</m:t>
                  </m:r>
                  <m:ctrlPr>
                    <w:rPr>
                      <w:rFonts w:ascii="Cambria Math" w:hAnsi="Cambria Math" w:eastAsia="宋体" w:cs="Times New Roman"/>
                      <w:i/>
                      <w:iCs/>
                      <w:sz w:val="24"/>
                      <w:szCs w:val="24"/>
                    </w:rPr>
                  </m:ctrlPr>
                </m:e>
                <m:sub>
                  <m:r>
                    <m:rPr/>
                    <w:rPr>
                      <w:rFonts w:ascii="Cambria Math" w:hAnsi="Cambria Math" w:eastAsia="宋体" w:cs="Times New Roman"/>
                      <w:sz w:val="24"/>
                      <w:szCs w:val="24"/>
                    </w:rPr>
                    <m:t>i</m:t>
                  </m:r>
                  <m:ctrlPr>
                    <w:rPr>
                      <w:rFonts w:ascii="Cambria Math" w:hAnsi="Cambria Math" w:eastAsia="宋体" w:cs="Times New Roman"/>
                      <w:i/>
                      <w:iCs/>
                      <w:sz w:val="24"/>
                      <w:szCs w:val="24"/>
                    </w:rPr>
                  </m:ctrlPr>
                </m:sub>
              </m:sSub>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G</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d>
                <m:dPr>
                  <m:ctrlPr>
                    <w:rPr>
                      <w:rFonts w:ascii="Cambria Math" w:hAnsi="Cambria Math" w:eastAsia="宋体" w:cs="Times New Roman"/>
                      <w:i/>
                      <w:iCs/>
                      <w:sz w:val="24"/>
                      <w:szCs w:val="24"/>
                    </w:rPr>
                  </m:ctrlPr>
                </m:dPr>
                <m:e>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x</m:t>
                      </m:r>
                      <m:ctrlPr>
                        <w:rPr>
                          <w:rFonts w:ascii="Cambria Math" w:hAnsi="Cambria Math" w:eastAsia="宋体" w:cs="Times New Roman"/>
                          <w:i/>
                          <w:iCs/>
                          <w:sz w:val="24"/>
                          <w:szCs w:val="24"/>
                        </w:rPr>
                      </m:ctrlPr>
                    </m:e>
                    <m:sub>
                      <m:r>
                        <m:rPr/>
                        <w:rPr>
                          <w:rFonts w:ascii="Cambria Math" w:hAnsi="Cambria Math" w:eastAsia="宋体" w:cs="Times New Roman"/>
                          <w:sz w:val="24"/>
                          <w:szCs w:val="24"/>
                        </w:rPr>
                        <m:t>i</m:t>
                      </m:r>
                      <m:ctrlPr>
                        <w:rPr>
                          <w:rFonts w:ascii="Cambria Math" w:hAnsi="Cambria Math" w:eastAsia="宋体" w:cs="Times New Roman"/>
                          <w:i/>
                          <w:iCs/>
                          <w:sz w:val="24"/>
                          <w:szCs w:val="24"/>
                        </w:rPr>
                      </m:ctrlPr>
                    </m:sub>
                  </m:sSub>
                  <m:ctrlPr>
                    <w:rPr>
                      <w:rFonts w:ascii="Cambria Math" w:hAnsi="Cambria Math" w:eastAsia="宋体" w:cs="Times New Roman"/>
                      <w:i/>
                      <w:iCs/>
                      <w:sz w:val="24"/>
                      <w:szCs w:val="24"/>
                    </w:rPr>
                  </m:ctrlPr>
                </m:e>
              </m:d>
              <m:r>
                <m:rPr/>
                <w:rPr>
                  <w:rFonts w:ascii="Cambria Math" w:hAnsi="Cambria Math" w:eastAsia="宋体" w:cs="Times New Roman"/>
                  <w:sz w:val="24"/>
                  <w:szCs w:val="24"/>
                </w:rPr>
                <m:t>)</m:t>
              </m:r>
            </m:oMath>
            <w:r>
              <w:rPr>
                <w:rFonts w:hint="eastAsia" w:ascii="Times New Roman" w:hAnsi="Times New Roman" w:eastAsia="宋体" w:cs="Times New Roman"/>
                <w:iCs/>
                <w:sz w:val="24"/>
                <w:szCs w:val="24"/>
              </w:rPr>
              <w:t>，使得</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D</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m</m:t>
                  </m:r>
                  <m:ctrlPr>
                    <w:rPr>
                      <w:rFonts w:ascii="Cambria Math" w:hAnsi="Cambria Math" w:eastAsia="宋体" w:cs="Times New Roman"/>
                      <w:i/>
                      <w:sz w:val="24"/>
                      <w:szCs w:val="24"/>
                    </w:rPr>
                  </m:ctrlPr>
                </m:sub>
              </m:sSub>
            </m:oMath>
            <w:r>
              <w:rPr>
                <w:rFonts w:hint="eastAsia" w:ascii="Times New Roman" w:hAnsi="Times New Roman" w:eastAsia="宋体" w:cs="Times New Roman"/>
                <w:sz w:val="24"/>
                <w:szCs w:val="24"/>
              </w:rPr>
              <w:t>为一个分布。</w:t>
            </w:r>
          </w:p>
          <w:p>
            <w:pPr>
              <w:pStyle w:val="24"/>
              <w:numPr>
                <w:ilvl w:val="1"/>
                <w:numId w:val="5"/>
              </w:numPr>
              <w:spacing w:before="0" w:after="0" w:line="300" w:lineRule="auto"/>
              <w:ind w:firstLineChars="0"/>
              <w:rPr>
                <w:rFonts w:ascii="Times New Roman" w:hAnsi="Times New Roman" w:eastAsia="宋体" w:cs="Times New Roman"/>
                <w:iCs/>
                <w:sz w:val="24"/>
                <w:szCs w:val="24"/>
              </w:rPr>
            </w:pPr>
            <w:r>
              <w:rPr>
                <w:rFonts w:hint="eastAsia" w:ascii="Times New Roman" w:hAnsi="Times New Roman" w:eastAsia="宋体" w:cs="Times New Roman"/>
                <w:iCs/>
                <w:sz w:val="24"/>
                <w:szCs w:val="24"/>
              </w:rPr>
              <w:t>分类器加权累加：</w:t>
            </w:r>
            <m:oMath>
              <m:r>
                <m:rPr/>
                <w:rPr>
                  <w:rFonts w:hint="eastAsia" w:ascii="Cambria Math" w:hAnsi="Cambria Math" w:eastAsia="宋体" w:cs="Times New Roman"/>
                  <w:sz w:val="24"/>
                  <w:szCs w:val="24"/>
                </w:rPr>
                <m:t>f</m:t>
              </m:r>
              <m:d>
                <m:dPr>
                  <m:ctrlPr>
                    <w:rPr>
                      <w:rFonts w:ascii="Cambria Math" w:hAnsi="Cambria Math" w:eastAsia="宋体" w:cs="Times New Roman"/>
                      <w:i/>
                      <w:iCs/>
                      <w:sz w:val="24"/>
                      <w:szCs w:val="24"/>
                    </w:rPr>
                  </m:ctrlPr>
                </m:dPr>
                <m:e>
                  <m:r>
                    <m:rPr/>
                    <w:rPr>
                      <w:rFonts w:ascii="Cambria Math" w:hAnsi="Cambria Math" w:eastAsia="宋体" w:cs="Times New Roman"/>
                      <w:sz w:val="24"/>
                      <w:szCs w:val="24"/>
                    </w:rPr>
                    <m:t>x</m:t>
                  </m:r>
                  <m:ctrlPr>
                    <w:rPr>
                      <w:rFonts w:ascii="Cambria Math" w:hAnsi="Cambria Math" w:eastAsia="宋体" w:cs="Times New Roman"/>
                      <w:i/>
                      <w:iCs/>
                      <w:sz w:val="24"/>
                      <w:szCs w:val="24"/>
                    </w:rPr>
                  </m:ctrlPr>
                </m:e>
              </m:d>
              <m:r>
                <m:rPr/>
                <w:rPr>
                  <w:rFonts w:ascii="Cambria Math" w:hAnsi="Cambria Math" w:eastAsia="宋体" w:cs="Times New Roman"/>
                  <w:sz w:val="24"/>
                  <w:szCs w:val="24"/>
                </w:rPr>
                <m:t>=</m:t>
              </m:r>
              <m:nary>
                <m:naryPr>
                  <m:chr m:val="∑"/>
                  <m:limLoc m:val="subSup"/>
                  <m:supHide m:val="1"/>
                  <m:ctrlPr>
                    <w:rPr>
                      <w:rFonts w:ascii="Cambria Math" w:hAnsi="Cambria Math" w:eastAsia="宋体" w:cs="Times New Roman"/>
                      <w:i/>
                      <w:iCs/>
                      <w:sz w:val="24"/>
                      <w:szCs w:val="24"/>
                    </w:rPr>
                  </m:ctrlPr>
                </m:naryPr>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up>
                  <m:ctrlPr>
                    <w:rPr>
                      <w:rFonts w:ascii="Cambria Math" w:hAnsi="Cambria Math" w:eastAsia="宋体" w:cs="Times New Roman"/>
                      <w:i/>
                      <w:iCs/>
                      <w:sz w:val="24"/>
                      <w:szCs w:val="24"/>
                    </w:rPr>
                  </m:ctrlPr>
                </m:sup>
                <m:e>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a</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sSub>
                    <m:sSubPr>
                      <m:ctrlPr>
                        <w:rPr>
                          <w:rFonts w:ascii="Cambria Math" w:hAnsi="Cambria Math" w:eastAsia="宋体" w:cs="Times New Roman"/>
                          <w:i/>
                          <w:iCs/>
                          <w:sz w:val="24"/>
                          <w:szCs w:val="24"/>
                        </w:rPr>
                      </m:ctrlPr>
                    </m:sSubPr>
                    <m:e>
                      <m:r>
                        <m:rPr/>
                        <w:rPr>
                          <w:rFonts w:ascii="Cambria Math" w:hAnsi="Cambria Math" w:eastAsia="宋体" w:cs="Times New Roman"/>
                          <w:sz w:val="24"/>
                          <w:szCs w:val="24"/>
                        </w:rPr>
                        <m:t>G</m:t>
                      </m:r>
                      <m:ctrlPr>
                        <w:rPr>
                          <w:rFonts w:ascii="Cambria Math" w:hAnsi="Cambria Math" w:eastAsia="宋体" w:cs="Times New Roman"/>
                          <w:i/>
                          <w:iCs/>
                          <w:sz w:val="24"/>
                          <w:szCs w:val="24"/>
                        </w:rPr>
                      </m:ctrlPr>
                    </m:e>
                    <m:sub>
                      <m:r>
                        <m:rPr/>
                        <w:rPr>
                          <w:rFonts w:ascii="Cambria Math" w:hAnsi="Cambria Math" w:eastAsia="宋体" w:cs="Times New Roman"/>
                          <w:sz w:val="24"/>
                          <w:szCs w:val="24"/>
                        </w:rPr>
                        <m:t>m</m:t>
                      </m:r>
                      <m:ctrlPr>
                        <w:rPr>
                          <w:rFonts w:ascii="Cambria Math" w:hAnsi="Cambria Math" w:eastAsia="宋体" w:cs="Times New Roman"/>
                          <w:i/>
                          <w:iCs/>
                          <w:sz w:val="24"/>
                          <w:szCs w:val="24"/>
                        </w:rPr>
                      </m:ctrlPr>
                    </m:sub>
                  </m:sSub>
                  <m:r>
                    <m:rPr/>
                    <w:rPr>
                      <w:rFonts w:ascii="Cambria Math" w:hAnsi="Cambria Math" w:eastAsia="宋体" w:cs="Times New Roman"/>
                      <w:sz w:val="24"/>
                      <w:szCs w:val="24"/>
                    </w:rPr>
                    <m:t>(x)</m:t>
                  </m:r>
                  <m:ctrlPr>
                    <w:rPr>
                      <w:rFonts w:ascii="Cambria Math" w:hAnsi="Cambria Math" w:eastAsia="宋体" w:cs="Times New Roman"/>
                      <w:i/>
                      <w:iCs/>
                      <w:sz w:val="24"/>
                      <w:szCs w:val="24"/>
                    </w:rPr>
                  </m:ctrlPr>
                </m:e>
              </m:nary>
            </m:oMath>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12" w:space="0"/>
              <w:tl2br w:val="nil"/>
              <w:tr2bl w:val="nil"/>
            </w:tcBorders>
            <w:vAlign w:val="center"/>
          </w:tcPr>
          <w:p>
            <w:pPr>
              <w:pStyle w:val="24"/>
              <w:numPr>
                <w:ilvl w:val="0"/>
                <w:numId w:val="5"/>
              </w:numPr>
              <w:spacing w:before="0" w:after="0" w:line="300" w:lineRule="auto"/>
              <w:ind w:firstLineChars="0"/>
              <w:rPr>
                <w:rFonts w:ascii="Times New Roman" w:hAnsi="Times New Roman" w:eastAsia="宋体" w:cs="Times New Roman"/>
                <w:sz w:val="24"/>
                <w:szCs w:val="24"/>
              </w:rPr>
            </w:pPr>
            <w:r>
              <w:rPr>
                <w:rFonts w:ascii="Times New Roman" w:hAnsi="Times New Roman" w:eastAsia="宋体" w:cs="Times New Roman"/>
                <w:sz w:val="24"/>
                <w:szCs w:val="24"/>
              </w:rPr>
              <w:t>end for</w:t>
            </w:r>
          </w:p>
        </w:tc>
      </w:tr>
    </w:tbl>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该算法的主要优点为：</w:t>
      </w:r>
    </w:p>
    <w:p>
      <w:pPr>
        <w:pStyle w:val="24"/>
        <w:numPr>
          <w:ilvl w:val="0"/>
          <w:numId w:val="6"/>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不容易发生过拟合。</w:t>
      </w:r>
    </w:p>
    <w:p>
      <w:pPr>
        <w:pStyle w:val="24"/>
        <w:numPr>
          <w:ilvl w:val="0"/>
          <w:numId w:val="6"/>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Adaboost是一种有很高精度的分类器。</w:t>
      </w:r>
    </w:p>
    <w:p>
      <w:pPr>
        <w:pStyle w:val="24"/>
        <w:numPr>
          <w:ilvl w:val="0"/>
          <w:numId w:val="6"/>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当使用简单分类器时，计算出的结果是可理解的。</w:t>
      </w:r>
    </w:p>
    <w:p>
      <w:pPr>
        <w:pStyle w:val="24"/>
        <w:numPr>
          <w:ilvl w:val="0"/>
          <w:numId w:val="6"/>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可以使用各种方法构建子分类器，Adaboost算法提供的是框架。</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相应地，其主要缺点为：</w:t>
      </w:r>
    </w:p>
    <w:p>
      <w:pPr>
        <w:pStyle w:val="24"/>
        <w:numPr>
          <w:ilvl w:val="0"/>
          <w:numId w:val="7"/>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训练时间过长。</w:t>
      </w:r>
    </w:p>
    <w:p>
      <w:pPr>
        <w:pStyle w:val="24"/>
        <w:numPr>
          <w:ilvl w:val="0"/>
          <w:numId w:val="7"/>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执行效果依赖于弱分类器的选择。</w:t>
      </w:r>
    </w:p>
    <w:p>
      <w:pPr>
        <w:pStyle w:val="24"/>
        <w:numPr>
          <w:ilvl w:val="0"/>
          <w:numId w:val="7"/>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对样本敏感，异常样本在迭代中可能会获得较高的权重，影响最终的强学习器的预测准确性。</w:t>
      </w:r>
    </w:p>
    <w:p>
      <w:pPr>
        <w:pStyle w:val="4"/>
      </w:pPr>
      <w:bookmarkStart w:id="25" w:name="_Toc134552730"/>
      <w:bookmarkStart w:id="26" w:name="_Toc134644469"/>
      <w:r>
        <w:t>3.4 实验结果</w:t>
      </w:r>
      <w:bookmarkEnd w:id="25"/>
      <w:bookmarkEnd w:id="26"/>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在实验中，我们选取方向为0，30，60，90，120，150，频率为0.5的一组 Gabor 滤波器进行特征提取，将滤波获得的特征展平，并进行归一化和特征拼接，从而将每张图转化为864维的特征。对于高维特征，我们再采用PCA方法进行降维，将维度压缩至100维。最后我们采用AdaBoost算法，在训练集上进行训练。最终在测试集上获得的分类结果如</w:t>
      </w:r>
      <w:r>
        <w:rPr>
          <w:rFonts w:hint="eastAsia" w:ascii="Times New Roman" w:hAnsi="Times New Roman" w:eastAsia="宋体" w:cs="Times New Roman"/>
          <w:sz w:val="24"/>
          <w:szCs w:val="24"/>
        </w:rPr>
        <w:t>表3</w:t>
      </w:r>
      <w:r>
        <w:rPr>
          <w:rFonts w:ascii="Times New Roman" w:hAnsi="Times New Roman" w:eastAsia="宋体" w:cs="Times New Roman"/>
          <w:sz w:val="24"/>
          <w:szCs w:val="24"/>
        </w:rPr>
        <w:t>.2</w:t>
      </w:r>
      <w:r>
        <w:rPr>
          <w:rFonts w:hint="eastAsia" w:ascii="Times New Roman" w:hAnsi="Times New Roman" w:eastAsia="宋体" w:cs="Times New Roman"/>
          <w:sz w:val="24"/>
          <w:szCs w:val="24"/>
        </w:rPr>
        <w:t>所示。</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hint="eastAsia" w:ascii="Times New Roman" w:hAnsi="Times New Roman" w:eastAsia="宋体" w:cs="Times New Roman"/>
          <w:sz w:val="24"/>
          <w:szCs w:val="24"/>
        </w:rPr>
      </w:pP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表3</w:t>
      </w:r>
      <w:r>
        <w:rPr>
          <w:rFonts w:ascii="Times New Roman" w:hAnsi="Times New Roman" w:eastAsia="黑体" w:cs="Times New Roman"/>
          <w:sz w:val="21"/>
          <w:szCs w:val="21"/>
        </w:rPr>
        <w:t xml:space="preserve">.2 </w:t>
      </w:r>
      <w:r>
        <w:rPr>
          <w:rFonts w:hint="eastAsia" w:ascii="Times New Roman" w:hAnsi="Times New Roman" w:eastAsia="黑体" w:cs="Times New Roman"/>
          <w:sz w:val="21"/>
          <w:szCs w:val="21"/>
        </w:rPr>
        <w:t>测试集上分类结果</w:t>
      </w:r>
    </w:p>
    <w:tbl>
      <w:tblPr>
        <w:tblStyle w:val="16"/>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87"/>
        <w:gridCol w:w="2488"/>
        <w:gridCol w:w="2488"/>
        <w:gridCol w:w="248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表情类别(标签)</w:t>
            </w:r>
          </w:p>
        </w:tc>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精度(</w:t>
            </w:r>
            <w:r>
              <w:rPr>
                <w:rFonts w:ascii="Times New Roman" w:hAnsi="Times New Roman" w:eastAsia="宋体" w:cs="Times New Roman"/>
                <w:sz w:val="24"/>
                <w:szCs w:val="24"/>
              </w:rPr>
              <w:t>P</w:t>
            </w:r>
            <w:r>
              <w:rPr>
                <w:rFonts w:hint="eastAsia" w:ascii="Times New Roman" w:hAnsi="Times New Roman" w:eastAsia="宋体" w:cs="Times New Roman"/>
                <w:sz w:val="24"/>
                <w:szCs w:val="24"/>
              </w:rPr>
              <w:t>recision</w:t>
            </w:r>
            <w:r>
              <w:rPr>
                <w:rFonts w:ascii="Times New Roman" w:hAnsi="Times New Roman" w:eastAsia="宋体" w:cs="Times New Roman"/>
                <w:sz w:val="24"/>
                <w:szCs w:val="24"/>
              </w:rPr>
              <w:t>)</w:t>
            </w:r>
          </w:p>
        </w:tc>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召回率(</w:t>
            </w:r>
            <w:r>
              <w:rPr>
                <w:rFonts w:ascii="Times New Roman" w:hAnsi="Times New Roman" w:eastAsia="宋体" w:cs="Times New Roman"/>
                <w:sz w:val="24"/>
                <w:szCs w:val="24"/>
              </w:rPr>
              <w:t>R</w:t>
            </w:r>
            <w:r>
              <w:rPr>
                <w:rFonts w:hint="eastAsia" w:ascii="Times New Roman" w:hAnsi="Times New Roman" w:eastAsia="宋体" w:cs="Times New Roman"/>
                <w:sz w:val="24"/>
                <w:szCs w:val="24"/>
              </w:rPr>
              <w:t>ecall</w:t>
            </w:r>
            <w:r>
              <w:rPr>
                <w:rFonts w:ascii="Times New Roman" w:hAnsi="Times New Roman" w:eastAsia="宋体" w:cs="Times New Roman"/>
                <w:sz w:val="24"/>
                <w:szCs w:val="24"/>
              </w:rPr>
              <w:t>)</w:t>
            </w:r>
          </w:p>
        </w:tc>
        <w:tc>
          <w:tcPr>
            <w:tcW w:w="1250" w:type="pct"/>
            <w:tcBorders>
              <w:top w:val="single" w:color="000000" w:sz="12" w:space="0"/>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F</w:t>
            </w:r>
            <w:r>
              <w:rPr>
                <w:rFonts w:ascii="Times New Roman" w:hAnsi="Times New Roman" w:eastAsia="宋体" w:cs="Times New Roman"/>
                <w:sz w:val="24"/>
                <w:szCs w:val="24"/>
              </w:rPr>
              <w:t>1</w:t>
            </w:r>
            <w:r>
              <w:rPr>
                <w:rFonts w:hint="eastAsia" w:ascii="Times New Roman" w:hAnsi="Times New Roman" w:eastAsia="宋体" w:cs="Times New Roman"/>
                <w:sz w:val="24"/>
                <w:szCs w:val="24"/>
              </w:rPr>
              <w:t>分数(</w:t>
            </w:r>
            <w:r>
              <w:rPr>
                <w:rFonts w:ascii="Times New Roman" w:hAnsi="Times New Roman" w:eastAsia="宋体" w:cs="Times New Roman"/>
                <w:sz w:val="24"/>
                <w:szCs w:val="24"/>
              </w:rPr>
              <w:t>F1 S</w:t>
            </w:r>
            <w:r>
              <w:rPr>
                <w:rFonts w:hint="eastAsia" w:ascii="Times New Roman" w:hAnsi="Times New Roman" w:eastAsia="宋体" w:cs="Times New Roman"/>
                <w:sz w:val="24"/>
                <w:szCs w:val="24"/>
              </w:rPr>
              <w:t>core</w:t>
            </w:r>
            <w:r>
              <w:rPr>
                <w:rFonts w:ascii="Times New Roman" w:hAnsi="Times New Roman" w:eastAsia="宋体" w:cs="Times New Roman"/>
                <w:sz w:val="24"/>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生气(0</w:t>
            </w:r>
            <w:r>
              <w:rPr>
                <w:rFonts w:ascii="Times New Roman" w:hAnsi="Times New Roman" w:eastAsia="宋体" w:cs="Times New Roman"/>
                <w:sz w:val="24"/>
                <w:szCs w:val="24"/>
              </w:rPr>
              <w:t>)</w:t>
            </w:r>
          </w:p>
        </w:tc>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.17</w:t>
            </w:r>
          </w:p>
        </w:tc>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0.09</w:t>
            </w:r>
          </w:p>
        </w:tc>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厌恶(1</w:t>
            </w:r>
            <w:r>
              <w:rPr>
                <w:rFonts w:ascii="Times New Roman" w:hAnsi="Times New Roman" w:eastAsia="宋体" w:cs="Times New Roman"/>
                <w:sz w:val="24"/>
                <w:szCs w:val="24"/>
              </w:rPr>
              <w:t>)</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.08</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0.05</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0.06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恐惧(2</w:t>
            </w:r>
            <w:r>
              <w:rPr>
                <w:rFonts w:ascii="Times New Roman" w:hAnsi="Times New Roman" w:eastAsia="宋体" w:cs="Times New Roman"/>
                <w:sz w:val="24"/>
                <w:szCs w:val="24"/>
              </w:rPr>
              <w:t>)</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.19</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0.08</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开心(3</w:t>
            </w:r>
            <w:r>
              <w:rPr>
                <w:rFonts w:ascii="Times New Roman" w:hAnsi="Times New Roman" w:eastAsia="宋体" w:cs="Times New Roman"/>
                <w:sz w:val="24"/>
                <w:szCs w:val="24"/>
              </w:rPr>
              <w:t>)</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.33</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0.56</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0.42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伤心(4</w:t>
            </w:r>
            <w:r>
              <w:rPr>
                <w:rFonts w:ascii="Times New Roman" w:hAnsi="Times New Roman" w:eastAsia="宋体" w:cs="Times New Roman"/>
                <w:sz w:val="24"/>
                <w:szCs w:val="24"/>
              </w:rPr>
              <w:t>)</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.27</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0.24</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0.25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惊讶(5</w:t>
            </w:r>
            <w:r>
              <w:rPr>
                <w:rFonts w:ascii="Times New Roman" w:hAnsi="Times New Roman" w:eastAsia="宋体" w:cs="Times New Roman"/>
                <w:sz w:val="24"/>
                <w:szCs w:val="24"/>
              </w:rPr>
              <w:t>)</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.18</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0.18</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中性(6</w:t>
            </w:r>
            <w:r>
              <w:rPr>
                <w:rFonts w:ascii="Times New Roman" w:hAnsi="Times New Roman" w:eastAsia="宋体" w:cs="Times New Roman"/>
                <w:sz w:val="24"/>
                <w:szCs w:val="24"/>
              </w:rPr>
              <w:t>)</w:t>
            </w:r>
          </w:p>
        </w:tc>
        <w:tc>
          <w:tcPr>
            <w:tcW w:w="1250" w:type="pct"/>
            <w:tcBorders>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.28</w:t>
            </w:r>
          </w:p>
        </w:tc>
        <w:tc>
          <w:tcPr>
            <w:tcW w:w="1250" w:type="pct"/>
            <w:tcBorders>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0.28</w:t>
            </w:r>
          </w:p>
        </w:tc>
        <w:tc>
          <w:tcPr>
            <w:tcW w:w="1250" w:type="pct"/>
            <w:tcBorders>
              <w:bottom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0.28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gridSpan w:val="4"/>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宏观指标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准确率</w:t>
            </w:r>
          </w:p>
        </w:tc>
        <w:tc>
          <w:tcPr>
            <w:tcW w:w="3750" w:type="pct"/>
            <w:gridSpan w:val="3"/>
            <w:tcBorders>
              <w:top w:val="single" w:color="auto" w:sz="6"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宏平均</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.21</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.21</w:t>
            </w:r>
          </w:p>
        </w:tc>
        <w:tc>
          <w:tcPr>
            <w:tcW w:w="1250" w:type="pct"/>
            <w:tcBorders>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权重平均</w:t>
            </w:r>
          </w:p>
        </w:tc>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.25</w:t>
            </w:r>
          </w:p>
        </w:tc>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.27</w:t>
            </w:r>
          </w:p>
        </w:tc>
        <w:tc>
          <w:tcPr>
            <w:tcW w:w="1250" w:type="pct"/>
            <w:tcBorders>
              <w:bottom w:val="single" w:color="auto" w:sz="12" w:space="0"/>
              <w:tl2br w:val="nil"/>
              <w:tr2bl w:val="nil"/>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r>
              <w:rPr>
                <w:rFonts w:ascii="Times New Roman" w:hAnsi="Times New Roman" w:eastAsia="宋体" w:cs="Times New Roman"/>
                <w:sz w:val="24"/>
                <w:szCs w:val="24"/>
              </w:rPr>
              <w:t>.25</w:t>
            </w:r>
          </w:p>
        </w:tc>
      </w:tr>
    </w:tbl>
    <w:p>
      <w:pPr>
        <w:spacing w:before="0" w:after="0" w:line="300" w:lineRule="auto"/>
        <w:jc w:val="center"/>
        <w:rPr>
          <w:rFonts w:ascii="Times New Roman" w:hAnsi="Times New Roman" w:eastAsia="黑体" w:cs="Times New Roman"/>
          <w:sz w:val="21"/>
          <w:szCs w:val="21"/>
        </w:rPr>
      </w:pP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通过实验数据可以发现，传统的机器学习方法在该数据集上获得的效果并不理想，对于</w:t>
      </w:r>
      <w:r>
        <w:rPr>
          <w:rFonts w:hint="eastAsia" w:ascii="Times New Roman" w:hAnsi="Times New Roman" w:eastAsia="宋体" w:cs="Times New Roman"/>
          <w:sz w:val="24"/>
          <w:szCs w:val="24"/>
        </w:rPr>
        <w:t>“</w:t>
      </w:r>
      <w:r>
        <w:rPr>
          <w:rFonts w:ascii="Times New Roman" w:hAnsi="Times New Roman" w:eastAsia="宋体" w:cs="Times New Roman"/>
          <w:sz w:val="24"/>
          <w:szCs w:val="24"/>
        </w:rPr>
        <w:t>开心</w:t>
      </w:r>
      <w:r>
        <w:rPr>
          <w:rFonts w:hint="eastAsia" w:ascii="Times New Roman" w:hAnsi="Times New Roman" w:eastAsia="宋体" w:cs="Times New Roman"/>
          <w:sz w:val="24"/>
          <w:szCs w:val="24"/>
        </w:rPr>
        <w:t>”</w:t>
      </w:r>
      <w:r>
        <w:rPr>
          <w:rFonts w:ascii="Times New Roman" w:hAnsi="Times New Roman" w:eastAsia="宋体" w:cs="Times New Roman"/>
          <w:sz w:val="24"/>
          <w:szCs w:val="24"/>
        </w:rPr>
        <w:t>类别的分类准确率相对于其他表情而言略高一些。</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pStyle w:val="3"/>
        <w:jc w:val="center"/>
      </w:pPr>
      <w:bookmarkStart w:id="27" w:name="_Toc134644470"/>
      <w:bookmarkStart w:id="28" w:name="_Toc134552731"/>
      <w:r>
        <w:t>第四章 AlexNet</w:t>
      </w:r>
      <w:bookmarkEnd w:id="27"/>
      <w:bookmarkEnd w:id="28"/>
    </w:p>
    <w:p>
      <w:pPr>
        <w:pStyle w:val="4"/>
      </w:pPr>
      <w:bookmarkStart w:id="29" w:name="_Toc134552732"/>
      <w:bookmarkStart w:id="30" w:name="_Toc134644471"/>
      <w:r>
        <w:t>4.1 AlexNet</w:t>
      </w:r>
      <w:bookmarkEnd w:id="29"/>
      <w:bookmarkEnd w:id="30"/>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AlexNet由G.E.Hinto</w:t>
      </w:r>
      <w:r>
        <w:rPr>
          <w:rFonts w:hint="eastAsia" w:ascii="Times New Roman" w:hAnsi="Times New Roman" w:eastAsia="宋体" w:cs="Times New Roman"/>
          <w:sz w:val="24"/>
          <w:szCs w:val="24"/>
        </w:rPr>
        <w:t>n</w:t>
      </w:r>
      <w:r>
        <w:rPr>
          <w:rFonts w:ascii="Times New Roman" w:hAnsi="Times New Roman" w:eastAsia="宋体" w:cs="Times New Roman"/>
          <w:sz w:val="24"/>
          <w:szCs w:val="24"/>
        </w:rPr>
        <w:t>的学生A.Krizhevsky于2012年提出，并以显著的优势获得了当年ILSVRC比赛的冠军(Top-5错误率16.4%)，从而一举奠定了卷积神经网络在计算机视觉领域的统治地位。</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AlexNe</w:t>
      </w:r>
      <w:r>
        <w:rPr>
          <w:rFonts w:hint="eastAsia" w:ascii="Times New Roman" w:hAnsi="Times New Roman" w:eastAsia="宋体" w:cs="Times New Roman"/>
          <w:sz w:val="24"/>
          <w:szCs w:val="24"/>
        </w:rPr>
        <w:t>t</w:t>
      </w:r>
      <w:r>
        <w:rPr>
          <w:rFonts w:ascii="Times New Roman" w:hAnsi="Times New Roman" w:eastAsia="宋体" w:cs="Times New Roman"/>
          <w:sz w:val="24"/>
          <w:szCs w:val="24"/>
        </w:rPr>
        <w:t>的网络结构可以看作是早期的LeNet网络的更深更宽的版本，其采用了8层的卷积神经网络结构，拥有5个卷积层，其中3个卷积层后面接入了MaxPooling层，然后接入3层全连接层，最后一层是代表n类输出的Softmax层用作分类层。</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AlexNet网络结构包含65万个神经元、6000万个网络参数和6.3亿个网络连接，其首次采用了GPU运算加速实现了如此大规模的训练运算。 AlexNet的网络结构图如图4.1所示。</w:t>
      </w:r>
    </w:p>
    <w:p>
      <w:pPr>
        <w:spacing w:before="0" w:after="0" w:line="300" w:lineRule="auto"/>
        <w:ind w:firstLine="480" w:firstLineChars="200"/>
        <w:jc w:val="both"/>
        <w:rPr>
          <w:rFonts w:ascii="Times New Roman" w:hAnsi="Times New Roman" w:eastAsia="宋体" w:cs="Times New Roman"/>
          <w:sz w:val="24"/>
          <w:szCs w:val="24"/>
        </w:rPr>
      </w:pPr>
    </w:p>
    <w:p>
      <w:pPr>
        <w:keepNext/>
        <w:spacing w:before="0" w:after="0" w:line="360" w:lineRule="auto"/>
        <w:jc w:val="center"/>
      </w:pPr>
      <w:r>
        <w:rPr>
          <w:rFonts w:ascii="宋体" w:hAnsi="宋体" w:eastAsia="宋体" w:cs="source-serif-pro"/>
          <w:color w:val="292929"/>
          <w:spacing w:val="-1"/>
          <w:sz w:val="27"/>
          <w:shd w:val="clear" w:color="auto" w:fill="FFFFFF"/>
        </w:rPr>
        <w:drawing>
          <wp:inline distT="0" distB="0" distL="0" distR="0">
            <wp:extent cx="5760085" cy="1955165"/>
            <wp:effectExtent l="0" t="0" r="5715" b="635"/>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15"/>
                    <a:stretch>
                      <a:fillRect/>
                    </a:stretch>
                  </pic:blipFill>
                  <pic:spPr>
                    <a:xfrm>
                      <a:off x="0" y="0"/>
                      <a:ext cx="5760085" cy="1955720"/>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图4</w:t>
      </w:r>
      <w:r>
        <w:rPr>
          <w:rFonts w:ascii="Times New Roman" w:hAnsi="Times New Roman" w:eastAsia="黑体" w:cs="Times New Roman"/>
          <w:sz w:val="21"/>
          <w:szCs w:val="21"/>
        </w:rPr>
        <w:t>.1 AlexNet的网络结构</w:t>
      </w:r>
    </w:p>
    <w:p>
      <w:pPr>
        <w:spacing w:before="0" w:after="0" w:line="300" w:lineRule="auto"/>
        <w:jc w:val="center"/>
        <w:rPr>
          <w:rFonts w:ascii="Times New Roman" w:hAnsi="Times New Roman" w:eastAsia="黑体" w:cs="Times New Roman"/>
          <w:sz w:val="21"/>
          <w:szCs w:val="21"/>
        </w:rPr>
      </w:pP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相比与早期的LeNet网络，AlexNet采用了一系列新技术点如下：</w:t>
      </w:r>
    </w:p>
    <w:p>
      <w:pPr>
        <w:pStyle w:val="24"/>
        <w:numPr>
          <w:ilvl w:val="0"/>
          <w:numId w:val="8"/>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采用了ReLU激活函数替代早期的Sigmoid激活函数，成功解决了早期神经网络在网络层数较深时遇到的梯度弥散问题。</w:t>
      </w:r>
    </w:p>
    <w:p>
      <w:pPr>
        <w:pStyle w:val="24"/>
        <w:numPr>
          <w:ilvl w:val="0"/>
          <w:numId w:val="8"/>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提出了Dropout方法在训练时随机忽略掉部分神经元以避免模型过拟合AlexNet。首次将Dropout算法实用化并证明其有效性，其网络结构中最后几个全连接层都使用了Dropout层。</w:t>
      </w:r>
    </w:p>
    <w:p>
      <w:pPr>
        <w:pStyle w:val="24"/>
        <w:numPr>
          <w:ilvl w:val="0"/>
          <w:numId w:val="8"/>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采用Max-Pooling替代以往普遍使用的Mean-Pooling，避免了后者带来的模糊化效果，并且提出了使步长比pooling核尺寸小的思路，使得池化层输出之间存在重叠和覆盖，从而提升了特征的丰富性。</w:t>
      </w:r>
    </w:p>
    <w:p>
      <w:pPr>
        <w:pStyle w:val="24"/>
        <w:numPr>
          <w:ilvl w:val="0"/>
          <w:numId w:val="8"/>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提出了LRN层(Local Response Normalization Layer)，对局部神经元的活动创建竞争机制，放大响应较大的神经元并抑制反馈小的神经元活动，从而增强网络的泛化性能。其通过前后几层对应位置的神经元对中间层做平滑约束，其计算方法</w:t>
      </w:r>
      <w:r>
        <w:rPr>
          <w:rFonts w:hint="eastAsia" w:ascii="Times New Roman" w:hAnsi="Times New Roman" w:eastAsia="宋体" w:cs="Times New Roman"/>
          <w:sz w:val="24"/>
          <w:szCs w:val="24"/>
        </w:rPr>
        <w:t>为：</w:t>
      </w:r>
    </w:p>
    <w:p>
      <w:pPr>
        <w:pStyle w:val="33"/>
        <w:rPr>
          <w:rFonts w:ascii="Times New Roman"/>
        </w:rPr>
      </w:pPr>
      <w:r>
        <w:rPr>
          <w:rFonts w:ascii="Times New Roman"/>
          <w:i w:val="0"/>
        </w:rPr>
        <w:tab/>
      </w:r>
      <m:oMath>
        <m:sSubSup>
          <m:sSubSupPr>
            <m:ctrlPr>
              <w:rPr>
                <w:rFonts w:hAnsi="Cambria Math"/>
              </w:rPr>
            </m:ctrlPr>
          </m:sSubSupPr>
          <m:e>
            <m:r>
              <m:rPr/>
              <w:rPr>
                <w:rFonts w:hint="eastAsia" w:hAnsi="Cambria Math"/>
              </w:rPr>
              <m:t>b</m:t>
            </m:r>
            <m:ctrlPr>
              <w:rPr>
                <w:rFonts w:hAnsi="Cambria Math"/>
              </w:rPr>
            </m:ctrlPr>
          </m:e>
          <m:sub>
            <m:r>
              <m:rPr/>
              <w:rPr>
                <w:rFonts w:hAnsi="Cambria Math"/>
              </w:rPr>
              <m:t>x,y</m:t>
            </m:r>
            <m:ctrlPr>
              <w:rPr>
                <w:rFonts w:hAnsi="Cambria Math"/>
              </w:rPr>
            </m:ctrlPr>
          </m:sub>
          <m:sup>
            <m:r>
              <m:rPr/>
              <w:rPr>
                <w:rFonts w:hAnsi="Cambria Math"/>
              </w:rPr>
              <m:t>i</m:t>
            </m:r>
            <m:ctrlPr>
              <w:rPr>
                <w:rFonts w:hAnsi="Cambria Math"/>
              </w:rPr>
            </m:ctrlPr>
          </m:sup>
        </m:sSubSup>
        <m:r>
          <m:rPr/>
          <w:rPr>
            <w:rFonts w:hAnsi="Cambria Math"/>
          </w:rPr>
          <m:t>=</m:t>
        </m:r>
        <m:sSubSup>
          <m:sSubSupPr>
            <m:ctrlPr>
              <w:rPr>
                <w:rFonts w:hAnsi="Cambria Math"/>
              </w:rPr>
            </m:ctrlPr>
          </m:sSubSupPr>
          <m:e>
            <m:r>
              <m:rPr/>
              <w:rPr>
                <w:rFonts w:hAnsi="Cambria Math"/>
              </w:rPr>
              <m:t>a</m:t>
            </m:r>
            <m:ctrlPr>
              <w:rPr>
                <w:rFonts w:hAnsi="Cambria Math"/>
              </w:rPr>
            </m:ctrlPr>
          </m:e>
          <m:sub>
            <m:r>
              <m:rPr/>
              <w:rPr>
                <w:rFonts w:hAnsi="Cambria Math"/>
              </w:rPr>
              <m:t>x,y</m:t>
            </m:r>
            <m:ctrlPr>
              <w:rPr>
                <w:rFonts w:hAnsi="Cambria Math"/>
              </w:rPr>
            </m:ctrlPr>
          </m:sub>
          <m:sup>
            <m:r>
              <m:rPr/>
              <w:rPr>
                <w:rFonts w:hAnsi="Cambria Math"/>
              </w:rPr>
              <m:t>i</m:t>
            </m:r>
            <m:ctrlPr>
              <w:rPr>
                <w:rFonts w:hAnsi="Cambria Math"/>
              </w:rPr>
            </m:ctrlPr>
          </m:sup>
        </m:sSubSup>
        <m:r>
          <m:rPr/>
          <w:rPr>
            <w:rFonts w:hAnsi="Cambria Math"/>
          </w:rPr>
          <m:t>/</m:t>
        </m:r>
        <m:sSup>
          <m:sSupPr>
            <m:ctrlPr>
              <w:rPr>
                <w:rFonts w:hAnsi="Cambria Math"/>
              </w:rPr>
            </m:ctrlPr>
          </m:sSupPr>
          <m:e>
            <m:r>
              <m:rPr/>
              <w:rPr>
                <w:rFonts w:hAnsi="Cambria Math"/>
              </w:rPr>
              <m:t>(k+α</m:t>
            </m:r>
            <m:nary>
              <m:naryPr>
                <m:chr m:val="∑"/>
                <m:limLoc m:val="undOvr"/>
                <m:ctrlPr>
                  <w:rPr>
                    <w:rFonts w:hAnsi="Cambria Math"/>
                  </w:rPr>
                </m:ctrlPr>
              </m:naryPr>
              <m:sub>
                <m:r>
                  <m:rPr/>
                  <w:rPr>
                    <w:rFonts w:hAnsi="Cambria Math"/>
                  </w:rPr>
                  <m:t>j=</m:t>
                </m:r>
                <m:func>
                  <m:funcPr>
                    <m:ctrlPr>
                      <w:rPr>
                        <w:rFonts w:hAnsi="Cambria Math"/>
                      </w:rPr>
                    </m:ctrlPr>
                  </m:funcPr>
                  <m:fName>
                    <m:r>
                      <m:rPr/>
                      <w:rPr>
                        <w:rFonts w:hAnsi="Cambria Math"/>
                      </w:rPr>
                      <m:t>max</m:t>
                    </m:r>
                    <m:ctrlPr>
                      <w:rPr>
                        <w:rFonts w:hAnsi="Cambria Math"/>
                      </w:rPr>
                    </m:ctrlPr>
                  </m:fName>
                  <m:e>
                    <m:d>
                      <m:dPr>
                        <m:ctrlPr>
                          <w:rPr>
                            <w:rFonts w:hAnsi="Cambria Math"/>
                          </w:rPr>
                        </m:ctrlPr>
                      </m:dPr>
                      <m:e>
                        <m:r>
                          <m:rPr/>
                          <w:rPr>
                            <w:rFonts w:hAnsi="Cambria Math"/>
                          </w:rPr>
                          <m:t>0,i−</m:t>
                        </m:r>
                        <m:f>
                          <m:fPr>
                            <m:ctrlPr>
                              <w:rPr>
                                <w:rFonts w:hAnsi="Cambria Math"/>
                              </w:rPr>
                            </m:ctrlPr>
                          </m:fPr>
                          <m:num>
                            <m:r>
                              <m:rPr/>
                              <w:rPr>
                                <w:rFonts w:hAnsi="Cambria Math"/>
                              </w:rPr>
                              <m:t>n</m:t>
                            </m:r>
                            <m:ctrlPr>
                              <w:rPr>
                                <w:rFonts w:hAnsi="Cambria Math"/>
                              </w:rPr>
                            </m:ctrlPr>
                          </m:num>
                          <m:den>
                            <m:r>
                              <m:rPr/>
                              <w:rPr>
                                <w:rFonts w:hAnsi="Cambria Math"/>
                              </w:rPr>
                              <m:t>2</m:t>
                            </m:r>
                            <m:ctrlPr>
                              <w:rPr>
                                <w:rFonts w:hAnsi="Cambria Math"/>
                              </w:rPr>
                            </m:ctrlPr>
                          </m:den>
                        </m:f>
                        <m:ctrlPr>
                          <w:rPr>
                            <w:rFonts w:hAnsi="Cambria Math"/>
                          </w:rPr>
                        </m:ctrlPr>
                      </m:e>
                    </m:d>
                    <m:ctrlPr>
                      <w:rPr>
                        <w:rFonts w:hAnsi="Cambria Math"/>
                      </w:rPr>
                    </m:ctrlPr>
                  </m:e>
                </m:func>
                <m:ctrlPr>
                  <w:rPr>
                    <w:rFonts w:hAnsi="Cambria Math"/>
                  </w:rPr>
                </m:ctrlPr>
              </m:sub>
              <m:sup>
                <m:func>
                  <m:funcPr>
                    <m:ctrlPr>
                      <w:rPr>
                        <w:rFonts w:hAnsi="Cambria Math"/>
                      </w:rPr>
                    </m:ctrlPr>
                  </m:funcPr>
                  <m:fName>
                    <m:r>
                      <m:rPr/>
                      <w:rPr>
                        <w:rFonts w:hAnsi="Cambria Math"/>
                      </w:rPr>
                      <m:t>min</m:t>
                    </m:r>
                    <m:ctrlPr>
                      <w:rPr>
                        <w:rFonts w:hAnsi="Cambria Math"/>
                      </w:rPr>
                    </m:ctrlPr>
                  </m:fName>
                  <m:e>
                    <m:d>
                      <m:dPr>
                        <m:ctrlPr>
                          <w:rPr>
                            <w:rFonts w:hAnsi="Cambria Math"/>
                          </w:rPr>
                        </m:ctrlPr>
                      </m:dPr>
                      <m:e>
                        <m:r>
                          <m:rPr/>
                          <w:rPr>
                            <w:rFonts w:hAnsi="Cambria Math"/>
                          </w:rPr>
                          <m:t>N−1,i+</m:t>
                        </m:r>
                        <m:f>
                          <m:fPr>
                            <m:ctrlPr>
                              <w:rPr>
                                <w:rFonts w:hAnsi="Cambria Math"/>
                              </w:rPr>
                            </m:ctrlPr>
                          </m:fPr>
                          <m:num>
                            <m:r>
                              <m:rPr/>
                              <w:rPr>
                                <w:rFonts w:hAnsi="Cambria Math"/>
                              </w:rPr>
                              <m:t>n</m:t>
                            </m:r>
                            <m:ctrlPr>
                              <w:rPr>
                                <w:rFonts w:hAnsi="Cambria Math"/>
                              </w:rPr>
                            </m:ctrlPr>
                          </m:num>
                          <m:den>
                            <m:r>
                              <m:rPr/>
                              <w:rPr>
                                <w:rFonts w:hAnsi="Cambria Math"/>
                              </w:rPr>
                              <m:t>2</m:t>
                            </m:r>
                            <m:ctrlPr>
                              <w:rPr>
                                <w:rFonts w:hAnsi="Cambria Math"/>
                              </w:rPr>
                            </m:ctrlPr>
                          </m:den>
                        </m:f>
                        <m:ctrlPr>
                          <w:rPr>
                            <w:rFonts w:hAnsi="Cambria Math"/>
                          </w:rPr>
                        </m:ctrlPr>
                      </m:e>
                    </m:d>
                    <m:ctrlPr>
                      <w:rPr>
                        <w:rFonts w:hAnsi="Cambria Math"/>
                      </w:rPr>
                    </m:ctrlPr>
                  </m:e>
                </m:func>
                <m:ctrlPr>
                  <w:rPr>
                    <w:rFonts w:hAnsi="Cambria Math"/>
                  </w:rPr>
                </m:ctrlPr>
              </m:sup>
              <m:e>
                <m:sSup>
                  <m:sSupPr>
                    <m:ctrlPr>
                      <w:rPr>
                        <w:rFonts w:hAnsi="Cambria Math"/>
                      </w:rPr>
                    </m:ctrlPr>
                  </m:sSupPr>
                  <m:e>
                    <m:d>
                      <m:dPr>
                        <m:ctrlPr>
                          <w:rPr>
                            <w:rFonts w:hAnsi="Cambria Math"/>
                          </w:rPr>
                        </m:ctrlPr>
                      </m:dPr>
                      <m:e>
                        <m:sSubSup>
                          <m:sSubSupPr>
                            <m:ctrlPr>
                              <w:rPr>
                                <w:rFonts w:hAnsi="Cambria Math"/>
                              </w:rPr>
                            </m:ctrlPr>
                          </m:sSubSupPr>
                          <m:e>
                            <m:r>
                              <m:rPr/>
                              <w:rPr>
                                <w:rFonts w:hAnsi="Cambria Math"/>
                              </w:rPr>
                              <m:t>a</m:t>
                            </m:r>
                            <m:ctrlPr>
                              <w:rPr>
                                <w:rFonts w:hAnsi="Cambria Math"/>
                              </w:rPr>
                            </m:ctrlPr>
                          </m:e>
                          <m:sub>
                            <m:r>
                              <m:rPr/>
                              <w:rPr>
                                <w:rFonts w:hAnsi="Cambria Math"/>
                              </w:rPr>
                              <m:t>x,y</m:t>
                            </m:r>
                            <m:ctrlPr>
                              <w:rPr>
                                <w:rFonts w:hAnsi="Cambria Math"/>
                              </w:rPr>
                            </m:ctrlPr>
                          </m:sub>
                          <m:sup>
                            <m:r>
                              <m:rPr/>
                              <w:rPr>
                                <w:rFonts w:hAnsi="Cambria Math"/>
                              </w:rPr>
                              <m:t>i</m:t>
                            </m:r>
                            <m:ctrlPr>
                              <w:rPr>
                                <w:rFonts w:hAnsi="Cambria Math"/>
                              </w:rPr>
                            </m:ctrlPr>
                          </m:sup>
                        </m:sSubSup>
                        <m:ctrlPr>
                          <w:rPr>
                            <w:rFonts w:hAnsi="Cambria Math"/>
                          </w:rPr>
                        </m:ctrlPr>
                      </m:e>
                    </m:d>
                    <m:ctrlPr>
                      <w:rPr>
                        <w:rFonts w:hAnsi="Cambria Math"/>
                      </w:rPr>
                    </m:ctrlPr>
                  </m:e>
                  <m:sup>
                    <m:r>
                      <m:rPr/>
                      <w:rPr>
                        <w:rFonts w:hAnsi="Cambria Math"/>
                      </w:rPr>
                      <m:t>2</m:t>
                    </m:r>
                    <m:ctrlPr>
                      <w:rPr>
                        <w:rFonts w:hAnsi="Cambria Math"/>
                      </w:rPr>
                    </m:ctrlPr>
                  </m:sup>
                </m:sSup>
                <m:ctrlPr>
                  <w:rPr>
                    <w:rFonts w:hAnsi="Cambria Math"/>
                  </w:rPr>
                </m:ctrlPr>
              </m:e>
            </m:nary>
            <m:r>
              <m:rPr/>
              <w:rPr>
                <w:rFonts w:hAnsi="Cambria Math"/>
              </w:rPr>
              <m:t>)</m:t>
            </m:r>
            <m:ctrlPr>
              <w:rPr>
                <w:rFonts w:hAnsi="Cambria Math"/>
              </w:rPr>
            </m:ctrlPr>
          </m:e>
          <m:sup>
            <m:r>
              <m:rPr/>
              <w:rPr>
                <w:rFonts w:hAnsi="Cambria Math"/>
              </w:rPr>
              <m:t>β</m:t>
            </m:r>
            <m:ctrlPr>
              <w:rPr>
                <w:rFonts w:hAnsi="Cambria Math"/>
              </w:rPr>
            </m:ctrlPr>
          </m:sup>
        </m:sSup>
      </m:oMath>
      <w:r>
        <w:rPr>
          <w:rFonts w:ascii="Times New Roman"/>
          <w:i w:val="0"/>
        </w:rPr>
        <w:tab/>
      </w:r>
      <w:r>
        <w:rPr>
          <w:rFonts w:hint="eastAsia" w:ascii="Times New Roman"/>
          <w:i w:val="0"/>
          <w:iCs/>
        </w:rPr>
        <w:t>（4</w:t>
      </w:r>
      <w:r>
        <w:rPr>
          <w:rFonts w:ascii="Times New Roman"/>
          <w:i w:val="0"/>
          <w:iCs/>
        </w:rPr>
        <w:t>.1</w:t>
      </w:r>
      <w:r>
        <w:rPr>
          <w:rFonts w:hint="eastAsia" w:ascii="Times New Roman"/>
          <w:i w:val="0"/>
          <w:iCs/>
        </w:rPr>
        <w:t>）</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其中</w:t>
      </w:r>
      <m:oMath>
        <m:sSubSup>
          <m:sSubSupPr>
            <m:ctrlPr>
              <w:rPr>
                <w:rFonts w:ascii="Cambria Math" w:hAnsi="Cambria Math"/>
                <w:i/>
              </w:rPr>
            </m:ctrlPr>
          </m:sSubSupPr>
          <m:e>
            <m:r>
              <m:rPr/>
              <w:rPr>
                <w:rFonts w:ascii="Cambria Math" w:hAnsi="Cambria Math"/>
              </w:rPr>
              <m:t>a</m:t>
            </m:r>
            <m:ctrlPr>
              <w:rPr>
                <w:rFonts w:ascii="Cambria Math" w:hAnsi="Cambria Math"/>
                <w:i/>
              </w:rPr>
            </m:ctrlPr>
          </m:e>
          <m:sub>
            <m:r>
              <m:rPr/>
              <w:rPr>
                <w:rFonts w:ascii="Cambria Math" w:hAnsi="Cambria Math"/>
              </w:rPr>
              <m:t>x,y</m:t>
            </m:r>
            <m:ctrlPr>
              <w:rPr>
                <w:rFonts w:ascii="Cambria Math" w:hAnsi="Cambria Math"/>
                <w:i/>
              </w:rPr>
            </m:ctrlPr>
          </m:sub>
          <m:sup>
            <m:r>
              <m:rPr/>
              <w:rPr>
                <w:rFonts w:ascii="Cambria Math" w:hAnsi="Cambria Math"/>
              </w:rPr>
              <m:t>i</m:t>
            </m:r>
            <m:ctrlPr>
              <w:rPr>
                <w:rFonts w:ascii="Cambria Math" w:hAnsi="Cambria Math"/>
                <w:i/>
              </w:rPr>
            </m:ctrlPr>
          </m:sup>
        </m:sSubSup>
      </m:oMath>
      <w:r>
        <w:rPr>
          <w:rFonts w:ascii="Times New Roman" w:hAnsi="Times New Roman" w:eastAsia="宋体" w:cs="Times New Roman"/>
          <w:sz w:val="24"/>
          <w:szCs w:val="24"/>
        </w:rPr>
        <w:t>表示在</w:t>
      </w:r>
      <m:oMath>
        <m:r>
          <m:rPr/>
          <w:rPr>
            <w:rFonts w:ascii="Cambria Math" w:hAnsi="Cambria Math" w:eastAsia="宋体" w:cs="Times New Roman"/>
            <w:sz w:val="24"/>
            <w:szCs w:val="24"/>
          </w:rPr>
          <m:t>(x,y)</m:t>
        </m:r>
      </m:oMath>
      <w:r>
        <w:rPr>
          <w:rFonts w:ascii="Times New Roman" w:hAnsi="Times New Roman" w:eastAsia="宋体" w:cs="Times New Roman"/>
          <w:sz w:val="24"/>
          <w:szCs w:val="24"/>
        </w:rPr>
        <w:t>这个位置上，在第</w:t>
      </w:r>
      <w:r>
        <w:rPr>
          <w:rFonts w:ascii="Times New Roman" w:hAnsi="Times New Roman" w:eastAsia="宋体" w:cs="Times New Roman"/>
          <w:i/>
          <w:iCs/>
          <w:sz w:val="24"/>
          <w:szCs w:val="24"/>
        </w:rPr>
        <w:t>i</w:t>
      </w:r>
      <w:r>
        <w:rPr>
          <w:rFonts w:ascii="Times New Roman" w:hAnsi="Times New Roman" w:eastAsia="宋体" w:cs="Times New Roman"/>
          <w:sz w:val="24"/>
          <w:szCs w:val="24"/>
        </w:rPr>
        <w:t>层正向传播经过激励后的输出，</w:t>
      </w:r>
      <w:r>
        <w:rPr>
          <w:rFonts w:ascii="Times New Roman" w:hAnsi="Times New Roman" w:eastAsia="宋体" w:cs="Times New Roman"/>
          <w:i/>
          <w:iCs/>
          <w:sz w:val="24"/>
          <w:szCs w:val="24"/>
        </w:rPr>
        <w:t>N</w:t>
      </w:r>
      <w:r>
        <w:rPr>
          <w:rFonts w:ascii="Times New Roman" w:hAnsi="Times New Roman" w:eastAsia="宋体" w:cs="Times New Roman"/>
          <w:sz w:val="24"/>
          <w:szCs w:val="24"/>
        </w:rPr>
        <w:t>为该层</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feature map总数</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取该feature map为中心前后各</w:t>
      </w:r>
      <w:r>
        <w:rPr>
          <w:rFonts w:ascii="Times New Roman" w:hAnsi="Times New Roman" w:eastAsia="宋体" w:cs="Times New Roman"/>
          <w:i/>
          <w:iCs/>
          <w:sz w:val="24"/>
          <w:szCs w:val="24"/>
        </w:rPr>
        <w:t>n</w:t>
      </w:r>
      <w:r>
        <w:rPr>
          <w:rFonts w:ascii="Times New Roman" w:hAnsi="Times New Roman" w:eastAsia="宋体" w:cs="Times New Roman"/>
          <w:sz w:val="24"/>
          <w:szCs w:val="24"/>
        </w:rPr>
        <w:t>/2个feature map 求均值，最后得出下一层的输入</w:t>
      </w:r>
      <m:oMath>
        <m:sSubSup>
          <m:sSubSupPr>
            <m:ctrlPr>
              <w:rPr>
                <w:rFonts w:ascii="Cambria Math" w:hAnsi="Cambria Math"/>
                <w:i/>
              </w:rPr>
            </m:ctrlPr>
          </m:sSubSupPr>
          <m:e>
            <m:r>
              <m:rPr/>
              <w:rPr>
                <w:rFonts w:hint="eastAsia" w:ascii="Cambria Math" w:hAnsi="Cambria Math"/>
              </w:rPr>
              <m:t>b</m:t>
            </m:r>
            <m:ctrlPr>
              <w:rPr>
                <w:rFonts w:ascii="Cambria Math" w:hAnsi="Cambria Math"/>
                <w:i/>
              </w:rPr>
            </m:ctrlPr>
          </m:e>
          <m:sub>
            <m:r>
              <m:rPr/>
              <w:rPr>
                <w:rFonts w:ascii="Cambria Math" w:hAnsi="Cambria Math"/>
              </w:rPr>
              <m:t>x,y</m:t>
            </m:r>
            <m:ctrlPr>
              <w:rPr>
                <w:rFonts w:ascii="Cambria Math" w:hAnsi="Cambria Math"/>
                <w:i/>
              </w:rPr>
            </m:ctrlPr>
          </m:sub>
          <m:sup>
            <m:r>
              <m:rPr/>
              <w:rPr>
                <w:rFonts w:ascii="Cambria Math" w:hAnsi="Cambria Math"/>
              </w:rPr>
              <m:t>i</m:t>
            </m:r>
            <m:ctrlPr>
              <w:rPr>
                <w:rFonts w:ascii="Cambria Math" w:hAnsi="Cambria Math"/>
                <w:i/>
              </w:rPr>
            </m:ctrlPr>
          </m:sup>
        </m:sSubSup>
      </m:oMath>
      <w:r>
        <w:rPr>
          <w:rFonts w:ascii="Times New Roman" w:hAnsi="Times New Roman" w:eastAsia="宋体" w:cs="Times New Roman"/>
          <w:sz w:val="24"/>
          <w:szCs w:val="24"/>
        </w:rPr>
        <w:t>。AlexNet网络中LRN被接入第一个及第二个卷积层之后</w:t>
      </w:r>
      <w:r>
        <w:rPr>
          <w:rFonts w:hint="eastAsia" w:ascii="Times New Roman" w:hAnsi="Times New Roman" w:eastAsia="宋体" w:cs="Times New Roman"/>
          <w:sz w:val="24"/>
          <w:szCs w:val="24"/>
        </w:rPr>
        <w:t>。</w:t>
      </w:r>
    </w:p>
    <w:p>
      <w:pPr>
        <w:pStyle w:val="24"/>
        <w:numPr>
          <w:ilvl w:val="0"/>
          <w:numId w:val="8"/>
        </w:numPr>
        <w:spacing w:before="0" w:after="0" w:line="300" w:lineRule="auto"/>
        <w:ind w:left="0" w:firstLine="480"/>
        <w:jc w:val="both"/>
        <w:rPr>
          <w:rFonts w:ascii="Times New Roman" w:hAnsi="Times New Roman" w:eastAsia="宋体" w:cs="Times New Roman"/>
          <w:sz w:val="24"/>
          <w:szCs w:val="24"/>
        </w:rPr>
      </w:pPr>
      <w:r>
        <w:rPr>
          <w:rFonts w:ascii="Times New Roman" w:hAnsi="Times New Roman" w:eastAsia="宋体" w:cs="Times New Roman"/>
          <w:sz w:val="24"/>
          <w:szCs w:val="24"/>
        </w:rPr>
        <w:t>首次使用CUDA加速深度卷积神经网络的训练，利用了GPU的并行计算能力处理神经网络训练时的大量矩阵计算。由于当</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GPU运算能力限制，原始的AlexNet训练时采用了两块GPU并行训练的方式，导致早期的AlexNet网络结构不少组件都被拆分为两个部分；目前单个GP</w:t>
      </w:r>
      <w:r>
        <w:rPr>
          <w:rFonts w:hint="eastAsia" w:ascii="Times New Roman" w:hAnsi="Times New Roman" w:eastAsia="宋体" w:cs="Times New Roman"/>
          <w:sz w:val="24"/>
          <w:szCs w:val="24"/>
        </w:rPr>
        <w:t>U</w:t>
      </w:r>
      <w:r>
        <w:rPr>
          <w:rFonts w:ascii="Times New Roman" w:hAnsi="Times New Roman" w:eastAsia="宋体" w:cs="Times New Roman"/>
          <w:sz w:val="24"/>
          <w:szCs w:val="24"/>
        </w:rPr>
        <w:t>的显存积可以容纳AlexNet的全部网络模型参数，但多个GPU并行运算仍然是大规模网络训练提速的重要手段。</w:t>
      </w:r>
    </w:p>
    <w:p>
      <w:pPr>
        <w:pStyle w:val="4"/>
      </w:pPr>
      <w:bookmarkStart w:id="31" w:name="_Toc134552733"/>
      <w:bookmarkStart w:id="32" w:name="_Toc134644472"/>
      <w:r>
        <w:t>4.2 网络实现</w:t>
      </w:r>
      <w:bookmarkEnd w:id="31"/>
      <w:bookmarkEnd w:id="32"/>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在实验中，我们采用SGD优化器，学习率取0.001，动量取0.9，采用交叉熵作为分类损失函数。在批量大小取为128的情况下，训练120轮后，模型基本趋于收敛。训练中误差曲线，训练集准确率曲线和测试集准确率曲线如图</w:t>
      </w:r>
      <w:r>
        <w:rPr>
          <w:rFonts w:hint="eastAsia" w:ascii="Times New Roman" w:hAnsi="Times New Roman" w:eastAsia="宋体" w:cs="Times New Roman"/>
          <w:sz w:val="24"/>
          <w:szCs w:val="24"/>
        </w:rPr>
        <w:t>4</w:t>
      </w:r>
      <w:r>
        <w:rPr>
          <w:rFonts w:ascii="Times New Roman" w:hAnsi="Times New Roman" w:eastAsia="宋体" w:cs="Times New Roman"/>
          <w:sz w:val="24"/>
          <w:szCs w:val="24"/>
        </w:rPr>
        <w:t>.2：</w:t>
      </w:r>
    </w:p>
    <w:p>
      <w:pPr>
        <w:spacing w:before="0" w:after="0" w:line="300" w:lineRule="auto"/>
        <w:ind w:firstLine="480" w:firstLineChars="200"/>
        <w:jc w:val="both"/>
        <w:rPr>
          <w:rFonts w:ascii="Times New Roman" w:hAnsi="Times New Roman" w:eastAsia="宋体" w:cs="Times New Roman"/>
          <w:sz w:val="24"/>
          <w:szCs w:val="24"/>
        </w:rPr>
      </w:pPr>
    </w:p>
    <w:p>
      <w:pPr>
        <w:keepNext/>
        <w:jc w:val="center"/>
      </w:pPr>
      <w:r>
        <w:rPr>
          <w:rFonts w:ascii="宋体" w:hAnsi="宋体" w:eastAsia="宋体"/>
        </w:rPr>
        <w:drawing>
          <wp:inline distT="0" distB="0" distL="0" distR="0">
            <wp:extent cx="3263265" cy="2357120"/>
            <wp:effectExtent l="0" t="0" r="635" b="508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16"/>
                    <a:srcRect/>
                    <a:stretch>
                      <a:fillRect/>
                    </a:stretch>
                  </pic:blipFill>
                  <pic:spPr>
                    <a:xfrm>
                      <a:off x="0" y="0"/>
                      <a:ext cx="3273779" cy="2364865"/>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图4</w:t>
      </w:r>
      <w:r>
        <w:rPr>
          <w:rFonts w:ascii="Times New Roman" w:hAnsi="Times New Roman" w:eastAsia="黑体" w:cs="Times New Roman"/>
          <w:sz w:val="21"/>
          <w:szCs w:val="21"/>
        </w:rPr>
        <w:t>.2 AlexNet</w:t>
      </w:r>
      <w:r>
        <w:rPr>
          <w:rFonts w:hint="eastAsia" w:ascii="Times New Roman" w:hAnsi="Times New Roman" w:eastAsia="黑体" w:cs="Times New Roman"/>
          <w:sz w:val="21"/>
          <w:szCs w:val="21"/>
        </w:rPr>
        <w:t>训练曲线</w:t>
      </w:r>
    </w:p>
    <w:p>
      <w:pPr>
        <w:spacing w:before="0" w:after="0" w:line="300" w:lineRule="auto"/>
        <w:jc w:val="center"/>
        <w:rPr>
          <w:rFonts w:ascii="Times New Roman" w:hAnsi="Times New Roman" w:eastAsia="黑体" w:cs="Times New Roman"/>
          <w:sz w:val="21"/>
          <w:szCs w:val="21"/>
        </w:rPr>
      </w:pPr>
    </w:p>
    <w:p>
      <w:pPr>
        <w:spacing w:before="0" w:after="0" w:line="300" w:lineRule="auto"/>
        <w:ind w:firstLine="480" w:firstLineChars="200"/>
        <w:jc w:val="both"/>
        <w:rPr>
          <w:rFonts w:hint="eastAsia" w:ascii="Times New Roman" w:hAnsi="Times New Roman" w:eastAsia="宋体" w:cs="Times New Roman"/>
          <w:sz w:val="24"/>
          <w:szCs w:val="24"/>
        </w:rPr>
      </w:pPr>
      <w:r>
        <w:rPr>
          <w:rFonts w:ascii="Times New Roman" w:hAnsi="Times New Roman" w:eastAsia="宋体" w:cs="Times New Roman"/>
          <w:sz w:val="24"/>
          <w:szCs w:val="24"/>
        </w:rPr>
        <w:t>AlexNet在训练集上达到71.3%的准确率，在测试集上达到了62.2%的准确率。对于各个类别而言，在测试集上的表现可见表</w:t>
      </w:r>
      <w:r>
        <w:rPr>
          <w:rFonts w:hint="eastAsia" w:ascii="Times New Roman" w:hAnsi="Times New Roman" w:eastAsia="宋体" w:cs="Times New Roman"/>
          <w:sz w:val="24"/>
          <w:szCs w:val="24"/>
        </w:rPr>
        <w:t>4</w:t>
      </w:r>
      <w:r>
        <w:rPr>
          <w:rFonts w:ascii="Times New Roman" w:hAnsi="Times New Roman" w:eastAsia="宋体" w:cs="Times New Roman"/>
          <w:sz w:val="24"/>
          <w:szCs w:val="24"/>
        </w:rPr>
        <w:t>.1</w:t>
      </w:r>
      <w:r>
        <w:rPr>
          <w:rFonts w:hint="eastAsia" w:ascii="Times New Roman" w:hAnsi="Times New Roman" w:eastAsia="宋体" w:cs="Times New Roman"/>
          <w:sz w:val="24"/>
          <w:szCs w:val="24"/>
        </w:rPr>
        <w:t>。</w:t>
      </w: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ascii="Times New Roman" w:hAnsi="Times New Roman" w:eastAsia="宋体" w:cs="Times New Roman"/>
          <w:sz w:val="24"/>
          <w:szCs w:val="24"/>
        </w:rPr>
      </w:pPr>
    </w:p>
    <w:p>
      <w:pPr>
        <w:spacing w:before="0" w:after="0" w:line="300" w:lineRule="auto"/>
        <w:jc w:val="center"/>
        <w:rPr>
          <w:rFonts w:hint="eastAsia" w:ascii="Times New Roman" w:hAnsi="Times New Roman" w:eastAsia="宋体" w:cs="Times New Roman"/>
          <w:sz w:val="24"/>
          <w:szCs w:val="24"/>
        </w:rPr>
      </w:pP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表4</w:t>
      </w:r>
      <w:r>
        <w:rPr>
          <w:rFonts w:ascii="Times New Roman" w:hAnsi="Times New Roman" w:eastAsia="黑体" w:cs="Times New Roman"/>
          <w:sz w:val="21"/>
          <w:szCs w:val="21"/>
        </w:rPr>
        <w:t xml:space="preserve">.1 </w:t>
      </w:r>
      <w:r>
        <w:rPr>
          <w:rFonts w:hint="eastAsia" w:ascii="Times New Roman" w:hAnsi="Times New Roman" w:eastAsia="黑体" w:cs="Times New Roman"/>
          <w:sz w:val="21"/>
          <w:szCs w:val="21"/>
        </w:rPr>
        <w:t>测试集上各类别分类准确率</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7"/>
        <w:gridCol w:w="4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tcBorders>
              <w:top w:val="single" w:color="auto" w:sz="12" w:space="0"/>
              <w:bottom w:val="single" w:color="auto" w:sz="6" w:space="0"/>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表情类别(标签)</w:t>
            </w:r>
          </w:p>
        </w:tc>
        <w:tc>
          <w:tcPr>
            <w:tcW w:w="4978" w:type="dxa"/>
            <w:tcBorders>
              <w:top w:val="single" w:color="auto" w:sz="12" w:space="0"/>
              <w:bottom w:val="single" w:color="auto" w:sz="6" w:space="0"/>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准确率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tcBorders>
              <w:top w:val="single" w:color="auto" w:sz="6" w:space="0"/>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生气(0</w:t>
            </w:r>
            <w:r>
              <w:rPr>
                <w:rFonts w:ascii="Times New Roman" w:hAnsi="Times New Roman" w:eastAsia="宋体" w:cs="Times New Roman"/>
                <w:sz w:val="24"/>
                <w:szCs w:val="24"/>
              </w:rPr>
              <w:t>)</w:t>
            </w:r>
          </w:p>
        </w:tc>
        <w:tc>
          <w:tcPr>
            <w:tcW w:w="4978" w:type="dxa"/>
            <w:tcBorders>
              <w:top w:val="single" w:color="auto" w:sz="6" w:space="0"/>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r>
              <w:rPr>
                <w:rFonts w:ascii="Times New Roman" w:hAnsi="Times New Roman" w:eastAsia="宋体" w:cs="Times New Roman"/>
                <w:sz w:val="24"/>
                <w:szCs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厌恶(1</w:t>
            </w:r>
            <w:r>
              <w:rPr>
                <w:rFonts w:ascii="Times New Roman" w:hAnsi="Times New Roman" w:eastAsia="宋体" w:cs="Times New Roman"/>
                <w:sz w:val="24"/>
                <w:szCs w:val="24"/>
              </w:rPr>
              <w:t>)</w:t>
            </w:r>
          </w:p>
        </w:tc>
        <w:tc>
          <w:tcPr>
            <w:tcW w:w="4978"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r>
              <w:rPr>
                <w:rFonts w:ascii="Times New Roman" w:hAnsi="Times New Roman" w:eastAsia="宋体" w:cs="Times New Roman"/>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恐惧(2</w:t>
            </w:r>
            <w:r>
              <w:rPr>
                <w:rFonts w:ascii="Times New Roman" w:hAnsi="Times New Roman" w:eastAsia="宋体" w:cs="Times New Roman"/>
                <w:sz w:val="24"/>
                <w:szCs w:val="24"/>
              </w:rPr>
              <w:t>)</w:t>
            </w:r>
          </w:p>
        </w:tc>
        <w:tc>
          <w:tcPr>
            <w:tcW w:w="4978"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开心(3</w:t>
            </w:r>
            <w:r>
              <w:rPr>
                <w:rFonts w:ascii="Times New Roman" w:hAnsi="Times New Roman" w:eastAsia="宋体" w:cs="Times New Roman"/>
                <w:sz w:val="24"/>
                <w:szCs w:val="24"/>
              </w:rPr>
              <w:t>)</w:t>
            </w:r>
          </w:p>
        </w:tc>
        <w:tc>
          <w:tcPr>
            <w:tcW w:w="4978"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9</w:t>
            </w:r>
            <w:r>
              <w:rPr>
                <w:rFonts w:ascii="Times New Roman" w:hAnsi="Times New Roman" w:eastAsia="宋体" w:cs="Times New Roman"/>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伤心(4</w:t>
            </w:r>
            <w:r>
              <w:rPr>
                <w:rFonts w:ascii="Times New Roman" w:hAnsi="Times New Roman" w:eastAsia="宋体" w:cs="Times New Roman"/>
                <w:sz w:val="24"/>
                <w:szCs w:val="24"/>
              </w:rPr>
              <w:t>)</w:t>
            </w:r>
          </w:p>
        </w:tc>
        <w:tc>
          <w:tcPr>
            <w:tcW w:w="4978"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w:t>
            </w:r>
            <w:r>
              <w:rPr>
                <w:rFonts w:ascii="Times New Roman" w:hAnsi="Times New Roman" w:eastAsia="宋体" w:cs="Times New Roman"/>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惊讶(5</w:t>
            </w:r>
            <w:r>
              <w:rPr>
                <w:rFonts w:ascii="Times New Roman" w:hAnsi="Times New Roman" w:eastAsia="宋体" w:cs="Times New Roman"/>
                <w:sz w:val="24"/>
                <w:szCs w:val="24"/>
              </w:rPr>
              <w:t>)</w:t>
            </w:r>
          </w:p>
        </w:tc>
        <w:tc>
          <w:tcPr>
            <w:tcW w:w="4978" w:type="dxa"/>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r>
              <w:rPr>
                <w:rFonts w:ascii="Times New Roman" w:hAnsi="Times New Roman" w:eastAsia="宋体" w:cs="Times New Roman"/>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77" w:type="dxa"/>
            <w:tcBorders>
              <w:bottom w:val="single" w:color="auto" w:sz="12" w:space="0"/>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中性(6</w:t>
            </w:r>
            <w:r>
              <w:rPr>
                <w:rFonts w:ascii="Times New Roman" w:hAnsi="Times New Roman" w:eastAsia="宋体" w:cs="Times New Roman"/>
                <w:sz w:val="24"/>
                <w:szCs w:val="24"/>
              </w:rPr>
              <w:t>)</w:t>
            </w:r>
          </w:p>
        </w:tc>
        <w:tc>
          <w:tcPr>
            <w:tcW w:w="4978" w:type="dxa"/>
            <w:tcBorders>
              <w:bottom w:val="single" w:color="auto" w:sz="12" w:space="0"/>
            </w:tcBorders>
            <w:vAlign w:val="center"/>
          </w:tcPr>
          <w:p>
            <w:pPr>
              <w:spacing w:before="0" w:after="0" w:line="30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7</w:t>
            </w:r>
            <w:r>
              <w:rPr>
                <w:rFonts w:ascii="Times New Roman" w:hAnsi="Times New Roman" w:eastAsia="宋体" w:cs="Times New Roman"/>
                <w:sz w:val="24"/>
                <w:szCs w:val="24"/>
              </w:rPr>
              <w:t>2</w:t>
            </w:r>
            <w:r>
              <w:rPr>
                <w:rFonts w:hint="eastAsia" w:ascii="Times New Roman" w:hAnsi="Times New Roman" w:eastAsia="宋体" w:cs="Times New Roman"/>
                <w:sz w:val="24"/>
                <w:szCs w:val="24"/>
              </w:rPr>
              <w:t>%</w:t>
            </w:r>
          </w:p>
        </w:tc>
      </w:tr>
    </w:tbl>
    <w:p>
      <w:pPr>
        <w:spacing w:before="0" w:after="0" w:line="300" w:lineRule="auto"/>
        <w:jc w:val="center"/>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值得注意的是，分类器对于</w:t>
      </w:r>
      <w:r>
        <w:rPr>
          <w:rFonts w:hint="eastAsia" w:ascii="Times New Roman" w:hAnsi="Times New Roman" w:eastAsia="宋体" w:cs="Times New Roman"/>
          <w:sz w:val="24"/>
          <w:szCs w:val="24"/>
        </w:rPr>
        <w:t>“</w:t>
      </w:r>
      <w:r>
        <w:rPr>
          <w:rFonts w:ascii="Times New Roman" w:hAnsi="Times New Roman" w:eastAsia="宋体" w:cs="Times New Roman"/>
          <w:sz w:val="24"/>
          <w:szCs w:val="24"/>
        </w:rPr>
        <w:t>开心</w:t>
      </w:r>
      <w:r>
        <w:rPr>
          <w:rFonts w:hint="eastAsia" w:ascii="Times New Roman" w:hAnsi="Times New Roman" w:eastAsia="宋体" w:cs="Times New Roman"/>
          <w:sz w:val="24"/>
          <w:szCs w:val="24"/>
        </w:rPr>
        <w:t>”</w:t>
      </w:r>
      <w:r>
        <w:rPr>
          <w:rFonts w:ascii="Times New Roman" w:hAnsi="Times New Roman" w:eastAsia="宋体" w:cs="Times New Roman"/>
          <w:sz w:val="24"/>
          <w:szCs w:val="24"/>
        </w:rPr>
        <w:t>的检测能力比较出众，达到</w:t>
      </w:r>
      <w:r>
        <w:rPr>
          <w:rFonts w:hint="eastAsia" w:ascii="Times New Roman" w:hAnsi="Times New Roman" w:eastAsia="宋体" w:cs="Times New Roman"/>
          <w:sz w:val="24"/>
          <w:szCs w:val="24"/>
        </w:rPr>
        <w:t>了</w:t>
      </w:r>
      <w:r>
        <w:rPr>
          <w:rFonts w:ascii="Times New Roman" w:hAnsi="Times New Roman" w:eastAsia="宋体" w:cs="Times New Roman"/>
          <w:sz w:val="24"/>
          <w:szCs w:val="24"/>
        </w:rPr>
        <w:t>92%，对于小样本</w:t>
      </w:r>
      <w:r>
        <w:rPr>
          <w:rFonts w:hint="eastAsia" w:ascii="Times New Roman" w:hAnsi="Times New Roman" w:eastAsia="宋体" w:cs="Times New Roman"/>
          <w:sz w:val="24"/>
          <w:szCs w:val="24"/>
        </w:rPr>
        <w:t>“</w:t>
      </w:r>
      <w:r>
        <w:rPr>
          <w:rFonts w:ascii="Times New Roman" w:hAnsi="Times New Roman" w:eastAsia="宋体" w:cs="Times New Roman"/>
          <w:sz w:val="24"/>
          <w:szCs w:val="24"/>
        </w:rPr>
        <w:t>厌恶</w:t>
      </w:r>
      <w:r>
        <w:rPr>
          <w:rFonts w:hint="eastAsia" w:ascii="Times New Roman" w:hAnsi="Times New Roman" w:eastAsia="宋体" w:cs="Times New Roman"/>
          <w:sz w:val="24"/>
          <w:szCs w:val="24"/>
        </w:rPr>
        <w:t>”</w:t>
      </w:r>
      <w:r>
        <w:rPr>
          <w:rFonts w:ascii="Times New Roman" w:hAnsi="Times New Roman" w:eastAsia="宋体" w:cs="Times New Roman"/>
          <w:sz w:val="24"/>
          <w:szCs w:val="24"/>
        </w:rPr>
        <w:t>检测能力也还不错，但对于</w:t>
      </w:r>
      <w:r>
        <w:rPr>
          <w:rFonts w:hint="eastAsia" w:ascii="Times New Roman" w:hAnsi="Times New Roman" w:eastAsia="宋体" w:cs="Times New Roman"/>
          <w:sz w:val="24"/>
          <w:szCs w:val="24"/>
        </w:rPr>
        <w:t>“</w:t>
      </w:r>
      <w:r>
        <w:rPr>
          <w:rFonts w:ascii="Times New Roman" w:hAnsi="Times New Roman" w:eastAsia="宋体" w:cs="Times New Roman"/>
          <w:sz w:val="24"/>
          <w:szCs w:val="24"/>
        </w:rPr>
        <w:t>恐惧</w:t>
      </w:r>
      <w:r>
        <w:rPr>
          <w:rFonts w:hint="eastAsia" w:ascii="Times New Roman" w:hAnsi="Times New Roman" w:eastAsia="宋体" w:cs="Times New Roman"/>
          <w:sz w:val="24"/>
          <w:szCs w:val="24"/>
        </w:rPr>
        <w:t>”</w:t>
      </w:r>
      <w:r>
        <w:rPr>
          <w:rFonts w:ascii="Times New Roman" w:hAnsi="Times New Roman" w:eastAsia="宋体" w:cs="Times New Roman"/>
          <w:sz w:val="24"/>
          <w:szCs w:val="24"/>
        </w:rPr>
        <w:t>和</w:t>
      </w:r>
      <w:r>
        <w:rPr>
          <w:rFonts w:hint="eastAsia" w:ascii="Times New Roman" w:hAnsi="Times New Roman" w:eastAsia="宋体" w:cs="Times New Roman"/>
          <w:sz w:val="24"/>
          <w:szCs w:val="24"/>
        </w:rPr>
        <w:t>“</w:t>
      </w:r>
      <w:r>
        <w:rPr>
          <w:rFonts w:ascii="Times New Roman" w:hAnsi="Times New Roman" w:eastAsia="宋体" w:cs="Times New Roman"/>
          <w:sz w:val="24"/>
          <w:szCs w:val="24"/>
        </w:rPr>
        <w:t>伤心</w:t>
      </w:r>
      <w:r>
        <w:rPr>
          <w:rFonts w:hint="eastAsia" w:ascii="Times New Roman" w:hAnsi="Times New Roman" w:eastAsia="宋体" w:cs="Times New Roman"/>
          <w:sz w:val="24"/>
          <w:szCs w:val="24"/>
        </w:rPr>
        <w:t>”</w:t>
      </w:r>
      <w:r>
        <w:rPr>
          <w:rFonts w:ascii="Times New Roman" w:hAnsi="Times New Roman" w:eastAsia="宋体" w:cs="Times New Roman"/>
          <w:sz w:val="24"/>
          <w:szCs w:val="24"/>
        </w:rPr>
        <w:t>的检测能力略显欠缺。总体而言，相对于传统方法，AlexNet在性能上取得了很大的突破。</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hint="eastAsia" w:ascii="Times New Roman" w:hAnsi="Times New Roman" w:eastAsia="宋体" w:cs="Times New Roman"/>
          <w:sz w:val="24"/>
          <w:szCs w:val="24"/>
        </w:rPr>
      </w:pPr>
    </w:p>
    <w:p>
      <w:pPr>
        <w:pStyle w:val="3"/>
        <w:jc w:val="center"/>
      </w:pPr>
      <w:bookmarkStart w:id="33" w:name="_Toc134552734"/>
      <w:bookmarkStart w:id="34" w:name="_Toc134644473"/>
      <w:r>
        <w:t>第五章 VGG</w:t>
      </w:r>
      <w:bookmarkEnd w:id="33"/>
      <w:bookmarkEnd w:id="34"/>
    </w:p>
    <w:p>
      <w:pPr>
        <w:pStyle w:val="4"/>
      </w:pPr>
      <w:bookmarkStart w:id="35" w:name="_Toc134644474"/>
      <w:bookmarkStart w:id="36" w:name="_Toc134552735"/>
      <w:r>
        <w:t>5.1 VGG</w:t>
      </w:r>
      <w:bookmarkEnd w:id="35"/>
      <w:bookmarkEnd w:id="36"/>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VGG</w:t>
      </w:r>
      <w:r>
        <w:rPr>
          <w:rFonts w:hint="eastAsia" w:ascii="Times New Roman" w:hAnsi="Times New Roman" w:eastAsia="宋体" w:cs="Times New Roman"/>
          <w:sz w:val="24"/>
          <w:szCs w:val="24"/>
        </w:rPr>
        <w:t>于</w:t>
      </w:r>
      <w:r>
        <w:rPr>
          <w:rFonts w:ascii="Times New Roman" w:hAnsi="Times New Roman" w:eastAsia="宋体" w:cs="Times New Roman"/>
          <w:sz w:val="24"/>
          <w:szCs w:val="24"/>
        </w:rPr>
        <w:t>2014</w:t>
      </w:r>
      <w:r>
        <w:rPr>
          <w:rFonts w:hint="eastAsia" w:ascii="Times New Roman" w:hAnsi="Times New Roman" w:eastAsia="宋体" w:cs="Times New Roman"/>
          <w:sz w:val="24"/>
          <w:szCs w:val="24"/>
        </w:rPr>
        <w:t>年由英国牛津大学</w:t>
      </w:r>
      <w:r>
        <w:rPr>
          <w:rFonts w:ascii="Times New Roman" w:hAnsi="Times New Roman" w:eastAsia="宋体" w:cs="Times New Roman"/>
          <w:sz w:val="24"/>
          <w:szCs w:val="24"/>
        </w:rPr>
        <w:t>Visual Geometry Group</w:t>
      </w:r>
      <w:r>
        <w:rPr>
          <w:rFonts w:hint="eastAsia" w:ascii="Times New Roman" w:hAnsi="Times New Roman" w:eastAsia="宋体" w:cs="Times New Roman"/>
          <w:sz w:val="24"/>
          <w:szCs w:val="24"/>
        </w:rPr>
        <w:t>提出，主要工作是证明了增加网络的深度能够在一定程度上影响网络最终的性能。</w:t>
      </w:r>
      <w:r>
        <w:rPr>
          <w:rFonts w:ascii="Times New Roman" w:hAnsi="Times New Roman" w:eastAsia="宋体" w:cs="Times New Roman"/>
          <w:sz w:val="24"/>
          <w:szCs w:val="24"/>
        </w:rPr>
        <w:t>VGG</w:t>
      </w:r>
      <w:r>
        <w:rPr>
          <w:rFonts w:hint="eastAsia" w:ascii="Times New Roman" w:hAnsi="Times New Roman" w:eastAsia="宋体" w:cs="Times New Roman"/>
          <w:sz w:val="24"/>
          <w:szCs w:val="24"/>
        </w:rPr>
        <w:t>有两种结构，分别是</w:t>
      </w:r>
      <w:r>
        <w:rPr>
          <w:rFonts w:ascii="Times New Roman" w:hAnsi="Times New Roman" w:eastAsia="宋体" w:cs="Times New Roman"/>
          <w:sz w:val="24"/>
          <w:szCs w:val="24"/>
        </w:rPr>
        <w:t>VGG16</w:t>
      </w:r>
      <w:r>
        <w:rPr>
          <w:rFonts w:hint="eastAsia" w:ascii="Times New Roman" w:hAnsi="Times New Roman" w:eastAsia="宋体" w:cs="Times New Roman"/>
          <w:sz w:val="24"/>
          <w:szCs w:val="24"/>
        </w:rPr>
        <w:t>和</w:t>
      </w:r>
      <w:r>
        <w:rPr>
          <w:rFonts w:ascii="Times New Roman" w:hAnsi="Times New Roman" w:eastAsia="宋体" w:cs="Times New Roman"/>
          <w:sz w:val="24"/>
          <w:szCs w:val="24"/>
        </w:rPr>
        <w:t>VGG19</w:t>
      </w:r>
      <w:r>
        <w:rPr>
          <w:rFonts w:hint="eastAsia" w:ascii="Times New Roman" w:hAnsi="Times New Roman" w:eastAsia="宋体" w:cs="Times New Roman"/>
          <w:sz w:val="24"/>
          <w:szCs w:val="24"/>
        </w:rPr>
        <w:t>，两者除了网络深度不一样，其本质并没有什么区别。相对于</w:t>
      </w:r>
      <w:r>
        <w:rPr>
          <w:rFonts w:ascii="Times New Roman" w:hAnsi="Times New Roman" w:eastAsia="宋体" w:cs="Times New Roman"/>
          <w:sz w:val="24"/>
          <w:szCs w:val="24"/>
        </w:rPr>
        <w:t>2012</w:t>
      </w:r>
      <w:r>
        <w:rPr>
          <w:rFonts w:hint="eastAsia" w:ascii="Times New Roman" w:hAnsi="Times New Roman" w:eastAsia="宋体" w:cs="Times New Roman"/>
          <w:sz w:val="24"/>
          <w:szCs w:val="24"/>
        </w:rPr>
        <w:t>年</w:t>
      </w:r>
      <w:r>
        <w:rPr>
          <w:rFonts w:ascii="Times New Roman" w:hAnsi="Times New Roman" w:eastAsia="宋体" w:cs="Times New Roman"/>
          <w:sz w:val="24"/>
          <w:szCs w:val="24"/>
        </w:rPr>
        <w:t>AlexNet</w:t>
      </w:r>
      <w:r>
        <w:rPr>
          <w:rFonts w:hint="eastAsia" w:ascii="Times New Roman" w:hAnsi="Times New Roman" w:eastAsia="宋体" w:cs="Times New Roman"/>
          <w:sz w:val="24"/>
          <w:szCs w:val="24"/>
        </w:rPr>
        <w:t>，</w:t>
      </w:r>
      <w:r>
        <w:rPr>
          <w:rFonts w:ascii="Times New Roman" w:hAnsi="Times New Roman" w:eastAsia="宋体" w:cs="Times New Roman"/>
          <w:sz w:val="24"/>
          <w:szCs w:val="24"/>
        </w:rPr>
        <w:t>VGG</w:t>
      </w:r>
      <w:r>
        <w:rPr>
          <w:rFonts w:hint="eastAsia" w:ascii="Times New Roman" w:hAnsi="Times New Roman" w:eastAsia="宋体" w:cs="Times New Roman"/>
          <w:sz w:val="24"/>
          <w:szCs w:val="24"/>
        </w:rPr>
        <w:t>的一个改进是采用连续的3×</w:t>
      </w:r>
      <w:r>
        <w:rPr>
          <w:rFonts w:ascii="Times New Roman" w:hAnsi="Times New Roman" w:eastAsia="宋体" w:cs="Times New Roman"/>
          <w:sz w:val="24"/>
          <w:szCs w:val="24"/>
        </w:rPr>
        <w:t>3</w:t>
      </w:r>
      <w:r>
        <w:rPr>
          <w:rFonts w:hint="eastAsia" w:ascii="Times New Roman" w:hAnsi="Times New Roman" w:eastAsia="宋体" w:cs="Times New Roman"/>
          <w:sz w:val="24"/>
          <w:szCs w:val="24"/>
        </w:rPr>
        <w:t>小卷积核来代替</w:t>
      </w:r>
      <w:r>
        <w:rPr>
          <w:rFonts w:ascii="Times New Roman" w:hAnsi="Times New Roman" w:eastAsia="宋体" w:cs="Times New Roman"/>
          <w:sz w:val="24"/>
          <w:szCs w:val="24"/>
        </w:rPr>
        <w:t>AlexNet</w:t>
      </w:r>
      <w:r>
        <w:rPr>
          <w:rFonts w:hint="eastAsia" w:ascii="Times New Roman" w:hAnsi="Times New Roman" w:eastAsia="宋体" w:cs="Times New Roman"/>
          <w:sz w:val="24"/>
          <w:szCs w:val="24"/>
        </w:rPr>
        <w:t>中较大的卷积核（</w:t>
      </w:r>
      <w:r>
        <w:rPr>
          <w:rFonts w:ascii="Times New Roman" w:hAnsi="Times New Roman" w:eastAsia="宋体" w:cs="Times New Roman"/>
          <w:sz w:val="24"/>
          <w:szCs w:val="24"/>
        </w:rPr>
        <w:t>AlexNet</w:t>
      </w:r>
      <w:r>
        <w:rPr>
          <w:rFonts w:hint="eastAsia" w:ascii="Times New Roman" w:hAnsi="Times New Roman" w:eastAsia="宋体" w:cs="Times New Roman"/>
          <w:sz w:val="24"/>
          <w:szCs w:val="24"/>
        </w:rPr>
        <w:t>采用了1</w:t>
      </w:r>
      <w:r>
        <w:rPr>
          <w:rFonts w:ascii="Times New Roman" w:hAnsi="Times New Roman" w:eastAsia="宋体" w:cs="Times New Roman"/>
          <w:sz w:val="24"/>
          <w:szCs w:val="24"/>
        </w:rPr>
        <w:t>1</w:t>
      </w:r>
      <w:r>
        <w:rPr>
          <w:rFonts w:hint="eastAsia" w:ascii="Times New Roman" w:hAnsi="Times New Roman" w:eastAsia="宋体" w:cs="Times New Roman"/>
          <w:sz w:val="24"/>
          <w:szCs w:val="24"/>
        </w:rPr>
        <w:t>×</w:t>
      </w:r>
      <w:r>
        <w:rPr>
          <w:rFonts w:ascii="Times New Roman" w:hAnsi="Times New Roman" w:eastAsia="宋体" w:cs="Times New Roman"/>
          <w:sz w:val="24"/>
          <w:szCs w:val="24"/>
        </w:rPr>
        <w:t>11</w:t>
      </w:r>
      <w:r>
        <w:rPr>
          <w:rFonts w:hint="eastAsia" w:ascii="Times New Roman" w:hAnsi="Times New Roman" w:eastAsia="宋体" w:cs="Times New Roman"/>
          <w:sz w:val="24"/>
          <w:szCs w:val="24"/>
        </w:rPr>
        <w:t>，</w:t>
      </w:r>
      <w:r>
        <w:rPr>
          <w:rFonts w:ascii="Times New Roman" w:hAnsi="Times New Roman" w:eastAsia="宋体" w:cs="Times New Roman"/>
          <w:sz w:val="24"/>
          <w:szCs w:val="24"/>
        </w:rPr>
        <w:t>7</w:t>
      </w:r>
      <w:r>
        <w:rPr>
          <w:rFonts w:hint="eastAsia" w:ascii="Times New Roman" w:hAnsi="Times New Roman" w:eastAsia="宋体" w:cs="Times New Roman"/>
          <w:sz w:val="24"/>
          <w:szCs w:val="24"/>
        </w:rPr>
        <w:t>×7与5×5大小的卷积核）。两个</w:t>
      </w:r>
      <w:r>
        <w:rPr>
          <w:rFonts w:ascii="Times New Roman" w:hAnsi="Times New Roman" w:eastAsia="宋体" w:cs="Times New Roman"/>
          <w:sz w:val="24"/>
          <w:szCs w:val="24"/>
        </w:rPr>
        <w:t>3</w:t>
      </w:r>
      <w:r>
        <w:rPr>
          <w:rFonts w:hint="eastAsia" w:ascii="Times New Roman" w:hAnsi="Times New Roman" w:eastAsia="宋体" w:cs="Times New Roman"/>
          <w:sz w:val="24"/>
          <w:szCs w:val="24"/>
        </w:rPr>
        <w:t>×</w:t>
      </w:r>
      <w:r>
        <w:rPr>
          <w:rFonts w:ascii="Times New Roman" w:hAnsi="Times New Roman" w:eastAsia="宋体" w:cs="Times New Roman"/>
          <w:sz w:val="24"/>
          <w:szCs w:val="24"/>
        </w:rPr>
        <w:t>3</w:t>
      </w:r>
      <w:r>
        <w:rPr>
          <w:rFonts w:hint="eastAsia" w:ascii="Times New Roman" w:hAnsi="Times New Roman" w:eastAsia="宋体" w:cs="Times New Roman"/>
          <w:sz w:val="24"/>
          <w:szCs w:val="24"/>
        </w:rPr>
        <w:t>步长为</w:t>
      </w:r>
      <w:r>
        <w:rPr>
          <w:rFonts w:ascii="Times New Roman" w:hAnsi="Times New Roman" w:eastAsia="宋体" w:cs="Times New Roman"/>
          <w:sz w:val="24"/>
          <w:szCs w:val="24"/>
        </w:rPr>
        <w:t>1</w:t>
      </w:r>
      <w:r>
        <w:rPr>
          <w:rFonts w:hint="eastAsia" w:ascii="Times New Roman" w:hAnsi="Times New Roman" w:eastAsia="宋体" w:cs="Times New Roman"/>
          <w:sz w:val="24"/>
          <w:szCs w:val="24"/>
        </w:rPr>
        <w:t>的卷积核的叠加，其感受野相当与一个</w:t>
      </w:r>
      <w:r>
        <w:rPr>
          <w:rFonts w:ascii="Times New Roman" w:hAnsi="Times New Roman" w:eastAsia="宋体" w:cs="Times New Roman"/>
          <w:sz w:val="24"/>
          <w:szCs w:val="24"/>
        </w:rPr>
        <w:t>5</w:t>
      </w:r>
      <w:r>
        <w:rPr>
          <w:rFonts w:hint="eastAsia" w:ascii="Times New Roman" w:hAnsi="Times New Roman" w:eastAsia="宋体" w:cs="Times New Roman"/>
          <w:sz w:val="24"/>
          <w:szCs w:val="24"/>
        </w:rPr>
        <w:t>×</w:t>
      </w:r>
      <w:r>
        <w:rPr>
          <w:rFonts w:ascii="Times New Roman" w:hAnsi="Times New Roman" w:eastAsia="宋体" w:cs="Times New Roman"/>
          <w:sz w:val="24"/>
          <w:szCs w:val="24"/>
        </w:rPr>
        <w:t>5</w:t>
      </w:r>
      <w:r>
        <w:rPr>
          <w:rFonts w:hint="eastAsia" w:ascii="Times New Roman" w:hAnsi="Times New Roman" w:eastAsia="宋体" w:cs="Times New Roman"/>
          <w:sz w:val="24"/>
          <w:szCs w:val="24"/>
        </w:rPr>
        <w:t>的卷积核。但是采用堆积的小卷积核是由于大卷积核的，因为层数的增加，增加了网络的非线性，从而能让网络来学习更复杂的模型，并且小卷积核的参数更少。</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VGG</w:t>
      </w:r>
      <w:r>
        <w:rPr>
          <w:rFonts w:hint="eastAsia" w:ascii="Times New Roman" w:hAnsi="Times New Roman" w:eastAsia="宋体" w:cs="Times New Roman"/>
          <w:sz w:val="24"/>
          <w:szCs w:val="24"/>
        </w:rPr>
        <w:t>的输入是</w:t>
      </w:r>
      <w:r>
        <w:rPr>
          <w:rFonts w:ascii="Times New Roman" w:hAnsi="Times New Roman" w:eastAsia="宋体" w:cs="Times New Roman"/>
          <w:sz w:val="24"/>
          <w:szCs w:val="24"/>
        </w:rPr>
        <w:t>224</w:t>
      </w:r>
      <w:r>
        <w:rPr>
          <w:rFonts w:hint="eastAsia" w:ascii="Times New Roman" w:hAnsi="Times New Roman" w:eastAsia="宋体" w:cs="Times New Roman"/>
          <w:sz w:val="24"/>
          <w:szCs w:val="24"/>
        </w:rPr>
        <w:t>×</w:t>
      </w:r>
      <w:r>
        <w:rPr>
          <w:rFonts w:ascii="Times New Roman" w:hAnsi="Times New Roman" w:eastAsia="宋体" w:cs="Times New Roman"/>
          <w:sz w:val="24"/>
          <w:szCs w:val="24"/>
        </w:rPr>
        <w:t>224</w:t>
      </w:r>
      <w:r>
        <w:rPr>
          <w:rFonts w:hint="eastAsia" w:ascii="Times New Roman" w:hAnsi="Times New Roman" w:eastAsia="宋体" w:cs="Times New Roman"/>
          <w:sz w:val="24"/>
          <w:szCs w:val="24"/>
        </w:rPr>
        <w:t>大小的</w:t>
      </w:r>
      <w:r>
        <w:rPr>
          <w:rFonts w:ascii="Times New Roman" w:hAnsi="Times New Roman" w:eastAsia="宋体" w:cs="Times New Roman"/>
          <w:sz w:val="24"/>
          <w:szCs w:val="24"/>
        </w:rPr>
        <w:t>RGB</w:t>
      </w:r>
      <w:r>
        <w:rPr>
          <w:rFonts w:hint="eastAsia" w:ascii="Times New Roman" w:hAnsi="Times New Roman" w:eastAsia="宋体" w:cs="Times New Roman"/>
          <w:sz w:val="24"/>
          <w:szCs w:val="24"/>
        </w:rPr>
        <w:t>图像，在输入网络之前，作者先在训练集图像上对所有的图像计算</w:t>
      </w:r>
      <w:r>
        <w:rPr>
          <w:rFonts w:ascii="Times New Roman" w:hAnsi="Times New Roman" w:eastAsia="宋体" w:cs="Times New Roman"/>
          <w:sz w:val="24"/>
          <w:szCs w:val="24"/>
        </w:rPr>
        <w:t>RGB</w:t>
      </w:r>
      <w:r>
        <w:rPr>
          <w:rFonts w:hint="eastAsia" w:ascii="Times New Roman" w:hAnsi="Times New Roman" w:eastAsia="宋体" w:cs="Times New Roman"/>
          <w:sz w:val="24"/>
          <w:szCs w:val="24"/>
        </w:rPr>
        <w:t>三通道的均值，并且减去对应均值。下图为</w:t>
      </w:r>
      <w:r>
        <w:rPr>
          <w:rFonts w:ascii="Times New Roman" w:hAnsi="Times New Roman" w:eastAsia="宋体" w:cs="Times New Roman"/>
          <w:sz w:val="24"/>
          <w:szCs w:val="24"/>
        </w:rPr>
        <w:t>VGG</w:t>
      </w:r>
      <w:r>
        <w:rPr>
          <w:rFonts w:hint="eastAsia" w:ascii="Times New Roman" w:hAnsi="Times New Roman" w:eastAsia="宋体" w:cs="Times New Roman"/>
          <w:sz w:val="24"/>
          <w:szCs w:val="24"/>
        </w:rPr>
        <w:t>的网络结构，其中</w:t>
      </w:r>
      <w:r>
        <w:rPr>
          <w:rFonts w:ascii="Times New Roman" w:hAnsi="Times New Roman" w:eastAsia="宋体" w:cs="Times New Roman"/>
          <w:sz w:val="24"/>
          <w:szCs w:val="24"/>
        </w:rPr>
        <w:t>VGG16</w:t>
      </w:r>
      <w:r>
        <w:rPr>
          <w:rFonts w:hint="eastAsia" w:ascii="Times New Roman" w:hAnsi="Times New Roman" w:eastAsia="宋体" w:cs="Times New Roman"/>
          <w:sz w:val="24"/>
          <w:szCs w:val="24"/>
        </w:rPr>
        <w:t>包含了</w:t>
      </w:r>
      <w:r>
        <w:rPr>
          <w:rFonts w:ascii="Times New Roman" w:hAnsi="Times New Roman" w:eastAsia="宋体" w:cs="Times New Roman"/>
          <w:sz w:val="24"/>
          <w:szCs w:val="24"/>
        </w:rPr>
        <w:t>13</w:t>
      </w:r>
      <w:r>
        <w:rPr>
          <w:rFonts w:hint="eastAsia" w:ascii="Times New Roman" w:hAnsi="Times New Roman" w:eastAsia="宋体" w:cs="Times New Roman"/>
          <w:sz w:val="24"/>
          <w:szCs w:val="24"/>
        </w:rPr>
        <w:t>个卷积层和</w:t>
      </w:r>
      <w:r>
        <w:rPr>
          <w:rFonts w:ascii="Times New Roman" w:hAnsi="Times New Roman" w:eastAsia="宋体" w:cs="Times New Roman"/>
          <w:sz w:val="24"/>
          <w:szCs w:val="24"/>
        </w:rPr>
        <w:t>3</w:t>
      </w:r>
      <w:r>
        <w:rPr>
          <w:rFonts w:hint="eastAsia" w:ascii="Times New Roman" w:hAnsi="Times New Roman" w:eastAsia="宋体" w:cs="Times New Roman"/>
          <w:sz w:val="24"/>
          <w:szCs w:val="24"/>
        </w:rPr>
        <w:t>个全连层，如图中的网络</w:t>
      </w:r>
      <w:r>
        <w:rPr>
          <w:rFonts w:ascii="Times New Roman" w:hAnsi="Times New Roman" w:eastAsia="宋体" w:cs="Times New Roman"/>
          <w:sz w:val="24"/>
          <w:szCs w:val="24"/>
        </w:rPr>
        <w:t>D</w:t>
      </w:r>
      <w:r>
        <w:rPr>
          <w:rFonts w:hint="eastAsia" w:ascii="Times New Roman" w:hAnsi="Times New Roman" w:eastAsia="宋体" w:cs="Times New Roman"/>
          <w:sz w:val="24"/>
          <w:szCs w:val="24"/>
        </w:rPr>
        <w:t>，</w:t>
      </w:r>
      <w:r>
        <w:rPr>
          <w:rFonts w:ascii="Times New Roman" w:hAnsi="Times New Roman" w:eastAsia="宋体" w:cs="Times New Roman"/>
          <w:sz w:val="24"/>
          <w:szCs w:val="24"/>
        </w:rPr>
        <w:t>VGG19</w:t>
      </w:r>
      <w:r>
        <w:rPr>
          <w:rFonts w:hint="eastAsia" w:ascii="Times New Roman" w:hAnsi="Times New Roman" w:eastAsia="宋体" w:cs="Times New Roman"/>
          <w:sz w:val="24"/>
          <w:szCs w:val="24"/>
        </w:rPr>
        <w:t>包含了</w:t>
      </w:r>
      <w:r>
        <w:rPr>
          <w:rFonts w:ascii="Times New Roman" w:hAnsi="Times New Roman" w:eastAsia="宋体" w:cs="Times New Roman"/>
          <w:sz w:val="24"/>
          <w:szCs w:val="24"/>
        </w:rPr>
        <w:t>16</w:t>
      </w:r>
      <w:r>
        <w:rPr>
          <w:rFonts w:hint="eastAsia" w:ascii="Times New Roman" w:hAnsi="Times New Roman" w:eastAsia="宋体" w:cs="Times New Roman"/>
          <w:sz w:val="24"/>
          <w:szCs w:val="24"/>
        </w:rPr>
        <w:t>个卷积层和</w:t>
      </w:r>
      <w:r>
        <w:rPr>
          <w:rFonts w:ascii="Times New Roman" w:hAnsi="Times New Roman" w:eastAsia="宋体" w:cs="Times New Roman"/>
          <w:sz w:val="24"/>
          <w:szCs w:val="24"/>
        </w:rPr>
        <w:t>3</w:t>
      </w:r>
      <w:r>
        <w:rPr>
          <w:rFonts w:hint="eastAsia" w:ascii="Times New Roman" w:hAnsi="Times New Roman" w:eastAsia="宋体" w:cs="Times New Roman"/>
          <w:sz w:val="24"/>
          <w:szCs w:val="24"/>
        </w:rPr>
        <w:t>个全连层，如图中的网络</w:t>
      </w:r>
      <w:r>
        <w:rPr>
          <w:rFonts w:ascii="Times New Roman" w:hAnsi="Times New Roman" w:eastAsia="宋体" w:cs="Times New Roman"/>
          <w:sz w:val="24"/>
          <w:szCs w:val="24"/>
        </w:rPr>
        <w:t>E</w:t>
      </w:r>
      <w:r>
        <w:rPr>
          <w:rFonts w:hint="eastAsia" w:ascii="Times New Roman" w:hAnsi="Times New Roman" w:eastAsia="宋体" w:cs="Times New Roman"/>
          <w:sz w:val="24"/>
          <w:szCs w:val="24"/>
        </w:rPr>
        <w:t>。</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jc w:val="center"/>
        <w:rPr>
          <w:rFonts w:ascii="Times New Roman" w:hAnsi="Times New Roman" w:eastAsia="黑体" w:cs="Times New Roman"/>
          <w:sz w:val="21"/>
          <w:szCs w:val="21"/>
        </w:rPr>
      </w:pPr>
      <w:r>
        <w:rPr>
          <w:rFonts w:ascii="Times New Roman" w:hAnsi="Times New Roman" w:eastAsia="黑体" w:cs="Times New Roman"/>
          <w:sz w:val="21"/>
          <w:szCs w:val="21"/>
        </w:rPr>
        <w:drawing>
          <wp:inline distT="0" distB="0" distL="0" distR="0">
            <wp:extent cx="3176905" cy="2751455"/>
            <wp:effectExtent l="0" t="0" r="10795" b="4445"/>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17"/>
                    <a:stretch>
                      <a:fillRect/>
                    </a:stretch>
                  </pic:blipFill>
                  <pic:spPr>
                    <a:xfrm>
                      <a:off x="0" y="0"/>
                      <a:ext cx="3271440" cy="2832970"/>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w:t>
      </w:r>
      <w:r>
        <w:rPr>
          <w:rFonts w:ascii="Times New Roman" w:hAnsi="Times New Roman" w:eastAsia="黑体" w:cs="Times New Roman"/>
          <w:sz w:val="21"/>
          <w:szCs w:val="21"/>
        </w:rPr>
        <w:t>.1 VGG网络结构图</w:t>
      </w:r>
    </w:p>
    <w:p>
      <w:pPr>
        <w:spacing w:before="0" w:after="0" w:line="300" w:lineRule="auto"/>
        <w:jc w:val="center"/>
        <w:rPr>
          <w:rFonts w:ascii="Times New Roman" w:hAnsi="Times New Roman" w:eastAsia="黑体" w:cs="Times New Roman"/>
          <w:sz w:val="21"/>
          <w:szCs w:val="21"/>
        </w:rPr>
      </w:pPr>
    </w:p>
    <w:p>
      <w:pPr>
        <w:pStyle w:val="4"/>
      </w:pPr>
      <w:bookmarkStart w:id="37" w:name="_Toc134644475"/>
      <w:bookmarkStart w:id="38" w:name="_Toc134552736"/>
      <w:r>
        <w:t>5.2 实验</w:t>
      </w:r>
      <w:bookmarkEnd w:id="37"/>
      <w:bookmarkEnd w:id="38"/>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在实验中，我们采用SGD优化器，学习率取0.001，动量取0.9，采用交叉熵作为分类损失函数。在批量大小取为128的情况下，使用预训练参数初始化模型，依次对VGG11、VGG16和VGG19进行训练。</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hint="eastAsia" w:ascii="Times New Roman" w:hAnsi="Times New Roman" w:eastAsia="宋体" w:cs="Times New Roman"/>
          <w:sz w:val="24"/>
          <w:szCs w:val="24"/>
        </w:rPr>
      </w:pPr>
    </w:p>
    <w:p>
      <w:pPr>
        <w:spacing w:before="0" w:after="0" w:line="300" w:lineRule="auto"/>
        <w:jc w:val="both"/>
        <w:rPr>
          <w:rFonts w:ascii="Times New Roman" w:hAnsi="Times New Roman" w:eastAsia="宋体" w:cs="Times New Roman"/>
          <w:b/>
          <w:bCs/>
          <w:sz w:val="24"/>
          <w:szCs w:val="24"/>
        </w:rPr>
      </w:pPr>
      <w:bookmarkStart w:id="39" w:name="_Toc134552737"/>
      <w:r>
        <w:rPr>
          <w:rFonts w:ascii="Times New Roman" w:hAnsi="Times New Roman" w:eastAsia="宋体" w:cs="Times New Roman"/>
          <w:b/>
          <w:bCs/>
          <w:sz w:val="24"/>
          <w:szCs w:val="24"/>
        </w:rPr>
        <w:t>5.2.1 VGG11</w:t>
      </w:r>
      <w:bookmarkEnd w:id="39"/>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训练30轮后，模型基本趋于收敛。vgg11在数据集FER2013上测试集准确率达到89.19%，验证集准确率达到65.71%，出现了严重的过拟合现象。训练中误差曲线，训练集准确率曲线和测试集准确率曲线如下图：</w:t>
      </w:r>
    </w:p>
    <w:p>
      <w:pPr>
        <w:spacing w:before="0" w:after="0" w:line="300" w:lineRule="auto"/>
        <w:ind w:firstLine="480" w:firstLineChars="200"/>
        <w:jc w:val="both"/>
        <w:rPr>
          <w:rFonts w:ascii="Times New Roman" w:hAnsi="Times New Roman" w:eastAsia="宋体" w:cs="Times New Roman"/>
          <w:sz w:val="24"/>
          <w:szCs w:val="24"/>
        </w:rPr>
      </w:pPr>
    </w:p>
    <w:p>
      <w:pPr>
        <w:keepNext/>
        <w:jc w:val="center"/>
      </w:pPr>
      <w:r>
        <w:rPr>
          <w:rFonts w:ascii="宋体" w:hAnsi="宋体" w:eastAsia="宋体"/>
        </w:rPr>
        <w:drawing>
          <wp:inline distT="0" distB="0" distL="0" distR="0">
            <wp:extent cx="5448935" cy="1809750"/>
            <wp:effectExtent l="0" t="0" r="12065" b="635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18"/>
                    <a:stretch>
                      <a:fillRect/>
                    </a:stretch>
                  </pic:blipFill>
                  <pic:spPr>
                    <a:xfrm>
                      <a:off x="0" y="0"/>
                      <a:ext cx="5483087" cy="1821501"/>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图5.2 VGG11在FER2013上准确率图</w:t>
      </w:r>
    </w:p>
    <w:p>
      <w:pPr>
        <w:spacing w:before="0" w:after="0" w:line="300" w:lineRule="auto"/>
        <w:jc w:val="center"/>
        <w:rPr>
          <w:rFonts w:ascii="Times New Roman" w:hAnsi="Times New Roman" w:eastAsia="黑体" w:cs="Times New Roman"/>
          <w:sz w:val="21"/>
          <w:szCs w:val="21"/>
        </w:rPr>
      </w:pPr>
    </w:p>
    <w:p>
      <w:pPr>
        <w:keepNext/>
        <w:jc w:val="center"/>
      </w:pPr>
      <w:r>
        <w:rPr>
          <w:rFonts w:ascii="宋体" w:hAnsi="宋体" w:eastAsia="宋体"/>
        </w:rPr>
        <w:drawing>
          <wp:inline distT="0" distB="0" distL="0" distR="0">
            <wp:extent cx="5568950" cy="1800860"/>
            <wp:effectExtent l="0" t="0" r="6350" b="254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19"/>
                    <a:stretch>
                      <a:fillRect/>
                    </a:stretch>
                  </pic:blipFill>
                  <pic:spPr>
                    <a:xfrm>
                      <a:off x="0" y="0"/>
                      <a:ext cx="5610256" cy="1814029"/>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图5.3 VGG11在FER2013上损失图</w:t>
      </w:r>
    </w:p>
    <w:p>
      <w:pPr>
        <w:spacing w:before="0" w:after="0" w:line="300" w:lineRule="auto"/>
        <w:jc w:val="center"/>
        <w:rPr>
          <w:rFonts w:ascii="Times New Roman" w:hAnsi="Times New Roman" w:eastAsia="黑体" w:cs="Times New Roman"/>
          <w:sz w:val="21"/>
          <w:szCs w:val="21"/>
        </w:rPr>
      </w:pPr>
    </w:p>
    <w:p>
      <w:pPr>
        <w:spacing w:before="0" w:after="0" w:line="300" w:lineRule="auto"/>
        <w:jc w:val="both"/>
        <w:rPr>
          <w:rFonts w:ascii="Times New Roman" w:hAnsi="Times New Roman" w:eastAsia="宋体" w:cs="Times New Roman"/>
          <w:b/>
          <w:bCs/>
          <w:sz w:val="24"/>
          <w:szCs w:val="24"/>
        </w:rPr>
      </w:pPr>
      <w:bookmarkStart w:id="40" w:name="_Toc134552738"/>
      <w:r>
        <w:rPr>
          <w:rFonts w:ascii="Times New Roman" w:hAnsi="Times New Roman" w:eastAsia="宋体" w:cs="Times New Roman"/>
          <w:b/>
          <w:bCs/>
          <w:sz w:val="24"/>
          <w:szCs w:val="24"/>
        </w:rPr>
        <w:t xml:space="preserve">5.2.2 </w:t>
      </w:r>
      <w:r>
        <w:rPr>
          <w:rFonts w:hint="eastAsia" w:ascii="Times New Roman" w:hAnsi="Times New Roman" w:eastAsia="宋体" w:cs="Times New Roman"/>
          <w:b/>
          <w:bCs/>
          <w:sz w:val="24"/>
          <w:szCs w:val="24"/>
        </w:rPr>
        <w:t>VGG</w:t>
      </w:r>
      <w:r>
        <w:rPr>
          <w:rFonts w:ascii="Times New Roman" w:hAnsi="Times New Roman" w:eastAsia="宋体" w:cs="Times New Roman"/>
          <w:b/>
          <w:bCs/>
          <w:sz w:val="24"/>
          <w:szCs w:val="24"/>
        </w:rPr>
        <w:t>16</w:t>
      </w:r>
      <w:bookmarkEnd w:id="40"/>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训练30轮后，模型基本趋于收敛。</w:t>
      </w:r>
      <w:r>
        <w:rPr>
          <w:rFonts w:hint="eastAsia" w:ascii="Times New Roman" w:hAnsi="Times New Roman" w:eastAsia="宋体" w:cs="Times New Roman"/>
          <w:sz w:val="24"/>
          <w:szCs w:val="24"/>
        </w:rPr>
        <w:t>VGG</w:t>
      </w:r>
      <w:r>
        <w:rPr>
          <w:rFonts w:ascii="Times New Roman" w:hAnsi="Times New Roman" w:eastAsia="宋体" w:cs="Times New Roman"/>
          <w:sz w:val="24"/>
          <w:szCs w:val="24"/>
        </w:rPr>
        <w:t>16在数据集FER2013上测试集准确率达到77.38%，验证集准确率达到65.72%，出现了严重的过拟合现象，测试集性能与</w:t>
      </w:r>
      <w:r>
        <w:rPr>
          <w:rFonts w:hint="eastAsia" w:ascii="Times New Roman" w:hAnsi="Times New Roman" w:eastAsia="宋体" w:cs="Times New Roman"/>
          <w:sz w:val="24"/>
          <w:szCs w:val="24"/>
        </w:rPr>
        <w:t>VGG</w:t>
      </w:r>
      <w:r>
        <w:rPr>
          <w:rFonts w:ascii="Times New Roman" w:hAnsi="Times New Roman" w:eastAsia="宋体" w:cs="Times New Roman"/>
          <w:sz w:val="24"/>
          <w:szCs w:val="24"/>
        </w:rPr>
        <w:t>11相当且训练集性能弱于</w:t>
      </w:r>
      <w:r>
        <w:rPr>
          <w:rFonts w:hint="eastAsia" w:ascii="Times New Roman" w:hAnsi="Times New Roman" w:eastAsia="宋体" w:cs="Times New Roman"/>
          <w:sz w:val="24"/>
          <w:szCs w:val="24"/>
        </w:rPr>
        <w:t>VGG</w:t>
      </w:r>
      <w:r>
        <w:rPr>
          <w:rFonts w:ascii="Times New Roman" w:hAnsi="Times New Roman" w:eastAsia="宋体" w:cs="Times New Roman"/>
          <w:sz w:val="24"/>
          <w:szCs w:val="24"/>
        </w:rPr>
        <w:t>11，说明更复杂的网络没有带来更好的性能，需要使用数据增强、正则化等方法限制模型等复杂度、减弱过拟合现象、增强模型等泛化性。训练中误差曲线，训练集准确率曲线和测试集准确率曲线如下图：</w:t>
      </w:r>
    </w:p>
    <w:p>
      <w:pPr>
        <w:spacing w:before="0" w:after="0" w:line="300" w:lineRule="auto"/>
        <w:ind w:firstLine="480" w:firstLineChars="200"/>
        <w:jc w:val="both"/>
        <w:rPr>
          <w:rFonts w:ascii="Times New Roman" w:hAnsi="Times New Roman" w:eastAsia="宋体" w:cs="Times New Roman"/>
          <w:sz w:val="24"/>
          <w:szCs w:val="24"/>
        </w:rPr>
      </w:pPr>
    </w:p>
    <w:p>
      <w:pPr>
        <w:keepNext/>
        <w:jc w:val="center"/>
      </w:pPr>
      <w:r>
        <w:rPr>
          <w:rFonts w:ascii="宋体" w:hAnsi="宋体" w:eastAsia="宋体"/>
        </w:rPr>
        <w:drawing>
          <wp:inline distT="0" distB="0" distL="0" distR="0">
            <wp:extent cx="5412105" cy="1856105"/>
            <wp:effectExtent l="0" t="0" r="10795" b="10795"/>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0"/>
                    <a:stretch>
                      <a:fillRect/>
                    </a:stretch>
                  </pic:blipFill>
                  <pic:spPr>
                    <a:xfrm>
                      <a:off x="0" y="0"/>
                      <a:ext cx="5444446" cy="1867463"/>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图5.4 VGG16在FER2013上准确率图</w:t>
      </w:r>
    </w:p>
    <w:p>
      <w:pPr>
        <w:spacing w:before="0" w:after="0" w:line="300" w:lineRule="auto"/>
        <w:jc w:val="center"/>
        <w:rPr>
          <w:rFonts w:ascii="Times New Roman" w:hAnsi="Times New Roman" w:eastAsia="黑体" w:cs="Times New Roman"/>
          <w:sz w:val="21"/>
          <w:szCs w:val="21"/>
        </w:rPr>
      </w:pPr>
    </w:p>
    <w:p>
      <w:pPr>
        <w:keepNext/>
        <w:jc w:val="center"/>
      </w:pPr>
      <w:r>
        <w:rPr>
          <w:rFonts w:ascii="宋体" w:hAnsi="宋体" w:eastAsia="宋体"/>
        </w:rPr>
        <w:drawing>
          <wp:inline distT="0" distB="0" distL="0" distR="0">
            <wp:extent cx="5587365" cy="1809750"/>
            <wp:effectExtent l="0" t="0" r="635" b="635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1"/>
                    <a:stretch>
                      <a:fillRect/>
                    </a:stretch>
                  </pic:blipFill>
                  <pic:spPr>
                    <a:xfrm>
                      <a:off x="0" y="0"/>
                      <a:ext cx="5615158" cy="1819257"/>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图5.5 VGG16在FER2013上损失图</w:t>
      </w:r>
    </w:p>
    <w:p>
      <w:pPr>
        <w:spacing w:before="0" w:after="0" w:line="300" w:lineRule="auto"/>
        <w:jc w:val="center"/>
        <w:rPr>
          <w:rFonts w:ascii="Times New Roman" w:hAnsi="Times New Roman" w:eastAsia="黑体" w:cs="Times New Roman"/>
          <w:sz w:val="21"/>
          <w:szCs w:val="21"/>
        </w:rPr>
      </w:pPr>
    </w:p>
    <w:p>
      <w:pPr>
        <w:spacing w:before="0" w:after="0" w:line="300" w:lineRule="auto"/>
        <w:jc w:val="both"/>
        <w:rPr>
          <w:rFonts w:ascii="Times New Roman" w:hAnsi="Times New Roman" w:eastAsia="宋体" w:cs="Times New Roman"/>
          <w:b/>
          <w:bCs/>
          <w:sz w:val="24"/>
          <w:szCs w:val="24"/>
        </w:rPr>
      </w:pPr>
      <w:bookmarkStart w:id="41" w:name="_Toc134552739"/>
      <w:r>
        <w:rPr>
          <w:rFonts w:ascii="Times New Roman" w:hAnsi="Times New Roman" w:eastAsia="宋体" w:cs="Times New Roman"/>
          <w:b/>
          <w:bCs/>
          <w:sz w:val="24"/>
          <w:szCs w:val="24"/>
        </w:rPr>
        <w:t xml:space="preserve">5.2.3 </w:t>
      </w:r>
      <w:r>
        <w:rPr>
          <w:rFonts w:hint="eastAsia" w:ascii="Times New Roman" w:hAnsi="Times New Roman" w:eastAsia="宋体" w:cs="Times New Roman"/>
          <w:b/>
          <w:bCs/>
          <w:sz w:val="24"/>
          <w:szCs w:val="24"/>
        </w:rPr>
        <w:t>VGG</w:t>
      </w:r>
      <w:r>
        <w:rPr>
          <w:rFonts w:ascii="Times New Roman" w:hAnsi="Times New Roman" w:eastAsia="宋体" w:cs="Times New Roman"/>
          <w:b/>
          <w:bCs/>
          <w:sz w:val="24"/>
          <w:szCs w:val="24"/>
        </w:rPr>
        <w:t>19</w:t>
      </w:r>
      <w:bookmarkEnd w:id="41"/>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训练30轮后，模型基本趋于收敛。vgg19在数据集FER2013上测试集准确率达到93.45%，验证集准确率达到69.75%，出现了严重的过拟合现象。训练中误差曲线，训练集准确率曲线和测试集准确率曲线如下图：</w:t>
      </w:r>
    </w:p>
    <w:p>
      <w:pPr>
        <w:spacing w:before="0" w:after="0" w:line="300" w:lineRule="auto"/>
        <w:ind w:firstLine="480" w:firstLineChars="200"/>
        <w:jc w:val="both"/>
        <w:rPr>
          <w:rFonts w:ascii="Times New Roman" w:hAnsi="Times New Roman" w:eastAsia="宋体" w:cs="Times New Roman"/>
          <w:sz w:val="24"/>
          <w:szCs w:val="24"/>
        </w:rPr>
      </w:pPr>
    </w:p>
    <w:p>
      <w:pPr>
        <w:keepNext/>
        <w:jc w:val="center"/>
      </w:pPr>
      <w:r>
        <w:rPr>
          <w:rFonts w:ascii="宋体" w:hAnsi="宋体" w:eastAsia="宋体"/>
        </w:rPr>
        <w:drawing>
          <wp:inline distT="0" distB="0" distL="0" distR="0">
            <wp:extent cx="5587365" cy="1939290"/>
            <wp:effectExtent l="0" t="0" r="635" b="381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22"/>
                    <a:stretch>
                      <a:fillRect/>
                    </a:stretch>
                  </pic:blipFill>
                  <pic:spPr>
                    <a:xfrm>
                      <a:off x="0" y="0"/>
                      <a:ext cx="5621140" cy="1951280"/>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图5.6 VGG19在FER2013上损失图</w:t>
      </w:r>
    </w:p>
    <w:p>
      <w:pPr>
        <w:spacing w:before="0" w:after="0" w:line="300" w:lineRule="auto"/>
        <w:jc w:val="center"/>
        <w:rPr>
          <w:rFonts w:ascii="Times New Roman" w:hAnsi="Times New Roman" w:eastAsia="黑体" w:cs="Times New Roman"/>
          <w:sz w:val="21"/>
          <w:szCs w:val="21"/>
        </w:rPr>
      </w:pPr>
    </w:p>
    <w:p>
      <w:pPr>
        <w:keepNext/>
        <w:jc w:val="center"/>
      </w:pPr>
      <w:r>
        <w:rPr>
          <w:rFonts w:ascii="宋体" w:hAnsi="宋体" w:eastAsia="宋体"/>
        </w:rPr>
        <w:drawing>
          <wp:inline distT="0" distB="0" distL="0" distR="0">
            <wp:extent cx="0" cy="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a:stretch>
                      <a:fillRect/>
                    </a:stretch>
                  </pic:blipFill>
                  <pic:spPr>
                    <a:xfrm>
                      <a:off x="0" y="0"/>
                      <a:ext cx="0" cy="0"/>
                    </a:xfrm>
                    <a:prstGeom prst="rect">
                      <a:avLst/>
                    </a:prstGeom>
                  </pic:spPr>
                </pic:pic>
              </a:graphicData>
            </a:graphic>
          </wp:inline>
        </w:drawing>
      </w:r>
      <w:r>
        <w:rPr>
          <w:rFonts w:ascii="宋体" w:hAnsi="宋体" w:eastAsia="宋体"/>
        </w:rPr>
        <w:drawing>
          <wp:inline distT="0" distB="0" distL="0" distR="0">
            <wp:extent cx="5624830" cy="1847215"/>
            <wp:effectExtent l="0" t="0" r="1270" b="6985"/>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23"/>
                    <a:stretch>
                      <a:fillRect/>
                    </a:stretch>
                  </pic:blipFill>
                  <pic:spPr>
                    <a:xfrm>
                      <a:off x="0" y="0"/>
                      <a:ext cx="5663196" cy="1859776"/>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图5.7 VGG19在FER2013上损失图</w:t>
      </w: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sz w:val="23"/>
          <w:szCs w:val="23"/>
        </w:rPr>
      </w:pPr>
    </w:p>
    <w:p>
      <w:pPr>
        <w:rPr>
          <w:rFonts w:hint="eastAsia"/>
          <w:sz w:val="23"/>
          <w:szCs w:val="23"/>
        </w:rPr>
      </w:pPr>
    </w:p>
    <w:p>
      <w:pPr>
        <w:pStyle w:val="3"/>
        <w:jc w:val="center"/>
      </w:pPr>
      <w:bookmarkStart w:id="42" w:name="_Toc134552740"/>
      <w:bookmarkStart w:id="43" w:name="_Toc134644476"/>
      <w:r>
        <w:t>第六章 Goog</w:t>
      </w:r>
      <w:r>
        <w:rPr>
          <w:rFonts w:hint="eastAsia"/>
        </w:rPr>
        <w:t>L</w:t>
      </w:r>
      <w:r>
        <w:t>eNet</w:t>
      </w:r>
      <w:bookmarkEnd w:id="42"/>
      <w:bookmarkEnd w:id="43"/>
    </w:p>
    <w:p>
      <w:pPr>
        <w:pStyle w:val="4"/>
      </w:pPr>
      <w:bookmarkStart w:id="44" w:name="_Toc134644477"/>
      <w:bookmarkStart w:id="45" w:name="_Toc134552741"/>
      <w:r>
        <w:t>6.1 GoogLeNet</w:t>
      </w:r>
      <w:bookmarkEnd w:id="44"/>
      <w:bookmarkEnd w:id="45"/>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GoogLeNet是2014年Christian Szegedy等人在2014年大规模视觉挑战赛(ILSVRC-2014)上使用的一种全新卷积神经网络结构，并以6.65%的错误率力压VGGNet等模型取得了ILSVRC-2014在分类任务上的冠军，于2015年在CVPR发表了论文《Going Deeper with Convolutions》。在这之前的AlexNet、VGG等结构都是通过增大网络的深度（层数）来获得更好的训练效果，但层数的增加会带来很多负作用，比如over</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fitting、梯度消失、梯度爆炸等，GoogLeNet则做了更加大胆的网络结构尝试，Inception的提出则从另一种角度来提升训练结果</w:t>
      </w:r>
      <w:r>
        <w:rPr>
          <w:rFonts w:hint="eastAsia" w:ascii="Times New Roman" w:hAnsi="Times New Roman" w:eastAsia="宋体" w:cs="Times New Roman"/>
          <w:sz w:val="24"/>
          <w:szCs w:val="24"/>
        </w:rPr>
        <w:t>：</w:t>
      </w:r>
      <w:r>
        <w:rPr>
          <w:rFonts w:ascii="Times New Roman" w:hAnsi="Times New Roman" w:eastAsia="宋体" w:cs="Times New Roman"/>
          <w:sz w:val="24"/>
          <w:szCs w:val="24"/>
        </w:rPr>
        <w:t>能更高效的利用计算资源，在相同的计算量下能提取到更多的特征，从而提升训练结果，采用了Inception结构的GoogLeNet深度只有22层，其参数约为AlexNet的1/12，是同时期VGGNet的1/3。</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下面给出了GoogLeNet架构的缩略图，相比于以前的卷积神经网络结构，除了在深度上进行了延伸，还对网络的宽度进行了扩展，整个网络由许多块状子网络的堆叠而成，这个子网络即Inception模块，采用了模块化的设计，方便层的添加与修改。</w:t>
      </w:r>
    </w:p>
    <w:p>
      <w:pPr>
        <w:spacing w:before="0" w:after="0" w:line="300" w:lineRule="auto"/>
        <w:ind w:firstLine="480" w:firstLineChars="200"/>
        <w:jc w:val="both"/>
        <w:rPr>
          <w:rFonts w:ascii="Times New Roman" w:hAnsi="Times New Roman" w:eastAsia="宋体" w:cs="Times New Roman"/>
          <w:sz w:val="24"/>
          <w:szCs w:val="24"/>
        </w:rPr>
      </w:pPr>
    </w:p>
    <w:p>
      <w:pPr>
        <w:keepNext/>
        <w:spacing w:before="0" w:after="0" w:line="360" w:lineRule="auto"/>
        <w:jc w:val="center"/>
      </w:pPr>
      <w:r>
        <w:rPr>
          <w:rFonts w:ascii="宋体" w:hAnsi="宋体" w:eastAsia="宋体"/>
        </w:rPr>
        <w:drawing>
          <wp:inline distT="0" distB="0" distL="0" distR="0">
            <wp:extent cx="5495290" cy="2114550"/>
            <wp:effectExtent l="0" t="0" r="3810" b="635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24"/>
                    <a:srcRect t="19108"/>
                    <a:stretch>
                      <a:fillRect/>
                    </a:stretch>
                  </pic:blipFill>
                  <pic:spPr>
                    <a:xfrm>
                      <a:off x="0" y="0"/>
                      <a:ext cx="5657045" cy="2177249"/>
                    </a:xfrm>
                    <a:prstGeom prst="rect">
                      <a:avLst/>
                    </a:prstGeom>
                    <a:ln>
                      <a:noFill/>
                    </a:ln>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图6.1 GoogLeNet结构图</w:t>
      </w:r>
    </w:p>
    <w:p>
      <w:pPr>
        <w:spacing w:before="0" w:after="0" w:line="300" w:lineRule="auto"/>
        <w:jc w:val="center"/>
        <w:rPr>
          <w:rFonts w:ascii="Times New Roman" w:hAnsi="Times New Roman" w:eastAsia="黑体" w:cs="Times New Roman"/>
          <w:sz w:val="21"/>
          <w:szCs w:val="21"/>
        </w:rPr>
      </w:pPr>
    </w:p>
    <w:p>
      <w:pPr>
        <w:pStyle w:val="4"/>
      </w:pPr>
      <w:bookmarkStart w:id="46" w:name="_Toc134552742"/>
      <w:bookmarkStart w:id="47" w:name="_Toc134644478"/>
      <w:r>
        <w:t>6.2 实验结果</w:t>
      </w:r>
      <w:bookmarkEnd w:id="46"/>
      <w:bookmarkEnd w:id="47"/>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在实验中，我们采用SGD优化器，学习率取0.001，动量取0.9，采用交叉熵作为分类损失函数。在批量大小取为128的情况下，使用预训练参数初始化模型，训练120轮后，模型基本趋于收敛。Goog</w:t>
      </w:r>
      <w:r>
        <w:rPr>
          <w:rFonts w:hint="eastAsia" w:ascii="Times New Roman" w:hAnsi="Times New Roman" w:eastAsia="宋体" w:cs="Times New Roman"/>
          <w:sz w:val="24"/>
          <w:szCs w:val="24"/>
        </w:rPr>
        <w:t>L</w:t>
      </w:r>
      <w:r>
        <w:rPr>
          <w:rFonts w:ascii="Times New Roman" w:hAnsi="Times New Roman" w:eastAsia="宋体" w:cs="Times New Roman"/>
          <w:sz w:val="24"/>
          <w:szCs w:val="24"/>
        </w:rPr>
        <w:t>eNet在数据集FER2013上测试集准确率达到91.71%，验证集准确率达到69.77%，出现了严重的过拟合现象。训练中误差曲线，训练集准确率曲线和测试集准确率曲线如下图：</w:t>
      </w:r>
    </w:p>
    <w:p>
      <w:pPr>
        <w:spacing w:before="0" w:after="0" w:line="300" w:lineRule="auto"/>
        <w:ind w:firstLine="480" w:firstLineChars="200"/>
        <w:jc w:val="both"/>
        <w:rPr>
          <w:rFonts w:ascii="Times New Roman" w:hAnsi="Times New Roman" w:eastAsia="宋体" w:cs="Times New Roman"/>
          <w:sz w:val="24"/>
          <w:szCs w:val="24"/>
        </w:rPr>
      </w:pPr>
    </w:p>
    <w:p>
      <w:pPr>
        <w:keepNext/>
        <w:ind w:firstLine="440" w:firstLineChars="200"/>
        <w:jc w:val="center"/>
      </w:pPr>
      <w:r>
        <w:rPr>
          <w:rFonts w:ascii="宋体" w:hAnsi="宋体" w:eastAsia="宋体"/>
        </w:rPr>
        <w:drawing>
          <wp:inline distT="0" distB="0" distL="0" distR="0">
            <wp:extent cx="5550535" cy="1819275"/>
            <wp:effectExtent l="0" t="0" r="12065" b="9525"/>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25"/>
                    <a:srcRect/>
                    <a:stretch>
                      <a:fillRect/>
                    </a:stretch>
                  </pic:blipFill>
                  <pic:spPr>
                    <a:xfrm>
                      <a:off x="0" y="0"/>
                      <a:ext cx="5594400" cy="1833772"/>
                    </a:xfrm>
                    <a:prstGeom prst="rect">
                      <a:avLst/>
                    </a:prstGeom>
                    <a:solidFill>
                      <a:srgbClr val="FFFFFF"/>
                    </a:solidFill>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图6.2 GoogLeNet在FER2013上准确率图</w:t>
      </w:r>
    </w:p>
    <w:p>
      <w:pPr>
        <w:spacing w:before="0" w:after="0" w:line="300" w:lineRule="auto"/>
        <w:jc w:val="center"/>
        <w:rPr>
          <w:rFonts w:ascii="Times New Roman" w:hAnsi="Times New Roman" w:eastAsia="黑体" w:cs="Times New Roman"/>
          <w:sz w:val="21"/>
          <w:szCs w:val="21"/>
        </w:rPr>
      </w:pPr>
    </w:p>
    <w:p>
      <w:pPr>
        <w:keepNext/>
        <w:jc w:val="center"/>
      </w:pPr>
      <w:r>
        <w:rPr>
          <w:rFonts w:ascii="宋体" w:hAnsi="宋体" w:eastAsia="宋体"/>
        </w:rPr>
        <w:drawing>
          <wp:inline distT="0" distB="0" distL="0" distR="0">
            <wp:extent cx="5495290" cy="1828800"/>
            <wp:effectExtent l="0" t="0" r="381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26"/>
                    <a:srcRect/>
                    <a:stretch>
                      <a:fillRect/>
                    </a:stretch>
                  </pic:blipFill>
                  <pic:spPr>
                    <a:xfrm>
                      <a:off x="0" y="0"/>
                      <a:ext cx="5534252" cy="1841651"/>
                    </a:xfrm>
                    <a:prstGeom prst="rect">
                      <a:avLst/>
                    </a:prstGeom>
                    <a:solidFill>
                      <a:srgbClr val="FFFFFF"/>
                    </a:solidFill>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图6.3 GoogLeNet在FER2013上损失图</w:t>
      </w: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ascii="宋体" w:hAnsi="宋体" w:eastAsia="宋体"/>
        </w:rPr>
      </w:pPr>
    </w:p>
    <w:p>
      <w:pPr>
        <w:jc w:val="both"/>
        <w:rPr>
          <w:rFonts w:hint="eastAsia" w:ascii="宋体" w:hAnsi="宋体" w:eastAsia="宋体"/>
        </w:rPr>
      </w:pPr>
    </w:p>
    <w:p>
      <w:pPr>
        <w:pStyle w:val="3"/>
        <w:jc w:val="center"/>
      </w:pPr>
      <w:bookmarkStart w:id="48" w:name="_Toc134552743"/>
      <w:bookmarkStart w:id="49" w:name="_Toc134644479"/>
      <w:r>
        <w:t>第七章 ResNet</w:t>
      </w:r>
      <w:bookmarkEnd w:id="48"/>
      <w:bookmarkEnd w:id="49"/>
    </w:p>
    <w:p>
      <w:pPr>
        <w:pStyle w:val="4"/>
      </w:pPr>
      <w:bookmarkStart w:id="50" w:name="_Toc134552744"/>
      <w:bookmarkStart w:id="51" w:name="_Toc134644480"/>
      <w:r>
        <w:t>7.1 ResNet</w:t>
      </w:r>
      <w:bookmarkEnd w:id="50"/>
      <w:bookmarkEnd w:id="51"/>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ResNet(Residual Neural Network)</w:t>
      </w:r>
      <w:r>
        <w:rPr>
          <w:rFonts w:hint="eastAsia" w:ascii="Times New Roman" w:hAnsi="Times New Roman" w:eastAsia="宋体" w:cs="Times New Roman"/>
          <w:sz w:val="24"/>
          <w:szCs w:val="24"/>
        </w:rPr>
        <w:t>通过采用残差单元</w:t>
      </w:r>
      <w:r>
        <w:rPr>
          <w:rFonts w:ascii="Times New Roman" w:hAnsi="Times New Roman" w:eastAsia="宋体" w:cs="Times New Roman"/>
          <w:sz w:val="24"/>
          <w:szCs w:val="24"/>
        </w:rPr>
        <w:t>(Residual Unit)</w:t>
      </w:r>
      <w:r>
        <w:rPr>
          <w:rFonts w:hint="eastAsia" w:ascii="Times New Roman" w:hAnsi="Times New Roman" w:eastAsia="宋体" w:cs="Times New Roman"/>
          <w:sz w:val="24"/>
          <w:szCs w:val="24"/>
        </w:rPr>
        <w:t>训练超深层次的神经网络，取得了</w:t>
      </w:r>
      <w:r>
        <w:rPr>
          <w:rFonts w:ascii="Times New Roman" w:hAnsi="Times New Roman" w:eastAsia="宋体" w:cs="Times New Roman"/>
          <w:sz w:val="24"/>
          <w:szCs w:val="24"/>
        </w:rPr>
        <w:t>2015</w:t>
      </w:r>
      <w:r>
        <w:rPr>
          <w:rFonts w:hint="eastAsia" w:ascii="Times New Roman" w:hAnsi="Times New Roman" w:eastAsia="宋体" w:cs="Times New Roman"/>
          <w:sz w:val="24"/>
          <w:szCs w:val="24"/>
        </w:rPr>
        <w:t>年</w:t>
      </w:r>
      <w:r>
        <w:rPr>
          <w:rFonts w:ascii="Times New Roman" w:hAnsi="Times New Roman" w:eastAsia="宋体" w:cs="Times New Roman"/>
          <w:sz w:val="24"/>
          <w:szCs w:val="24"/>
        </w:rPr>
        <w:t>ILSVRC</w:t>
      </w:r>
      <w:r>
        <w:rPr>
          <w:rFonts w:hint="eastAsia" w:ascii="Times New Roman" w:hAnsi="Times New Roman" w:eastAsia="宋体" w:cs="Times New Roman"/>
          <w:sz w:val="24"/>
          <w:szCs w:val="24"/>
        </w:rPr>
        <w:t>大赛的分类准确率第一名，其最深的网络结构可达</w:t>
      </w:r>
      <w:r>
        <w:rPr>
          <w:rFonts w:ascii="Times New Roman" w:hAnsi="Times New Roman" w:eastAsia="宋体" w:cs="Times New Roman"/>
          <w:sz w:val="24"/>
          <w:szCs w:val="24"/>
        </w:rPr>
        <w:t>152</w:t>
      </w:r>
      <w:r>
        <w:rPr>
          <w:rFonts w:hint="eastAsia" w:ascii="Times New Roman" w:hAnsi="Times New Roman" w:eastAsia="宋体" w:cs="Times New Roman"/>
          <w:sz w:val="24"/>
          <w:szCs w:val="24"/>
        </w:rPr>
        <w:t>层。</w:t>
      </w:r>
    </w:p>
    <w:p>
      <w:pPr>
        <w:spacing w:before="0" w:after="0" w:line="30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ResNet</w:t>
      </w:r>
      <w:r>
        <w:rPr>
          <w:rFonts w:hint="eastAsia" w:ascii="Times New Roman" w:hAnsi="Times New Roman" w:eastAsia="宋体" w:cs="Times New Roman"/>
          <w:sz w:val="24"/>
          <w:szCs w:val="24"/>
        </w:rPr>
        <w:t>的核心思想是残差单元的引入。假定某段神经网络的输入是</w:t>
      </w:r>
      <m:oMath>
        <m:r>
          <m:rPr/>
          <w:rPr>
            <w:rFonts w:ascii="Cambria Math" w:hAnsi="Cambria Math" w:eastAsia="宋体" w:cs="Times New Roman"/>
            <w:sz w:val="24"/>
            <w:szCs w:val="24"/>
          </w:rPr>
          <m:t>x</m:t>
        </m:r>
      </m:oMath>
      <w:r>
        <w:rPr>
          <w:rFonts w:hint="eastAsia" w:ascii="Times New Roman" w:hAnsi="Times New Roman" w:eastAsia="宋体" w:cs="Times New Roman"/>
          <w:sz w:val="24"/>
          <w:szCs w:val="24"/>
        </w:rPr>
        <w:t>，期望输出是</w:t>
      </w:r>
      <m:oMath>
        <m:r>
          <m:rPr/>
          <w:rPr>
            <w:rFonts w:ascii="Cambria Math" w:hAnsi="Cambria Math" w:eastAsia="宋体" w:cs="Times New Roman"/>
            <w:sz w:val="24"/>
            <w:szCs w:val="24"/>
          </w:rPr>
          <m:t>H(x)</m:t>
        </m:r>
      </m:oMath>
      <w:r>
        <w:rPr>
          <w:rFonts w:hint="eastAsia" w:ascii="Times New Roman" w:hAnsi="Times New Roman" w:eastAsia="宋体" w:cs="Times New Roman"/>
          <w:sz w:val="24"/>
          <w:szCs w:val="24"/>
        </w:rPr>
        <w:t>，如果把</w:t>
      </w:r>
      <m:oMath>
        <m:r>
          <m:rPr/>
          <w:rPr>
            <w:rFonts w:ascii="Cambria Math" w:hAnsi="Cambria Math" w:eastAsia="宋体" w:cs="Times New Roman"/>
            <w:sz w:val="24"/>
            <w:szCs w:val="24"/>
          </w:rPr>
          <m:t>x</m:t>
        </m:r>
      </m:oMath>
      <w:r>
        <w:rPr>
          <w:rFonts w:hint="eastAsia" w:ascii="Times New Roman" w:hAnsi="Times New Roman" w:eastAsia="宋体" w:cs="Times New Roman"/>
          <w:sz w:val="24"/>
          <w:szCs w:val="24"/>
        </w:rPr>
        <w:t>直接传到输出作为初始结果，此时需要学习的目标就转化为</w:t>
      </w:r>
      <m:oMath>
        <m:r>
          <m:rPr/>
          <w:rPr>
            <w:rFonts w:ascii="Cambria Math" w:hAnsi="Cambria Math" w:eastAsia="宋体" w:cs="Times New Roman"/>
            <w:sz w:val="24"/>
            <w:szCs w:val="24"/>
          </w:rPr>
          <m:t>F(x)=H(x)−x</m:t>
        </m:r>
      </m:oMath>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ResNet </w:t>
      </w:r>
      <w:r>
        <w:rPr>
          <w:rFonts w:hint="eastAsia" w:ascii="Times New Roman" w:hAnsi="Times New Roman" w:eastAsia="宋体" w:cs="Times New Roman"/>
          <w:sz w:val="24"/>
          <w:szCs w:val="24"/>
        </w:rPr>
        <w:t>即是利用残差单元将学习目标从完整的输出</w:t>
      </w:r>
      <m:oMath>
        <m:r>
          <m:rPr/>
          <w:rPr>
            <w:rFonts w:ascii="Cambria Math" w:hAnsi="Cambria Math" w:eastAsia="宋体" w:cs="Times New Roman"/>
            <w:sz w:val="24"/>
            <w:szCs w:val="24"/>
          </w:rPr>
          <m:t>H(x)</m:t>
        </m:r>
      </m:oMath>
      <w:r>
        <w:rPr>
          <w:rFonts w:hint="eastAsia" w:ascii="Times New Roman" w:hAnsi="Times New Roman" w:eastAsia="宋体" w:cs="Times New Roman"/>
          <w:sz w:val="24"/>
          <w:szCs w:val="24"/>
        </w:rPr>
        <w:t>转化为残差</w:t>
      </w:r>
      <m:oMath>
        <m:r>
          <m:rPr/>
          <w:rPr>
            <w:rFonts w:ascii="Cambria Math" w:hAnsi="Cambria Math" w:eastAsia="宋体" w:cs="Times New Roman"/>
            <w:sz w:val="24"/>
            <w:szCs w:val="24"/>
          </w:rPr>
          <m:t>H(x)−x</m:t>
        </m:r>
      </m:oMath>
      <w:r>
        <w:rPr>
          <w:rFonts w:hint="eastAsia" w:ascii="Times New Roman" w:hAnsi="Times New Roman" w:eastAsia="宋体" w:cs="Times New Roman"/>
          <w:sz w:val="24"/>
          <w:szCs w:val="24"/>
        </w:rPr>
        <w:t>。下图展示了一个基本的残差学习模块：</w:t>
      </w:r>
    </w:p>
    <w:p>
      <w:pPr>
        <w:spacing w:before="0" w:after="0" w:line="300" w:lineRule="auto"/>
        <w:ind w:firstLine="480" w:firstLineChars="200"/>
        <w:jc w:val="both"/>
        <w:rPr>
          <w:rFonts w:ascii="Times New Roman" w:hAnsi="Times New Roman" w:eastAsia="宋体" w:cs="Times New Roman"/>
          <w:sz w:val="24"/>
          <w:szCs w:val="24"/>
        </w:rPr>
      </w:pPr>
    </w:p>
    <w:p>
      <w:pPr>
        <w:keepNext/>
        <w:spacing w:before="0" w:after="0" w:line="360" w:lineRule="auto"/>
        <w:jc w:val="center"/>
      </w:pPr>
      <w:r>
        <w:rPr>
          <w:rFonts w:ascii="宋体" w:hAnsi="宋体" w:eastAsia="宋体" w:cs="Times New Roman"/>
          <w:color w:val="292929"/>
          <w:spacing w:val="-1"/>
          <w:sz w:val="24"/>
          <w:shd w:val="clear" w:color="auto" w:fill="FFFFFF"/>
        </w:rPr>
        <w:drawing>
          <wp:inline distT="0" distB="0" distL="0" distR="0">
            <wp:extent cx="3020060" cy="1606550"/>
            <wp:effectExtent l="0" t="0" r="2540" b="635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27"/>
                    <a:srcRect/>
                    <a:stretch>
                      <a:fillRect/>
                    </a:stretch>
                  </pic:blipFill>
                  <pic:spPr>
                    <a:xfrm>
                      <a:off x="0" y="0"/>
                      <a:ext cx="3083118" cy="1640558"/>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图7.1 残差学习模块示意图</w:t>
      </w:r>
    </w:p>
    <w:p>
      <w:pPr>
        <w:spacing w:before="0" w:after="0" w:line="300" w:lineRule="auto"/>
        <w:jc w:val="center"/>
        <w:rPr>
          <w:rFonts w:ascii="Times New Roman" w:hAnsi="Times New Roman" w:eastAsia="黑体" w:cs="Times New Roman"/>
          <w:sz w:val="21"/>
          <w:szCs w:val="21"/>
        </w:rPr>
      </w:pP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与直连卷积神经网络不同，</w:t>
      </w:r>
      <w:r>
        <w:rPr>
          <w:rFonts w:ascii="Times New Roman" w:hAnsi="Times New Roman" w:eastAsia="宋体" w:cs="Times New Roman"/>
          <w:sz w:val="24"/>
          <w:szCs w:val="24"/>
        </w:rPr>
        <w:t>ResNet</w:t>
      </w:r>
      <w:r>
        <w:rPr>
          <w:rFonts w:hint="eastAsia" w:ascii="Times New Roman" w:hAnsi="Times New Roman" w:eastAsia="宋体" w:cs="Times New Roman"/>
          <w:sz w:val="24"/>
          <w:szCs w:val="24"/>
        </w:rPr>
        <w:t>通过多个旁路的支线将输入连接到后面的层，从而引入残差学习，与传统的卷积层信息传递相比保存了信息的完整性，简化了学习目标和难度。下图展示了不同层数的</w:t>
      </w:r>
      <w:r>
        <w:rPr>
          <w:rFonts w:ascii="Times New Roman" w:hAnsi="Times New Roman" w:eastAsia="宋体" w:cs="Times New Roman"/>
          <w:sz w:val="24"/>
          <w:szCs w:val="24"/>
        </w:rPr>
        <w:t>ResNet</w:t>
      </w:r>
      <w:r>
        <w:rPr>
          <w:rFonts w:hint="eastAsia" w:ascii="Times New Roman" w:hAnsi="Times New Roman" w:eastAsia="宋体" w:cs="Times New Roman"/>
          <w:sz w:val="24"/>
          <w:szCs w:val="24"/>
        </w:rPr>
        <w:t>的网络结构，都是通过基本的两层和三层残差模块连接而成：</w:t>
      </w:r>
    </w:p>
    <w:p>
      <w:pPr>
        <w:spacing w:before="0" w:after="0" w:line="300" w:lineRule="auto"/>
        <w:ind w:firstLine="480" w:firstLineChars="200"/>
        <w:jc w:val="both"/>
        <w:rPr>
          <w:rFonts w:ascii="Times New Roman" w:hAnsi="Times New Roman" w:eastAsia="宋体" w:cs="Times New Roman"/>
          <w:sz w:val="24"/>
          <w:szCs w:val="24"/>
        </w:rPr>
      </w:pPr>
    </w:p>
    <w:p>
      <w:pPr>
        <w:keepNext/>
        <w:spacing w:before="0" w:after="0" w:line="360" w:lineRule="auto"/>
        <w:jc w:val="center"/>
      </w:pPr>
      <w:r>
        <w:rPr>
          <w:rFonts w:ascii="宋体" w:hAnsi="宋体" w:eastAsia="宋体" w:cs="Times New Roman"/>
          <w:color w:val="292929"/>
          <w:spacing w:val="-1"/>
          <w:sz w:val="24"/>
          <w:shd w:val="clear" w:color="auto" w:fill="FFFFFF"/>
        </w:rPr>
        <w:drawing>
          <wp:inline distT="0" distB="0" distL="0" distR="0">
            <wp:extent cx="5836920" cy="2724150"/>
            <wp:effectExtent l="0" t="0" r="5080" b="635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28"/>
                    <a:stretch>
                      <a:fillRect/>
                    </a:stretch>
                  </pic:blipFill>
                  <pic:spPr>
                    <a:xfrm>
                      <a:off x="0" y="0"/>
                      <a:ext cx="5859537" cy="2735068"/>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图7.2 ResNet网络结构配置</w:t>
      </w:r>
    </w:p>
    <w:p>
      <w:pPr>
        <w:pStyle w:val="4"/>
      </w:pPr>
      <w:bookmarkStart w:id="52" w:name="_Toc134552745"/>
      <w:bookmarkStart w:id="53" w:name="_Toc134644481"/>
      <w:r>
        <w:t>7.2 网络实现</w:t>
      </w:r>
      <w:bookmarkEnd w:id="52"/>
      <w:bookmarkEnd w:id="53"/>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ResNet包含多种不同的网络结构，其差异主要在于网络层数不同，经过多轮实验对比我们发现ResNet18的效果较好，所以选择了ResNet18进行训练。ResNet18的结构如下：</w:t>
      </w:r>
    </w:p>
    <w:p>
      <w:pPr>
        <w:spacing w:before="0" w:after="0" w:line="300" w:lineRule="auto"/>
        <w:ind w:firstLine="480" w:firstLineChars="200"/>
        <w:jc w:val="both"/>
        <w:rPr>
          <w:rFonts w:ascii="Times New Roman" w:hAnsi="Times New Roman" w:eastAsia="宋体" w:cs="Times New Roman"/>
          <w:sz w:val="24"/>
          <w:szCs w:val="24"/>
        </w:rPr>
      </w:pPr>
    </w:p>
    <w:p>
      <w:pPr>
        <w:keepNext/>
        <w:spacing w:before="0" w:after="0" w:line="360" w:lineRule="auto"/>
        <w:ind w:firstLine="476" w:firstLineChars="200"/>
        <w:jc w:val="center"/>
      </w:pPr>
      <w:r>
        <w:rPr>
          <w:rFonts w:ascii="宋体" w:hAnsi="宋体" w:eastAsia="宋体" w:cs="Times New Roman"/>
          <w:color w:val="292929"/>
          <w:spacing w:val="-1"/>
          <w:sz w:val="24"/>
          <w:shd w:val="clear" w:color="auto" w:fill="FFFFFF"/>
        </w:rPr>
        <w:drawing>
          <wp:inline distT="0" distB="0" distL="0" distR="0">
            <wp:extent cx="3547745" cy="7228205"/>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29"/>
                    <a:srcRect b="423"/>
                    <a:stretch>
                      <a:fillRect/>
                    </a:stretch>
                  </pic:blipFill>
                  <pic:spPr>
                    <a:xfrm>
                      <a:off x="0" y="0"/>
                      <a:ext cx="3605172" cy="7344309"/>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图7.3 ResNet18 网络结构图</w:t>
      </w:r>
    </w:p>
    <w:p>
      <w:pPr>
        <w:spacing w:before="0" w:after="0" w:line="300" w:lineRule="auto"/>
        <w:jc w:val="center"/>
        <w:rPr>
          <w:rFonts w:ascii="Times New Roman" w:hAnsi="Times New Roman" w:eastAsia="黑体" w:cs="Times New Roman"/>
          <w:sz w:val="21"/>
          <w:szCs w:val="21"/>
        </w:rPr>
      </w:pP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与之前的网络相比，这次我们的CNN模型的一个关键变化是增加了Resudial块，它将原始输入添加回通过一个或多个卷积层传递输入获得的输出特征图。这个看似很小的变化使模型的性能有了很大的提高。此外，在每个卷积层之后，我们将添加一个批量归一化层，该层对前一层的输出进行归一化。</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残差连接：添加残差块将原始输入添加回通过一个或多个卷积层传递输入获得的输出特征图。</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批量归一化：在每个卷积层之后，我们添加一个批量归一化层，该层对前一层的输出进行归一化。这有点类似于数据规范化，只是它应用于层的输出，并且平均值和标准差是学习的参数。</w:t>
      </w:r>
    </w:p>
    <w:p>
      <w:pPr>
        <w:pStyle w:val="4"/>
      </w:pPr>
      <w:bookmarkStart w:id="54" w:name="_Toc134644482"/>
      <w:bookmarkStart w:id="55" w:name="_Toc134552746"/>
      <w:r>
        <w:rPr>
          <w:rFonts w:hint="eastAsia"/>
        </w:rPr>
        <w:t>7</w:t>
      </w:r>
      <w:r>
        <w:t>.3 实验</w:t>
      </w:r>
      <w:bookmarkEnd w:id="54"/>
      <w:bookmarkEnd w:id="55"/>
    </w:p>
    <w:p>
      <w:pPr>
        <w:spacing w:before="0" w:after="0" w:line="300" w:lineRule="auto"/>
        <w:jc w:val="both"/>
        <w:rPr>
          <w:rFonts w:ascii="Times New Roman" w:hAnsi="Times New Roman" w:eastAsia="宋体" w:cs="Times New Roman"/>
          <w:b/>
          <w:bCs/>
          <w:sz w:val="24"/>
          <w:szCs w:val="24"/>
        </w:rPr>
      </w:pPr>
      <w:bookmarkStart w:id="56" w:name="_Toc134552747"/>
      <w:r>
        <w:rPr>
          <w:rFonts w:hint="eastAsia" w:ascii="Times New Roman" w:hAnsi="Times New Roman" w:eastAsia="宋体" w:cs="Times New Roman"/>
          <w:b/>
          <w:bCs/>
          <w:sz w:val="24"/>
          <w:szCs w:val="24"/>
        </w:rPr>
        <w:t>7</w:t>
      </w:r>
      <w:r>
        <w:rPr>
          <w:rFonts w:ascii="Times New Roman" w:hAnsi="Times New Roman" w:eastAsia="宋体" w:cs="Times New Roman"/>
          <w:b/>
          <w:bCs/>
          <w:sz w:val="24"/>
          <w:szCs w:val="24"/>
        </w:rPr>
        <w:t>.3.1 数据</w:t>
      </w:r>
      <w:bookmarkEnd w:id="56"/>
      <w:r>
        <w:rPr>
          <w:rFonts w:hint="eastAsia" w:ascii="Times New Roman" w:hAnsi="Times New Roman" w:eastAsia="宋体" w:cs="Times New Roman"/>
          <w:b/>
          <w:bCs/>
          <w:sz w:val="24"/>
          <w:szCs w:val="24"/>
        </w:rPr>
        <w:t>预处理</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对于ResNet实验，我们对训练集进行了如下数据处理：</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将图像转化为灰度图。</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将图像于0.8倍到1.2倍之间进行随机裁剪并将分辨率重置为[40,40]。</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每次处理有50%的概率将图像的亮度、对比度和饱和度分别修改为0.5、0.5、0.5。</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每次处理有50%的概率对图像进行水平和垂直偏移量为 0.2 的仿射变换。</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每次处理有50%的概率对图像进行水平翻转。</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每次处理有50%的概率对图像进行角度为-10度到10度之间的旋转。</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对图片进行上下左右以及中心裁剪，获得5张图片。</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转化为Tensor并进行归一化，接着将数据按通道进行标准化。我们可以通过减去平均值并除以每个通道中像素的标准偏差来归一化图像张量。对数据进行归一化可防止来自任何一个通道的像素值不成比例地影响损失和梯度。</w:t>
      </w:r>
    </w:p>
    <w:p>
      <w:pPr>
        <w:numPr>
          <w:ilvl w:val="0"/>
          <w:numId w:val="9"/>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使用Random Erasing方法，在图片中随机选择一个矩形框，在随机的位置上使用随机的值来擦除图片原来的像素。通过该方法能够给图片加入不同程度的遮挡，通过这样的训练数据，可以减少模型过拟合的风险同时对遮挡具有一定的鲁棒性。</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对验证集和测试集进行如下操作：</w:t>
      </w:r>
    </w:p>
    <w:p>
      <w:pPr>
        <w:numPr>
          <w:ilvl w:val="0"/>
          <w:numId w:val="10"/>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将图像转化为灰度图。</w:t>
      </w:r>
    </w:p>
    <w:p>
      <w:pPr>
        <w:numPr>
          <w:ilvl w:val="0"/>
          <w:numId w:val="10"/>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上下左右中心裁剪后翻转：在图片的四个角和中心各截取一幅大小为 size 的图片，并进行水平或竖直翻转。</w:t>
      </w:r>
    </w:p>
    <w:p>
      <w:pPr>
        <w:numPr>
          <w:ilvl w:val="0"/>
          <w:numId w:val="10"/>
        </w:numPr>
        <w:spacing w:before="0" w:after="0" w:line="300" w:lineRule="auto"/>
        <w:ind w:left="0"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转化为Tensor并进行归一化，接着将数据按通道进行标准化。</w:t>
      </w:r>
    </w:p>
    <w:p>
      <w:pPr>
        <w:spacing w:before="0" w:after="0" w:line="300" w:lineRule="auto"/>
        <w:ind w:firstLine="480" w:firstLineChars="200"/>
        <w:jc w:val="both"/>
        <w:rPr>
          <w:rFonts w:ascii="Times New Roman" w:hAnsi="Times New Roman" w:eastAsia="宋体" w:cs="Times New Roman"/>
          <w:sz w:val="24"/>
          <w:szCs w:val="24"/>
        </w:rPr>
      </w:pPr>
    </w:p>
    <w:p>
      <w:pPr>
        <w:spacing w:before="0" w:after="0" w:line="300" w:lineRule="auto"/>
        <w:jc w:val="both"/>
        <w:rPr>
          <w:rFonts w:ascii="Times New Roman" w:hAnsi="Times New Roman" w:eastAsia="宋体" w:cs="Times New Roman"/>
          <w:b/>
          <w:bCs/>
          <w:sz w:val="24"/>
          <w:szCs w:val="24"/>
        </w:rPr>
      </w:pPr>
      <w:bookmarkStart w:id="57" w:name="_Toc134552748"/>
      <w:r>
        <w:rPr>
          <w:rFonts w:hint="eastAsia" w:ascii="Times New Roman" w:hAnsi="Times New Roman" w:eastAsia="宋体" w:cs="Times New Roman"/>
          <w:b/>
          <w:bCs/>
          <w:sz w:val="24"/>
          <w:szCs w:val="24"/>
        </w:rPr>
        <w:t>7.3.2 训练</w:t>
      </w:r>
      <w:bookmarkEnd w:id="57"/>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混合精度：在训练时通过在模型中同时使用16位和32位浮点类型，加快运行速度，以减少内存对使用。通过让模型的某些部分保持使用32 位类型以保持数值稳定性，可以缩短模型的单步用时，而在评估指标（如准确率）方面仍可以获得同等的训练效果。混合精度训练能够有效降低对显存的消耗，可只占用之前一半左右的显存，但是训练速度会比之前稍慢一些。</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标签平滑：采用标签平滑方法进行正则化以防止模型在训练时过于自信地预测标签，改善泛化能力差的问题。公式如（7.1）所示，y’_i表示在原标签基础上修改后的标签值，y_i为原标签值。以二分类为例，原标签值为[0,1]，经过计算之后，标签值就变为了[0.05,0.95]。相当于重置了label，标签平滑一定程度上缩小 label 中 min 和 max 的差距，鼓励模型接近对应的label，越接近损失越小，可减少过拟合，让两端的极值向中间靠拢，可有效增强泛化能力。</w:t>
      </w:r>
    </w:p>
    <w:p>
      <w:pPr>
        <w:pStyle w:val="33"/>
        <w:rPr>
          <w:rFonts w:ascii="Times New Roman"/>
        </w:rPr>
      </w:pPr>
      <w:r>
        <w:rPr>
          <w:rFonts w:ascii="Times New Roman"/>
          <w:i w:val="0"/>
          <w:iCs/>
        </w:rPr>
        <w:tab/>
      </w:r>
      <m:oMath>
        <m:d>
          <m:dPr>
            <m:begChr m:val="{"/>
            <m:endChr m:val=""/>
            <m:ctrlPr>
              <w:rPr>
                <w:iCs/>
              </w:rPr>
            </m:ctrlPr>
          </m:dPr>
          <m:e>
            <m:eqArr>
              <m:eqArrPr>
                <m:ctrlPr>
                  <w:rPr>
                    <w:iCs/>
                  </w:rPr>
                </m:ctrlPr>
              </m:eqArrPr>
              <m:e>
                <m:sSubSup>
                  <m:sSubSupPr>
                    <m:ctrlPr>
                      <w:rPr>
                        <w:iCs/>
                      </w:rPr>
                    </m:ctrlPr>
                  </m:sSubSupPr>
                  <m:e>
                    <m:r>
                      <m:rPr/>
                      <m:t>y</m:t>
                    </m:r>
                    <m:ctrlPr>
                      <w:rPr>
                        <w:iCs/>
                      </w:rPr>
                    </m:ctrlPr>
                  </m:e>
                  <m:sub>
                    <m:r>
                      <m:rPr/>
                      <m:t>i</m:t>
                    </m:r>
                    <m:ctrlPr>
                      <w:rPr>
                        <w:iCs/>
                      </w:rPr>
                    </m:ctrlPr>
                  </m:sub>
                  <m:sup>
                    <m:r>
                      <m:rPr/>
                      <w:rPr>
                        <w:rFonts w:hint="eastAsia"/>
                      </w:rPr>
                      <m:t>‘</m:t>
                    </m:r>
                    <m:ctrlPr>
                      <w:rPr>
                        <w:iCs/>
                      </w:rPr>
                    </m:ctrlPr>
                  </m:sup>
                </m:sSubSup>
                <m:r>
                  <m:rPr/>
                  <m:t>=(1−ε)∙</m:t>
                </m:r>
                <m:sSub>
                  <m:sSubPr>
                    <m:ctrlPr>
                      <w:rPr>
                        <w:iCs/>
                      </w:rPr>
                    </m:ctrlPr>
                  </m:sSubPr>
                  <m:e>
                    <m:r>
                      <m:rPr/>
                      <m:t>y</m:t>
                    </m:r>
                    <m:ctrlPr>
                      <w:rPr>
                        <w:iCs/>
                      </w:rPr>
                    </m:ctrlPr>
                  </m:e>
                  <m:sub>
                    <m:r>
                      <m:rPr/>
                      <m:t>i</m:t>
                    </m:r>
                    <m:ctrlPr>
                      <w:rPr>
                        <w:iCs/>
                      </w:rPr>
                    </m:ctrlPr>
                  </m:sub>
                </m:sSub>
                <m:r>
                  <m:rPr/>
                  <m:t>+εu(K)</m:t>
                </m:r>
                <m:ctrlPr>
                  <w:rPr>
                    <w:iCs/>
                  </w:rPr>
                </m:ctrlPr>
              </m:e>
              <m:e>
                <m:r>
                  <m:rPr/>
                  <m:t>u(K)=</m:t>
                </m:r>
                <m:f>
                  <m:fPr>
                    <m:ctrlPr>
                      <w:rPr>
                        <w:iCs/>
                      </w:rPr>
                    </m:ctrlPr>
                  </m:fPr>
                  <m:num>
                    <m:r>
                      <m:rPr/>
                      <m:t>1</m:t>
                    </m:r>
                    <m:ctrlPr>
                      <w:rPr>
                        <w:iCs/>
                      </w:rPr>
                    </m:ctrlPr>
                  </m:num>
                  <m:den>
                    <m:sSup>
                      <m:sSupPr>
                        <m:ctrlPr>
                          <w:rPr>
                            <w:iCs/>
                          </w:rPr>
                        </m:ctrlPr>
                      </m:sSupPr>
                      <m:e>
                        <m:r>
                          <m:rPr/>
                          <m:t>K</m:t>
                        </m:r>
                        <m:ctrlPr>
                          <w:rPr>
                            <w:iCs/>
                          </w:rPr>
                        </m:ctrlPr>
                      </m:e>
                      <m:sup>
                        <m:r>
                          <m:rPr/>
                          <m:t>'</m:t>
                        </m:r>
                        <m:ctrlPr>
                          <w:rPr>
                            <w:iCs/>
                          </w:rPr>
                        </m:ctrlPr>
                      </m:sup>
                    </m:sSup>
                    <m:ctrlPr>
                      <w:rPr>
                        <w:iCs/>
                      </w:rPr>
                    </m:ctrlPr>
                  </m:den>
                </m:f>
                <m:r>
                  <m:rPr/>
                  <m:t>(K=number of classes)</m:t>
                </m:r>
                <m:ctrlPr>
                  <w:rPr>
                    <w:iCs/>
                  </w:rPr>
                </m:ctrlPr>
              </m:e>
              <m:e>
                <m:r>
                  <m:rPr/>
                  <m:t>ε=0.1(by default)</m:t>
                </m:r>
                <m:ctrlPr>
                  <w:rPr>
                    <w:iCs/>
                  </w:rPr>
                </m:ctrlPr>
              </m:e>
            </m:eqArr>
            <m:ctrlPr>
              <w:rPr>
                <w:iCs/>
              </w:rPr>
            </m:ctrlPr>
          </m:e>
        </m:d>
      </m:oMath>
      <w:r>
        <w:rPr>
          <w:rFonts w:ascii="Times New Roman"/>
          <w:i w:val="0"/>
          <w:iCs/>
        </w:rPr>
        <w:tab/>
      </w:r>
      <w:r>
        <w:rPr>
          <w:rFonts w:hint="eastAsia" w:asciiTheme="minorHAnsi" w:hAnsiTheme="minorHAnsi"/>
          <w:i w:val="0"/>
        </w:rPr>
        <w:t>（7.1）</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优化器：采用SDG作为优化器，学习率为0.1，动量为0.9，使用L2正则化方法通过向损失函数添加附加项来防止权重变得太大以防止过拟合，权衰量为0.001，并使用Nesterov动量，在凸批量梯度的情况下可有效改进收敛率。</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学习率调度：使用学习率调度器，而不是使用固定的学习率，它会在每批训练后改变学习率。应用ReduceLROnPlateau策略时，当特定的度量指标，如训练损失、验证损失或准确率不再变化时，学习率就会改变。采取max模式，factor为0.75，patience为5，意味着当指标5次没有改进时，学习率下降为原来的75%。</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梯度裁剪：我们还添加了梯度裁剪，这有助于将梯度值限制在较小的范围内，以防止在训练期间由于较大的梯度值而导致模型参数的意外更改。</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数据预处理时为进行数据增强进行了随机裁剪，在训练时需要对数据维数和标签进行对应调整。</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使用Mixup对输入数据进行简单线性变化以防止过拟合，可极大提升模型的泛化能力，其公式如（7</w:t>
      </w:r>
      <w:r>
        <w:rPr>
          <w:rFonts w:ascii="Times New Roman" w:hAnsi="Times New Roman" w:eastAsia="宋体" w:cs="Times New Roman"/>
          <w:sz w:val="24"/>
          <w:szCs w:val="24"/>
        </w:rPr>
        <w:t>.2</w:t>
      </w:r>
      <w:r>
        <w:rPr>
          <w:rFonts w:hint="eastAsia" w:ascii="Times New Roman" w:hAnsi="Times New Roman" w:eastAsia="宋体" w:cs="Times New Roman"/>
          <w:sz w:val="24"/>
          <w:szCs w:val="24"/>
        </w:rPr>
        <w:t>）所示。Mixup与label smoothing结合能产生非常好的效果。</w:t>
      </w:r>
    </w:p>
    <w:p>
      <w:pPr>
        <w:pStyle w:val="33"/>
        <w:rPr>
          <w:rFonts w:hint="eastAsia" w:ascii="Times New Roman"/>
        </w:rPr>
      </w:pPr>
      <w:r>
        <w:rPr>
          <w:rFonts w:ascii="Times New Roman"/>
          <w:i w:val="0"/>
        </w:rPr>
        <w:tab/>
      </w:r>
      <m:oMath>
        <m:d>
          <m:dPr>
            <m:begChr m:val="{"/>
            <m:endChr m:val=""/>
          </m:dPr>
          <m:e>
            <m:eqArr>
              <m:eqArrPr/>
              <m:e>
                <m:sSup>
                  <m:sSupPr/>
                  <m:e>
                    <m:r>
                      <m:rPr/>
                      <w:rPr>
                        <w:rFonts w:hint="eastAsia" w:hAnsi="Cambria Math" w:eastAsia="MS Gothic" w:cs="MS Gothic"/>
                      </w:rPr>
                      <m:t>ℎ</m:t>
                    </m:r>
                  </m:e>
                  <m:sup>
                    <m:r>
                      <m:rPr/>
                      <m:t>−</m:t>
                    </m:r>
                    <m:r>
                      <m:rPr/>
                      <w:rPr>
                        <w:rFonts w:hint="eastAsia"/>
                      </w:rPr>
                      <m:t>k</m:t>
                    </m:r>
                  </m:sup>
                </m:sSup>
                <m:d>
                  <m:dPr/>
                  <m:e>
                    <m:r>
                      <m:rPr/>
                      <w:rPr>
                        <w:rFonts w:hint="eastAsia"/>
                      </w:rPr>
                      <m:t>λ</m:t>
                    </m:r>
                  </m:e>
                </m:d>
                <m:r>
                  <m:rPr/>
                  <m:t>=</m:t>
                </m:r>
                <m:r>
                  <m:rPr/>
                  <w:rPr>
                    <w:rFonts w:hint="eastAsia"/>
                  </w:rPr>
                  <m:t>λ</m:t>
                </m:r>
                <m:r>
                  <m:rPr/>
                  <w:rPr>
                    <w:rFonts w:hint="eastAsia" w:ascii="MS Gothic" w:hAnsi="MS Gothic" w:eastAsia="MS Gothic" w:cs="MS Gothic"/>
                  </w:rPr>
                  <m:t>∗</m:t>
                </m:r>
                <m:sSubSup>
                  <m:sSubSupPr/>
                  <m:e>
                    <m:r>
                      <m:rPr/>
                      <w:rPr>
                        <w:rFonts w:hint="eastAsia" w:hAnsi="Cambria Math" w:eastAsia="MS Gothic" w:cs="MS Gothic"/>
                      </w:rPr>
                      <m:t>ℎ</m:t>
                    </m:r>
                  </m:e>
                  <m:sub>
                    <m:r>
                      <m:rPr/>
                      <w:rPr>
                        <w:rFonts w:hint="eastAsia"/>
                      </w:rPr>
                      <m:t>i</m:t>
                    </m:r>
                  </m:sub>
                  <m:sup>
                    <m:r>
                      <m:rPr/>
                      <w:rPr>
                        <w:rFonts w:hint="eastAsia"/>
                      </w:rPr>
                      <m:t>k</m:t>
                    </m:r>
                  </m:sup>
                </m:sSubSup>
                <m:r>
                  <m:rPr/>
                  <m:t>+</m:t>
                </m:r>
                <m:d>
                  <m:dPr/>
                  <m:e>
                    <m:r>
                      <m:rPr/>
                      <m:t>1−</m:t>
                    </m:r>
                    <m:r>
                      <m:rPr/>
                      <w:rPr>
                        <w:rFonts w:hint="eastAsia"/>
                      </w:rPr>
                      <m:t>λ</m:t>
                    </m:r>
                  </m:e>
                </m:d>
                <m:r>
                  <m:rPr/>
                  <w:rPr>
                    <w:rFonts w:hint="eastAsia" w:ascii="MS Gothic" w:hAnsi="MS Gothic" w:eastAsia="MS Gothic" w:cs="MS Gothic"/>
                  </w:rPr>
                  <m:t>∗</m:t>
                </m:r>
                <m:sSubSup>
                  <m:sSubSupPr/>
                  <m:e>
                    <m:r>
                      <m:rPr/>
                      <w:rPr>
                        <w:rFonts w:hint="eastAsia" w:eastAsia="MS Gothic" w:cs="MS Gothic"/>
                      </w:rPr>
                      <m:t>ℎ</m:t>
                    </m:r>
                  </m:e>
                  <m:sub>
                    <m:r>
                      <m:rPr/>
                      <m:t>j</m:t>
                    </m:r>
                  </m:sub>
                  <m:sup>
                    <m:r>
                      <m:rPr/>
                      <w:rPr>
                        <w:rFonts w:hint="eastAsia"/>
                      </w:rPr>
                      <m:t>k</m:t>
                    </m:r>
                  </m:sup>
                </m:sSubSup>
              </m:e>
              <m:e>
                <m:acc>
                  <m:accPr>
                    <m:chr m:val="̃"/>
                  </m:accPr>
                  <m:e>
                    <m:r>
                      <m:rPr/>
                      <m:t>y</m:t>
                    </m:r>
                  </m:e>
                </m:acc>
                <m:d>
                  <m:dPr/>
                  <m:e>
                    <m:r>
                      <m:rPr/>
                      <w:rPr>
                        <w:rFonts w:hint="eastAsia"/>
                      </w:rPr>
                      <m:t>λ</m:t>
                    </m:r>
                  </m:e>
                </m:d>
                <m:r>
                  <m:rPr/>
                  <m:t>=</m:t>
                </m:r>
                <m:r>
                  <m:rPr/>
                  <w:rPr>
                    <w:rFonts w:hint="eastAsia"/>
                  </w:rPr>
                  <m:t>λ</m:t>
                </m:r>
                <m:r>
                  <m:rPr/>
                  <w:rPr>
                    <w:rFonts w:hint="eastAsia" w:ascii="MS Gothic" w:hAnsi="MS Gothic" w:eastAsia="MS Gothic" w:cs="MS Gothic"/>
                  </w:rPr>
                  <m:t>∗</m:t>
                </m:r>
                <m:sSub>
                  <m:sSubPr/>
                  <m:e>
                    <m:r>
                      <m:rPr/>
                      <m:t>y</m:t>
                    </m:r>
                  </m:e>
                  <m:sub>
                    <m:r>
                      <m:rPr/>
                      <m:t>i</m:t>
                    </m:r>
                  </m:sub>
                </m:sSub>
                <m:r>
                  <m:rPr/>
                  <m:t>+</m:t>
                </m:r>
                <m:d>
                  <m:dPr/>
                  <m:e>
                    <m:r>
                      <m:rPr/>
                      <m:t>1−</m:t>
                    </m:r>
                    <m:r>
                      <m:rPr/>
                      <w:rPr>
                        <w:rFonts w:hint="eastAsia"/>
                      </w:rPr>
                      <m:t>λ</m:t>
                    </m:r>
                  </m:e>
                </m:d>
                <m:r>
                  <m:rPr/>
                  <w:rPr>
                    <w:rFonts w:hint="eastAsia" w:ascii="MS Gothic" w:hAnsi="MS Gothic" w:eastAsia="MS Gothic" w:cs="MS Gothic"/>
                  </w:rPr>
                  <m:t>∗</m:t>
                </m:r>
                <m:sSub>
                  <m:sSubPr/>
                  <m:e>
                    <m:r>
                      <m:rPr/>
                      <m:t>y</m:t>
                    </m:r>
                  </m:e>
                  <m:sub>
                    <m:r>
                      <m:rPr/>
                      <m:t>j</m:t>
                    </m:r>
                  </m:sub>
                </m:sSub>
                <m:ctrlPr>
                  <w:rPr>
                    <w:rFonts w:eastAsia="Cambria Math" w:cs="Cambria Math"/>
                  </w:rPr>
                </m:ctrlPr>
              </m:e>
              <m:e>
                <m:sSub>
                  <m:sSubPr>
                    <m:ctrlPr>
                      <w:rPr>
                        <w:rFonts w:eastAsia="Cambria Math" w:cs="Cambria Math"/>
                      </w:rPr>
                    </m:ctrlPr>
                  </m:sSubPr>
                  <m:e>
                    <m:r>
                      <m:rPr/>
                      <w:rPr>
                        <w:rFonts w:eastAsia="Cambria Math" w:cs="Cambria Math"/>
                      </w:rPr>
                      <m:t>L</m:t>
                    </m:r>
                    <m:ctrlPr>
                      <w:rPr>
                        <w:rFonts w:eastAsia="Cambria Math" w:cs="Cambria Math"/>
                      </w:rPr>
                    </m:ctrlPr>
                  </m:e>
                  <m:sub>
                    <m:r>
                      <m:rPr/>
                      <w:rPr>
                        <w:rFonts w:eastAsia="Cambria Math" w:cs="Cambria Math"/>
                      </w:rPr>
                      <m:t>mixup</m:t>
                    </m:r>
                    <m:ctrlPr>
                      <w:rPr>
                        <w:rFonts w:eastAsia="Cambria Math" w:cs="Cambria Math"/>
                      </w:rPr>
                    </m:ctrlPr>
                  </m:sub>
                </m:sSub>
                <m:d>
                  <m:dPr>
                    <m:ctrlPr>
                      <w:rPr>
                        <w:rFonts w:eastAsia="Cambria Math" w:cs="Cambria Math"/>
                      </w:rPr>
                    </m:ctrlPr>
                  </m:dPr>
                  <m:e>
                    <m:sSub>
                      <m:sSubPr>
                        <m:ctrlPr>
                          <w:rPr>
                            <w:rFonts w:eastAsia="Cambria Math" w:cs="Cambria Math"/>
                          </w:rPr>
                        </m:ctrlPr>
                      </m:sSubPr>
                      <m:e>
                        <m:r>
                          <m:rPr/>
                          <w:rPr>
                            <w:rFonts w:eastAsia="Cambria Math" w:cs="Cambria Math"/>
                          </w:rPr>
                          <m:t>f</m:t>
                        </m:r>
                        <m:ctrlPr>
                          <w:rPr>
                            <w:rFonts w:eastAsia="Cambria Math" w:cs="Cambria Math"/>
                          </w:rPr>
                        </m:ctrlPr>
                      </m:e>
                      <m:sub>
                        <m:r>
                          <m:rPr/>
                          <w:rPr>
                            <w:rFonts w:eastAsia="Cambria Math" w:cs="Cambria Math"/>
                          </w:rPr>
                          <m:t>m</m:t>
                        </m:r>
                        <m:ctrlPr>
                          <w:rPr>
                            <w:rFonts w:eastAsia="Cambria Math" w:cs="Cambria Math"/>
                          </w:rPr>
                        </m:ctrlPr>
                      </m:sub>
                    </m:sSub>
                    <m:r>
                      <m:rPr/>
                      <w:rPr>
                        <w:rFonts w:hint="eastAsia" w:ascii="MS Gothic" w:hAnsi="MS Gothic" w:eastAsia="MS Gothic" w:cs="MS Gothic"/>
                      </w:rPr>
                      <m:t>⋯</m:t>
                    </m:r>
                    <m:sSub>
                      <m:sSubPr>
                        <m:ctrlPr>
                          <w:rPr>
                            <w:rFonts w:eastAsia="Cambria Math" w:cs="Cambria Math"/>
                          </w:rPr>
                        </m:ctrlPr>
                      </m:sSubPr>
                      <m:e>
                        <m:r>
                          <m:rPr/>
                          <w:rPr>
                            <w:rFonts w:eastAsia="Cambria Math" w:cs="Cambria Math"/>
                          </w:rPr>
                          <m:t>f</m:t>
                        </m:r>
                        <m:ctrlPr>
                          <w:rPr>
                            <w:rFonts w:eastAsia="Cambria Math" w:cs="Cambria Math"/>
                          </w:rPr>
                        </m:ctrlPr>
                      </m:e>
                      <m:sub>
                        <m:r>
                          <m:rPr/>
                          <w:rPr>
                            <w:rFonts w:eastAsia="Cambria Math" w:cs="Cambria Math"/>
                          </w:rPr>
                          <m:t>k</m:t>
                        </m:r>
                        <m:ctrlPr>
                          <w:rPr>
                            <w:rFonts w:eastAsia="Cambria Math" w:cs="Cambria Math"/>
                          </w:rPr>
                        </m:ctrlPr>
                      </m:sub>
                    </m:sSub>
                    <m:r>
                      <m:rPr/>
                      <w:rPr>
                        <w:rFonts w:eastAsia="Cambria Math" w:cs="Cambria Math"/>
                      </w:rPr>
                      <m:t>,</m:t>
                    </m:r>
                    <m:sSub>
                      <m:sSubPr>
                        <m:ctrlPr>
                          <w:rPr>
                            <w:rFonts w:eastAsia="Cambria Math" w:cs="Cambria Math"/>
                          </w:rPr>
                        </m:ctrlPr>
                      </m:sSubPr>
                      <m:e>
                        <m:r>
                          <m:rPr/>
                          <w:rPr>
                            <w:rFonts w:eastAsia="Cambria Math" w:cs="Cambria Math"/>
                          </w:rPr>
                          <m:t>X</m:t>
                        </m:r>
                        <m:ctrlPr>
                          <w:rPr>
                            <w:rFonts w:eastAsia="Cambria Math" w:cs="Cambria Math"/>
                          </w:rPr>
                        </m:ctrlPr>
                      </m:e>
                      <m:sub>
                        <m:r>
                          <m:rPr/>
                          <w:rPr>
                            <w:rFonts w:eastAsia="Cambria Math" w:cs="Cambria Math"/>
                          </w:rPr>
                          <m:t>i</m:t>
                        </m:r>
                        <m:ctrlPr>
                          <w:rPr>
                            <w:rFonts w:eastAsia="Cambria Math" w:cs="Cambria Math"/>
                          </w:rPr>
                        </m:ctrlPr>
                      </m:sub>
                    </m:sSub>
                    <m:r>
                      <m:rPr/>
                      <w:rPr>
                        <w:rFonts w:eastAsia="Cambria Math" w:cs="Cambria Math"/>
                      </w:rPr>
                      <m:t>,</m:t>
                    </m:r>
                    <m:sSub>
                      <m:sSubPr>
                        <m:ctrlPr>
                          <w:rPr>
                            <w:rFonts w:eastAsia="Cambria Math" w:cs="Cambria Math"/>
                          </w:rPr>
                        </m:ctrlPr>
                      </m:sSubPr>
                      <m:e>
                        <m:r>
                          <m:rPr/>
                          <w:rPr>
                            <w:rFonts w:eastAsia="Cambria Math" w:cs="Cambria Math"/>
                          </w:rPr>
                          <m:t>y</m:t>
                        </m:r>
                        <m:ctrlPr>
                          <w:rPr>
                            <w:rFonts w:eastAsia="Cambria Math" w:cs="Cambria Math"/>
                          </w:rPr>
                        </m:ctrlPr>
                      </m:e>
                      <m:sub>
                        <m:r>
                          <m:rPr/>
                          <w:rPr>
                            <w:rFonts w:eastAsia="Cambria Math" w:cs="Cambria Math"/>
                          </w:rPr>
                          <m:t>i</m:t>
                        </m:r>
                        <m:ctrlPr>
                          <w:rPr>
                            <w:rFonts w:eastAsia="Cambria Math" w:cs="Cambria Math"/>
                          </w:rPr>
                        </m:ctrlPr>
                      </m:sub>
                    </m:sSub>
                    <m:r>
                      <m:rPr/>
                      <w:rPr>
                        <w:rFonts w:eastAsia="Cambria Math" w:cs="Cambria Math"/>
                      </w:rPr>
                      <m:t>,</m:t>
                    </m:r>
                    <m:sSub>
                      <m:sSubPr>
                        <m:ctrlPr>
                          <w:rPr>
                            <w:rFonts w:eastAsia="Cambria Math" w:cs="Cambria Math"/>
                          </w:rPr>
                        </m:ctrlPr>
                      </m:sSubPr>
                      <m:e>
                        <m:r>
                          <m:rPr/>
                          <w:rPr>
                            <w:rFonts w:eastAsia="Cambria Math" w:cs="Cambria Math"/>
                          </w:rPr>
                          <m:t>X</m:t>
                        </m:r>
                        <m:ctrlPr>
                          <w:rPr>
                            <w:rFonts w:eastAsia="Cambria Math" w:cs="Cambria Math"/>
                          </w:rPr>
                        </m:ctrlPr>
                      </m:e>
                      <m:sub>
                        <m:r>
                          <m:rPr/>
                          <w:rPr>
                            <w:rFonts w:eastAsia="Cambria Math" w:cs="Cambria Math"/>
                          </w:rPr>
                          <m:t>j</m:t>
                        </m:r>
                        <m:ctrlPr>
                          <w:rPr>
                            <w:rFonts w:eastAsia="Cambria Math" w:cs="Cambria Math"/>
                          </w:rPr>
                        </m:ctrlPr>
                      </m:sub>
                    </m:sSub>
                    <m:r>
                      <m:rPr/>
                      <w:rPr>
                        <w:rFonts w:eastAsia="Cambria Math" w:cs="Cambria Math"/>
                      </w:rPr>
                      <m:t>,</m:t>
                    </m:r>
                    <m:sSub>
                      <m:sSubPr>
                        <m:ctrlPr>
                          <w:rPr>
                            <w:rFonts w:eastAsia="Cambria Math" w:cs="Cambria Math"/>
                          </w:rPr>
                        </m:ctrlPr>
                      </m:sSubPr>
                      <m:e>
                        <m:r>
                          <m:rPr/>
                          <w:rPr>
                            <w:rFonts w:eastAsia="Cambria Math" w:cs="Cambria Math"/>
                          </w:rPr>
                          <m:t>y</m:t>
                        </m:r>
                        <m:ctrlPr>
                          <w:rPr>
                            <w:rFonts w:eastAsia="Cambria Math" w:cs="Cambria Math"/>
                          </w:rPr>
                        </m:ctrlPr>
                      </m:e>
                      <m:sub>
                        <m:r>
                          <m:rPr/>
                          <w:rPr>
                            <w:rFonts w:eastAsia="Cambria Math" w:cs="Cambria Math"/>
                          </w:rPr>
                          <m:t>j</m:t>
                        </m:r>
                        <m:ctrlPr>
                          <w:rPr>
                            <w:rFonts w:eastAsia="Cambria Math" w:cs="Cambria Math"/>
                          </w:rPr>
                        </m:ctrlPr>
                      </m:sub>
                    </m:sSub>
                    <m:ctrlPr>
                      <w:rPr>
                        <w:rFonts w:eastAsia="Cambria Math" w:cs="Cambria Math"/>
                      </w:rPr>
                    </m:ctrlPr>
                  </m:e>
                </m:d>
                <m:r>
                  <m:rPr/>
                  <w:rPr>
                    <w:rFonts w:eastAsia="Cambria Math" w:cs="Cambria Math"/>
                  </w:rPr>
                  <m:t>=dist(</m:t>
                </m:r>
                <m:sSub>
                  <m:sSubPr>
                    <m:ctrlPr>
                      <w:rPr>
                        <w:rFonts w:eastAsia="Cambria Math" w:cs="Cambria Math"/>
                      </w:rPr>
                    </m:ctrlPr>
                  </m:sSubPr>
                  <m:e>
                    <m:r>
                      <m:rPr/>
                      <w:rPr>
                        <w:rFonts w:eastAsia="Cambria Math" w:cs="Cambria Math"/>
                      </w:rPr>
                      <m:t>f</m:t>
                    </m:r>
                    <m:ctrlPr>
                      <w:rPr>
                        <w:rFonts w:eastAsia="Cambria Math" w:cs="Cambria Math"/>
                      </w:rPr>
                    </m:ctrlPr>
                  </m:e>
                  <m:sub>
                    <m:r>
                      <m:rPr/>
                      <w:rPr>
                        <w:rFonts w:eastAsia="Cambria Math" w:cs="Cambria Math"/>
                      </w:rPr>
                      <m:t>m</m:t>
                    </m:r>
                    <m:ctrlPr>
                      <w:rPr>
                        <w:rFonts w:eastAsia="Cambria Math" w:cs="Cambria Math"/>
                      </w:rPr>
                    </m:ctrlPr>
                  </m:sub>
                </m:sSub>
                <m:r>
                  <m:rPr/>
                  <w:rPr>
                    <w:rFonts w:hint="eastAsia" w:ascii="MS Gothic" w:hAnsi="MS Gothic" w:eastAsia="MS Gothic" w:cs="MS Gothic"/>
                  </w:rPr>
                  <m:t>⋯</m:t>
                </m:r>
                <m:sSub>
                  <m:sSubPr>
                    <m:ctrlPr>
                      <w:rPr>
                        <w:rFonts w:eastAsia="Cambria Math" w:cs="Cambria Math"/>
                      </w:rPr>
                    </m:ctrlPr>
                  </m:sSubPr>
                  <m:e>
                    <m:r>
                      <m:rPr/>
                      <w:rPr>
                        <w:rFonts w:eastAsia="Cambria Math" w:cs="Cambria Math"/>
                      </w:rPr>
                      <m:t>f</m:t>
                    </m:r>
                    <m:ctrlPr>
                      <w:rPr>
                        <w:rFonts w:eastAsia="Cambria Math" w:cs="Cambria Math"/>
                      </w:rPr>
                    </m:ctrlPr>
                  </m:e>
                  <m:sub>
                    <m:r>
                      <m:rPr/>
                      <w:rPr>
                        <w:rFonts w:eastAsia="Cambria Math" w:cs="Cambria Math"/>
                      </w:rPr>
                      <m:t>k</m:t>
                    </m:r>
                    <m:ctrlPr>
                      <w:rPr>
                        <w:rFonts w:eastAsia="Cambria Math" w:cs="Cambria Math"/>
                      </w:rPr>
                    </m:ctrlPr>
                  </m:sub>
                </m:sSub>
                <m:d>
                  <m:dPr>
                    <m:ctrlPr>
                      <w:rPr>
                        <w:rFonts w:eastAsia="Cambria Math" w:cs="Cambria Math"/>
                      </w:rPr>
                    </m:ctrlPr>
                  </m:dPr>
                  <m:e>
                    <m:sSup>
                      <m:sSupPr>
                        <m:ctrlPr>
                          <w:rPr>
                            <w:rFonts w:eastAsia="Cambria Math" w:cs="Cambria Math"/>
                          </w:rPr>
                        </m:ctrlPr>
                      </m:sSupPr>
                      <m:e>
                        <m:acc>
                          <m:accPr>
                            <m:chr m:val="̃"/>
                          </m:accPr>
                          <m:e>
                            <m:r>
                              <m:rPr/>
                              <m:t>ℎ</m:t>
                            </m:r>
                          </m:e>
                        </m:acc>
                        <m:ctrlPr>
                          <w:rPr>
                            <w:rFonts w:eastAsia="Cambria Math" w:cs="Cambria Math"/>
                          </w:rPr>
                        </m:ctrlPr>
                      </m:e>
                      <m:sup>
                        <m:r>
                          <m:rPr/>
                          <w:rPr>
                            <w:rFonts w:eastAsia="Cambria Math" w:cs="Cambria Math"/>
                          </w:rPr>
                          <m:t>k</m:t>
                        </m:r>
                        <m:ctrlPr>
                          <w:rPr>
                            <w:rFonts w:eastAsia="Cambria Math" w:cs="Cambria Math"/>
                          </w:rPr>
                        </m:ctrlPr>
                      </m:sup>
                    </m:sSup>
                    <m:d>
                      <m:dPr/>
                      <m:e>
                        <m:r>
                          <m:rPr/>
                          <w:rPr>
                            <w:rFonts w:hint="eastAsia"/>
                          </w:rPr>
                          <m:t>λ</m:t>
                        </m:r>
                      </m:e>
                    </m:d>
                    <m:r>
                      <m:rPr/>
                      <m:t>,</m:t>
                    </m:r>
                    <m:acc>
                      <m:accPr>
                        <m:chr m:val="̃"/>
                      </m:accPr>
                      <m:e>
                        <m:r>
                          <m:rPr/>
                          <m:t>y</m:t>
                        </m:r>
                      </m:e>
                    </m:acc>
                    <m:d>
                      <m:dPr/>
                      <m:e>
                        <m:r>
                          <m:rPr/>
                          <w:rPr>
                            <w:rFonts w:hint="eastAsia"/>
                          </w:rPr>
                          <m:t>λ</m:t>
                        </m:r>
                      </m:e>
                    </m:d>
                    <m:ctrlPr>
                      <w:rPr>
                        <w:rFonts w:eastAsia="Cambria Math" w:cs="Cambria Math"/>
                      </w:rPr>
                    </m:ctrlPr>
                  </m:e>
                </m:d>
                <m:r>
                  <m:rPr/>
                  <w:rPr>
                    <w:rFonts w:eastAsia="Cambria Math" w:cs="Cambria Math"/>
                  </w:rPr>
                  <m:t>)</m:t>
                </m:r>
              </m:e>
            </m:eqArr>
          </m:e>
        </m:d>
      </m:oMath>
      <w:r>
        <w:rPr>
          <w:rFonts w:ascii="Times New Roman"/>
          <w:i w:val="0"/>
        </w:rPr>
        <w:tab/>
      </w:r>
      <w:r>
        <w:rPr>
          <w:rFonts w:hint="eastAsia" w:ascii="Times New Roman"/>
          <w:i w:val="0"/>
          <w:iCs/>
        </w:rPr>
        <w:t>（7.</w:t>
      </w:r>
      <w:r>
        <w:rPr>
          <w:rFonts w:ascii="Times New Roman"/>
          <w:i w:val="0"/>
          <w:iCs/>
        </w:rPr>
        <w:t>2</w:t>
      </w:r>
      <w:r>
        <w:rPr>
          <w:rFonts w:hint="eastAsia" w:ascii="Times New Roman"/>
          <w:i w:val="0"/>
          <w:iCs/>
        </w:rPr>
        <w:t>）</w:t>
      </w:r>
    </w:p>
    <w:p>
      <w:pPr>
        <w:pStyle w:val="4"/>
      </w:pPr>
      <w:bookmarkStart w:id="58" w:name="_Toc134552749"/>
      <w:bookmarkStart w:id="59" w:name="_Toc134644483"/>
      <w:r>
        <w:rPr>
          <w:rFonts w:hint="eastAsia"/>
        </w:rPr>
        <w:t>7.4 实验结果</w:t>
      </w:r>
      <w:bookmarkEnd w:id="58"/>
      <w:bookmarkEnd w:id="59"/>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经过优化的ResNet18在FER2013数据集上测试集准确率达到了74.28%，相较于优化前的66.34%提升显著。</w:t>
      </w:r>
    </w:p>
    <w:p>
      <w:pPr>
        <w:spacing w:before="0" w:after="0" w:line="300" w:lineRule="auto"/>
        <w:ind w:firstLine="480" w:firstLineChars="200"/>
        <w:jc w:val="both"/>
        <w:rPr>
          <w:rFonts w:hint="eastAsia" w:ascii="Times New Roman" w:hAnsi="Times New Roman" w:eastAsia="宋体" w:cs="Times New Roman"/>
          <w:sz w:val="24"/>
          <w:szCs w:val="24"/>
        </w:rPr>
      </w:pPr>
    </w:p>
    <w:p>
      <w:pPr>
        <w:keepNext/>
        <w:ind w:firstLine="440" w:firstLineChars="200"/>
        <w:jc w:val="center"/>
      </w:pPr>
      <w:r>
        <w:rPr>
          <w:rFonts w:ascii="宋体" w:hAnsi="宋体" w:eastAsia="宋体"/>
        </w:rPr>
        <w:drawing>
          <wp:inline distT="0" distB="0" distL="0" distR="0">
            <wp:extent cx="5560060" cy="1819275"/>
            <wp:effectExtent l="0" t="0" r="2540" b="9525"/>
            <wp:docPr id="107" name="picture" descr="descript"/>
            <wp:cNvGraphicFramePr/>
            <a:graphic xmlns:a="http://schemas.openxmlformats.org/drawingml/2006/main">
              <a:graphicData uri="http://schemas.openxmlformats.org/drawingml/2006/picture">
                <pic:pic xmlns:pic="http://schemas.openxmlformats.org/drawingml/2006/picture">
                  <pic:nvPicPr>
                    <pic:cNvPr id="107" name="picture" descr="descript"/>
                    <pic:cNvPicPr/>
                  </pic:nvPicPr>
                  <pic:blipFill>
                    <a:blip r:embed="rId30"/>
                    <a:stretch>
                      <a:fillRect/>
                    </a:stretch>
                  </pic:blipFill>
                  <pic:spPr>
                    <a:xfrm>
                      <a:off x="0" y="0"/>
                      <a:ext cx="5621343" cy="1839543"/>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图7.4 优化前ResNet18在FER2013上准确率图</w:t>
      </w:r>
    </w:p>
    <w:p>
      <w:pPr>
        <w:spacing w:before="0" w:after="0" w:line="300" w:lineRule="auto"/>
        <w:jc w:val="center"/>
        <w:rPr>
          <w:rFonts w:hint="eastAsia" w:ascii="Times New Roman" w:hAnsi="Times New Roman" w:eastAsia="黑体" w:cs="Times New Roman"/>
          <w:sz w:val="21"/>
          <w:szCs w:val="21"/>
        </w:rPr>
      </w:pPr>
    </w:p>
    <w:p>
      <w:pPr>
        <w:keepNext/>
        <w:ind w:firstLine="440" w:firstLineChars="200"/>
        <w:jc w:val="center"/>
      </w:pPr>
      <w:r>
        <w:rPr>
          <w:rFonts w:ascii="宋体" w:hAnsi="宋体" w:eastAsia="宋体"/>
        </w:rPr>
        <w:drawing>
          <wp:inline distT="0" distB="0" distL="0" distR="0">
            <wp:extent cx="5615305" cy="1800860"/>
            <wp:effectExtent l="0" t="0" r="10795" b="2540"/>
            <wp:docPr id="110"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a:blip r:embed="rId31"/>
                    <a:stretch>
                      <a:fillRect/>
                    </a:stretch>
                  </pic:blipFill>
                  <pic:spPr>
                    <a:xfrm>
                      <a:off x="0" y="0"/>
                      <a:ext cx="5659662" cy="1815188"/>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图7.5 优化前ResNet18在FER2013上损失图</w:t>
      </w:r>
    </w:p>
    <w:p>
      <w:pPr>
        <w:spacing w:before="0" w:after="0" w:line="300" w:lineRule="auto"/>
        <w:jc w:val="center"/>
        <w:rPr>
          <w:rFonts w:hint="eastAsia" w:ascii="Times New Roman" w:hAnsi="Times New Roman" w:eastAsia="黑体" w:cs="Times New Roman"/>
          <w:sz w:val="21"/>
          <w:szCs w:val="21"/>
        </w:rPr>
      </w:pPr>
    </w:p>
    <w:p>
      <w:pPr>
        <w:keepNext/>
        <w:ind w:firstLine="440" w:firstLineChars="200"/>
        <w:jc w:val="center"/>
      </w:pPr>
      <w:r>
        <w:rPr>
          <w:rFonts w:ascii="宋体" w:hAnsi="宋体" w:eastAsia="宋体"/>
        </w:rPr>
        <w:drawing>
          <wp:inline distT="0" distB="0" distL="0" distR="0">
            <wp:extent cx="5670550" cy="2207260"/>
            <wp:effectExtent l="0" t="0" r="6350" b="2540"/>
            <wp:docPr id="113" name="picture" descr="descript"/>
            <wp:cNvGraphicFramePr/>
            <a:graphic xmlns:a="http://schemas.openxmlformats.org/drawingml/2006/main">
              <a:graphicData uri="http://schemas.openxmlformats.org/drawingml/2006/picture">
                <pic:pic xmlns:pic="http://schemas.openxmlformats.org/drawingml/2006/picture">
                  <pic:nvPicPr>
                    <pic:cNvPr id="113" name="picture" descr="descript"/>
                    <pic:cNvPicPr/>
                  </pic:nvPicPr>
                  <pic:blipFill>
                    <a:blip r:embed="rId32"/>
                    <a:stretch>
                      <a:fillRect/>
                    </a:stretch>
                  </pic:blipFill>
                  <pic:spPr>
                    <a:xfrm>
                      <a:off x="0" y="0"/>
                      <a:ext cx="5724517" cy="2228273"/>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图7.6 优化后ResNet18在FER2013上准确率图</w:t>
      </w:r>
    </w:p>
    <w:p>
      <w:pPr>
        <w:spacing w:before="0" w:after="0" w:line="300" w:lineRule="auto"/>
        <w:jc w:val="center"/>
        <w:rPr>
          <w:rFonts w:hint="eastAsia" w:ascii="Times New Roman" w:hAnsi="Times New Roman" w:eastAsia="黑体" w:cs="Times New Roman"/>
          <w:sz w:val="21"/>
          <w:szCs w:val="21"/>
        </w:rPr>
      </w:pPr>
    </w:p>
    <w:p>
      <w:pPr>
        <w:keepNext/>
        <w:ind w:firstLine="440" w:firstLineChars="200"/>
        <w:jc w:val="center"/>
      </w:pPr>
      <w:r>
        <w:rPr>
          <w:rFonts w:ascii="宋体" w:hAnsi="宋体" w:eastAsia="宋体"/>
        </w:rPr>
        <w:drawing>
          <wp:inline distT="0" distB="0" distL="0" distR="0">
            <wp:extent cx="5680075" cy="2114550"/>
            <wp:effectExtent l="0" t="0" r="9525" b="6350"/>
            <wp:docPr id="116"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a:blip r:embed="rId33"/>
                    <a:stretch>
                      <a:fillRect/>
                    </a:stretch>
                  </pic:blipFill>
                  <pic:spPr>
                    <a:xfrm>
                      <a:off x="0" y="0"/>
                      <a:ext cx="5698837" cy="2122006"/>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图7.7 优化后ResNet18在FER2013上损失图</w:t>
      </w:r>
    </w:p>
    <w:p>
      <w:pPr>
        <w:spacing w:before="0" w:after="0" w:line="300" w:lineRule="auto"/>
        <w:jc w:val="center"/>
        <w:rPr>
          <w:rFonts w:hint="eastAsia" w:ascii="Times New Roman" w:hAnsi="Times New Roman" w:eastAsia="黑体" w:cs="Times New Roman"/>
          <w:sz w:val="21"/>
          <w:szCs w:val="21"/>
        </w:rPr>
      </w:pPr>
    </w:p>
    <w:p>
      <w:pPr>
        <w:keepNext/>
        <w:ind w:firstLine="440" w:firstLineChars="200"/>
        <w:jc w:val="center"/>
      </w:pPr>
      <w:r>
        <w:rPr>
          <w:rFonts w:ascii="宋体" w:hAnsi="宋体" w:eastAsia="宋体"/>
        </w:rPr>
        <w:drawing>
          <wp:inline distT="0" distB="0" distL="0" distR="0">
            <wp:extent cx="5760085" cy="2123440"/>
            <wp:effectExtent l="0" t="0" r="5715" b="10160"/>
            <wp:docPr id="119" name="picture" descr="descript"/>
            <wp:cNvGraphicFramePr/>
            <a:graphic xmlns:a="http://schemas.openxmlformats.org/drawingml/2006/main">
              <a:graphicData uri="http://schemas.openxmlformats.org/drawingml/2006/picture">
                <pic:pic xmlns:pic="http://schemas.openxmlformats.org/drawingml/2006/picture">
                  <pic:nvPicPr>
                    <pic:cNvPr id="119" name="picture" descr="descript"/>
                    <pic:cNvPicPr/>
                  </pic:nvPicPr>
                  <pic:blipFill>
                    <a:blip r:embed="rId34"/>
                    <a:stretch>
                      <a:fillRect/>
                    </a:stretch>
                  </pic:blipFill>
                  <pic:spPr>
                    <a:xfrm>
                      <a:off x="0" y="0"/>
                      <a:ext cx="5760085" cy="2123457"/>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图7.8 优化后ResNet18在FER2013上训练集训练图</w:t>
      </w:r>
    </w:p>
    <w:p>
      <w:pPr>
        <w:spacing w:before="0" w:after="0" w:line="300" w:lineRule="auto"/>
        <w:jc w:val="center"/>
        <w:rPr>
          <w:rFonts w:hint="eastAsia" w:ascii="Times New Roman" w:hAnsi="Times New Roman" w:eastAsia="黑体" w:cs="Times New Roman"/>
          <w:sz w:val="21"/>
          <w:szCs w:val="21"/>
        </w:rPr>
      </w:pPr>
    </w:p>
    <w:p>
      <w:pPr>
        <w:keepNext/>
        <w:ind w:firstLine="440" w:firstLineChars="200"/>
        <w:jc w:val="center"/>
      </w:pPr>
      <w:r>
        <w:rPr>
          <w:rFonts w:ascii="宋体" w:hAnsi="宋体" w:eastAsia="宋体"/>
        </w:rPr>
        <w:drawing>
          <wp:inline distT="0" distB="0" distL="0" distR="0">
            <wp:extent cx="5929630" cy="1745615"/>
            <wp:effectExtent l="0" t="0" r="1270" b="6985"/>
            <wp:docPr id="122"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a:blip r:embed="rId35"/>
                    <a:stretch>
                      <a:fillRect/>
                    </a:stretch>
                  </pic:blipFill>
                  <pic:spPr>
                    <a:xfrm>
                      <a:off x="0" y="0"/>
                      <a:ext cx="5980390" cy="1760582"/>
                    </a:xfrm>
                    <a:prstGeom prst="rect">
                      <a:avLst/>
                    </a:prstGeom>
                  </pic:spPr>
                </pic:pic>
              </a:graphicData>
            </a:graphic>
          </wp:inline>
        </w:drawing>
      </w:r>
    </w:p>
    <w:p>
      <w:pPr>
        <w:spacing w:before="0" w:after="0" w:line="300" w:lineRule="auto"/>
        <w:jc w:val="center"/>
        <w:rPr>
          <w:rFonts w:ascii="Times New Roman" w:hAnsi="Times New Roman" w:eastAsia="黑体" w:cs="Times New Roman"/>
          <w:sz w:val="21"/>
          <w:szCs w:val="21"/>
        </w:rPr>
      </w:pPr>
      <w:r>
        <w:rPr>
          <w:rFonts w:hint="eastAsia" w:ascii="Times New Roman" w:hAnsi="Times New Roman" w:eastAsia="黑体" w:cs="Times New Roman"/>
          <w:sz w:val="21"/>
          <w:szCs w:val="21"/>
        </w:rPr>
        <w:t>图7.9 优化后ResNet18在FER2013上测试集训练图</w:t>
      </w:r>
    </w:p>
    <w:p>
      <w:pPr>
        <w:spacing w:before="0" w:after="0" w:line="300" w:lineRule="auto"/>
        <w:jc w:val="center"/>
        <w:rPr>
          <w:rFonts w:hint="eastAsia" w:ascii="Times New Roman" w:hAnsi="Times New Roman" w:eastAsia="黑体" w:cs="Times New Roman"/>
          <w:sz w:val="21"/>
          <w:szCs w:val="21"/>
        </w:rPr>
      </w:pPr>
    </w:p>
    <w:p>
      <w:pPr>
        <w:jc w:val="center"/>
        <w:rPr>
          <w:rFonts w:ascii="宋体" w:hAnsi="宋体" w:eastAsia="宋体"/>
        </w:rPr>
      </w:pPr>
    </w:p>
    <w:p>
      <w:pPr>
        <w:spacing w:before="0" w:after="0" w:line="360" w:lineRule="auto"/>
        <w:ind w:firstLine="476" w:firstLineChars="200"/>
        <w:jc w:val="both"/>
        <w:rPr>
          <w:rFonts w:ascii="宋体" w:hAnsi="宋体" w:eastAsia="宋体" w:cs="Times New Roman"/>
          <w:color w:val="292929"/>
          <w:spacing w:val="-1"/>
          <w:sz w:val="24"/>
          <w:shd w:val="clear" w:color="auto" w:fill="FFFFFF"/>
        </w:rPr>
      </w:pPr>
    </w:p>
    <w:p>
      <w:pPr>
        <w:jc w:val="center"/>
        <w:rPr>
          <w:rFonts w:ascii="宋体" w:hAnsi="宋体" w:eastAsia="宋体"/>
        </w:rPr>
      </w:pPr>
    </w:p>
    <w:p>
      <w:pPr>
        <w:pStyle w:val="3"/>
        <w:jc w:val="center"/>
      </w:pPr>
      <w:bookmarkStart w:id="60" w:name="_Toc134644484"/>
      <w:bookmarkStart w:id="61" w:name="_Toc134552750"/>
      <w:r>
        <w:t>第</w:t>
      </w:r>
      <w:r>
        <w:rPr>
          <w:rFonts w:hint="eastAsia"/>
        </w:rPr>
        <w:t>八</w:t>
      </w:r>
      <w:r>
        <w:t>章 结束语</w:t>
      </w:r>
      <w:bookmarkEnd w:id="60"/>
      <w:bookmarkEnd w:id="61"/>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随着人工智能以及计算机视觉等技术的迅猛发展，人们对于智能化的情感反馈和拟人化的人机交互的需求日益强烈。人脸表情识别作为人工智能人机交互技术的一个重要组成部分，近年来得到了广泛的关注。</w:t>
      </w:r>
    </w:p>
    <w:p>
      <w:pPr>
        <w:spacing w:before="0" w:after="0" w:line="30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本文针对F</w:t>
      </w:r>
      <w:r>
        <w:rPr>
          <w:rFonts w:ascii="Times New Roman" w:hAnsi="Times New Roman" w:eastAsia="宋体" w:cs="Times New Roman"/>
          <w:sz w:val="24"/>
          <w:szCs w:val="24"/>
        </w:rPr>
        <w:t>ER2013</w:t>
      </w:r>
      <w:r>
        <w:rPr>
          <w:rFonts w:hint="eastAsia" w:ascii="Times New Roman" w:hAnsi="Times New Roman" w:eastAsia="宋体" w:cs="Times New Roman"/>
          <w:sz w:val="24"/>
          <w:szCs w:val="24"/>
        </w:rPr>
        <w:t>数据集尝试了五种训练办法，通过数据加强方法缓解模型的过拟合问题，提高模型的识别率与泛化性能。在训练过程中，我们发现：</w:t>
      </w:r>
    </w:p>
    <w:p>
      <w:pPr>
        <w:pStyle w:val="24"/>
        <w:numPr>
          <w:ilvl w:val="0"/>
          <w:numId w:val="11"/>
        </w:numPr>
        <w:spacing w:before="0" w:after="0" w:line="300" w:lineRule="auto"/>
        <w:ind w:left="0" w:firstLine="48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相较于深度学习方法，</w:t>
      </w:r>
      <w:r>
        <w:rPr>
          <w:rFonts w:ascii="Times New Roman" w:hAnsi="Times New Roman" w:eastAsia="宋体" w:cs="Times New Roman"/>
          <w:sz w:val="24"/>
          <w:szCs w:val="24"/>
        </w:rPr>
        <w:t>传统的机器学习方法在</w:t>
      </w:r>
      <w:r>
        <w:rPr>
          <w:rFonts w:hint="eastAsia" w:ascii="Times New Roman" w:hAnsi="Times New Roman" w:eastAsia="宋体" w:cs="Times New Roman"/>
          <w:sz w:val="24"/>
          <w:szCs w:val="24"/>
        </w:rPr>
        <w:t>F</w:t>
      </w:r>
      <w:r>
        <w:rPr>
          <w:rFonts w:ascii="Times New Roman" w:hAnsi="Times New Roman" w:eastAsia="宋体" w:cs="Times New Roman"/>
          <w:sz w:val="24"/>
          <w:szCs w:val="24"/>
        </w:rPr>
        <w:t>ER2013数据集上并不</w:t>
      </w:r>
      <w:r>
        <w:rPr>
          <w:rFonts w:hint="eastAsia" w:ascii="Times New Roman" w:hAnsi="Times New Roman" w:eastAsia="宋体" w:cs="Times New Roman"/>
          <w:sz w:val="24"/>
          <w:szCs w:val="24"/>
        </w:rPr>
        <w:t>能取得</w:t>
      </w:r>
      <w:r>
        <w:rPr>
          <w:rFonts w:ascii="Times New Roman" w:hAnsi="Times New Roman" w:eastAsia="宋体" w:cs="Times New Roman"/>
          <w:sz w:val="24"/>
          <w:szCs w:val="24"/>
        </w:rPr>
        <w:t>理想</w:t>
      </w:r>
      <w:r>
        <w:rPr>
          <w:rFonts w:hint="eastAsia" w:ascii="Times New Roman" w:hAnsi="Times New Roman" w:eastAsia="宋体" w:cs="Times New Roman"/>
          <w:sz w:val="24"/>
          <w:szCs w:val="24"/>
        </w:rPr>
        <w:t>的效果。</w:t>
      </w:r>
    </w:p>
    <w:p>
      <w:pPr>
        <w:pStyle w:val="24"/>
        <w:numPr>
          <w:ilvl w:val="0"/>
          <w:numId w:val="11"/>
        </w:numPr>
        <w:spacing w:before="0" w:after="0" w:line="300" w:lineRule="auto"/>
        <w:ind w:left="0" w:firstLine="48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复杂的模型不一定能带来更优秀的性能，复杂的模型在简单的数据集上容易发生过拟合现象。</w:t>
      </w:r>
    </w:p>
    <w:p>
      <w:pPr>
        <w:spacing w:before="0" w:after="0" w:line="30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最终我们对数据集进行预处理，将图像都转为灰度图，并对图像进行随机裁剪翻转变换，并对数据进行归一化，在训练时采用混合精度和标签平滑方法，使用S</w:t>
      </w:r>
      <w:r>
        <w:rPr>
          <w:rFonts w:ascii="Times New Roman" w:hAnsi="Times New Roman" w:eastAsia="宋体" w:cs="Times New Roman"/>
          <w:sz w:val="24"/>
          <w:szCs w:val="24"/>
        </w:rPr>
        <w:t>DG</w:t>
      </w:r>
      <w:r>
        <w:rPr>
          <w:rFonts w:hint="eastAsia" w:ascii="Times New Roman" w:hAnsi="Times New Roman" w:eastAsia="宋体" w:cs="Times New Roman"/>
          <w:sz w:val="24"/>
          <w:szCs w:val="24"/>
        </w:rPr>
        <w:t>作为优化器，并添加了梯度裁剪，使用Mixup对输入数据进行简单的线性变化以防止过拟合，最终优化后的ResNet</w:t>
      </w:r>
      <w:r>
        <w:rPr>
          <w:rFonts w:ascii="Times New Roman" w:hAnsi="Times New Roman" w:eastAsia="宋体" w:cs="Times New Roman"/>
          <w:sz w:val="24"/>
          <w:szCs w:val="24"/>
        </w:rPr>
        <w:t>18</w:t>
      </w:r>
      <w:r>
        <w:rPr>
          <w:rFonts w:hint="eastAsia" w:ascii="Times New Roman" w:hAnsi="Times New Roman" w:eastAsia="宋体" w:cs="Times New Roman"/>
          <w:sz w:val="24"/>
          <w:szCs w:val="24"/>
        </w:rPr>
        <w:t>在数据集上测试集的准确率达到了7</w:t>
      </w:r>
      <w:r>
        <w:rPr>
          <w:rFonts w:ascii="Times New Roman" w:hAnsi="Times New Roman" w:eastAsia="宋体" w:cs="Times New Roman"/>
          <w:sz w:val="24"/>
          <w:szCs w:val="24"/>
        </w:rPr>
        <w:t>4.28%</w:t>
      </w:r>
      <w:r>
        <w:rPr>
          <w:rFonts w:hint="eastAsia" w:ascii="Times New Roman" w:hAnsi="Times New Roman" w:eastAsia="宋体" w:cs="Times New Roman"/>
          <w:sz w:val="24"/>
          <w:szCs w:val="24"/>
        </w:rPr>
        <w:t>，较未优化前的6</w:t>
      </w:r>
      <w:r>
        <w:rPr>
          <w:rFonts w:ascii="Times New Roman" w:hAnsi="Times New Roman" w:eastAsia="宋体" w:cs="Times New Roman"/>
          <w:sz w:val="24"/>
          <w:szCs w:val="24"/>
        </w:rPr>
        <w:t>6.24%</w:t>
      </w:r>
      <w:r>
        <w:rPr>
          <w:rFonts w:hint="eastAsia" w:ascii="Times New Roman" w:hAnsi="Times New Roman" w:eastAsia="宋体" w:cs="Times New Roman"/>
          <w:sz w:val="24"/>
          <w:szCs w:val="24"/>
        </w:rPr>
        <w:t>有显著提高。</w:t>
      </w:r>
    </w:p>
    <w:p/>
    <w:p/>
    <w:p/>
    <w:p/>
    <w:p/>
    <w:p/>
    <w:p/>
    <w:p/>
    <w:p/>
    <w:p/>
    <w:p/>
    <w:p/>
    <w:p/>
    <w:p/>
    <w:p/>
    <w:p/>
    <w:p>
      <w:pPr>
        <w:rPr>
          <w:rFonts w:hint="eastAsia"/>
        </w:rPr>
      </w:pPr>
    </w:p>
    <w:p>
      <w:pPr>
        <w:pStyle w:val="4"/>
      </w:pPr>
      <w:bookmarkStart w:id="62" w:name="_Toc134552751"/>
      <w:bookmarkStart w:id="63" w:name="_Toc134644485"/>
      <w:r>
        <w:t>附录</w:t>
      </w:r>
      <w:bookmarkEnd w:id="62"/>
      <w:bookmarkStart w:id="64" w:name="_Toc134552752"/>
      <w:bookmarkStart w:id="65" w:name="_Toc134549308"/>
      <w:r>
        <w:rPr>
          <w:rFonts w:hint="eastAsia"/>
        </w:rPr>
        <w:t>·</w:t>
      </w:r>
      <w:r>
        <w:t>Resnet18 结构</w:t>
      </w:r>
      <w:bookmarkEnd w:id="63"/>
      <w:bookmarkEnd w:id="64"/>
      <w:bookmarkEnd w:id="65"/>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ResNet(</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Conv2d(1, 64,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BatchNorm2d(64, eps=1e-05, momentum=0.1, affine=True, 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(layer1): Sequential(</w:t>
      </w: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66" w:name="_Toc134644389"/>
      <w:bookmarkStart w:id="67" w:name="_Toc134644486"/>
      <w:r>
        <w:rPr>
          <w:rFonts w:ascii="宋体" w:hAnsi="宋体" w:eastAsia="宋体"/>
        </w:rPr>
        <w:t>(0): BasicBlock(</w:t>
      </w:r>
      <w:bookmarkEnd w:id="66"/>
      <w:bookmarkEnd w:id="67"/>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Conv2d(64, 64,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BatchNorm2d(64, eps=1e-05, momentum=0.1, 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Conv2d(64, 64,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BatchNorm2d(64, eps=1e-05, momentum=0.1, 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68" w:name="_Toc134644390"/>
      <w:bookmarkStart w:id="69" w:name="_Toc134644487"/>
      <w:r>
        <w:rPr>
          <w:rFonts w:ascii="宋体" w:hAnsi="宋体" w:eastAsia="宋体"/>
        </w:rPr>
        <w:t>(1): BasicBlock(</w:t>
      </w:r>
      <w:bookmarkEnd w:id="68"/>
      <w:bookmarkEnd w:id="69"/>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Conv2d(64, 64,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BatchNorm2d(64, eps=1e-05, momentum=0.1, 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Conv2d(64, 64,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BatchNorm2d(64, eps=1e-05, momentum=0.1, 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(layer2): Sequential(</w:t>
      </w: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70" w:name="_Toc134644391"/>
      <w:bookmarkStart w:id="71" w:name="_Toc134644488"/>
      <w:r>
        <w:rPr>
          <w:rFonts w:ascii="宋体" w:hAnsi="宋体" w:eastAsia="宋体"/>
        </w:rPr>
        <w:t>(0): BasicBlock(</w:t>
      </w:r>
      <w:bookmarkEnd w:id="70"/>
      <w:bookmarkEnd w:id="71"/>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Conv2d(64, 128, kernel_size=(3, 3), stride=(2, 2),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BatchNorm2d(128,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Conv2d(128, 128,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BatchNorm2d(128,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(0): Conv2d(64, 128, kernel_size=(1, 1), stride=(2, 2),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(1): BatchNorm2d(128,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72" w:name="_Toc134644489"/>
      <w:bookmarkStart w:id="73" w:name="_Toc134644392"/>
      <w:r>
        <w:rPr>
          <w:rFonts w:ascii="宋体" w:hAnsi="宋体" w:eastAsia="宋体"/>
        </w:rPr>
        <w:t>(1): BasicBlock(</w:t>
      </w:r>
      <w:bookmarkEnd w:id="72"/>
      <w:bookmarkEnd w:id="73"/>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Conv2d(128, 128,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BatchNorm2d(128,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Conv2d(128, 128,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BatchNorm2d(128,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(layer3): Sequential(</w:t>
      </w: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74" w:name="_Toc134644490"/>
      <w:bookmarkStart w:id="75" w:name="_Toc134644393"/>
      <w:r>
        <w:rPr>
          <w:rFonts w:ascii="宋体" w:hAnsi="宋体" w:eastAsia="宋体"/>
        </w:rPr>
        <w:t>(0): BasicBlock(</w:t>
      </w:r>
      <w:bookmarkEnd w:id="74"/>
      <w:bookmarkEnd w:id="75"/>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Conv2d(128, 256, kernel_size=(3, 3), stride=(2, 2),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BatchNorm2d(256,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Conv2d(256, 256,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BatchNorm2d(256,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(0): Conv2d(128, 256, kernel_size=(1, 1), stride=(2, 2),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(1): BatchNorm2d(256,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ind w:firstLine="240"/>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76" w:name="_Toc134644394"/>
      <w:bookmarkStart w:id="77" w:name="_Toc134644491"/>
      <w:r>
        <w:rPr>
          <w:rFonts w:ascii="宋体" w:hAnsi="宋体" w:eastAsia="宋体"/>
        </w:rPr>
        <w:t>(1): BasicBlock(</w:t>
      </w:r>
      <w:bookmarkEnd w:id="76"/>
      <w:bookmarkEnd w:id="77"/>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Conv2d(256, 256,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BatchNorm2d(256,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Conv2d(256, 256,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BatchNorm2d(256,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(layer4): Sequential(</w:t>
      </w: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78" w:name="_Toc134644492"/>
      <w:bookmarkStart w:id="79" w:name="_Toc134644395"/>
      <w:r>
        <w:rPr>
          <w:rFonts w:ascii="宋体" w:hAnsi="宋体" w:eastAsia="宋体"/>
        </w:rPr>
        <w:t>(0): BasicBlock(</w:t>
      </w:r>
      <w:bookmarkEnd w:id="78"/>
      <w:bookmarkEnd w:id="79"/>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Conv2d(256, 512, kernel_size=(3, 3), stride=(2, 2),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BatchNorm2d(512,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Conv2d(512, 512,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BatchNorm2d(512,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(0): Conv2d(256, 512, kernel_size=(1, 1), stride=(2, 2),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(1): BatchNorm2d(512,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outlineLvl w:val="1"/>
        <w:rPr>
          <w:rFonts w:ascii="宋体" w:hAnsi="宋体" w:eastAsia="宋体"/>
        </w:rPr>
      </w:pPr>
      <w:r>
        <w:rPr>
          <w:rFonts w:ascii="宋体" w:hAnsi="宋体" w:eastAsia="宋体"/>
        </w:rPr>
        <w:t xml:space="preserve">    </w:t>
      </w:r>
      <w:bookmarkStart w:id="80" w:name="_Toc134644396"/>
      <w:bookmarkStart w:id="81" w:name="_Toc134644493"/>
      <w:r>
        <w:rPr>
          <w:rFonts w:ascii="宋体" w:hAnsi="宋体" w:eastAsia="宋体"/>
        </w:rPr>
        <w:t>(1): BasicBlock(</w:t>
      </w:r>
      <w:bookmarkEnd w:id="80"/>
      <w:bookmarkEnd w:id="81"/>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(conv1): Conv2d(512, 512,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(bn1): BatchNorm2d(512,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(conv2): Conv2d(512, 512, kernel_size=(3, 3), stride=(1, 1), padding=(1, 1), bias=False)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(bn2): BatchNorm2d(512, eps=1e-05,momentum=0.1,affine=True,track_running_stats=True)</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(shortcut): Sequential())</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w:t>
      </w: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p>
    <w:p>
      <w:pPr>
        <w:pBdr>
          <w:top w:val="single" w:color="auto" w:sz="4" w:space="1"/>
          <w:left w:val="single" w:color="auto" w:sz="4" w:space="1"/>
          <w:bottom w:val="single" w:color="auto" w:sz="4" w:space="1"/>
          <w:right w:val="single" w:color="auto" w:sz="4" w:space="1"/>
        </w:pBdr>
        <w:snapToGrid/>
        <w:spacing w:line="240" w:lineRule="auto"/>
        <w:rPr>
          <w:rFonts w:ascii="宋体" w:hAnsi="宋体" w:eastAsia="宋体"/>
        </w:rPr>
      </w:pPr>
      <w:r>
        <w:rPr>
          <w:rFonts w:ascii="宋体" w:hAnsi="宋体" w:eastAsia="宋体"/>
        </w:rPr>
        <w:t xml:space="preserve">  (linear): Linear(in_features=512, out_features=7, bias=True))</w:t>
      </w:r>
    </w:p>
    <w:p>
      <w:pPr>
        <w:rPr>
          <w:rFonts w:ascii="宋体" w:hAnsi="宋体" w:eastAsia="宋体"/>
        </w:rPr>
      </w:pPr>
    </w:p>
    <w:p/>
    <w:sectPr>
      <w:footerReference r:id="rId11" w:type="default"/>
      <w:pgSz w:w="11905" w:h="16838"/>
      <w:pgMar w:top="1440" w:right="1083" w:bottom="1440" w:left="1083"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source-serif-pro">
    <w:altName w:val="Cambria"/>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t xml:space="preserve">第 </w:t>
                          </w:r>
                          <w:r>
                            <w:fldChar w:fldCharType="begin"/>
                          </w:r>
                          <w:r>
                            <w:instrText xml:space="preserve"> PAGE  \* MERGEFORMAT </w:instrText>
                          </w:r>
                          <w:r>
                            <w:fldChar w:fldCharType="separate"/>
                          </w:r>
                          <w:r>
                            <w:t>3</w:t>
                          </w:r>
                          <w:r>
                            <w:fldChar w:fldCharType="end"/>
                          </w:r>
                          <w:r>
                            <w:t xml:space="preserve"> 页 共 27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t xml:space="preserve">第 </w:t>
                    </w:r>
                    <w:r>
                      <w:fldChar w:fldCharType="begin"/>
                    </w:r>
                    <w:r>
                      <w:instrText xml:space="preserve"> PAGE  \* MERGEFORMAT </w:instrText>
                    </w:r>
                    <w:r>
                      <w:fldChar w:fldCharType="separate"/>
                    </w:r>
                    <w:r>
                      <w:t>3</w:t>
                    </w:r>
                    <w:r>
                      <w:fldChar w:fldCharType="end"/>
                    </w:r>
                    <w:r>
                      <w:t xml:space="preserve"> 页 共 27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tabs>
        <w:tab w:val="left" w:pos="2019"/>
      </w:tabs>
      <w:jc w:val="left"/>
      <w:rPr>
        <w:rFonts w:hint="eastAsia" w:eastAsiaTheme="minorEastAsia"/>
        <w:lang w:eastAsia="zh-CN"/>
      </w:rPr>
    </w:pPr>
    <w:r>
      <w:rPr>
        <w:rFonts w:hint="eastAsia"/>
        <w:lang w:eastAsia="zh-CN"/>
      </w:rPr>
      <w:tab/>
    </w:r>
    <w:r>
      <w:rPr>
        <w:rFonts w:hint="eastAsia"/>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32707"/>
    <w:multiLevelType w:val="multilevel"/>
    <w:tmpl w:val="049327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FF73846"/>
    <w:multiLevelType w:val="multilevel"/>
    <w:tmpl w:val="0FF7384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F17718B"/>
    <w:multiLevelType w:val="multilevel"/>
    <w:tmpl w:val="1F17718B"/>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FFA734A"/>
    <w:multiLevelType w:val="multilevel"/>
    <w:tmpl w:val="1FFA734A"/>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281D6516"/>
    <w:multiLevelType w:val="singleLevel"/>
    <w:tmpl w:val="281D6516"/>
    <w:lvl w:ilvl="0" w:tentative="0">
      <w:start w:val="1"/>
      <w:numFmt w:val="decimal"/>
      <w:lvlText w:val="%1)"/>
      <w:lvlJc w:val="left"/>
      <w:pPr>
        <w:ind w:left="425" w:hanging="425"/>
      </w:pPr>
      <w:rPr>
        <w:rFonts w:hint="default"/>
      </w:rPr>
    </w:lvl>
  </w:abstractNum>
  <w:abstractNum w:abstractNumId="5">
    <w:nsid w:val="3C1523C7"/>
    <w:multiLevelType w:val="multilevel"/>
    <w:tmpl w:val="3C1523C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6003966"/>
    <w:multiLevelType w:val="multilevel"/>
    <w:tmpl w:val="46003966"/>
    <w:lvl w:ilvl="0" w:tentative="0">
      <w:start w:val="1"/>
      <w:numFmt w:val="decimal"/>
      <w:lvlText w:val="%1."/>
      <w:lvlJc w:val="left"/>
      <w:pPr>
        <w:ind w:left="420" w:hanging="420"/>
      </w:pPr>
      <w:rPr>
        <w:rFonts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8453B65"/>
    <w:multiLevelType w:val="multilevel"/>
    <w:tmpl w:val="48453B6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C0A8DF3"/>
    <w:multiLevelType w:val="singleLevel"/>
    <w:tmpl w:val="4C0A8DF3"/>
    <w:lvl w:ilvl="0" w:tentative="0">
      <w:start w:val="1"/>
      <w:numFmt w:val="decimal"/>
      <w:lvlText w:val="%1)"/>
      <w:lvlJc w:val="left"/>
      <w:pPr>
        <w:ind w:left="425" w:hanging="425"/>
      </w:pPr>
      <w:rPr>
        <w:rFonts w:hint="default"/>
      </w:rPr>
    </w:lvl>
  </w:abstractNum>
  <w:abstractNum w:abstractNumId="9">
    <w:nsid w:val="644568E6"/>
    <w:multiLevelType w:val="multilevel"/>
    <w:tmpl w:val="644568E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F9044D8"/>
    <w:multiLevelType w:val="multilevel"/>
    <w:tmpl w:val="6F9044D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9"/>
  </w:num>
  <w:num w:numId="2">
    <w:abstractNumId w:val="1"/>
  </w:num>
  <w:num w:numId="3">
    <w:abstractNumId w:val="0"/>
  </w:num>
  <w:num w:numId="4">
    <w:abstractNumId w:val="3"/>
  </w:num>
  <w:num w:numId="5">
    <w:abstractNumId w:val="6"/>
  </w:num>
  <w:num w:numId="6">
    <w:abstractNumId w:val="7"/>
  </w:num>
  <w:num w:numId="7">
    <w:abstractNumId w:val="2"/>
  </w:num>
  <w:num w:numId="8">
    <w:abstractNumId w:val="10"/>
  </w:num>
  <w:num w:numId="9">
    <w:abstractNumId w:val="8"/>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AxNWRjYmQ1NDVhZDIxODM1ODIwZGQyNGY3YWIwNTgifQ=="/>
  </w:docVars>
  <w:rsids>
    <w:rsidRoot w:val="1F3E3635"/>
    <w:rsid w:val="001E2D87"/>
    <w:rsid w:val="00294098"/>
    <w:rsid w:val="002F3723"/>
    <w:rsid w:val="00300736"/>
    <w:rsid w:val="00314319"/>
    <w:rsid w:val="00324F65"/>
    <w:rsid w:val="0038246D"/>
    <w:rsid w:val="00404EAE"/>
    <w:rsid w:val="00484ADF"/>
    <w:rsid w:val="00492B1F"/>
    <w:rsid w:val="004B1761"/>
    <w:rsid w:val="006C4C41"/>
    <w:rsid w:val="00717901"/>
    <w:rsid w:val="008624BD"/>
    <w:rsid w:val="008C19BA"/>
    <w:rsid w:val="008F1FEB"/>
    <w:rsid w:val="009230A7"/>
    <w:rsid w:val="00936F66"/>
    <w:rsid w:val="0096511E"/>
    <w:rsid w:val="00BD7DAF"/>
    <w:rsid w:val="00C014C8"/>
    <w:rsid w:val="00C14013"/>
    <w:rsid w:val="00D00FDB"/>
    <w:rsid w:val="00D85E64"/>
    <w:rsid w:val="00DB344E"/>
    <w:rsid w:val="00DD39C3"/>
    <w:rsid w:val="00DE3DCE"/>
    <w:rsid w:val="00DE4C86"/>
    <w:rsid w:val="00E03EFF"/>
    <w:rsid w:val="00E3600D"/>
    <w:rsid w:val="00E7149E"/>
    <w:rsid w:val="00E903C6"/>
    <w:rsid w:val="00F1034D"/>
    <w:rsid w:val="00F23F95"/>
    <w:rsid w:val="00F66EB5"/>
    <w:rsid w:val="00FA60AA"/>
    <w:rsid w:val="19FB4A98"/>
    <w:rsid w:val="1F3E3635"/>
    <w:rsid w:val="39A149EC"/>
    <w:rsid w:val="50CA019B"/>
    <w:rsid w:val="54EF6649"/>
    <w:rsid w:val="60F2686E"/>
    <w:rsid w:val="64A57C68"/>
    <w:rsid w:val="6F10538F"/>
    <w:rsid w:val="794A011D"/>
    <w:rsid w:val="7A74131E"/>
    <w:rsid w:val="7BB77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99"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rFonts w:ascii="Times New Roman" w:hAnsi="Times New Roman" w:eastAsia="黑体"/>
      <w:b/>
      <w:kern w:val="44"/>
      <w:sz w:val="30"/>
    </w:rPr>
  </w:style>
  <w:style w:type="paragraph" w:styleId="3">
    <w:name w:val="heading 2"/>
    <w:basedOn w:val="1"/>
    <w:next w:val="1"/>
    <w:link w:val="25"/>
    <w:unhideWhenUsed/>
    <w:qFormat/>
    <w:uiPriority w:val="0"/>
    <w:pPr>
      <w:keepNext/>
      <w:keepLines/>
      <w:spacing w:before="260" w:after="260" w:line="360" w:lineRule="auto"/>
      <w:outlineLvl w:val="1"/>
    </w:pPr>
    <w:rPr>
      <w:rFonts w:ascii="Times New Roman" w:hAnsi="Times New Roman" w:eastAsia="黑体"/>
      <w:b/>
      <w:sz w:val="28"/>
    </w:rPr>
  </w:style>
  <w:style w:type="paragraph" w:styleId="4">
    <w:name w:val="heading 3"/>
    <w:basedOn w:val="1"/>
    <w:next w:val="1"/>
    <w:unhideWhenUsed/>
    <w:qFormat/>
    <w:uiPriority w:val="0"/>
    <w:pPr>
      <w:keepNext/>
      <w:keepLines/>
      <w:spacing w:before="260" w:after="260" w:line="360" w:lineRule="auto"/>
      <w:outlineLvl w:val="2"/>
    </w:pPr>
    <w:rPr>
      <w:rFonts w:ascii="Times New Roman" w:hAnsi="Times New Roman" w:eastAsia="黑体"/>
      <w:b/>
      <w:sz w:val="24"/>
    </w:rPr>
  </w:style>
  <w:style w:type="paragraph" w:styleId="5">
    <w:name w:val="heading 4"/>
    <w:basedOn w:val="1"/>
    <w:next w:val="1"/>
    <w:unhideWhenUsed/>
    <w:qFormat/>
    <w:uiPriority w:val="0"/>
    <w:pPr>
      <w:keepNext/>
      <w:keepLines/>
      <w:spacing w:before="280" w:after="290" w:line="300" w:lineRule="auto"/>
      <w:jc w:val="center"/>
      <w:outlineLvl w:val="3"/>
    </w:pPr>
    <w:rPr>
      <w:rFonts w:ascii="Times New Roman" w:hAnsi="Times New Roman" w:eastAsia="黑体"/>
      <w:b/>
      <w:sz w:val="24"/>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annotation text"/>
    <w:basedOn w:val="1"/>
    <w:link w:val="34"/>
    <w:semiHidden/>
    <w:unhideWhenUsed/>
    <w:qFormat/>
    <w:uiPriority w:val="99"/>
  </w:style>
  <w:style w:type="paragraph" w:styleId="9">
    <w:name w:val="toc 3"/>
    <w:basedOn w:val="1"/>
    <w:next w:val="1"/>
    <w:unhideWhenUsed/>
    <w:qFormat/>
    <w:uiPriority w:val="39"/>
    <w:pPr>
      <w:spacing w:before="0" w:after="0"/>
      <w:ind w:left="440"/>
    </w:pPr>
    <w:rPr>
      <w:rFonts w:eastAsiaTheme="minorHAnsi"/>
      <w:i/>
      <w:iCs/>
      <w:sz w:val="20"/>
      <w:szCs w:val="20"/>
    </w:rPr>
  </w:style>
  <w:style w:type="paragraph" w:styleId="10">
    <w:name w:val="footer"/>
    <w:basedOn w:val="1"/>
    <w:link w:val="31"/>
    <w:qFormat/>
    <w:uiPriority w:val="99"/>
    <w:pPr>
      <w:tabs>
        <w:tab w:val="center" w:pos="4153"/>
        <w:tab w:val="right" w:pos="8306"/>
      </w:tabs>
      <w:spacing w:line="240" w:lineRule="auto"/>
    </w:pPr>
    <w:rPr>
      <w:sz w:val="18"/>
      <w:szCs w:val="18"/>
    </w:rPr>
  </w:style>
  <w:style w:type="paragraph" w:styleId="11">
    <w:name w:val="header"/>
    <w:basedOn w:val="1"/>
    <w:link w:val="30"/>
    <w:qFormat/>
    <w:uiPriority w:val="0"/>
    <w:pPr>
      <w:pBdr>
        <w:bottom w:val="single" w:color="auto" w:sz="6" w:space="1"/>
      </w:pBdr>
      <w:tabs>
        <w:tab w:val="center" w:pos="4153"/>
        <w:tab w:val="right" w:pos="8306"/>
      </w:tabs>
      <w:spacing w:line="240" w:lineRule="auto"/>
      <w:jc w:val="center"/>
    </w:pPr>
    <w:rPr>
      <w:sz w:val="18"/>
      <w:szCs w:val="18"/>
    </w:rPr>
  </w:style>
  <w:style w:type="paragraph" w:styleId="12">
    <w:name w:val="toc 1"/>
    <w:basedOn w:val="1"/>
    <w:next w:val="1"/>
    <w:unhideWhenUsed/>
    <w:qFormat/>
    <w:uiPriority w:val="39"/>
    <w:pPr>
      <w:tabs>
        <w:tab w:val="right" w:leader="dot" w:pos="9061"/>
      </w:tabs>
      <w:spacing w:before="120" w:after="120"/>
      <w:jc w:val="center"/>
    </w:pPr>
    <w:rPr>
      <w:rFonts w:eastAsiaTheme="minorHAnsi"/>
      <w:b/>
      <w:bCs/>
      <w:caps/>
      <w:sz w:val="20"/>
      <w:szCs w:val="20"/>
    </w:rPr>
  </w:style>
  <w:style w:type="paragraph" w:styleId="13">
    <w:name w:val="toc 2"/>
    <w:basedOn w:val="1"/>
    <w:next w:val="1"/>
    <w:unhideWhenUsed/>
    <w:qFormat/>
    <w:uiPriority w:val="39"/>
    <w:pPr>
      <w:spacing w:before="0" w:after="0"/>
      <w:ind w:left="220"/>
    </w:pPr>
    <w:rPr>
      <w:rFonts w:eastAsiaTheme="minorHAnsi"/>
      <w:smallCaps/>
      <w:sz w:val="20"/>
      <w:szCs w:val="20"/>
    </w:rPr>
  </w:style>
  <w:style w:type="paragraph" w:styleId="14">
    <w:name w:val="Message Header"/>
    <w:basedOn w:val="1"/>
    <w:link w:val="38"/>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Theme="majorHAnsi" w:hAnsiTheme="majorHAnsi" w:eastAsiaTheme="majorEastAsia" w:cstheme="majorBidi"/>
      <w:sz w:val="24"/>
      <w:szCs w:val="24"/>
    </w:rPr>
  </w:style>
  <w:style w:type="table" w:styleId="16">
    <w:name w:val="Table Grid"/>
    <w:basedOn w:val="15"/>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paragraph" w:styleId="20">
    <w:name w:val="No Spacing"/>
    <w:qFormat/>
    <w:uiPriority w:val="1"/>
    <w:pPr>
      <w:widowControl w:val="0"/>
      <w:snapToGrid w:val="0"/>
    </w:pPr>
    <w:rPr>
      <w:rFonts w:asciiTheme="minorHAnsi" w:hAnsiTheme="minorHAnsi" w:eastAsiaTheme="minorEastAsia" w:cstheme="minorBidi"/>
      <w:color w:val="333333"/>
      <w:kern w:val="2"/>
      <w:sz w:val="22"/>
      <w:szCs w:val="22"/>
      <w:lang w:val="en-US" w:eastAsia="zh-CN" w:bidi="ar-SA"/>
    </w:rPr>
  </w:style>
  <w:style w:type="paragraph" w:customStyle="1" w:styleId="21">
    <w:name w:val="TOC 标题1"/>
    <w:basedOn w:val="2"/>
    <w:next w:val="1"/>
    <w:unhideWhenUsed/>
    <w:qFormat/>
    <w:uiPriority w:val="39"/>
    <w:pPr>
      <w:widowControl/>
      <w:snapToGrid/>
      <w:spacing w:before="480" w:line="276" w:lineRule="auto"/>
      <w:outlineLvl w:val="9"/>
    </w:pPr>
    <w:rPr>
      <w:rFonts w:asciiTheme="majorHAnsi" w:hAnsiTheme="majorHAnsi" w:eastAsiaTheme="majorEastAsia" w:cstheme="majorBidi"/>
      <w:color w:val="2E75B6" w:themeColor="accent1" w:themeShade="BF"/>
      <w:kern w:val="0"/>
      <w:sz w:val="28"/>
      <w:szCs w:val="28"/>
    </w:rPr>
  </w:style>
  <w:style w:type="table" w:customStyle="1" w:styleId="22">
    <w:name w:val="Doc Table Column 1st"/>
    <w:basedOn w:val="16"/>
    <w:qFormat/>
    <w:uiPriority w:val="50"/>
    <w:tblStylePr w:type="firstRow">
      <w:rPr>
        <w:b/>
        <w:bCs/>
        <w:color w:val="FFFFFF"/>
      </w:rPr>
      <w:tcPr>
        <w:shd w:val="clear" w:color="auto" w:fill="485368"/>
      </w:tcPr>
    </w:tblStylePr>
    <w:tblStylePr w:type="firstCol">
      <w:tcPr>
        <w:shd w:val="clear" w:color="auto" w:fill="F3F5F7"/>
      </w:tcPr>
    </w:tblStylePr>
  </w:style>
  <w:style w:type="table" w:customStyle="1" w:styleId="23">
    <w:name w:val="Doc Table Band 1st"/>
    <w:basedOn w:val="16"/>
    <w:qFormat/>
    <w:uiPriority w:val="49"/>
    <w:tblStylePr w:type="firstRow">
      <w:rPr>
        <w:b/>
        <w:bCs/>
        <w:color w:val="FFFFFF"/>
      </w:rPr>
      <w:tcPr>
        <w:shd w:val="clear" w:color="auto" w:fill="485368"/>
      </w:tcPr>
    </w:tblStylePr>
    <w:tblStylePr w:type="band2Horz">
      <w:tcPr>
        <w:shd w:val="clear" w:color="auto" w:fill="F3F5F7"/>
      </w:tcPr>
    </w:tblStylePr>
  </w:style>
  <w:style w:type="paragraph" w:styleId="24">
    <w:name w:val="List Paragraph"/>
    <w:basedOn w:val="1"/>
    <w:qFormat/>
    <w:uiPriority w:val="34"/>
    <w:pPr>
      <w:ind w:firstLine="420" w:firstLineChars="200"/>
    </w:pPr>
  </w:style>
  <w:style w:type="character" w:customStyle="1" w:styleId="25">
    <w:name w:val="标题 2 字符"/>
    <w:link w:val="3"/>
    <w:qFormat/>
    <w:uiPriority w:val="0"/>
    <w:rPr>
      <w:rFonts w:ascii="Times New Roman" w:hAnsi="Times New Roman" w:eastAsia="黑体"/>
      <w:b/>
      <w:sz w:val="28"/>
    </w:rPr>
  </w:style>
  <w:style w:type="paragraph" w:customStyle="1" w:styleId="26">
    <w:name w:val="WPSOffice手动目录 1"/>
    <w:qFormat/>
    <w:uiPriority w:val="0"/>
    <w:rPr>
      <w:rFonts w:asciiTheme="minorHAnsi" w:hAnsiTheme="minorHAnsi" w:eastAsiaTheme="minorEastAsia" w:cstheme="minorBidi"/>
      <w:lang w:val="en-US" w:eastAsia="zh-CN" w:bidi="ar-SA"/>
    </w:rPr>
  </w:style>
  <w:style w:type="paragraph" w:customStyle="1" w:styleId="27">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8">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29">
    <w:name w:val="未处理的提及1"/>
    <w:basedOn w:val="17"/>
    <w:semiHidden/>
    <w:unhideWhenUsed/>
    <w:qFormat/>
    <w:uiPriority w:val="99"/>
    <w:rPr>
      <w:color w:val="605E5C"/>
      <w:shd w:val="clear" w:color="auto" w:fill="E1DFDD"/>
    </w:rPr>
  </w:style>
  <w:style w:type="character" w:customStyle="1" w:styleId="30">
    <w:name w:val="页眉 字符"/>
    <w:basedOn w:val="17"/>
    <w:link w:val="11"/>
    <w:qFormat/>
    <w:uiPriority w:val="0"/>
    <w:rPr>
      <w:color w:val="333333"/>
      <w:kern w:val="2"/>
      <w:sz w:val="18"/>
      <w:szCs w:val="18"/>
    </w:rPr>
  </w:style>
  <w:style w:type="character" w:customStyle="1" w:styleId="31">
    <w:name w:val="页脚 字符"/>
    <w:basedOn w:val="17"/>
    <w:link w:val="10"/>
    <w:qFormat/>
    <w:uiPriority w:val="99"/>
    <w:rPr>
      <w:color w:val="333333"/>
      <w:kern w:val="2"/>
      <w:sz w:val="18"/>
      <w:szCs w:val="18"/>
    </w:rPr>
  </w:style>
  <w:style w:type="character" w:styleId="32">
    <w:name w:val="Placeholder Text"/>
    <w:basedOn w:val="17"/>
    <w:semiHidden/>
    <w:qFormat/>
    <w:uiPriority w:val="99"/>
    <w:rPr>
      <w:color w:val="808080"/>
    </w:rPr>
  </w:style>
  <w:style w:type="paragraph" w:customStyle="1" w:styleId="33">
    <w:name w:val="公式"/>
    <w:basedOn w:val="1"/>
    <w:qFormat/>
    <w:uiPriority w:val="0"/>
    <w:pPr>
      <w:tabs>
        <w:tab w:val="center" w:pos="4871"/>
        <w:tab w:val="right" w:pos="9741"/>
      </w:tabs>
    </w:pPr>
    <w:rPr>
      <w:rFonts w:ascii="Cambria Math" w:hAnsi="Times New Roman" w:eastAsia="宋体" w:cs="Times New Roman"/>
      <w:i/>
      <w:sz w:val="24"/>
      <w:szCs w:val="24"/>
    </w:rPr>
  </w:style>
  <w:style w:type="character" w:customStyle="1" w:styleId="34">
    <w:name w:val="批注文字 字符"/>
    <w:basedOn w:val="17"/>
    <w:link w:val="8"/>
    <w:semiHidden/>
    <w:qFormat/>
    <w:uiPriority w:val="99"/>
    <w:rPr>
      <w:color w:val="333333"/>
      <w:kern w:val="2"/>
      <w:sz w:val="22"/>
      <w:szCs w:val="22"/>
    </w:rPr>
  </w:style>
  <w:style w:type="character" w:customStyle="1" w:styleId="35">
    <w:name w:val="明显强调1"/>
    <w:basedOn w:val="17"/>
    <w:qFormat/>
    <w:uiPriority w:val="21"/>
    <w:rPr>
      <w:i/>
      <w:iCs/>
      <w:color w:val="5B9BD5" w:themeColor="accent1"/>
      <w14:textFill>
        <w14:solidFill>
          <w14:schemeClr w14:val="accent1"/>
        </w14:solidFill>
      </w14:textFill>
    </w:rPr>
  </w:style>
  <w:style w:type="paragraph" w:styleId="36">
    <w:name w:val="Intense Quote"/>
    <w:basedOn w:val="1"/>
    <w:next w:val="1"/>
    <w:link w:val="37"/>
    <w:qFormat/>
    <w:uiPriority w:val="99"/>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7">
    <w:name w:val="明显引用 字符"/>
    <w:basedOn w:val="17"/>
    <w:link w:val="36"/>
    <w:qFormat/>
    <w:uiPriority w:val="99"/>
    <w:rPr>
      <w:i/>
      <w:iCs/>
      <w:color w:val="5B9BD5" w:themeColor="accent1"/>
      <w:kern w:val="2"/>
      <w:sz w:val="22"/>
      <w:szCs w:val="22"/>
      <w14:textFill>
        <w14:solidFill>
          <w14:schemeClr w14:val="accent1"/>
        </w14:solidFill>
      </w14:textFill>
    </w:rPr>
  </w:style>
  <w:style w:type="character" w:customStyle="1" w:styleId="38">
    <w:name w:val="信息标题 字符"/>
    <w:basedOn w:val="17"/>
    <w:link w:val="14"/>
    <w:qFormat/>
    <w:uiPriority w:val="0"/>
    <w:rPr>
      <w:rFonts w:asciiTheme="majorHAnsi" w:hAnsiTheme="majorHAnsi" w:eastAsiaTheme="majorEastAsia" w:cstheme="majorBidi"/>
      <w:color w:val="333333"/>
      <w:kern w:val="2"/>
      <w:sz w:val="24"/>
      <w:szCs w:val="24"/>
      <w:shd w:val="pct20" w:color="auto" w:fill="auto"/>
    </w:rPr>
  </w:style>
  <w:style w:type="character" w:customStyle="1" w:styleId="39">
    <w:name w:val="Unresolved Mention"/>
    <w:basedOn w:val="17"/>
    <w:semiHidden/>
    <w:unhideWhenUsed/>
    <w:qFormat/>
    <w:uiPriority w:val="99"/>
    <w:rPr>
      <w:color w:val="605E5C"/>
      <w:shd w:val="clear" w:color="auto" w:fill="E1DFDD"/>
    </w:rPr>
  </w:style>
  <w:style w:type="paragraph" w:customStyle="1" w:styleId="40">
    <w:name w:val="TOC Heading"/>
    <w:basedOn w:val="2"/>
    <w:next w:val="1"/>
    <w:unhideWhenUsed/>
    <w:qFormat/>
    <w:uiPriority w:val="39"/>
    <w:pPr>
      <w:widowControl/>
      <w:snapToGrid/>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EE1CAA-D7B7-4747-B4FF-3A28BF353657}">
  <ds:schemaRefs/>
</ds:datastoreItem>
</file>

<file path=docProps/app.xml><?xml version="1.0" encoding="utf-8"?>
<Properties xmlns="http://schemas.openxmlformats.org/officeDocument/2006/extended-properties" xmlns:vt="http://schemas.openxmlformats.org/officeDocument/2006/docPropsVTypes">
  <Template>Normal</Template>
  <Pages>29</Pages>
  <Words>9432</Words>
  <Characters>15443</Characters>
  <Lines>135</Lines>
  <Paragraphs>38</Paragraphs>
  <TotalTime>10</TotalTime>
  <ScaleCrop>false</ScaleCrop>
  <LinksUpToDate>false</LinksUpToDate>
  <CharactersWithSpaces>16281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2023-05-10T03:22:00Z</dcterms:created>
  <dc:creator>Jiaxiang Ding</dc:creator>
  <cp:lastModifiedBy>Jiaxiang</cp:lastModifiedBy>
  <dcterms:modified xsi:type="dcterms:W3CDTF">2023-05-14T09:22:26Z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F3D1D92D55334DC8987AB5575DE4B40F_11</vt:lpwstr>
  </property>
</Properties>
</file>