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137D2" w14:textId="2181CEFA" w:rsidR="001535D3" w:rsidRPr="001535D3" w:rsidRDefault="001535D3" w:rsidP="001535D3">
      <w:pPr>
        <w:jc w:val="center"/>
        <w:rPr>
          <w:rFonts w:ascii="宋体" w:eastAsia="宋体" w:hAnsi="宋体"/>
          <w:b/>
          <w:bCs/>
          <w:color w:val="000000" w:themeColor="text1"/>
          <w:sz w:val="24"/>
        </w:rPr>
      </w:pPr>
      <w:r w:rsidRPr="001535D3">
        <w:rPr>
          <w:rFonts w:ascii="宋体" w:eastAsia="宋体" w:hAnsi="宋体" w:hint="eastAsia"/>
          <w:b/>
          <w:bCs/>
          <w:color w:val="000000" w:themeColor="text1"/>
          <w:sz w:val="24"/>
        </w:rPr>
        <w:t>M</w:t>
      </w:r>
      <w:r w:rsidRPr="001535D3">
        <w:rPr>
          <w:rFonts w:ascii="宋体" w:eastAsia="宋体" w:hAnsi="宋体"/>
          <w:b/>
          <w:bCs/>
          <w:color w:val="000000" w:themeColor="text1"/>
          <w:sz w:val="24"/>
        </w:rPr>
        <w:t xml:space="preserve">ulti-Agent System </w:t>
      </w:r>
      <w:r w:rsidRPr="001535D3">
        <w:rPr>
          <w:rFonts w:ascii="宋体" w:eastAsia="宋体" w:hAnsi="宋体" w:hint="eastAsia"/>
          <w:b/>
          <w:bCs/>
          <w:color w:val="000000" w:themeColor="text1"/>
          <w:sz w:val="24"/>
        </w:rPr>
        <w:t>作业一</w:t>
      </w:r>
    </w:p>
    <w:p w14:paraId="48EF42D8" w14:textId="4B8FB479" w:rsidR="001535D3" w:rsidRPr="001535D3" w:rsidRDefault="001535D3" w:rsidP="001535D3">
      <w:pPr>
        <w:wordWrap w:val="0"/>
        <w:jc w:val="right"/>
        <w:rPr>
          <w:rFonts w:ascii="宋体" w:eastAsia="宋体" w:hAnsi="宋体"/>
          <w:b/>
          <w:bCs/>
          <w:color w:val="000000" w:themeColor="text1"/>
          <w:szCs w:val="21"/>
        </w:rPr>
      </w:pPr>
      <w:r w:rsidRPr="001535D3">
        <w:rPr>
          <w:rFonts w:ascii="宋体" w:eastAsia="宋体" w:hAnsi="宋体" w:hint="eastAsia"/>
          <w:b/>
          <w:bCs/>
          <w:color w:val="000000" w:themeColor="text1"/>
          <w:szCs w:val="21"/>
        </w:rPr>
        <w:t xml:space="preserve">承子杰 </w:t>
      </w:r>
      <w:r w:rsidRPr="001535D3">
        <w:rPr>
          <w:rFonts w:ascii="宋体" w:eastAsia="宋体" w:hAnsi="宋体"/>
          <w:b/>
          <w:bCs/>
          <w:color w:val="000000" w:themeColor="text1"/>
          <w:szCs w:val="21"/>
        </w:rPr>
        <w:t>202228000243001</w:t>
      </w:r>
    </w:p>
    <w:p w14:paraId="453ED41A" w14:textId="43DA37FF" w:rsidR="001535D3" w:rsidRPr="001535D3" w:rsidRDefault="001535D3" w:rsidP="001535D3">
      <w:pPr>
        <w:jc w:val="right"/>
        <w:rPr>
          <w:rFonts w:ascii="宋体" w:eastAsia="宋体" w:hAnsi="宋体"/>
          <w:b/>
          <w:bCs/>
          <w:color w:val="000000" w:themeColor="text1"/>
          <w:szCs w:val="21"/>
        </w:rPr>
      </w:pPr>
      <w:r w:rsidRPr="001535D3">
        <w:rPr>
          <w:rFonts w:ascii="宋体" w:eastAsia="宋体" w:hAnsi="宋体" w:hint="eastAsia"/>
          <w:b/>
          <w:bCs/>
          <w:color w:val="000000" w:themeColor="text1"/>
          <w:szCs w:val="21"/>
        </w:rPr>
        <w:t>数学与系统科学学院，中科院（MASS，CAS）</w:t>
      </w:r>
    </w:p>
    <w:p w14:paraId="78C8B256" w14:textId="77777777" w:rsidR="001535D3" w:rsidRPr="001535D3" w:rsidRDefault="001535D3" w:rsidP="001535D3">
      <w:pPr>
        <w:jc w:val="right"/>
        <w:rPr>
          <w:rFonts w:ascii="宋体" w:eastAsia="宋体" w:hAnsi="宋体" w:hint="eastAsia"/>
          <w:b/>
          <w:bCs/>
          <w:color w:val="000000" w:themeColor="text1"/>
          <w:sz w:val="24"/>
        </w:rPr>
      </w:pPr>
    </w:p>
    <w:p w14:paraId="1847E0D0" w14:textId="7BA1A483" w:rsidR="005151B3" w:rsidRPr="005151B3" w:rsidRDefault="005151B3" w:rsidP="002D0133">
      <w:pPr>
        <w:jc w:val="left"/>
        <w:rPr>
          <w:rFonts w:ascii="宋体" w:eastAsia="宋体" w:hAnsi="宋体"/>
          <w:b/>
          <w:bCs/>
          <w:color w:val="ED7D31" w:themeColor="accent2"/>
          <w:sz w:val="24"/>
        </w:rPr>
      </w:pPr>
      <w:r w:rsidRPr="005151B3">
        <w:rPr>
          <w:rFonts w:ascii="宋体" w:eastAsia="宋体" w:hAnsi="宋体"/>
          <w:b/>
          <w:bCs/>
          <w:color w:val="ED7D31" w:themeColor="accent2"/>
          <w:sz w:val="24"/>
        </w:rPr>
        <w:t>Problem 1:</w:t>
      </w:r>
    </w:p>
    <w:p w14:paraId="5D1CA54D" w14:textId="4C9F59E1" w:rsidR="002D0133" w:rsidRDefault="005151B3" w:rsidP="002D0133">
      <w:pPr>
        <w:jc w:val="left"/>
        <w:rPr>
          <w:rFonts w:ascii="宋体" w:eastAsia="宋体" w:hAnsi="宋体"/>
          <w:sz w:val="24"/>
        </w:rPr>
      </w:pPr>
      <w:r w:rsidRPr="005151B3">
        <w:t xml:space="preserve"> </w:t>
      </w:r>
      <w:r w:rsidRPr="002D0133">
        <w:drawing>
          <wp:inline distT="0" distB="0" distL="0" distR="0" wp14:anchorId="215ED894" wp14:editId="4EA764EE">
            <wp:extent cx="4123319" cy="3722206"/>
            <wp:effectExtent l="0" t="0" r="4445" b="0"/>
            <wp:docPr id="6680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2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9923" cy="37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1080" w14:textId="13BC1CC5" w:rsidR="002D0133" w:rsidRDefault="002D0133" w:rsidP="002D0133">
      <w:pPr>
        <w:jc w:val="left"/>
        <w:rPr>
          <w:rFonts w:ascii="宋体" w:eastAsia="宋体" w:hAnsi="宋体"/>
          <w:b/>
          <w:bCs/>
          <w:color w:val="ED7D31" w:themeColor="accent2"/>
          <w:sz w:val="24"/>
        </w:rPr>
      </w:pPr>
      <w:r w:rsidRPr="005151B3">
        <w:rPr>
          <w:rFonts w:ascii="宋体" w:eastAsia="宋体" w:hAnsi="宋体" w:hint="eastAsia"/>
          <w:b/>
          <w:bCs/>
          <w:color w:val="ED7D31" w:themeColor="accent2"/>
          <w:sz w:val="24"/>
        </w:rPr>
        <w:t>Solution：</w:t>
      </w:r>
    </w:p>
    <w:p w14:paraId="05AE532B" w14:textId="77777777" w:rsidR="001535D3" w:rsidRPr="005151B3" w:rsidRDefault="001535D3" w:rsidP="002D0133">
      <w:pPr>
        <w:jc w:val="left"/>
        <w:rPr>
          <w:rFonts w:ascii="宋体" w:eastAsia="宋体" w:hAnsi="宋体" w:hint="eastAsia"/>
          <w:b/>
          <w:bCs/>
          <w:color w:val="ED7D31" w:themeColor="accent2"/>
          <w:sz w:val="24"/>
        </w:rPr>
      </w:pPr>
    </w:p>
    <w:p w14:paraId="2A75FD4F" w14:textId="1F7715DC" w:rsidR="002D0133" w:rsidRDefault="002D013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color w:val="4472C4" w:themeColor="accent1"/>
          <w:sz w:val="24"/>
        </w:rPr>
      </w:pPr>
      <w:r w:rsidRPr="002D0133">
        <w:rPr>
          <w:rFonts w:ascii="宋体" w:eastAsia="宋体" w:hAnsi="宋体"/>
          <w:color w:val="4472C4" w:themeColor="accent1"/>
          <w:sz w:val="24"/>
        </w:rPr>
        <w:t>Step 1</w:t>
      </w:r>
    </w:p>
    <w:p w14:paraId="614D9C74" w14:textId="77777777" w:rsidR="001535D3" w:rsidRPr="002D0133" w:rsidRDefault="001535D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hint="eastAsia"/>
          <w:color w:val="4472C4" w:themeColor="accent1"/>
          <w:sz w:val="24"/>
        </w:rPr>
      </w:pPr>
    </w:p>
    <w:p w14:paraId="1499264E" w14:textId="54F205F1" w:rsidR="002D0133" w:rsidRDefault="002D013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宋体" w:eastAsia="宋体" w:hAnsi="宋体"/>
          <w:sz w:val="24"/>
        </w:rPr>
      </w:pPr>
      <w:r w:rsidRPr="002D0133">
        <w:rPr>
          <w:rFonts w:ascii="宋体" w:eastAsia="宋体" w:hAnsi="宋体"/>
          <w:sz w:val="24"/>
        </w:rPr>
        <w:drawing>
          <wp:inline distT="0" distB="0" distL="0" distR="0" wp14:anchorId="4EA7F3B0" wp14:editId="683AC41E">
            <wp:extent cx="2023947" cy="2638937"/>
            <wp:effectExtent l="0" t="0" r="0" b="3175"/>
            <wp:docPr id="143862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95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3689" cy="28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08C2" w14:textId="77777777" w:rsidR="001535D3" w:rsidRDefault="002D013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/>
          <w:sz w:val="24"/>
        </w:rPr>
        <w:tab/>
      </w:r>
    </w:p>
    <w:p w14:paraId="1FFEA473" w14:textId="77777777" w:rsidR="001535D3" w:rsidRDefault="001535D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hint="eastAsia"/>
          <w:sz w:val="24"/>
        </w:rPr>
      </w:pPr>
    </w:p>
    <w:p w14:paraId="5DAABA74" w14:textId="6D84F02B" w:rsidR="002D0133" w:rsidRDefault="002D013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color w:val="4472C4" w:themeColor="accent1"/>
          <w:sz w:val="24"/>
        </w:rPr>
      </w:pPr>
      <w:r w:rsidRPr="002D0133">
        <w:rPr>
          <w:rFonts w:ascii="宋体" w:eastAsia="宋体" w:hAnsi="宋体"/>
          <w:color w:val="4472C4" w:themeColor="accent1"/>
          <w:sz w:val="24"/>
        </w:rPr>
        <w:lastRenderedPageBreak/>
        <w:t>Step 2</w:t>
      </w:r>
    </w:p>
    <w:p w14:paraId="182E53D9" w14:textId="40D6DF09" w:rsidR="00F73F7B" w:rsidRDefault="00F73F7B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宋体" w:eastAsia="宋体" w:hAnsi="宋体"/>
          <w:sz w:val="24"/>
        </w:rPr>
      </w:pPr>
      <w:r w:rsidRPr="00F73F7B">
        <w:rPr>
          <w:rFonts w:ascii="宋体" w:eastAsia="宋体" w:hAnsi="宋体"/>
          <w:sz w:val="24"/>
        </w:rPr>
        <w:drawing>
          <wp:inline distT="0" distB="0" distL="0" distR="0" wp14:anchorId="5D4A98A3" wp14:editId="6030F18C">
            <wp:extent cx="3180404" cy="2559205"/>
            <wp:effectExtent l="0" t="0" r="0" b="0"/>
            <wp:docPr id="257319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19969" name=""/>
                    <pic:cNvPicPr/>
                  </pic:nvPicPr>
                  <pic:blipFill rotWithShape="1">
                    <a:blip r:embed="rId7"/>
                    <a:srcRect r="3003"/>
                    <a:stretch/>
                  </pic:blipFill>
                  <pic:spPr bwMode="auto">
                    <a:xfrm>
                      <a:off x="0" y="0"/>
                      <a:ext cx="3372487" cy="271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BFE7" w14:textId="7B54DE30" w:rsidR="00F73F7B" w:rsidRDefault="00F73F7B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color w:val="4472C4" w:themeColor="accent1"/>
          <w:sz w:val="24"/>
        </w:rPr>
      </w:pPr>
      <w:r w:rsidRPr="00F73F7B">
        <w:rPr>
          <w:rFonts w:ascii="宋体" w:eastAsia="宋体" w:hAnsi="宋体"/>
          <w:color w:val="4472C4" w:themeColor="accent1"/>
          <w:sz w:val="24"/>
        </w:rPr>
        <w:t>Step 3</w:t>
      </w:r>
    </w:p>
    <w:p w14:paraId="798EF45B" w14:textId="10C41F52" w:rsidR="00F73F7B" w:rsidRDefault="00F73F7B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宋体" w:eastAsia="宋体" w:hAnsi="宋体"/>
          <w:sz w:val="24"/>
        </w:rPr>
      </w:pPr>
      <w:r w:rsidRPr="00F73F7B">
        <w:rPr>
          <w:rFonts w:ascii="宋体" w:eastAsia="宋体" w:hAnsi="宋体"/>
          <w:sz w:val="24"/>
        </w:rPr>
        <w:drawing>
          <wp:inline distT="0" distB="0" distL="0" distR="0" wp14:anchorId="4EF239E5" wp14:editId="626C0401">
            <wp:extent cx="3464804" cy="2436542"/>
            <wp:effectExtent l="0" t="0" r="2540" b="1905"/>
            <wp:docPr id="167289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99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5448" cy="24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214A" w14:textId="2EF9CD5B" w:rsidR="00F73F7B" w:rsidRDefault="00F73F7B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color w:val="4472C4" w:themeColor="accent1"/>
          <w:sz w:val="24"/>
        </w:rPr>
      </w:pPr>
      <w:r w:rsidRPr="00F73F7B">
        <w:rPr>
          <w:rFonts w:ascii="宋体" w:eastAsia="宋体" w:hAnsi="宋体"/>
          <w:color w:val="4472C4" w:themeColor="accent1"/>
          <w:sz w:val="24"/>
        </w:rPr>
        <w:t>Step 4</w:t>
      </w:r>
    </w:p>
    <w:p w14:paraId="122D8B6E" w14:textId="48A0EF4C" w:rsidR="00F73F7B" w:rsidRDefault="005151B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宋体" w:eastAsia="宋体" w:hAnsi="宋体"/>
          <w:sz w:val="24"/>
        </w:rPr>
      </w:pPr>
      <w:r w:rsidRPr="005151B3">
        <w:rPr>
          <w:rFonts w:ascii="宋体" w:eastAsia="宋体" w:hAnsi="宋体"/>
          <w:sz w:val="24"/>
        </w:rPr>
        <w:drawing>
          <wp:inline distT="0" distB="0" distL="0" distR="0" wp14:anchorId="61090D13" wp14:editId="2984F6C8">
            <wp:extent cx="3734997" cy="2849137"/>
            <wp:effectExtent l="0" t="0" r="0" b="0"/>
            <wp:docPr id="33393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08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886" cy="29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2A28" w14:textId="4F39F1D9" w:rsidR="005151B3" w:rsidRDefault="005151B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color w:val="4472C4" w:themeColor="accent1"/>
          <w:sz w:val="24"/>
        </w:rPr>
      </w:pPr>
      <w:r w:rsidRPr="005151B3">
        <w:rPr>
          <w:rFonts w:ascii="宋体" w:eastAsia="宋体" w:hAnsi="宋体"/>
          <w:color w:val="4472C4" w:themeColor="accent1"/>
          <w:sz w:val="24"/>
        </w:rPr>
        <w:lastRenderedPageBreak/>
        <w:t>Step 5</w:t>
      </w:r>
    </w:p>
    <w:p w14:paraId="08295533" w14:textId="7E0A3E02" w:rsidR="005151B3" w:rsidRDefault="005151B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宋体" w:eastAsia="宋体" w:hAnsi="宋体"/>
          <w:sz w:val="24"/>
        </w:rPr>
      </w:pPr>
      <w:r w:rsidRPr="005151B3">
        <w:rPr>
          <w:rFonts w:ascii="宋体" w:eastAsia="宋体" w:hAnsi="宋体"/>
          <w:sz w:val="24"/>
        </w:rPr>
        <w:drawing>
          <wp:inline distT="0" distB="0" distL="0" distR="0" wp14:anchorId="69F9D639" wp14:editId="28DDFB7C">
            <wp:extent cx="3356517" cy="2448487"/>
            <wp:effectExtent l="0" t="0" r="0" b="3175"/>
            <wp:docPr id="82992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20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2702" cy="24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5A02" w14:textId="215BEFA1" w:rsidR="005151B3" w:rsidRDefault="005151B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偏序规划解：初始状态 </w:t>
      </w:r>
      <w:r w:rsidRPr="005151B3">
        <w:rPr>
          <w:rFonts w:ascii="宋体" w:eastAsia="宋体" w:hAnsi="宋体"/>
          <w:sz w:val="24"/>
        </w:rPr>
        <w:sym w:font="Wingdings" w:char="F0E0"/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move</w:t>
      </w:r>
      <w:r>
        <w:rPr>
          <w:rFonts w:ascii="宋体" w:eastAsia="宋体" w:hAnsi="宋体"/>
          <w:sz w:val="24"/>
        </w:rPr>
        <w:t xml:space="preserve"> C from A to table </w:t>
      </w:r>
      <w:r w:rsidRPr="005151B3">
        <w:rPr>
          <w:rFonts w:ascii="宋体" w:eastAsia="宋体" w:hAnsi="宋体"/>
          <w:sz w:val="24"/>
        </w:rPr>
        <w:sym w:font="Wingdings" w:char="F0E0"/>
      </w:r>
      <w:r>
        <w:rPr>
          <w:rFonts w:ascii="宋体" w:eastAsia="宋体" w:hAnsi="宋体"/>
          <w:sz w:val="24"/>
        </w:rPr>
        <w:t xml:space="preserve"> move B from table to A </w:t>
      </w:r>
      <w:r w:rsidRPr="005151B3">
        <w:rPr>
          <w:rFonts w:ascii="宋体" w:eastAsia="宋体" w:hAnsi="宋体"/>
          <w:sz w:val="24"/>
        </w:rPr>
        <w:sym w:font="Wingdings" w:char="F0E0"/>
      </w:r>
      <w:r>
        <w:rPr>
          <w:rFonts w:ascii="宋体" w:eastAsia="宋体" w:hAnsi="宋体"/>
          <w:sz w:val="24"/>
        </w:rPr>
        <w:t xml:space="preserve"> move C from table to B </w:t>
      </w:r>
      <w:r w:rsidRPr="005151B3">
        <w:rPr>
          <w:rFonts w:ascii="宋体" w:eastAsia="宋体" w:hAnsi="宋体"/>
          <w:sz w:val="24"/>
        </w:rPr>
        <w:sym w:font="Wingdings" w:char="F0E0"/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目标状态</w:t>
      </w:r>
    </w:p>
    <w:p w14:paraId="48A98F56" w14:textId="77777777" w:rsidR="005151B3" w:rsidRDefault="005151B3" w:rsidP="005151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hint="eastAsia"/>
          <w:sz w:val="24"/>
        </w:rPr>
      </w:pPr>
    </w:p>
    <w:p w14:paraId="600B17F2" w14:textId="77777777" w:rsidR="001535D3" w:rsidRDefault="001535D3" w:rsidP="005151B3">
      <w:pPr>
        <w:jc w:val="left"/>
        <w:rPr>
          <w:rFonts w:ascii="宋体" w:eastAsia="宋体" w:hAnsi="宋体"/>
          <w:sz w:val="24"/>
        </w:rPr>
      </w:pPr>
    </w:p>
    <w:p w14:paraId="0891EF31" w14:textId="77777777" w:rsidR="001535D3" w:rsidRDefault="001535D3" w:rsidP="005151B3">
      <w:pPr>
        <w:jc w:val="left"/>
        <w:rPr>
          <w:rFonts w:ascii="宋体" w:eastAsia="宋体" w:hAnsi="宋体"/>
          <w:sz w:val="24"/>
        </w:rPr>
      </w:pPr>
    </w:p>
    <w:p w14:paraId="67FA9F28" w14:textId="77777777" w:rsidR="001535D3" w:rsidRDefault="001535D3" w:rsidP="005151B3">
      <w:pPr>
        <w:jc w:val="left"/>
        <w:rPr>
          <w:rFonts w:ascii="宋体" w:eastAsia="宋体" w:hAnsi="宋体" w:hint="eastAsia"/>
          <w:sz w:val="24"/>
        </w:rPr>
      </w:pPr>
    </w:p>
    <w:p w14:paraId="0EB67D6E" w14:textId="77777777" w:rsidR="001535D3" w:rsidRDefault="001535D3" w:rsidP="005151B3">
      <w:pPr>
        <w:jc w:val="left"/>
        <w:rPr>
          <w:rFonts w:ascii="宋体" w:eastAsia="宋体" w:hAnsi="宋体"/>
          <w:sz w:val="24"/>
        </w:rPr>
      </w:pPr>
    </w:p>
    <w:p w14:paraId="7DCFE176" w14:textId="14B8C050" w:rsidR="005151B3" w:rsidRPr="005151B3" w:rsidRDefault="005151B3" w:rsidP="005151B3">
      <w:pPr>
        <w:jc w:val="left"/>
        <w:rPr>
          <w:rFonts w:ascii="宋体" w:eastAsia="宋体" w:hAnsi="宋体" w:hint="eastAsia"/>
          <w:b/>
          <w:bCs/>
          <w:color w:val="ED7D31" w:themeColor="accent2"/>
          <w:sz w:val="24"/>
        </w:rPr>
      </w:pPr>
      <w:r w:rsidRPr="005151B3">
        <w:rPr>
          <w:rFonts w:ascii="宋体" w:eastAsia="宋体" w:hAnsi="宋体" w:hint="eastAsia"/>
          <w:b/>
          <w:bCs/>
          <w:color w:val="ED7D31" w:themeColor="accent2"/>
          <w:sz w:val="24"/>
        </w:rPr>
        <w:t>Problem</w:t>
      </w:r>
      <w:r w:rsidRPr="005151B3">
        <w:rPr>
          <w:rFonts w:ascii="宋体" w:eastAsia="宋体" w:hAnsi="宋体"/>
          <w:b/>
          <w:bCs/>
          <w:color w:val="ED7D31" w:themeColor="accent2"/>
          <w:sz w:val="24"/>
        </w:rPr>
        <w:t xml:space="preserve"> 2</w:t>
      </w:r>
      <w:r w:rsidRPr="005151B3">
        <w:rPr>
          <w:rFonts w:ascii="宋体" w:eastAsia="宋体" w:hAnsi="宋体" w:hint="eastAsia"/>
          <w:b/>
          <w:bCs/>
          <w:color w:val="ED7D31" w:themeColor="accent2"/>
          <w:sz w:val="24"/>
        </w:rPr>
        <w:t>：</w:t>
      </w:r>
    </w:p>
    <w:p w14:paraId="44DE68D4" w14:textId="1E91173E" w:rsidR="001535D3" w:rsidRDefault="005151B3" w:rsidP="001535D3">
      <w:pPr>
        <w:jc w:val="center"/>
        <w:rPr>
          <w:rFonts w:ascii="宋体" w:eastAsia="宋体" w:hAnsi="宋体" w:hint="eastAsia"/>
          <w:sz w:val="24"/>
        </w:rPr>
      </w:pPr>
      <w:r w:rsidRPr="005151B3">
        <w:rPr>
          <w:rFonts w:ascii="宋体" w:eastAsia="宋体" w:hAnsi="宋体"/>
          <w:sz w:val="24"/>
        </w:rPr>
        <w:drawing>
          <wp:inline distT="0" distB="0" distL="0" distR="0" wp14:anchorId="0A493EF5" wp14:editId="1E64DD78">
            <wp:extent cx="5922635" cy="3980986"/>
            <wp:effectExtent l="0" t="0" r="0" b="0"/>
            <wp:docPr id="1269163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3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782" cy="40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739A" w14:textId="77777777" w:rsidR="001535D3" w:rsidRDefault="001535D3" w:rsidP="005151B3">
      <w:pPr>
        <w:jc w:val="center"/>
        <w:rPr>
          <w:rFonts w:ascii="宋体" w:eastAsia="宋体" w:hAnsi="宋体" w:hint="eastAsia"/>
          <w:sz w:val="24"/>
        </w:rPr>
      </w:pPr>
    </w:p>
    <w:p w14:paraId="581780F8" w14:textId="7E471A3A" w:rsidR="005151B3" w:rsidRDefault="005151B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/>
          <w:b/>
          <w:bCs/>
          <w:color w:val="ED7D31" w:themeColor="accent2"/>
          <w:sz w:val="24"/>
        </w:rPr>
      </w:pPr>
      <w:r w:rsidRPr="005151B3">
        <w:rPr>
          <w:rFonts w:ascii="宋体" w:eastAsia="宋体" w:hAnsi="宋体" w:hint="eastAsia"/>
          <w:b/>
          <w:bCs/>
          <w:color w:val="ED7D31" w:themeColor="accent2"/>
          <w:sz w:val="24"/>
        </w:rPr>
        <w:lastRenderedPageBreak/>
        <w:t>Solution：</w:t>
      </w:r>
    </w:p>
    <w:p w14:paraId="50E75C80" w14:textId="1BA1AC81" w:rsidR="005151B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drawing>
          <wp:inline distT="0" distB="0" distL="0" distR="0" wp14:anchorId="127C6905" wp14:editId="7386208C">
            <wp:extent cx="2836701" cy="1694985"/>
            <wp:effectExtent l="0" t="0" r="0" b="0"/>
            <wp:docPr id="676058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58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9963" cy="17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F383" w14:textId="73F9F596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 xml:space="preserve">* </w:t>
      </w:r>
      <w:proofErr w:type="gramStart"/>
      <w:r w:rsidRPr="001535D3">
        <w:rPr>
          <w:rFonts w:ascii="宋体" w:eastAsia="宋体" w:hAnsi="宋体"/>
          <w:color w:val="ED7D31" w:themeColor="accent2"/>
          <w:sz w:val="24"/>
        </w:rPr>
        <w:t>mutex</w:t>
      </w:r>
      <w:proofErr w:type="gramEnd"/>
      <w:r w:rsidRPr="001535D3">
        <w:rPr>
          <w:rFonts w:ascii="宋体" w:eastAsia="宋体" w:hAnsi="宋体"/>
          <w:color w:val="ED7D31" w:themeColor="accent2"/>
          <w:sz w:val="24"/>
        </w:rPr>
        <w:t xml:space="preserve"> actions</w:t>
      </w:r>
      <w:r w:rsidRPr="001535D3">
        <w:rPr>
          <w:rFonts w:ascii="宋体" w:eastAsia="宋体" w:hAnsi="宋体"/>
          <w:color w:val="ED7D31" w:themeColor="accent2"/>
          <w:sz w:val="24"/>
        </w:rPr>
        <w:t>: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 </w:t>
      </w:r>
    </w:p>
    <w:p w14:paraId="54B813F4" w14:textId="6745DAEF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0" w:firstLine="840"/>
        <w:jc w:val="left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>M1:</w:t>
      </w:r>
      <w:r w:rsidRPr="001535D3">
        <w:rPr>
          <w:rFonts w:ascii="宋体" w:eastAsia="宋体" w:hAnsi="宋体"/>
          <w:sz w:val="24"/>
        </w:rPr>
        <w:t xml:space="preserve"> 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Interference </w:t>
      </w:r>
    </w:p>
    <w:p w14:paraId="502ABBC6" w14:textId="77777777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0" w:firstLine="840"/>
        <w:jc w:val="left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>M2:</w:t>
      </w:r>
      <w:r w:rsidRPr="001535D3">
        <w:rPr>
          <w:rFonts w:ascii="宋体" w:eastAsia="宋体" w:hAnsi="宋体"/>
          <w:sz w:val="24"/>
        </w:rPr>
        <w:t xml:space="preserve"> 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Interference </w:t>
      </w:r>
    </w:p>
    <w:p w14:paraId="48F0B8DA" w14:textId="6CD20585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350" w:firstLine="840"/>
        <w:jc w:val="left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 w:hint="eastAsia"/>
          <w:color w:val="ED7D31" w:themeColor="accent2"/>
          <w:sz w:val="24"/>
        </w:rPr>
        <w:t>M</w:t>
      </w:r>
      <w:r w:rsidRPr="001535D3">
        <w:rPr>
          <w:rFonts w:ascii="宋体" w:eastAsia="宋体" w:hAnsi="宋体"/>
          <w:color w:val="ED7D31" w:themeColor="accent2"/>
          <w:sz w:val="24"/>
        </w:rPr>
        <w:t>3:</w:t>
      </w:r>
      <w:r w:rsidRPr="001535D3">
        <w:rPr>
          <w:rFonts w:ascii="宋体" w:eastAsia="宋体" w:hAnsi="宋体"/>
          <w:sz w:val="24"/>
        </w:rPr>
        <w:t xml:space="preserve"> 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Interference </w:t>
      </w:r>
    </w:p>
    <w:p w14:paraId="55BA3B72" w14:textId="6A644EDD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 xml:space="preserve">* </w:t>
      </w:r>
      <w:r w:rsidRPr="001535D3">
        <w:rPr>
          <w:rFonts w:ascii="宋体" w:eastAsia="宋体" w:hAnsi="宋体"/>
          <w:color w:val="ED7D31" w:themeColor="accent2"/>
          <w:sz w:val="24"/>
        </w:rPr>
        <w:t>mutex propositions</w:t>
      </w:r>
      <w:r w:rsidRPr="001535D3">
        <w:rPr>
          <w:rFonts w:ascii="宋体" w:eastAsia="宋体" w:hAnsi="宋体" w:hint="eastAsia"/>
          <w:color w:val="ED7D31" w:themeColor="accent2"/>
          <w:sz w:val="24"/>
        </w:rPr>
        <w:t>：</w:t>
      </w:r>
    </w:p>
    <w:p w14:paraId="11B111EB" w14:textId="3958BB43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宋体" w:eastAsia="宋体" w:hAnsi="宋体" w:hint="eastAsia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ab/>
      </w:r>
      <w:r w:rsidRPr="001535D3">
        <w:rPr>
          <w:rFonts w:ascii="宋体" w:eastAsia="宋体" w:hAnsi="宋体" w:hint="eastAsia"/>
          <w:color w:val="ED7D31" w:themeColor="accent2"/>
          <w:sz w:val="24"/>
        </w:rPr>
        <w:t>M4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: 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Negation </w:t>
      </w:r>
    </w:p>
    <w:p w14:paraId="7979EF9F" w14:textId="1CF2C987" w:rsidR="001535D3" w:rsidRP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宋体" w:eastAsia="宋体" w:hAnsi="宋体" w:hint="eastAsia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ab/>
        <w:t>M5:</w:t>
      </w:r>
      <w:r w:rsidRPr="001535D3">
        <w:rPr>
          <w:rFonts w:ascii="宋体" w:eastAsia="宋体" w:hAnsi="宋体"/>
          <w:sz w:val="24"/>
        </w:rPr>
        <w:t xml:space="preserve"> </w:t>
      </w:r>
      <w:r w:rsidRPr="001535D3">
        <w:rPr>
          <w:rFonts w:ascii="宋体" w:eastAsia="宋体" w:hAnsi="宋体"/>
          <w:color w:val="ED7D31" w:themeColor="accent2"/>
          <w:sz w:val="24"/>
        </w:rPr>
        <w:t xml:space="preserve">Negation </w:t>
      </w:r>
    </w:p>
    <w:p w14:paraId="7093FAEA" w14:textId="6E07B741" w:rsidR="001535D3" w:rsidRDefault="001535D3" w:rsidP="001535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left"/>
        <w:rPr>
          <w:rFonts w:ascii="宋体" w:eastAsia="宋体" w:hAnsi="宋体" w:hint="eastAsia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tab/>
        <w:t>M6:</w:t>
      </w:r>
      <w:r w:rsidRPr="001535D3">
        <w:rPr>
          <w:rFonts w:ascii="宋体" w:eastAsia="宋体" w:hAnsi="宋体"/>
          <w:sz w:val="24"/>
        </w:rPr>
        <w:t xml:space="preserve"> </w:t>
      </w:r>
      <w:r w:rsidRPr="001535D3">
        <w:rPr>
          <w:rFonts w:ascii="宋体" w:eastAsia="宋体" w:hAnsi="宋体"/>
          <w:color w:val="ED7D31" w:themeColor="accent2"/>
          <w:sz w:val="24"/>
        </w:rPr>
        <w:t>Inconsistent support</w:t>
      </w:r>
    </w:p>
    <w:p w14:paraId="2CFDF304" w14:textId="77777777" w:rsidR="001535D3" w:rsidRPr="001535D3" w:rsidRDefault="001535D3" w:rsidP="001535D3">
      <w:pPr>
        <w:jc w:val="left"/>
        <w:rPr>
          <w:rFonts w:ascii="宋体" w:eastAsia="宋体" w:hAnsi="宋体" w:hint="eastAsia"/>
          <w:color w:val="ED7D31" w:themeColor="accent2"/>
          <w:sz w:val="24"/>
        </w:rPr>
      </w:pPr>
    </w:p>
    <w:p w14:paraId="5E739EC9" w14:textId="32BCC2A8" w:rsidR="001535D3" w:rsidRPr="00A7691B" w:rsidRDefault="001535D3" w:rsidP="001535D3">
      <w:pPr>
        <w:jc w:val="left"/>
        <w:rPr>
          <w:rFonts w:ascii="宋体" w:eastAsia="宋体" w:hAnsi="宋体"/>
          <w:b/>
          <w:bCs/>
          <w:color w:val="ED7D31" w:themeColor="accent2"/>
          <w:sz w:val="24"/>
        </w:rPr>
      </w:pPr>
      <w:r w:rsidRPr="00A7691B">
        <w:rPr>
          <w:rFonts w:ascii="宋体" w:eastAsia="宋体" w:hAnsi="宋体" w:hint="eastAsia"/>
          <w:b/>
          <w:bCs/>
          <w:color w:val="ED7D31" w:themeColor="accent2"/>
          <w:sz w:val="24"/>
        </w:rPr>
        <w:t>P</w:t>
      </w:r>
      <w:r w:rsidRPr="00A7691B">
        <w:rPr>
          <w:rFonts w:ascii="宋体" w:eastAsia="宋体" w:hAnsi="宋体"/>
          <w:b/>
          <w:bCs/>
          <w:color w:val="ED7D31" w:themeColor="accent2"/>
          <w:sz w:val="24"/>
        </w:rPr>
        <w:t>roblem 3:</w:t>
      </w:r>
    </w:p>
    <w:p w14:paraId="6A2DFBDC" w14:textId="2ECC4E2D" w:rsidR="001535D3" w:rsidRDefault="001535D3" w:rsidP="001535D3">
      <w:pPr>
        <w:jc w:val="center"/>
        <w:rPr>
          <w:rFonts w:ascii="宋体" w:eastAsia="宋体" w:hAnsi="宋体"/>
          <w:color w:val="ED7D31" w:themeColor="accent2"/>
          <w:sz w:val="24"/>
        </w:rPr>
      </w:pPr>
      <w:r w:rsidRPr="001535D3">
        <w:rPr>
          <w:rFonts w:ascii="宋体" w:eastAsia="宋体" w:hAnsi="宋体"/>
          <w:color w:val="ED7D31" w:themeColor="accent2"/>
          <w:sz w:val="24"/>
        </w:rPr>
        <w:drawing>
          <wp:inline distT="0" distB="0" distL="0" distR="0" wp14:anchorId="6EDFEAF6" wp14:editId="7365B253">
            <wp:extent cx="3155795" cy="4751928"/>
            <wp:effectExtent l="0" t="0" r="0" b="0"/>
            <wp:docPr id="790001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010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608" cy="48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84D5" w14:textId="1DC4DF15" w:rsidR="001535D3" w:rsidRPr="00A7691B" w:rsidRDefault="00A7691B" w:rsidP="001535D3">
      <w:pPr>
        <w:jc w:val="left"/>
        <w:rPr>
          <w:rFonts w:ascii="宋体" w:eastAsia="宋体" w:hAnsi="宋体"/>
          <w:b/>
          <w:bCs/>
          <w:color w:val="ED7D31" w:themeColor="accent2"/>
          <w:sz w:val="24"/>
        </w:rPr>
      </w:pPr>
      <w:r w:rsidRPr="00A7691B">
        <w:rPr>
          <w:rFonts w:ascii="宋体" w:eastAsia="宋体" w:hAnsi="宋体"/>
          <w:b/>
          <w:bCs/>
          <w:color w:val="ED7D31" w:themeColor="accent2"/>
          <w:sz w:val="24"/>
        </w:rPr>
        <w:lastRenderedPageBreak/>
        <w:t>Problem 4:</w:t>
      </w:r>
    </w:p>
    <w:p w14:paraId="66FBFE6A" w14:textId="0B94BB74" w:rsidR="00A7691B" w:rsidRDefault="00A7691B" w:rsidP="00A7691B">
      <w:pPr>
        <w:jc w:val="center"/>
        <w:rPr>
          <w:rFonts w:ascii="宋体" w:eastAsia="宋体" w:hAnsi="宋体"/>
          <w:color w:val="ED7D31" w:themeColor="accent2"/>
          <w:sz w:val="24"/>
        </w:rPr>
      </w:pPr>
      <w:r w:rsidRPr="00A7691B">
        <w:rPr>
          <w:rFonts w:ascii="宋体" w:eastAsia="宋体" w:hAnsi="宋体"/>
          <w:color w:val="ED7D31" w:themeColor="accent2"/>
          <w:sz w:val="24"/>
        </w:rPr>
        <w:drawing>
          <wp:inline distT="0" distB="0" distL="0" distR="0" wp14:anchorId="63E81313" wp14:editId="4DB87429">
            <wp:extent cx="3250581" cy="1496925"/>
            <wp:effectExtent l="0" t="0" r="635" b="1905"/>
            <wp:docPr id="577522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22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026" cy="15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9D68" w14:textId="36AF3958" w:rsidR="00A7691B" w:rsidRPr="00631CBD" w:rsidRDefault="00631CBD" w:rsidP="00A7691B">
      <w:pPr>
        <w:jc w:val="left"/>
        <w:rPr>
          <w:rFonts w:ascii="宋体" w:eastAsia="宋体" w:hAnsi="宋体"/>
          <w:b/>
          <w:bCs/>
          <w:color w:val="ED7D31" w:themeColor="accent2"/>
          <w:sz w:val="24"/>
        </w:rPr>
      </w:pPr>
      <w:r w:rsidRPr="00631CBD">
        <w:rPr>
          <w:rFonts w:ascii="宋体" w:eastAsia="宋体" w:hAnsi="宋体"/>
          <w:b/>
          <w:bCs/>
          <w:color w:val="ED7D31" w:themeColor="accent2"/>
          <w:sz w:val="24"/>
        </w:rPr>
        <w:t>Solution:</w:t>
      </w:r>
    </w:p>
    <w:p w14:paraId="219A9FA9" w14:textId="4CC546F8" w:rsidR="00631CBD" w:rsidRDefault="00631CBD" w:rsidP="00631CBD">
      <w:pPr>
        <w:jc w:val="center"/>
        <w:rPr>
          <w:rFonts w:ascii="宋体" w:eastAsia="宋体" w:hAnsi="宋体"/>
          <w:color w:val="ED7D31" w:themeColor="accent2"/>
          <w:sz w:val="24"/>
        </w:rPr>
      </w:pPr>
      <w:r>
        <w:rPr>
          <w:rFonts w:ascii="宋体" w:eastAsia="宋体" w:hAnsi="宋体"/>
          <w:noProof/>
          <w:color w:val="ED7D31" w:themeColor="accent2"/>
          <w:sz w:val="24"/>
        </w:rPr>
        <w:drawing>
          <wp:inline distT="0" distB="0" distL="0" distR="0" wp14:anchorId="47407A53" wp14:editId="15EBD598">
            <wp:extent cx="2642839" cy="2065133"/>
            <wp:effectExtent l="0" t="0" r="0" b="5080"/>
            <wp:docPr id="11620097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09746" name="图片 11620097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83" cy="211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9E84" w14:textId="4A50EA54" w:rsidR="00631CBD" w:rsidRDefault="00631CBD" w:rsidP="00631CBD">
      <w:pPr>
        <w:jc w:val="left"/>
        <w:rPr>
          <w:rFonts w:ascii="宋体" w:eastAsia="宋体" w:hAnsi="宋体"/>
          <w:color w:val="000000" w:themeColor="text1"/>
          <w:sz w:val="24"/>
        </w:rPr>
      </w:pPr>
      <w:r w:rsidRPr="00631CBD">
        <w:rPr>
          <w:rFonts w:ascii="宋体" w:eastAsia="宋体" w:hAnsi="宋体" w:hint="eastAsia"/>
          <w:color w:val="000000" w:themeColor="text1"/>
          <w:sz w:val="24"/>
        </w:rPr>
        <w:t>P</w:t>
      </w:r>
      <w:r w:rsidRPr="00631CBD">
        <w:rPr>
          <w:rFonts w:ascii="宋体" w:eastAsia="宋体" w:hAnsi="宋体"/>
          <w:color w:val="000000" w:themeColor="text1"/>
          <w:sz w:val="24"/>
          <w:vertAlign w:val="subscript"/>
        </w:rPr>
        <w:t>1</w:t>
      </w:r>
      <w:r w:rsidRPr="00631CBD">
        <w:rPr>
          <w:rFonts w:ascii="宋体" w:eastAsia="宋体" w:hAnsi="宋体"/>
          <w:color w:val="000000" w:themeColor="text1"/>
          <w:sz w:val="24"/>
        </w:rPr>
        <w:t>:</w:t>
      </w:r>
      <w:r>
        <w:rPr>
          <w:rFonts w:ascii="宋体" w:eastAsia="宋体" w:hAnsi="宋体" w:hint="eastAsia"/>
          <w:color w:val="000000" w:themeColor="text1"/>
          <w:sz w:val="24"/>
        </w:rPr>
        <w:t>当Player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I选择策略B的概率为</w:t>
      </w:r>
      <w:r>
        <w:rPr>
          <w:rFonts w:ascii="宋体" w:eastAsia="宋体" w:hAnsi="宋体"/>
          <w:color w:val="000000" w:themeColor="text1"/>
          <w:sz w:val="24"/>
        </w:rPr>
        <w:t>0</w:t>
      </w:r>
      <w:r>
        <w:rPr>
          <w:rFonts w:ascii="宋体" w:eastAsia="宋体" w:hAnsi="宋体" w:hint="eastAsia"/>
          <w:color w:val="000000" w:themeColor="text1"/>
          <w:sz w:val="24"/>
        </w:rPr>
        <w:t>时，Player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II选择策略d。可以发现，此时Player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I的最优策略应该选择B的概率为1，而不是0。故不是平衡点。</w:t>
      </w:r>
    </w:p>
    <w:p w14:paraId="30AA1EEE" w14:textId="08FA9659" w:rsidR="00631CBD" w:rsidRDefault="00631CBD" w:rsidP="00631CBD">
      <w:pPr>
        <w:jc w:val="left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P</w:t>
      </w:r>
      <w:r>
        <w:rPr>
          <w:rFonts w:ascii="宋体" w:eastAsia="宋体" w:hAnsi="宋体"/>
          <w:color w:val="000000" w:themeColor="text1"/>
          <w:sz w:val="24"/>
          <w:vertAlign w:val="subscript"/>
        </w:rPr>
        <w:t>2</w:t>
      </w:r>
      <w:r>
        <w:rPr>
          <w:rFonts w:ascii="宋体" w:eastAsia="宋体" w:hAnsi="宋体"/>
          <w:color w:val="000000" w:themeColor="text1"/>
          <w:sz w:val="24"/>
        </w:rPr>
        <w:t>:</w:t>
      </w:r>
      <w:r>
        <w:rPr>
          <w:rFonts w:ascii="宋体" w:eastAsia="宋体" w:hAnsi="宋体" w:hint="eastAsia"/>
          <w:color w:val="000000" w:themeColor="text1"/>
          <w:sz w:val="24"/>
        </w:rPr>
        <w:t>当Player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I选择策略B的概率为</w:t>
      </w:r>
      <w:r>
        <w:rPr>
          <w:rFonts w:ascii="宋体" w:eastAsia="宋体" w:hAnsi="宋体"/>
          <w:color w:val="000000" w:themeColor="text1"/>
          <w:sz w:val="24"/>
        </w:rPr>
        <w:t>1</w:t>
      </w:r>
      <w:r>
        <w:rPr>
          <w:rFonts w:ascii="宋体" w:eastAsia="宋体" w:hAnsi="宋体" w:hint="eastAsia"/>
          <w:color w:val="000000" w:themeColor="text1"/>
          <w:sz w:val="24"/>
        </w:rPr>
        <w:t>时</w:t>
      </w:r>
      <w:r>
        <w:rPr>
          <w:rFonts w:ascii="宋体" w:eastAsia="宋体" w:hAnsi="宋体" w:hint="eastAsia"/>
          <w:color w:val="000000" w:themeColor="text1"/>
          <w:sz w:val="24"/>
        </w:rPr>
        <w:t>，</w:t>
      </w:r>
      <w:r>
        <w:rPr>
          <w:rFonts w:ascii="宋体" w:eastAsia="宋体" w:hAnsi="宋体" w:hint="eastAsia"/>
          <w:color w:val="000000" w:themeColor="text1"/>
          <w:sz w:val="24"/>
        </w:rPr>
        <w:t>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II选择策略</w:t>
      </w:r>
      <w:r>
        <w:rPr>
          <w:rFonts w:ascii="宋体" w:eastAsia="宋体" w:hAnsi="宋体" w:hint="eastAsia"/>
          <w:color w:val="000000" w:themeColor="text1"/>
          <w:sz w:val="24"/>
        </w:rPr>
        <w:t>e。</w:t>
      </w:r>
      <w:r>
        <w:rPr>
          <w:rFonts w:ascii="宋体" w:eastAsia="宋体" w:hAnsi="宋体" w:hint="eastAsia"/>
          <w:color w:val="000000" w:themeColor="text1"/>
          <w:sz w:val="24"/>
        </w:rPr>
        <w:t>可以发现，此时Player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I的最优策略应该选择</w:t>
      </w:r>
      <w:r>
        <w:rPr>
          <w:rFonts w:ascii="宋体" w:eastAsia="宋体" w:hAnsi="宋体" w:hint="eastAsia"/>
          <w:color w:val="000000" w:themeColor="text1"/>
          <w:sz w:val="24"/>
        </w:rPr>
        <w:t>B</w:t>
      </w:r>
      <w:r>
        <w:rPr>
          <w:rFonts w:ascii="宋体" w:eastAsia="宋体" w:hAnsi="宋体" w:hint="eastAsia"/>
          <w:color w:val="000000" w:themeColor="text1"/>
          <w:sz w:val="24"/>
        </w:rPr>
        <w:t>的概率为</w:t>
      </w:r>
      <w:r>
        <w:rPr>
          <w:rFonts w:ascii="宋体" w:eastAsia="宋体" w:hAnsi="宋体"/>
          <w:color w:val="000000" w:themeColor="text1"/>
          <w:sz w:val="24"/>
        </w:rPr>
        <w:t>0</w:t>
      </w:r>
      <w:r>
        <w:rPr>
          <w:rFonts w:ascii="宋体" w:eastAsia="宋体" w:hAnsi="宋体" w:hint="eastAsia"/>
          <w:color w:val="000000" w:themeColor="text1"/>
          <w:sz w:val="24"/>
        </w:rPr>
        <w:t>，而不是</w:t>
      </w:r>
      <w:r>
        <w:rPr>
          <w:rFonts w:ascii="宋体" w:eastAsia="宋体" w:hAnsi="宋体"/>
          <w:color w:val="000000" w:themeColor="text1"/>
          <w:sz w:val="24"/>
        </w:rPr>
        <w:t>1</w:t>
      </w:r>
      <w:r>
        <w:rPr>
          <w:rFonts w:ascii="宋体" w:eastAsia="宋体" w:hAnsi="宋体" w:hint="eastAsia"/>
          <w:color w:val="000000" w:themeColor="text1"/>
          <w:sz w:val="24"/>
        </w:rPr>
        <w:t>。故不是平衡点。</w:t>
      </w:r>
    </w:p>
    <w:p w14:paraId="49F6108B" w14:textId="77777777" w:rsidR="00631CBD" w:rsidRDefault="00631CBD" w:rsidP="00631CBD">
      <w:pPr>
        <w:jc w:val="left"/>
        <w:rPr>
          <w:rFonts w:ascii="宋体" w:eastAsia="宋体" w:hAnsi="宋体"/>
          <w:color w:val="000000" w:themeColor="text1"/>
          <w:sz w:val="24"/>
        </w:rPr>
      </w:pPr>
    </w:p>
    <w:p w14:paraId="6589E701" w14:textId="7E5F71D8" w:rsidR="00631CBD" w:rsidRDefault="00631CBD" w:rsidP="00631CBD">
      <w:pPr>
        <w:jc w:val="left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M</w:t>
      </w:r>
      <w:r>
        <w:rPr>
          <w:rFonts w:ascii="宋体" w:eastAsia="宋体" w:hAnsi="宋体"/>
          <w:color w:val="000000" w:themeColor="text1"/>
          <w:sz w:val="24"/>
          <w:vertAlign w:val="subscript"/>
        </w:rPr>
        <w:t>1</w:t>
      </w:r>
      <w:r>
        <w:rPr>
          <w:rFonts w:ascii="宋体" w:eastAsia="宋体" w:hAnsi="宋体"/>
          <w:color w:val="000000" w:themeColor="text1"/>
          <w:sz w:val="24"/>
        </w:rPr>
        <w:t>:</w:t>
      </w:r>
      <w:r>
        <w:rPr>
          <w:rFonts w:ascii="宋体" w:eastAsia="宋体" w:hAnsi="宋体" w:hint="eastAsia"/>
          <w:color w:val="000000" w:themeColor="text1"/>
          <w:sz w:val="24"/>
        </w:rPr>
        <w:t>当Player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</w:t>
      </w:r>
      <w:r>
        <w:rPr>
          <w:rFonts w:ascii="宋体" w:eastAsia="宋体" w:hAnsi="宋体" w:hint="eastAsia"/>
          <w:color w:val="000000" w:themeColor="text1"/>
          <w:sz w:val="24"/>
        </w:rPr>
        <w:t>选择策略B的概率为</w:t>
      </w:r>
      <w:r>
        <w:rPr>
          <w:rFonts w:ascii="宋体" w:eastAsia="宋体" w:hAnsi="宋体"/>
          <w:color w:val="000000" w:themeColor="text1"/>
          <w:sz w:val="24"/>
        </w:rPr>
        <w:t>0.2</w:t>
      </w:r>
      <w:r>
        <w:rPr>
          <w:rFonts w:ascii="宋体" w:eastAsia="宋体" w:hAnsi="宋体" w:hint="eastAsia"/>
          <w:color w:val="000000" w:themeColor="text1"/>
          <w:sz w:val="24"/>
        </w:rPr>
        <w:t>时</w:t>
      </w:r>
      <w:r>
        <w:rPr>
          <w:rFonts w:ascii="宋体" w:eastAsia="宋体" w:hAnsi="宋体" w:hint="eastAsia"/>
          <w:color w:val="000000" w:themeColor="text1"/>
          <w:sz w:val="24"/>
        </w:rPr>
        <w:t>，</w:t>
      </w:r>
      <w:r w:rsidR="00892C28">
        <w:rPr>
          <w:rFonts w:ascii="宋体" w:eastAsia="宋体" w:hAnsi="宋体" w:hint="eastAsia"/>
          <w:color w:val="000000" w:themeColor="text1"/>
          <w:sz w:val="24"/>
        </w:rPr>
        <w:t>Player</w:t>
      </w:r>
      <w:r w:rsidR="00892C28">
        <w:rPr>
          <w:rFonts w:ascii="宋体" w:eastAsia="宋体" w:hAnsi="宋体"/>
          <w:color w:val="000000" w:themeColor="text1"/>
          <w:sz w:val="24"/>
        </w:rPr>
        <w:t xml:space="preserve"> </w:t>
      </w:r>
      <w:r w:rsidR="00892C28">
        <w:rPr>
          <w:rFonts w:ascii="宋体" w:eastAsia="宋体" w:hAnsi="宋体" w:hint="eastAsia"/>
          <w:color w:val="000000" w:themeColor="text1"/>
          <w:sz w:val="24"/>
        </w:rPr>
        <w:t>II选择策略</w:t>
      </w:r>
      <w:r w:rsidR="00892C28">
        <w:rPr>
          <w:rFonts w:ascii="宋体" w:eastAsia="宋体" w:hAnsi="宋体"/>
          <w:color w:val="000000" w:themeColor="text1"/>
          <w:sz w:val="24"/>
        </w:rPr>
        <w:t>b</w:t>
      </w:r>
      <w:r w:rsidR="00892C28">
        <w:rPr>
          <w:rFonts w:ascii="宋体" w:eastAsia="宋体" w:hAnsi="宋体" w:hint="eastAsia"/>
          <w:color w:val="000000" w:themeColor="text1"/>
          <w:sz w:val="24"/>
        </w:rPr>
        <w:t>和d的混合策略</w:t>
      </w:r>
      <m:oMath>
        <m:r>
          <w:rPr>
            <w:rFonts w:ascii="Cambria Math" w:eastAsia="宋体" w:hAnsi="Cambria Math"/>
            <w:color w:val="000000" w:themeColor="text1"/>
            <w:sz w:val="24"/>
          </w:rPr>
          <m:t>P(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1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2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)</m:t>
        </m:r>
      </m:oMath>
      <w:r w:rsidR="00892C28">
        <w:rPr>
          <w:rFonts w:ascii="宋体" w:eastAsia="宋体" w:hAnsi="宋体" w:hint="eastAsia"/>
          <w:color w:val="000000" w:themeColor="text1"/>
          <w:sz w:val="24"/>
        </w:rPr>
        <w:t>。</w:t>
      </w:r>
      <w:r w:rsidR="00D03AB2">
        <w:rPr>
          <w:rFonts w:ascii="宋体" w:eastAsia="宋体" w:hAnsi="宋体" w:hint="eastAsia"/>
          <w:color w:val="000000" w:themeColor="text1"/>
          <w:sz w:val="24"/>
        </w:rPr>
        <w:t>则此时，对于Player</w:t>
      </w:r>
      <w:r w:rsidR="00D03AB2">
        <w:rPr>
          <w:rFonts w:ascii="宋体" w:eastAsia="宋体" w:hAnsi="宋体"/>
          <w:color w:val="000000" w:themeColor="text1"/>
          <w:sz w:val="24"/>
        </w:rPr>
        <w:t xml:space="preserve"> </w:t>
      </w:r>
      <w:r w:rsidR="00D03AB2">
        <w:rPr>
          <w:rFonts w:ascii="宋体" w:eastAsia="宋体" w:hAnsi="宋体" w:hint="eastAsia"/>
          <w:color w:val="000000" w:themeColor="text1"/>
          <w:sz w:val="24"/>
        </w:rPr>
        <w:t>I，</w:t>
      </w:r>
      <m:oMath>
        <m:r>
          <w:rPr>
            <w:rFonts w:ascii="Cambria Math" w:eastAsia="宋体" w:hAnsi="Cambria Math"/>
            <w:color w:val="000000" w:themeColor="text1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T,P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2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 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B,P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2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 w:hint="eastAsia"/>
            <w:color w:val="000000" w:themeColor="text1"/>
            <w:sz w:val="24"/>
          </w:rPr>
          <m:t>，</m:t>
        </m:r>
      </m:oMath>
      <w:r w:rsidR="00D03AB2">
        <w:rPr>
          <w:rFonts w:ascii="宋体" w:eastAsia="宋体" w:hAnsi="宋体" w:hint="eastAsia"/>
          <w:color w:val="000000" w:themeColor="text1"/>
          <w:sz w:val="24"/>
        </w:rPr>
        <w:t>对于Player</w:t>
      </w:r>
      <w:r w:rsidR="00D03AB2">
        <w:rPr>
          <w:rFonts w:ascii="宋体" w:eastAsia="宋体" w:hAnsi="宋体"/>
          <w:color w:val="000000" w:themeColor="text1"/>
          <w:sz w:val="24"/>
        </w:rPr>
        <w:t xml:space="preserve"> </w:t>
      </w:r>
      <w:r w:rsidR="00D03AB2">
        <w:rPr>
          <w:rFonts w:ascii="宋体" w:eastAsia="宋体" w:hAnsi="宋体" w:hint="eastAsia"/>
          <w:color w:val="000000" w:themeColor="text1"/>
          <w:sz w:val="24"/>
        </w:rPr>
        <w:t>II，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E</m:t>
        </m:r>
        <m:d>
          <m:d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B,Q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=4,E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D,Q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=4</m:t>
        </m:r>
      </m:oMath>
      <w:r w:rsidR="00D03AB2">
        <w:rPr>
          <w:rFonts w:ascii="宋体" w:eastAsia="宋体" w:hAnsi="宋体" w:hint="eastAsia"/>
          <w:color w:val="000000" w:themeColor="text1"/>
          <w:sz w:val="24"/>
        </w:rPr>
        <w:t>，故双方均不会发生策略改变</w:t>
      </w:r>
      <w:r w:rsidR="00B11730">
        <w:rPr>
          <w:rFonts w:ascii="宋体" w:eastAsia="宋体" w:hAnsi="宋体" w:hint="eastAsia"/>
          <w:color w:val="000000" w:themeColor="text1"/>
          <w:sz w:val="24"/>
        </w:rPr>
        <w:t>，是平衡点</w:t>
      </w:r>
      <w:r w:rsidR="00D03AB2">
        <w:rPr>
          <w:rFonts w:ascii="宋体" w:eastAsia="宋体" w:hAnsi="宋体" w:hint="eastAsia"/>
          <w:color w:val="000000" w:themeColor="text1"/>
          <w:sz w:val="24"/>
        </w:rPr>
        <w:t>。</w:t>
      </w:r>
    </w:p>
    <w:p w14:paraId="0B4C7C32" w14:textId="77777777" w:rsidR="00D03AB2" w:rsidRDefault="00D03AB2" w:rsidP="00631CBD">
      <w:pPr>
        <w:jc w:val="left"/>
        <w:rPr>
          <w:rFonts w:ascii="宋体" w:eastAsia="宋体" w:hAnsi="宋体"/>
          <w:color w:val="000000" w:themeColor="text1"/>
          <w:sz w:val="24"/>
        </w:rPr>
      </w:pPr>
    </w:p>
    <w:p w14:paraId="139BB514" w14:textId="483A84AE" w:rsidR="00D03AB2" w:rsidRDefault="00D03AB2" w:rsidP="00631CBD">
      <w:pPr>
        <w:jc w:val="left"/>
        <w:rPr>
          <w:rFonts w:ascii="宋体" w:eastAsia="宋体" w:hAnsi="宋体"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M</w:t>
      </w:r>
      <w:r>
        <w:rPr>
          <w:rFonts w:ascii="宋体" w:eastAsia="宋体" w:hAnsi="宋体"/>
          <w:color w:val="000000" w:themeColor="text1"/>
          <w:sz w:val="24"/>
          <w:vertAlign w:val="subscript"/>
        </w:rPr>
        <w:t>2</w:t>
      </w:r>
      <w:r>
        <w:rPr>
          <w:rFonts w:ascii="宋体" w:eastAsia="宋体" w:hAnsi="宋体"/>
          <w:color w:val="000000" w:themeColor="text1"/>
          <w:sz w:val="24"/>
        </w:rPr>
        <w:t>:</w:t>
      </w:r>
      <w:r>
        <w:rPr>
          <w:rFonts w:ascii="宋体" w:eastAsia="宋体" w:hAnsi="宋体" w:hint="eastAsia"/>
          <w:color w:val="000000" w:themeColor="text1"/>
          <w:sz w:val="24"/>
        </w:rPr>
        <w:t>当Player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I的混合策略为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Q</m:t>
        </m:r>
        <m:d>
          <m:d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 w:hint="eastAsia"/>
                <w:color w:val="000000" w:themeColor="text1"/>
                <w:sz w:val="24"/>
              </w:rPr>
              <m:t>0</m:t>
            </m:r>
            <m:r>
              <w:rPr>
                <w:rFonts w:ascii="Cambria Math" w:eastAsia="宋体" w:hAnsi="Cambria Math"/>
                <w:color w:val="000000" w:themeColor="text1"/>
                <w:sz w:val="24"/>
              </w:rPr>
              <m:t>.6</m:t>
            </m:r>
            <m:r>
              <w:rPr>
                <w:rFonts w:ascii="Cambria Math" w:eastAsia="宋体" w:hAnsi="Cambria Math" w:hint="eastAsia"/>
                <w:color w:val="000000" w:themeColor="text1"/>
                <w:sz w:val="24"/>
              </w:rPr>
              <m:t>，</m:t>
            </m:r>
            <m:r>
              <w:rPr>
                <w:rFonts w:ascii="Cambria Math" w:eastAsia="宋体" w:hAnsi="Cambria Math" w:hint="eastAsia"/>
                <w:color w:val="000000" w:themeColor="text1"/>
                <w:sz w:val="24"/>
              </w:rPr>
              <m:t>0</m:t>
            </m:r>
            <m:r>
              <w:rPr>
                <w:rFonts w:ascii="Cambria Math" w:eastAsia="宋体" w:hAnsi="Cambria Math"/>
                <w:color w:val="000000" w:themeColor="text1"/>
                <w:sz w:val="24"/>
              </w:rPr>
              <m:t>.4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,</m:t>
        </m:r>
      </m:oMath>
      <w:r>
        <w:rPr>
          <w:rFonts w:ascii="宋体" w:eastAsia="宋体" w:hAnsi="宋体" w:hint="eastAsia"/>
          <w:color w:val="000000" w:themeColor="text1"/>
          <w:sz w:val="24"/>
        </w:rPr>
        <w:t xml:space="preserve"> P</w:t>
      </w:r>
      <w:r>
        <w:rPr>
          <w:rFonts w:ascii="宋体" w:eastAsia="宋体" w:hAnsi="宋体"/>
          <w:color w:val="000000" w:themeColor="text1"/>
          <w:sz w:val="24"/>
        </w:rPr>
        <w:t>layer II</w:t>
      </w:r>
      <w:r>
        <w:rPr>
          <w:rFonts w:ascii="宋体" w:eastAsia="宋体" w:hAnsi="宋体" w:hint="eastAsia"/>
          <w:color w:val="000000" w:themeColor="text1"/>
          <w:sz w:val="24"/>
        </w:rPr>
        <w:t>采取a和b的混合策略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P</m:t>
        </m:r>
        <m:r>
          <w:rPr>
            <w:rFonts w:ascii="Cambria Math" w:eastAsia="宋体" w:hAnsi="Cambria Math"/>
            <w:color w:val="000000" w:themeColor="text1"/>
            <w:sz w:val="24"/>
          </w:rPr>
          <m:t>(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2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1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)</m:t>
        </m:r>
      </m:oMath>
      <w:r>
        <w:rPr>
          <w:rFonts w:ascii="宋体" w:eastAsia="宋体" w:hAnsi="宋体" w:hint="eastAsia"/>
          <w:color w:val="000000" w:themeColor="text1"/>
          <w:sz w:val="24"/>
        </w:rPr>
        <w:t>。则此时，对于Player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I，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T,P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2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B,P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2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 xml:space="preserve"> </m:t>
        </m:r>
      </m:oMath>
      <w:r w:rsidR="00B11730">
        <w:rPr>
          <w:rFonts w:ascii="宋体" w:eastAsia="宋体" w:hAnsi="宋体" w:hint="eastAsia"/>
          <w:color w:val="000000" w:themeColor="text1"/>
          <w:sz w:val="24"/>
        </w:rPr>
        <w:t>。对于Player</w:t>
      </w:r>
      <w:r w:rsidR="00B11730">
        <w:rPr>
          <w:rFonts w:ascii="宋体" w:eastAsia="宋体" w:hAnsi="宋体"/>
          <w:color w:val="000000" w:themeColor="text1"/>
          <w:sz w:val="24"/>
        </w:rPr>
        <w:t xml:space="preserve"> </w:t>
      </w:r>
      <w:r w:rsidR="00B11730">
        <w:rPr>
          <w:rFonts w:ascii="宋体" w:eastAsia="宋体" w:hAnsi="宋体" w:hint="eastAsia"/>
          <w:color w:val="000000" w:themeColor="text1"/>
          <w:sz w:val="24"/>
        </w:rPr>
        <w:t>II，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A,Q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=4, 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B,Q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=4</m:t>
        </m:r>
      </m:oMath>
      <w:r w:rsidR="00B11730">
        <w:rPr>
          <w:rFonts w:ascii="宋体" w:eastAsia="宋体" w:hAnsi="宋体" w:hint="eastAsia"/>
          <w:color w:val="000000" w:themeColor="text1"/>
          <w:sz w:val="24"/>
        </w:rPr>
        <w:t>。故双方均不会发生策略改变，是平衡点。</w:t>
      </w:r>
    </w:p>
    <w:p w14:paraId="346B5D3C" w14:textId="77777777" w:rsidR="00B11730" w:rsidRDefault="00B11730" w:rsidP="00631CBD">
      <w:pPr>
        <w:jc w:val="left"/>
        <w:rPr>
          <w:rFonts w:ascii="宋体" w:eastAsia="宋体" w:hAnsi="宋体"/>
          <w:color w:val="000000" w:themeColor="text1"/>
          <w:sz w:val="24"/>
        </w:rPr>
      </w:pPr>
    </w:p>
    <w:p w14:paraId="2A26AAA3" w14:textId="560DB20C" w:rsidR="00B11730" w:rsidRPr="00B11730" w:rsidRDefault="00B11730" w:rsidP="00631CBD">
      <w:pPr>
        <w:jc w:val="left"/>
        <w:rPr>
          <w:rFonts w:ascii="宋体" w:eastAsia="宋体" w:hAnsi="宋体" w:hint="eastAsia"/>
          <w:i/>
          <w:color w:val="000000" w:themeColor="text1"/>
          <w:sz w:val="24"/>
        </w:rPr>
      </w:pPr>
      <w:r>
        <w:rPr>
          <w:rFonts w:ascii="宋体" w:eastAsia="宋体" w:hAnsi="宋体" w:hint="eastAsia"/>
          <w:color w:val="000000" w:themeColor="text1"/>
          <w:sz w:val="24"/>
        </w:rPr>
        <w:t>M</w:t>
      </w:r>
      <w:r>
        <w:rPr>
          <w:rFonts w:ascii="宋体" w:eastAsia="宋体" w:hAnsi="宋体"/>
          <w:color w:val="000000" w:themeColor="text1"/>
          <w:sz w:val="24"/>
          <w:vertAlign w:val="subscript"/>
        </w:rPr>
        <w:t>3</w:t>
      </w:r>
      <w:r>
        <w:rPr>
          <w:rFonts w:ascii="宋体" w:eastAsia="宋体" w:hAnsi="宋体"/>
          <w:color w:val="000000" w:themeColor="text1"/>
          <w:sz w:val="24"/>
        </w:rPr>
        <w:t>:</w:t>
      </w:r>
      <w:r w:rsidRPr="00B11730">
        <w:rPr>
          <w:rFonts w:ascii="宋体" w:eastAsia="宋体" w:hAnsi="宋体" w:hint="eastAsia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当Player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I的混合策略为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Q</m:t>
        </m:r>
        <m:d>
          <m:d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color w:val="000000" w:themeColor="text1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color w:val="000000" w:themeColor="text1"/>
                    <w:sz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color w:val="000000" w:themeColor="text1"/>
                    <w:sz w:val="24"/>
                  </w:rPr>
                  <m:t>3</m:t>
                </m:r>
              </m:den>
            </m:f>
            <m:r>
              <w:rPr>
                <w:rFonts w:ascii="Cambria Math" w:eastAsia="宋体" w:hAnsi="Cambria Math" w:hint="eastAsia"/>
                <w:color w:val="000000" w:themeColor="text1"/>
                <w:sz w:val="24"/>
              </w:rPr>
              <m:t>，</m:t>
            </m:r>
            <m:f>
              <m:fPr>
                <m:ctrlPr>
                  <w:rPr>
                    <w:rFonts w:ascii="Cambria Math" w:eastAsia="宋体" w:hAnsi="Cambria Math"/>
                    <w:i/>
                    <w:color w:val="000000" w:themeColor="text1"/>
                    <w:sz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color w:val="000000" w:themeColor="text1"/>
                    <w:sz w:val="24"/>
                  </w:rPr>
                  <m:t>2</m:t>
                </m:r>
              </m:num>
              <m:den>
                <m:r>
                  <w:rPr>
                    <w:rFonts w:ascii="Cambria Math" w:eastAsia="宋体" w:hAnsi="Cambria Math"/>
                    <w:color w:val="000000" w:themeColor="text1"/>
                    <w:sz w:val="24"/>
                  </w:rPr>
                  <m:t>3</m:t>
                </m:r>
              </m:den>
            </m:f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,</m:t>
        </m:r>
      </m:oMath>
      <w:r>
        <w:rPr>
          <w:rFonts w:ascii="宋体" w:eastAsia="宋体" w:hAnsi="宋体" w:hint="eastAsia"/>
          <w:color w:val="000000" w:themeColor="text1"/>
          <w:sz w:val="24"/>
        </w:rPr>
        <w:t xml:space="preserve"> P</w:t>
      </w:r>
      <w:r>
        <w:rPr>
          <w:rFonts w:ascii="宋体" w:eastAsia="宋体" w:hAnsi="宋体"/>
          <w:color w:val="000000" w:themeColor="text1"/>
          <w:sz w:val="24"/>
        </w:rPr>
        <w:t>layer II</w:t>
      </w:r>
      <w:r>
        <w:rPr>
          <w:rFonts w:ascii="宋体" w:eastAsia="宋体" w:hAnsi="宋体" w:hint="eastAsia"/>
          <w:color w:val="000000" w:themeColor="text1"/>
          <w:sz w:val="24"/>
        </w:rPr>
        <w:t>采取a和</w:t>
      </w:r>
      <w:r>
        <w:rPr>
          <w:rFonts w:ascii="宋体" w:eastAsia="宋体" w:hAnsi="宋体"/>
          <w:color w:val="000000" w:themeColor="text1"/>
          <w:sz w:val="24"/>
        </w:rPr>
        <w:t>e</w:t>
      </w:r>
      <w:r>
        <w:rPr>
          <w:rFonts w:ascii="宋体" w:eastAsia="宋体" w:hAnsi="宋体" w:hint="eastAsia"/>
          <w:color w:val="000000" w:themeColor="text1"/>
          <w:sz w:val="24"/>
        </w:rPr>
        <w:t>的混合策略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P</m:t>
        </m:r>
        <m:r>
          <w:rPr>
            <w:rFonts w:ascii="Cambria Math" w:eastAsia="宋体" w:hAnsi="Cambria Math"/>
            <w:color w:val="000000" w:themeColor="text1"/>
            <w:sz w:val="24"/>
          </w:rPr>
          <m:t>(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4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1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4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)</m:t>
        </m:r>
      </m:oMath>
      <w:r>
        <w:rPr>
          <w:rFonts w:ascii="宋体" w:eastAsia="宋体" w:hAnsi="宋体" w:hint="eastAsia"/>
          <w:color w:val="000000" w:themeColor="text1"/>
          <w:sz w:val="24"/>
        </w:rPr>
        <w:t>。则此时，对于Player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I，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T,P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4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B,P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4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 xml:space="preserve"> </m:t>
        </m:r>
      </m:oMath>
      <w:r>
        <w:rPr>
          <w:rFonts w:ascii="宋体" w:eastAsia="宋体" w:hAnsi="宋体" w:hint="eastAsia"/>
          <w:color w:val="000000" w:themeColor="text1"/>
          <w:sz w:val="24"/>
        </w:rPr>
        <w:t>。对于Player</w:t>
      </w:r>
      <w:r>
        <w:rPr>
          <w:rFonts w:ascii="宋体" w:eastAsia="宋体" w:hAnsi="宋体"/>
          <w:color w:val="000000" w:themeColor="text1"/>
          <w:sz w:val="24"/>
        </w:rPr>
        <w:t xml:space="preserve"> </w:t>
      </w:r>
      <w:r>
        <w:rPr>
          <w:rFonts w:ascii="宋体" w:eastAsia="宋体" w:hAnsi="宋体" w:hint="eastAsia"/>
          <w:color w:val="000000" w:themeColor="text1"/>
          <w:sz w:val="24"/>
        </w:rPr>
        <w:t>II，</w:t>
      </w:r>
      <m:oMath>
        <m:r>
          <w:rPr>
            <w:rFonts w:ascii="Cambria Math" w:eastAsia="宋体" w:hAnsi="Cambria Math" w:hint="eastAsia"/>
            <w:color w:val="000000" w:themeColor="text1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A,Q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16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  <m:r>
          <w:rPr>
            <w:rFonts w:ascii="Cambria Math" w:eastAsia="宋体" w:hAnsi="Cambria Math"/>
            <w:color w:val="000000" w:themeColor="text1"/>
            <w:sz w:val="24"/>
          </w:rPr>
          <m:t>, E</m:t>
        </m:r>
        <m:d>
          <m:dPr>
            <m:begChr m:val="["/>
            <m:endChr m:val="]"/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dPr>
          <m:e>
            <m:r>
              <w:rPr>
                <w:rFonts w:ascii="Cambria Math" w:eastAsia="宋体" w:hAnsi="Cambria Math"/>
                <w:color w:val="000000" w:themeColor="text1"/>
                <w:sz w:val="24"/>
              </w:rPr>
              <m:t>E</m:t>
            </m:r>
            <m:r>
              <w:rPr>
                <w:rFonts w:ascii="Cambria Math" w:eastAsia="宋体" w:hAnsi="Cambria Math"/>
                <w:color w:val="000000" w:themeColor="text1"/>
                <w:sz w:val="24"/>
              </w:rPr>
              <m:t>,Q</m:t>
            </m:r>
          </m:e>
        </m:d>
        <m:r>
          <w:rPr>
            <w:rFonts w:ascii="Cambria Math" w:eastAsia="宋体" w:hAnsi="Cambria Math"/>
            <w:color w:val="000000" w:themeColor="text1"/>
            <w:sz w:val="24"/>
          </w:rPr>
          <m:t>=</m:t>
        </m:r>
        <m:f>
          <m:fPr>
            <m:ctrlPr>
              <w:rPr>
                <w:rFonts w:ascii="Cambria Math" w:eastAsia="宋体" w:hAnsi="Cambria Math"/>
                <w:i/>
                <w:color w:val="000000" w:themeColor="text1"/>
                <w:sz w:val="24"/>
              </w:rPr>
            </m:ctrlPr>
          </m:fPr>
          <m:num>
            <m:r>
              <w:rPr>
                <w:rFonts w:ascii="Cambria Math" w:eastAsia="宋体" w:hAnsi="Cambria Math"/>
                <w:color w:val="000000" w:themeColor="text1"/>
                <w:sz w:val="24"/>
              </w:rPr>
              <m:t>16</m:t>
            </m:r>
          </m:num>
          <m:den>
            <m:r>
              <w:rPr>
                <w:rFonts w:ascii="Cambria Math" w:eastAsia="宋体" w:hAnsi="Cambria Math"/>
                <w:color w:val="000000" w:themeColor="text1"/>
                <w:sz w:val="24"/>
              </w:rPr>
              <m:t>3</m:t>
            </m:r>
          </m:den>
        </m:f>
      </m:oMath>
      <w:r>
        <w:rPr>
          <w:rFonts w:ascii="宋体" w:eastAsia="宋体" w:hAnsi="宋体" w:hint="eastAsia"/>
          <w:color w:val="000000" w:themeColor="text1"/>
          <w:sz w:val="24"/>
        </w:rPr>
        <w:t>。故双方均不会发生策略改变，是平衡点。</w:t>
      </w:r>
    </w:p>
    <w:sectPr w:rsidR="00B11730" w:rsidRPr="00B11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133"/>
    <w:rsid w:val="0012779F"/>
    <w:rsid w:val="001535D3"/>
    <w:rsid w:val="0021382E"/>
    <w:rsid w:val="002525C4"/>
    <w:rsid w:val="002D0133"/>
    <w:rsid w:val="00336BCF"/>
    <w:rsid w:val="00436FEC"/>
    <w:rsid w:val="005151B3"/>
    <w:rsid w:val="00631CBD"/>
    <w:rsid w:val="007D7280"/>
    <w:rsid w:val="007E6343"/>
    <w:rsid w:val="00892C28"/>
    <w:rsid w:val="0090427B"/>
    <w:rsid w:val="009576B1"/>
    <w:rsid w:val="00A7691B"/>
    <w:rsid w:val="00B11730"/>
    <w:rsid w:val="00D03AB2"/>
    <w:rsid w:val="00E268C4"/>
    <w:rsid w:val="00E625E7"/>
    <w:rsid w:val="00EF3C21"/>
    <w:rsid w:val="00F73F7B"/>
    <w:rsid w:val="00FA1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66C6F"/>
  <w15:chartTrackingRefBased/>
  <w15:docId w15:val="{D85DAF84-2815-0B47-9289-52043551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35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1535D3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2138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81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5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4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4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9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91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92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27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0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0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62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2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5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1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9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8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1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8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0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4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3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80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33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9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07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8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0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1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4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2A24A69-5BEA-7D46-A677-03EAAA28C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2023-04-05T03:29:00Z</dcterms:created>
  <dcterms:modified xsi:type="dcterms:W3CDTF">2023-04-05T08:47:00Z</dcterms:modified>
</cp:coreProperties>
</file>