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DAA" w:rsidRDefault="008C0DAA" w:rsidP="00C60631">
      <w:pPr>
        <w:spacing w:line="400" w:lineRule="atLeast"/>
        <w:ind w:firstLine="1044"/>
        <w:jc w:val="center"/>
        <w:rPr>
          <w:b/>
          <w:bCs/>
          <w:sz w:val="52"/>
          <w:szCs w:val="52"/>
        </w:rPr>
      </w:pPr>
      <w:r>
        <w:rPr>
          <w:rFonts w:hint="eastAsia"/>
          <w:b/>
          <w:bCs/>
          <w:sz w:val="52"/>
          <w:szCs w:val="52"/>
        </w:rPr>
        <w:t>毕业论文（设计）文献综述</w:t>
      </w:r>
    </w:p>
    <w:p w:rsidR="008C0DAA" w:rsidRDefault="008C0DAA" w:rsidP="00C60631">
      <w:pPr>
        <w:spacing w:line="400" w:lineRule="atLeast"/>
        <w:ind w:firstLine="480"/>
      </w:pPr>
    </w:p>
    <w:p w:rsidR="008C0DAA" w:rsidRDefault="008C0DAA" w:rsidP="00C60631">
      <w:pPr>
        <w:spacing w:line="400" w:lineRule="atLeast"/>
        <w:ind w:firstLine="540"/>
        <w:jc w:val="center"/>
      </w:pPr>
      <w:r>
        <w:rPr>
          <w:rFonts w:ascii="Segoe UI" w:eastAsia="微软雅黑" w:hAnsi="Segoe UI" w:cs="Segoe UI"/>
          <w:noProof/>
          <w:color w:val="FFFFFF"/>
          <w:kern w:val="36"/>
          <w:sz w:val="27"/>
          <w:szCs w:val="27"/>
        </w:rPr>
        <w:drawing>
          <wp:inline distT="0" distB="0" distL="0" distR="0" wp14:anchorId="60CBCBCA" wp14:editId="0555E678">
            <wp:extent cx="1313815" cy="1223010"/>
            <wp:effectExtent l="0" t="0" r="635" b="0"/>
            <wp:docPr id="1" name="图片 1" descr="学校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校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3815" cy="1223010"/>
                    </a:xfrm>
                    <a:prstGeom prst="rect">
                      <a:avLst/>
                    </a:prstGeom>
                    <a:noFill/>
                    <a:ln>
                      <a:noFill/>
                    </a:ln>
                  </pic:spPr>
                </pic:pic>
              </a:graphicData>
            </a:graphic>
          </wp:inline>
        </w:drawing>
      </w:r>
    </w:p>
    <w:p w:rsidR="008C0DAA" w:rsidRDefault="008C0DAA" w:rsidP="00C60631">
      <w:pPr>
        <w:spacing w:line="400" w:lineRule="atLeast"/>
        <w:ind w:firstLine="480"/>
      </w:pPr>
    </w:p>
    <w:p w:rsidR="008C0DAA" w:rsidRPr="008C0DAA" w:rsidRDefault="008C0DAA" w:rsidP="00C60631">
      <w:pPr>
        <w:spacing w:line="400" w:lineRule="atLeast"/>
        <w:ind w:firstLine="480"/>
        <w:rPr>
          <w:b/>
          <w:sz w:val="32"/>
          <w:szCs w:val="32"/>
          <w:u w:val="single"/>
        </w:rPr>
      </w:pPr>
      <w:r>
        <w:rPr>
          <w:rFonts w:hint="eastAsia"/>
        </w:rPr>
        <w:t xml:space="preserve">         </w:t>
      </w:r>
      <w:r>
        <w:rPr>
          <w:rFonts w:hint="eastAsia"/>
          <w:b/>
          <w:sz w:val="32"/>
          <w:szCs w:val="32"/>
        </w:rPr>
        <w:t>题目：</w:t>
      </w:r>
      <w:r>
        <w:rPr>
          <w:b/>
          <w:sz w:val="32"/>
          <w:szCs w:val="32"/>
        </w:rPr>
        <w:t>基于</w:t>
      </w:r>
      <w:r>
        <w:rPr>
          <w:rFonts w:hint="eastAsia"/>
          <w:b/>
          <w:sz w:val="32"/>
          <w:szCs w:val="32"/>
        </w:rPr>
        <w:t>SPA</w:t>
      </w:r>
      <w:r w:rsidRPr="00430AFF">
        <w:rPr>
          <w:b/>
          <w:sz w:val="32"/>
          <w:szCs w:val="32"/>
        </w:rPr>
        <w:t>的</w:t>
      </w:r>
      <w:r>
        <w:rPr>
          <w:rFonts w:hint="eastAsia"/>
          <w:b/>
          <w:sz w:val="32"/>
          <w:szCs w:val="32"/>
        </w:rPr>
        <w:t>电子商务系统设计</w:t>
      </w:r>
    </w:p>
    <w:p w:rsidR="008C0DAA" w:rsidRPr="00625E5B" w:rsidRDefault="008C0DAA" w:rsidP="00C60631">
      <w:pPr>
        <w:spacing w:line="400" w:lineRule="atLeast"/>
        <w:ind w:firstLine="643"/>
        <w:rPr>
          <w:b/>
          <w:bCs/>
          <w:sz w:val="32"/>
        </w:rPr>
      </w:pPr>
    </w:p>
    <w:p w:rsidR="008C0DAA" w:rsidRDefault="008C0DAA" w:rsidP="00C60631">
      <w:pPr>
        <w:spacing w:line="400" w:lineRule="atLeast"/>
        <w:ind w:firstLine="643"/>
        <w:rPr>
          <w:b/>
          <w:bCs/>
          <w:sz w:val="32"/>
        </w:rPr>
      </w:pPr>
    </w:p>
    <w:p w:rsidR="008C0DAA" w:rsidRDefault="008C0DAA" w:rsidP="00C60631">
      <w:pPr>
        <w:tabs>
          <w:tab w:val="left" w:pos="3060"/>
        </w:tabs>
        <w:spacing w:line="400" w:lineRule="atLeast"/>
        <w:ind w:firstLineChars="595" w:firstLine="1911"/>
        <w:rPr>
          <w:b/>
          <w:bCs/>
          <w:sz w:val="32"/>
          <w:szCs w:val="32"/>
        </w:rPr>
      </w:pPr>
      <w:r>
        <w:rPr>
          <w:b/>
          <w:bCs/>
          <w:sz w:val="32"/>
          <w:szCs w:val="32"/>
        </w:rPr>
        <w:t>学</w:t>
      </w:r>
      <w:r>
        <w:rPr>
          <w:rFonts w:hint="eastAsia"/>
          <w:b/>
          <w:bCs/>
          <w:sz w:val="32"/>
          <w:szCs w:val="32"/>
        </w:rPr>
        <w:t xml:space="preserve">    </w:t>
      </w:r>
      <w:r>
        <w:rPr>
          <w:b/>
          <w:bCs/>
          <w:sz w:val="32"/>
          <w:szCs w:val="32"/>
        </w:rPr>
        <w:t>院</w:t>
      </w:r>
      <w:r>
        <w:rPr>
          <w:rFonts w:hint="eastAsia"/>
          <w:b/>
          <w:bCs/>
          <w:sz w:val="32"/>
          <w:szCs w:val="32"/>
        </w:rPr>
        <w:t>：电子商务与管理工程学院</w:t>
      </w:r>
    </w:p>
    <w:p w:rsidR="008C0DAA" w:rsidRDefault="008C0DAA" w:rsidP="00C60631">
      <w:pPr>
        <w:spacing w:line="400" w:lineRule="atLeast"/>
        <w:ind w:firstLineChars="595" w:firstLine="1911"/>
        <w:rPr>
          <w:b/>
          <w:bCs/>
          <w:sz w:val="32"/>
          <w:szCs w:val="32"/>
        </w:rPr>
      </w:pPr>
      <w:r>
        <w:rPr>
          <w:b/>
          <w:bCs/>
          <w:sz w:val="32"/>
          <w:szCs w:val="32"/>
        </w:rPr>
        <w:t>专</w:t>
      </w:r>
      <w:r>
        <w:rPr>
          <w:b/>
          <w:bCs/>
          <w:sz w:val="32"/>
          <w:szCs w:val="32"/>
        </w:rPr>
        <w:t xml:space="preserve">    </w:t>
      </w:r>
      <w:r>
        <w:rPr>
          <w:b/>
          <w:bCs/>
          <w:sz w:val="32"/>
          <w:szCs w:val="32"/>
        </w:rPr>
        <w:t>业</w:t>
      </w:r>
      <w:r>
        <w:rPr>
          <w:rFonts w:hint="eastAsia"/>
          <w:b/>
          <w:bCs/>
          <w:sz w:val="32"/>
          <w:szCs w:val="32"/>
        </w:rPr>
        <w:t>：电子商务</w:t>
      </w:r>
    </w:p>
    <w:p w:rsidR="008C0DAA" w:rsidRDefault="008C0DAA" w:rsidP="00C60631">
      <w:pPr>
        <w:spacing w:line="400" w:lineRule="atLeast"/>
        <w:ind w:firstLineChars="595" w:firstLine="1911"/>
        <w:rPr>
          <w:b/>
          <w:bCs/>
          <w:sz w:val="32"/>
          <w:szCs w:val="32"/>
        </w:rPr>
      </w:pPr>
      <w:r>
        <w:rPr>
          <w:b/>
          <w:bCs/>
          <w:sz w:val="32"/>
          <w:szCs w:val="32"/>
        </w:rPr>
        <w:t>班</w:t>
      </w:r>
      <w:r>
        <w:rPr>
          <w:b/>
          <w:bCs/>
          <w:sz w:val="32"/>
          <w:szCs w:val="32"/>
        </w:rPr>
        <w:t xml:space="preserve">    </w:t>
      </w:r>
      <w:r>
        <w:rPr>
          <w:b/>
          <w:bCs/>
          <w:sz w:val="32"/>
          <w:szCs w:val="32"/>
        </w:rPr>
        <w:t>级</w:t>
      </w:r>
      <w:r>
        <w:rPr>
          <w:rFonts w:hint="eastAsia"/>
          <w:b/>
          <w:bCs/>
          <w:sz w:val="32"/>
          <w:szCs w:val="32"/>
        </w:rPr>
        <w:t>：商务</w:t>
      </w:r>
      <w:r>
        <w:rPr>
          <w:rFonts w:hint="eastAsia"/>
          <w:b/>
          <w:bCs/>
          <w:sz w:val="32"/>
          <w:szCs w:val="32"/>
        </w:rPr>
        <w:t>16A</w:t>
      </w:r>
    </w:p>
    <w:p w:rsidR="008C0DAA" w:rsidRDefault="008C0DAA" w:rsidP="00C60631">
      <w:pPr>
        <w:spacing w:line="400" w:lineRule="atLeast"/>
        <w:ind w:firstLineChars="595" w:firstLine="1911"/>
        <w:rPr>
          <w:b/>
          <w:bCs/>
          <w:sz w:val="32"/>
          <w:szCs w:val="32"/>
        </w:rPr>
      </w:pPr>
      <w:r>
        <w:rPr>
          <w:b/>
          <w:bCs/>
          <w:sz w:val="32"/>
          <w:szCs w:val="32"/>
        </w:rPr>
        <w:t>学</w:t>
      </w:r>
      <w:r>
        <w:rPr>
          <w:b/>
          <w:bCs/>
          <w:sz w:val="32"/>
          <w:szCs w:val="32"/>
        </w:rPr>
        <w:t xml:space="preserve"> </w:t>
      </w:r>
      <w:r>
        <w:rPr>
          <w:rFonts w:hint="eastAsia"/>
          <w:b/>
          <w:bCs/>
          <w:sz w:val="32"/>
          <w:szCs w:val="32"/>
        </w:rPr>
        <w:t xml:space="preserve">　</w:t>
      </w:r>
      <w:r>
        <w:rPr>
          <w:b/>
          <w:bCs/>
          <w:sz w:val="32"/>
          <w:szCs w:val="32"/>
        </w:rPr>
        <w:t xml:space="preserve"> </w:t>
      </w:r>
      <w:r>
        <w:rPr>
          <w:b/>
          <w:bCs/>
          <w:sz w:val="32"/>
          <w:szCs w:val="32"/>
        </w:rPr>
        <w:t>号</w:t>
      </w:r>
      <w:r>
        <w:rPr>
          <w:rFonts w:hint="eastAsia"/>
          <w:b/>
          <w:bCs/>
          <w:sz w:val="32"/>
          <w:szCs w:val="32"/>
        </w:rPr>
        <w:t>：</w:t>
      </w:r>
      <w:r>
        <w:rPr>
          <w:rFonts w:hint="eastAsia"/>
          <w:b/>
          <w:bCs/>
          <w:sz w:val="32"/>
          <w:szCs w:val="32"/>
        </w:rPr>
        <w:t>1612200132</w:t>
      </w:r>
    </w:p>
    <w:p w:rsidR="008C0DAA" w:rsidRDefault="008C0DAA" w:rsidP="00C60631">
      <w:pPr>
        <w:spacing w:line="400" w:lineRule="atLeast"/>
        <w:ind w:firstLineChars="595" w:firstLine="1911"/>
        <w:rPr>
          <w:b/>
          <w:bCs/>
          <w:sz w:val="32"/>
          <w:szCs w:val="32"/>
        </w:rPr>
      </w:pPr>
      <w:r>
        <w:rPr>
          <w:b/>
          <w:bCs/>
          <w:sz w:val="32"/>
          <w:szCs w:val="32"/>
        </w:rPr>
        <w:t>学生姓名</w:t>
      </w:r>
      <w:r>
        <w:rPr>
          <w:rFonts w:hint="eastAsia"/>
          <w:b/>
          <w:bCs/>
          <w:sz w:val="32"/>
          <w:szCs w:val="32"/>
        </w:rPr>
        <w:t>：王勇</w:t>
      </w:r>
    </w:p>
    <w:p w:rsidR="008C0DAA" w:rsidRDefault="008C0DAA" w:rsidP="00C60631">
      <w:pPr>
        <w:spacing w:line="400" w:lineRule="atLeast"/>
        <w:ind w:firstLineChars="595" w:firstLine="1911"/>
        <w:rPr>
          <w:b/>
          <w:bCs/>
          <w:sz w:val="32"/>
          <w:szCs w:val="32"/>
        </w:rPr>
      </w:pPr>
      <w:r>
        <w:rPr>
          <w:b/>
          <w:bCs/>
          <w:sz w:val="32"/>
          <w:szCs w:val="32"/>
        </w:rPr>
        <w:t>指导教师</w:t>
      </w:r>
      <w:r>
        <w:rPr>
          <w:rFonts w:hint="eastAsia"/>
          <w:b/>
          <w:bCs/>
          <w:sz w:val="32"/>
          <w:szCs w:val="32"/>
        </w:rPr>
        <w:t>：</w:t>
      </w:r>
      <w:r w:rsidRPr="00430AFF">
        <w:rPr>
          <w:b/>
          <w:bCs/>
          <w:sz w:val="32"/>
          <w:szCs w:val="32"/>
        </w:rPr>
        <w:t>赵文敏</w:t>
      </w:r>
    </w:p>
    <w:p w:rsidR="008C0DAA" w:rsidRDefault="008C0DAA" w:rsidP="00C60631">
      <w:pPr>
        <w:spacing w:line="400" w:lineRule="atLeast"/>
        <w:ind w:firstLine="643"/>
        <w:jc w:val="center"/>
        <w:rPr>
          <w:b/>
          <w:bCs/>
          <w:sz w:val="32"/>
        </w:rPr>
      </w:pPr>
    </w:p>
    <w:p w:rsidR="008C0DAA" w:rsidRDefault="008C0DAA" w:rsidP="00C60631">
      <w:pPr>
        <w:spacing w:line="400" w:lineRule="atLeast"/>
        <w:ind w:firstLine="643"/>
        <w:jc w:val="center"/>
        <w:rPr>
          <w:b/>
          <w:bCs/>
          <w:sz w:val="32"/>
        </w:rPr>
      </w:pPr>
    </w:p>
    <w:p w:rsidR="008C0DAA" w:rsidRDefault="008C0DAA" w:rsidP="00C60631">
      <w:pPr>
        <w:spacing w:line="400" w:lineRule="atLeast"/>
        <w:ind w:firstLine="643"/>
        <w:jc w:val="center"/>
        <w:rPr>
          <w:b/>
          <w:bCs/>
          <w:sz w:val="32"/>
        </w:rPr>
      </w:pPr>
    </w:p>
    <w:p w:rsidR="008C0DAA" w:rsidRDefault="008C0DAA" w:rsidP="00C60631">
      <w:pPr>
        <w:spacing w:line="400" w:lineRule="atLeast"/>
        <w:ind w:firstLine="643"/>
        <w:jc w:val="center"/>
        <w:rPr>
          <w:b/>
          <w:bCs/>
          <w:sz w:val="32"/>
        </w:rPr>
      </w:pPr>
      <w:r>
        <w:rPr>
          <w:rFonts w:hint="eastAsia"/>
          <w:b/>
          <w:bCs/>
          <w:sz w:val="32"/>
        </w:rPr>
        <w:t>二○一七年</w:t>
      </w:r>
      <w:r>
        <w:rPr>
          <w:rFonts w:hint="eastAsia"/>
          <w:b/>
          <w:bCs/>
          <w:sz w:val="32"/>
        </w:rPr>
        <w:t xml:space="preserve">  </w:t>
      </w:r>
      <w:r>
        <w:rPr>
          <w:rFonts w:hint="eastAsia"/>
          <w:b/>
          <w:bCs/>
          <w:sz w:val="32"/>
        </w:rPr>
        <w:t>十二</w:t>
      </w:r>
      <w:r>
        <w:rPr>
          <w:rFonts w:hint="eastAsia"/>
          <w:b/>
          <w:bCs/>
          <w:sz w:val="32"/>
        </w:rPr>
        <w:t xml:space="preserve">  </w:t>
      </w:r>
      <w:r>
        <w:rPr>
          <w:rFonts w:hint="eastAsia"/>
          <w:b/>
          <w:bCs/>
          <w:sz w:val="32"/>
        </w:rPr>
        <w:t>月</w:t>
      </w:r>
    </w:p>
    <w:p w:rsidR="008C0DAA" w:rsidRDefault="008C0DAA" w:rsidP="00C60631">
      <w:pPr>
        <w:spacing w:line="400" w:lineRule="atLeast"/>
      </w:pPr>
      <w:r>
        <w:br w:type="page"/>
      </w:r>
    </w:p>
    <w:p w:rsidR="008C0DAA" w:rsidRDefault="008C0DAA" w:rsidP="00C60631">
      <w:pPr>
        <w:spacing w:line="400" w:lineRule="atLeast"/>
        <w:ind w:firstLine="643"/>
        <w:jc w:val="center"/>
        <w:rPr>
          <w:rFonts w:ascii="黑体" w:eastAsia="黑体"/>
          <w:b/>
          <w:bCs/>
          <w:sz w:val="32"/>
          <w:szCs w:val="32"/>
        </w:rPr>
      </w:pPr>
      <w:r>
        <w:rPr>
          <w:rFonts w:ascii="黑体" w:eastAsia="黑体"/>
          <w:b/>
          <w:bCs/>
          <w:sz w:val="32"/>
          <w:szCs w:val="32"/>
        </w:rPr>
        <w:lastRenderedPageBreak/>
        <w:t>《</w:t>
      </w:r>
      <w:r>
        <w:rPr>
          <w:b/>
          <w:sz w:val="32"/>
          <w:szCs w:val="32"/>
        </w:rPr>
        <w:t>基于</w:t>
      </w:r>
      <w:r>
        <w:rPr>
          <w:rFonts w:hint="eastAsia"/>
          <w:b/>
          <w:sz w:val="32"/>
          <w:szCs w:val="32"/>
        </w:rPr>
        <w:t>SPA</w:t>
      </w:r>
      <w:r w:rsidRPr="00430AFF">
        <w:rPr>
          <w:b/>
          <w:sz w:val="32"/>
          <w:szCs w:val="32"/>
        </w:rPr>
        <w:t>的</w:t>
      </w:r>
      <w:r>
        <w:rPr>
          <w:rFonts w:hint="eastAsia"/>
          <w:b/>
          <w:sz w:val="32"/>
          <w:szCs w:val="32"/>
        </w:rPr>
        <w:t>电子商务系统设计</w:t>
      </w:r>
      <w:r>
        <w:rPr>
          <w:rFonts w:ascii="黑体" w:eastAsia="黑体"/>
          <w:b/>
          <w:bCs/>
          <w:sz w:val="32"/>
          <w:szCs w:val="32"/>
        </w:rPr>
        <w:t>》</w:t>
      </w:r>
    </w:p>
    <w:p w:rsidR="008C0DAA" w:rsidRDefault="008C0DAA" w:rsidP="00C60631">
      <w:pPr>
        <w:spacing w:line="400" w:lineRule="atLeast"/>
        <w:ind w:firstLine="643"/>
        <w:jc w:val="center"/>
        <w:rPr>
          <w:rFonts w:ascii="黑体" w:eastAsia="黑体"/>
          <w:b/>
          <w:bCs/>
          <w:sz w:val="32"/>
          <w:szCs w:val="32"/>
        </w:rPr>
      </w:pPr>
      <w:r>
        <w:rPr>
          <w:rFonts w:ascii="黑体" w:eastAsia="黑体" w:hint="eastAsia"/>
          <w:b/>
          <w:bCs/>
          <w:sz w:val="32"/>
          <w:szCs w:val="32"/>
        </w:rPr>
        <w:t>文献综述</w:t>
      </w:r>
    </w:p>
    <w:p w:rsidR="00C23C39" w:rsidRDefault="008C0DAA" w:rsidP="00C60631">
      <w:pPr>
        <w:spacing w:line="400" w:lineRule="atLeast"/>
        <w:ind w:firstLine="420"/>
        <w:rPr>
          <w:rFonts w:ascii="宋体" w:hAnsi="宋体"/>
          <w:bCs/>
        </w:rPr>
      </w:pPr>
      <w:r>
        <w:rPr>
          <w:rFonts w:hint="eastAsia"/>
          <w:b/>
          <w:bCs/>
        </w:rPr>
        <w:t>摘</w:t>
      </w:r>
      <w:r>
        <w:rPr>
          <w:rFonts w:hint="eastAsia"/>
          <w:b/>
          <w:bCs/>
        </w:rPr>
        <w:t xml:space="preserve">     </w:t>
      </w:r>
      <w:r>
        <w:rPr>
          <w:rFonts w:hint="eastAsia"/>
          <w:b/>
          <w:bCs/>
        </w:rPr>
        <w:t>要：</w:t>
      </w:r>
      <w:r w:rsidRPr="00232587">
        <w:rPr>
          <w:rFonts w:hint="eastAsia"/>
          <w:bCs/>
        </w:rPr>
        <w:t>如今</w:t>
      </w:r>
      <w:r w:rsidRPr="00232587">
        <w:rPr>
          <w:rFonts w:hint="eastAsia"/>
          <w:bCs/>
        </w:rPr>
        <w:t>B2C</w:t>
      </w:r>
      <w:r w:rsidRPr="00232587">
        <w:rPr>
          <w:rFonts w:hint="eastAsia"/>
          <w:bCs/>
        </w:rPr>
        <w:t>，</w:t>
      </w:r>
      <w:r w:rsidRPr="00232587">
        <w:rPr>
          <w:rFonts w:hint="eastAsia"/>
          <w:bCs/>
        </w:rPr>
        <w:t>C2C</w:t>
      </w:r>
      <w:r w:rsidRPr="00232587">
        <w:rPr>
          <w:rFonts w:hint="eastAsia"/>
          <w:bCs/>
        </w:rPr>
        <w:t>，</w:t>
      </w:r>
      <w:r w:rsidRPr="00232587">
        <w:rPr>
          <w:rFonts w:hint="eastAsia"/>
          <w:bCs/>
        </w:rPr>
        <w:t>O2O</w:t>
      </w:r>
      <w:r w:rsidRPr="00232587">
        <w:rPr>
          <w:rFonts w:hint="eastAsia"/>
          <w:bCs/>
        </w:rPr>
        <w:t>这些电子商务模式已经发展到了非常成熟的阶段，</w:t>
      </w:r>
      <w:r>
        <w:rPr>
          <w:rFonts w:hint="eastAsia"/>
          <w:bCs/>
        </w:rPr>
        <w:t>但是随着消费的升级，以及移动互联网，云计算，人工智能等技术的爆发，导致了人们在网络上的消费需求发生了改变。</w:t>
      </w:r>
      <w:r>
        <w:rPr>
          <w:rFonts w:ascii="宋体" w:hAnsi="宋体" w:hint="eastAsia"/>
          <w:bCs/>
        </w:rPr>
        <w:t>本文概述了</w:t>
      </w:r>
      <w:r w:rsidRPr="008844B6">
        <w:rPr>
          <w:rFonts w:hint="eastAsia"/>
        </w:rPr>
        <w:t>传统的销售模式</w:t>
      </w:r>
      <w:r>
        <w:rPr>
          <w:rFonts w:hint="eastAsia"/>
        </w:rPr>
        <w:t>的不足</w:t>
      </w:r>
      <w:r w:rsidR="00873F88">
        <w:rPr>
          <w:rFonts w:ascii="宋体" w:hAnsi="宋体" w:hint="eastAsia"/>
          <w:bCs/>
        </w:rPr>
        <w:t>，介绍了国内电子商务发展的历程</w:t>
      </w:r>
      <w:r w:rsidRPr="00DD50FB">
        <w:rPr>
          <w:rFonts w:ascii="宋体" w:hAnsi="宋体" w:hint="eastAsia"/>
          <w:bCs/>
        </w:rPr>
        <w:t>，</w:t>
      </w:r>
      <w:r>
        <w:rPr>
          <w:rFonts w:hint="eastAsia"/>
        </w:rPr>
        <w:t>分析了目前电子商务系统存在的问题，</w:t>
      </w:r>
      <w:r w:rsidR="00873F88">
        <w:rPr>
          <w:rFonts w:hint="eastAsia"/>
        </w:rPr>
        <w:t>探讨了目前电子商务系统主流的研究方向和技术的实现。</w:t>
      </w:r>
      <w:r w:rsidRPr="00DD50FB">
        <w:rPr>
          <w:rFonts w:ascii="宋体" w:hAnsi="宋体" w:hint="eastAsia"/>
          <w:bCs/>
        </w:rPr>
        <w:t>从理论上寻找合适的模式来</w:t>
      </w:r>
      <w:r>
        <w:rPr>
          <w:rFonts w:ascii="宋体" w:hAnsi="宋体" w:hint="eastAsia"/>
          <w:bCs/>
        </w:rPr>
        <w:t>为</w:t>
      </w:r>
      <w:r w:rsidR="00873F88">
        <w:rPr>
          <w:rFonts w:ascii="宋体" w:hAnsi="宋体" w:hint="eastAsia"/>
          <w:bCs/>
        </w:rPr>
        <w:t>服装</w:t>
      </w:r>
      <w:r>
        <w:rPr>
          <w:rFonts w:ascii="宋体" w:hAnsi="宋体" w:hint="eastAsia"/>
          <w:bCs/>
        </w:rPr>
        <w:t>厂商</w:t>
      </w:r>
      <w:r w:rsidRPr="00DD50FB">
        <w:rPr>
          <w:rFonts w:ascii="宋体" w:hAnsi="宋体" w:hint="eastAsia"/>
          <w:bCs/>
        </w:rPr>
        <w:t>建立有效的</w:t>
      </w:r>
      <w:r w:rsidR="00FA3B3C">
        <w:rPr>
          <w:rFonts w:ascii="宋体" w:hAnsi="宋体" w:hint="eastAsia"/>
          <w:bCs/>
        </w:rPr>
        <w:t>C2M</w:t>
      </w:r>
      <w:r>
        <w:rPr>
          <w:rFonts w:ascii="宋体" w:hAnsi="宋体" w:hint="eastAsia"/>
          <w:bCs/>
        </w:rPr>
        <w:t>电子商务网站。</w:t>
      </w:r>
    </w:p>
    <w:p w:rsidR="008C0DAA" w:rsidRDefault="008C0DAA" w:rsidP="00C60631">
      <w:pPr>
        <w:spacing w:line="400" w:lineRule="atLeast"/>
        <w:ind w:firstLineChars="196" w:firstLine="472"/>
        <w:rPr>
          <w:rFonts w:ascii="宋体" w:hAnsi="宋体"/>
          <w:bCs/>
        </w:rPr>
      </w:pPr>
      <w:r>
        <w:rPr>
          <w:rFonts w:hint="eastAsia"/>
          <w:b/>
          <w:bCs/>
        </w:rPr>
        <w:t>关键词</w:t>
      </w:r>
      <w:r>
        <w:rPr>
          <w:rFonts w:hint="eastAsia"/>
          <w:b/>
          <w:bCs/>
          <w:sz w:val="32"/>
          <w:szCs w:val="32"/>
        </w:rPr>
        <w:t>：</w:t>
      </w:r>
      <w:r>
        <w:rPr>
          <w:rFonts w:ascii="宋体" w:hAnsi="宋体" w:hint="eastAsia"/>
          <w:bCs/>
        </w:rPr>
        <w:t>电子商务</w:t>
      </w:r>
      <w:r w:rsidR="008674B1">
        <w:rPr>
          <w:rFonts w:ascii="宋体" w:hAnsi="宋体" w:hint="eastAsia"/>
          <w:bCs/>
        </w:rPr>
        <w:t>系统</w:t>
      </w:r>
      <w:bookmarkStart w:id="0" w:name="_GoBack"/>
      <w:bookmarkEnd w:id="0"/>
      <w:r>
        <w:rPr>
          <w:rFonts w:ascii="宋体" w:hAnsi="宋体" w:hint="eastAsia"/>
          <w:bCs/>
        </w:rPr>
        <w:t>，</w:t>
      </w:r>
      <w:r w:rsidR="00FA3B3C">
        <w:rPr>
          <w:rFonts w:ascii="宋体" w:hAnsi="宋体" w:hint="eastAsia"/>
          <w:bCs/>
        </w:rPr>
        <w:t>C2M</w:t>
      </w:r>
      <w:r>
        <w:rPr>
          <w:rFonts w:ascii="宋体" w:hAnsi="宋体" w:hint="eastAsia"/>
          <w:bCs/>
        </w:rPr>
        <w:t>，Web技术，单页面应用</w:t>
      </w:r>
    </w:p>
    <w:p w:rsidR="008C0DAA" w:rsidRDefault="008C0DAA" w:rsidP="00C60631">
      <w:pPr>
        <w:spacing w:line="400" w:lineRule="atLeast"/>
        <w:rPr>
          <w:rFonts w:ascii="宋体" w:hAnsi="宋体"/>
          <w:bCs/>
        </w:rPr>
      </w:pPr>
      <w:r>
        <w:rPr>
          <w:rFonts w:ascii="宋体" w:hAnsi="宋体"/>
          <w:bCs/>
        </w:rPr>
        <w:br w:type="page"/>
      </w:r>
    </w:p>
    <w:p w:rsidR="008C0DAA" w:rsidRDefault="008C0DAA" w:rsidP="00C60631">
      <w:pPr>
        <w:spacing w:line="400" w:lineRule="atLeast"/>
        <w:ind w:firstLine="643"/>
        <w:jc w:val="center"/>
        <w:rPr>
          <w:rFonts w:ascii="Arial" w:eastAsia="Arial Unicode MS" w:hAnsi="Arial" w:cs="Arial"/>
          <w:b/>
          <w:bCs/>
          <w:sz w:val="32"/>
          <w:szCs w:val="32"/>
        </w:rPr>
      </w:pPr>
      <w:r w:rsidRPr="00BA6DD0">
        <w:rPr>
          <w:rFonts w:ascii="Arial" w:eastAsia="Arial Unicode MS" w:hAnsi="Arial" w:cs="Arial"/>
          <w:b/>
          <w:bCs/>
          <w:sz w:val="32"/>
          <w:szCs w:val="32"/>
        </w:rPr>
        <w:lastRenderedPageBreak/>
        <w:t>“</w:t>
      </w:r>
      <w:r w:rsidRPr="00CB15FF">
        <w:rPr>
          <w:rFonts w:ascii="Arial" w:eastAsia="Arial Unicode MS" w:hAnsi="Arial" w:cs="Arial"/>
          <w:b/>
          <w:bCs/>
          <w:sz w:val="32"/>
          <w:szCs w:val="32"/>
        </w:rPr>
        <w:t>Design of E-commerce System Based on SPA</w:t>
      </w:r>
      <w:r w:rsidRPr="00BA6DD0">
        <w:rPr>
          <w:rFonts w:ascii="Arial" w:eastAsia="Arial Unicode MS" w:hAnsi="Arial" w:cs="Arial"/>
          <w:b/>
          <w:bCs/>
          <w:sz w:val="32"/>
          <w:szCs w:val="32"/>
        </w:rPr>
        <w:t>”</w:t>
      </w:r>
    </w:p>
    <w:p w:rsidR="008C0DAA" w:rsidRPr="0082030C" w:rsidRDefault="008C0DAA" w:rsidP="00C60631">
      <w:pPr>
        <w:spacing w:line="400" w:lineRule="atLeast"/>
        <w:ind w:firstLine="643"/>
        <w:jc w:val="center"/>
        <w:rPr>
          <w:rFonts w:ascii="Arial" w:eastAsia="Arial Unicode MS" w:hAnsi="Arial" w:cs="Arial"/>
          <w:b/>
          <w:bCs/>
          <w:sz w:val="32"/>
          <w:szCs w:val="32"/>
        </w:rPr>
      </w:pPr>
    </w:p>
    <w:p w:rsidR="000A1E6C" w:rsidRDefault="008C0DAA" w:rsidP="000A1E6C">
      <w:pPr>
        <w:spacing w:line="400" w:lineRule="atLeast"/>
        <w:ind w:firstLine="420"/>
        <w:rPr>
          <w:rFonts w:ascii="Arial" w:hAnsi="Arial" w:cs="Arial"/>
        </w:rPr>
      </w:pPr>
      <w:r w:rsidRPr="00BA6DD0">
        <w:rPr>
          <w:rFonts w:ascii="Arial" w:hAnsi="Arial" w:cs="Arial"/>
          <w:b/>
          <w:bCs/>
        </w:rPr>
        <w:t>Abstract:</w:t>
      </w:r>
      <w:r>
        <w:rPr>
          <w:rFonts w:ascii="Arial" w:hAnsi="Arial" w:cs="Arial" w:hint="eastAsia"/>
          <w:b/>
          <w:bCs/>
        </w:rPr>
        <w:t xml:space="preserve"> </w:t>
      </w:r>
      <w:r w:rsidR="000A1E6C" w:rsidRPr="000A1E6C">
        <w:rPr>
          <w:rFonts w:ascii="Arial" w:hAnsi="Arial" w:cs="Arial"/>
        </w:rPr>
        <w:t>Today's B2C, C2C and O2O e-commerce models have reached a very mature stage, but with the escalation of consumption and the outbreak of technologies such as mobile Internet, cloud computing and artificial intelligence, people's consumption needs on the Internet have taken place change. This article outlines the shortcomings of the traditional sales model, introduces the development process of domestic e-commerce, analyzes the existing problems of e-commerce system, and discusses the mainstream research direction and technology implementation of e-commerce system. In theory, looking for the right model for apparel manufacturers to establish effective C2M e-commerce website.</w:t>
      </w:r>
    </w:p>
    <w:p w:rsidR="008C0DAA" w:rsidRDefault="008C0DAA" w:rsidP="00C60631">
      <w:pPr>
        <w:spacing w:line="400" w:lineRule="atLeast"/>
        <w:ind w:firstLineChars="196" w:firstLine="472"/>
        <w:rPr>
          <w:rFonts w:ascii="Arial" w:hAnsi="Arial" w:cs="Arial"/>
          <w:bCs/>
        </w:rPr>
      </w:pPr>
      <w:r w:rsidRPr="009D682E">
        <w:rPr>
          <w:rFonts w:ascii="Arial" w:hAnsi="Arial" w:cs="Arial"/>
          <w:b/>
          <w:bCs/>
        </w:rPr>
        <w:t>Keywords:</w:t>
      </w:r>
      <w:r>
        <w:rPr>
          <w:rFonts w:ascii="Arial" w:hAnsi="Arial" w:cs="Arial" w:hint="eastAsia"/>
          <w:bCs/>
        </w:rPr>
        <w:t xml:space="preserve"> </w:t>
      </w:r>
      <w:r>
        <w:rPr>
          <w:rFonts w:ascii="Arial" w:hAnsi="Arial" w:cs="Arial"/>
          <w:bCs/>
        </w:rPr>
        <w:t>E-commerce</w:t>
      </w:r>
      <w:r>
        <w:rPr>
          <w:rFonts w:ascii="Arial" w:hAnsi="Arial" w:cs="Arial" w:hint="eastAsia"/>
          <w:bCs/>
        </w:rPr>
        <w:t xml:space="preserve"> </w:t>
      </w:r>
      <w:r w:rsidRPr="00CB15FF">
        <w:rPr>
          <w:rFonts w:ascii="Arial" w:hAnsi="Arial" w:cs="Arial"/>
          <w:bCs/>
        </w:rPr>
        <w:t>system</w:t>
      </w:r>
      <w:proofErr w:type="gramStart"/>
      <w:r>
        <w:rPr>
          <w:rFonts w:ascii="Arial" w:hAnsi="Arial" w:cs="Arial" w:hint="eastAsia"/>
          <w:bCs/>
        </w:rPr>
        <w:t>;</w:t>
      </w:r>
      <w:r w:rsidR="000A1E6C">
        <w:rPr>
          <w:rFonts w:ascii="Arial" w:hAnsi="Arial" w:cs="Arial" w:hint="eastAsia"/>
          <w:bCs/>
        </w:rPr>
        <w:t>C2M</w:t>
      </w:r>
      <w:proofErr w:type="gramEnd"/>
      <w:r w:rsidR="000A1E6C">
        <w:rPr>
          <w:rFonts w:ascii="Arial" w:hAnsi="Arial" w:cs="Arial" w:hint="eastAsia"/>
          <w:bCs/>
        </w:rPr>
        <w:t>;</w:t>
      </w:r>
      <w:r>
        <w:rPr>
          <w:rFonts w:ascii="Arial" w:hAnsi="Arial" w:cs="Arial"/>
          <w:bCs/>
        </w:rPr>
        <w:t xml:space="preserve"> web technology</w:t>
      </w:r>
      <w:r>
        <w:rPr>
          <w:rFonts w:ascii="Arial" w:hAnsi="Arial" w:cs="Arial" w:hint="eastAsia"/>
          <w:bCs/>
        </w:rPr>
        <w:t>;</w:t>
      </w:r>
      <w:r w:rsidRPr="00CB15FF">
        <w:rPr>
          <w:rFonts w:ascii="Arial" w:hAnsi="Arial" w:cs="Arial"/>
          <w:bCs/>
        </w:rPr>
        <w:t xml:space="preserve"> single-page application</w:t>
      </w:r>
    </w:p>
    <w:p w:rsidR="008C0DAA" w:rsidRDefault="008C0DAA" w:rsidP="00C60631">
      <w:pPr>
        <w:spacing w:line="400" w:lineRule="atLeast"/>
        <w:rPr>
          <w:rFonts w:ascii="Arial" w:hAnsi="Arial" w:cs="Arial"/>
          <w:bCs/>
        </w:rPr>
      </w:pPr>
      <w:r>
        <w:rPr>
          <w:rFonts w:ascii="Arial" w:hAnsi="Arial" w:cs="Arial"/>
          <w:bCs/>
        </w:rPr>
        <w:br w:type="page"/>
      </w:r>
    </w:p>
    <w:p w:rsidR="00F26D52" w:rsidRDefault="00F26D52" w:rsidP="00C60631">
      <w:pPr>
        <w:spacing w:line="400" w:lineRule="atLeast"/>
        <w:ind w:leftChars="175" w:left="420"/>
        <w:rPr>
          <w:rFonts w:ascii="Arial" w:hAnsi="Arial" w:cs="Arial"/>
          <w:bCs/>
        </w:rPr>
      </w:pPr>
      <w:r>
        <w:rPr>
          <w:rFonts w:ascii="宋体" w:hAnsi="宋体" w:hint="eastAsia"/>
          <w:b/>
          <w:bCs/>
        </w:rPr>
        <w:lastRenderedPageBreak/>
        <w:t>一、引言</w:t>
      </w:r>
      <w:r>
        <w:rPr>
          <w:rFonts w:ascii="宋体" w:hAnsi="宋体" w:hint="eastAsia"/>
          <w:b/>
          <w:bCs/>
        </w:rPr>
        <w:tab/>
      </w:r>
    </w:p>
    <w:p w:rsidR="00F26D52" w:rsidRDefault="008C0DAA" w:rsidP="00C60631">
      <w:pPr>
        <w:spacing w:line="400" w:lineRule="atLeast"/>
        <w:ind w:leftChars="175" w:left="420" w:firstLineChars="196" w:firstLine="470"/>
        <w:rPr>
          <w:rFonts w:ascii="Arial" w:hAnsi="Arial" w:cs="Arial"/>
          <w:bCs/>
        </w:rPr>
      </w:pPr>
      <w:r w:rsidRPr="008C0DAA">
        <w:rPr>
          <w:rFonts w:ascii="Arial" w:hAnsi="Arial" w:cs="Arial" w:hint="eastAsia"/>
          <w:bCs/>
        </w:rPr>
        <w:t>这些年来，随着</w:t>
      </w:r>
      <w:r w:rsidRPr="008C0DAA">
        <w:rPr>
          <w:rFonts w:ascii="Arial" w:hAnsi="Arial" w:cs="Arial" w:hint="eastAsia"/>
          <w:bCs/>
        </w:rPr>
        <w:t>Internet</w:t>
      </w:r>
      <w:r w:rsidRPr="008C0DAA">
        <w:rPr>
          <w:rFonts w:ascii="Arial" w:hAnsi="Arial" w:cs="Arial" w:hint="eastAsia"/>
          <w:bCs/>
        </w:rPr>
        <w:t>的迅速崛起，</w:t>
      </w:r>
      <w:r>
        <w:rPr>
          <w:rFonts w:ascii="Arial" w:hAnsi="Arial" w:cs="Arial" w:hint="eastAsia"/>
          <w:bCs/>
        </w:rPr>
        <w:t>通讯技术的发展，</w:t>
      </w:r>
      <w:r w:rsidRPr="008C0DAA">
        <w:rPr>
          <w:rFonts w:ascii="Arial" w:hAnsi="Arial" w:cs="Arial" w:hint="eastAsia"/>
          <w:bCs/>
        </w:rPr>
        <w:t>互联网已日益成为收集提供信息的最佳渠道并逐步进入传统的流通领域。于是电子商务开始流行起来，越来越多的商家在网上建起在线商店，向消费者展示出一种新颖的购物理念</w:t>
      </w:r>
      <w:r w:rsidRPr="008C0DAA">
        <w:rPr>
          <w:rFonts w:ascii="Arial" w:hAnsi="Arial" w:cs="Arial" w:hint="eastAsia"/>
          <w:bCs/>
          <w:vertAlign w:val="superscript"/>
        </w:rPr>
        <w:t>[1]</w:t>
      </w:r>
      <w:r w:rsidRPr="008C0DAA">
        <w:rPr>
          <w:rFonts w:ascii="Arial" w:hAnsi="Arial" w:cs="Arial" w:hint="eastAsia"/>
          <w:bCs/>
        </w:rPr>
        <w:t>。</w:t>
      </w:r>
      <w:r w:rsidR="00F26D52">
        <w:rPr>
          <w:rFonts w:ascii="Arial" w:hAnsi="Arial" w:cs="Arial" w:hint="eastAsia"/>
          <w:bCs/>
        </w:rPr>
        <w:t>电子商务的出现一方面方便了人们的生活，使得我们能够足不出户就能够在家下单购买商品，另一方面大大提高了企业对商品销售的管理效率。</w:t>
      </w:r>
    </w:p>
    <w:p w:rsidR="00F465CA" w:rsidRDefault="00130641" w:rsidP="00C60631">
      <w:pPr>
        <w:spacing w:line="400" w:lineRule="atLeast"/>
        <w:ind w:leftChars="175" w:left="420" w:firstLineChars="196" w:firstLine="470"/>
        <w:rPr>
          <w:rFonts w:ascii="Arial" w:hAnsi="Arial" w:cs="Arial"/>
          <w:bCs/>
        </w:rPr>
      </w:pPr>
      <w:r w:rsidRPr="00130641">
        <w:rPr>
          <w:rFonts w:ascii="Arial" w:hAnsi="Arial" w:cs="Arial" w:hint="eastAsia"/>
          <w:bCs/>
        </w:rPr>
        <w:t>网上购物系统具有强大的交互功能，可使商家和用户方便的传递信息，完成电子贸易或</w:t>
      </w:r>
      <w:r w:rsidRPr="00130641">
        <w:rPr>
          <w:rFonts w:ascii="Arial" w:hAnsi="Arial" w:cs="Arial"/>
          <w:bCs/>
        </w:rPr>
        <w:t>EDI</w:t>
      </w:r>
      <w:r w:rsidRPr="00130641">
        <w:rPr>
          <w:rFonts w:ascii="Arial" w:hAnsi="Arial" w:cs="Arial"/>
          <w:bCs/>
        </w:rPr>
        <w:t>交易。这种全新的交易方式实现了公司与用户之间文档与资金的无纸化交换</w:t>
      </w:r>
      <w:r w:rsidRPr="00130641">
        <w:rPr>
          <w:rFonts w:ascii="Arial" w:hAnsi="Arial" w:cs="Arial" w:hint="eastAsia"/>
          <w:bCs/>
        </w:rPr>
        <w:t>。</w:t>
      </w:r>
    </w:p>
    <w:p w:rsidR="008C0DAA" w:rsidRDefault="00F26D52" w:rsidP="00C60631">
      <w:pPr>
        <w:spacing w:line="400" w:lineRule="atLeast"/>
        <w:ind w:leftChars="175" w:left="420" w:firstLineChars="196" w:firstLine="470"/>
        <w:rPr>
          <w:rFonts w:ascii="Arial" w:hAnsi="Arial" w:cs="Arial"/>
          <w:bCs/>
        </w:rPr>
      </w:pPr>
      <w:r>
        <w:rPr>
          <w:rFonts w:ascii="Arial" w:hAnsi="Arial" w:cs="Arial" w:hint="eastAsia"/>
          <w:bCs/>
        </w:rPr>
        <w:t>与</w:t>
      </w:r>
      <w:r w:rsidR="008C0DAA">
        <w:rPr>
          <w:rFonts w:ascii="Arial" w:hAnsi="Arial" w:cs="Arial" w:hint="eastAsia"/>
          <w:bCs/>
        </w:rPr>
        <w:t>电子商务相比较，传统的销售模式有如下几个</w:t>
      </w:r>
      <w:r w:rsidR="00F465CA">
        <w:rPr>
          <w:rFonts w:ascii="Arial" w:hAnsi="Arial" w:cs="Arial" w:hint="eastAsia"/>
          <w:bCs/>
        </w:rPr>
        <w:t>不足：</w:t>
      </w:r>
    </w:p>
    <w:p w:rsidR="008C0DAA" w:rsidRPr="008C0DAA" w:rsidRDefault="008C0DAA" w:rsidP="00C60631">
      <w:pPr>
        <w:spacing w:line="400" w:lineRule="atLeast"/>
        <w:ind w:leftChars="371" w:left="890"/>
        <w:rPr>
          <w:rFonts w:ascii="Arial" w:hAnsi="Arial" w:cs="Arial"/>
          <w:bCs/>
        </w:rPr>
      </w:pPr>
      <w:r>
        <w:rPr>
          <w:rFonts w:ascii="Arial" w:hAnsi="Arial" w:cs="Arial" w:hint="eastAsia"/>
          <w:bCs/>
        </w:rPr>
        <w:t>（</w:t>
      </w:r>
      <w:r>
        <w:rPr>
          <w:rFonts w:ascii="Arial" w:hAnsi="Arial" w:cs="Arial" w:hint="eastAsia"/>
          <w:bCs/>
        </w:rPr>
        <w:t>1</w:t>
      </w:r>
      <w:r>
        <w:rPr>
          <w:rFonts w:ascii="Arial" w:hAnsi="Arial" w:cs="Arial" w:hint="eastAsia"/>
          <w:bCs/>
        </w:rPr>
        <w:t>）</w:t>
      </w:r>
      <w:r w:rsidRPr="008C0DAA">
        <w:rPr>
          <w:rFonts w:ascii="Arial" w:hAnsi="Arial" w:cs="Arial" w:hint="eastAsia"/>
          <w:bCs/>
        </w:rPr>
        <w:t>数据采集方面效率不高。</w:t>
      </w:r>
    </w:p>
    <w:p w:rsidR="00B43E13" w:rsidRDefault="00B43E13" w:rsidP="00C60631">
      <w:pPr>
        <w:pStyle w:val="a8"/>
        <w:spacing w:line="400" w:lineRule="atLeast"/>
        <w:ind w:leftChars="525" w:left="1260" w:firstLineChars="0"/>
        <w:rPr>
          <w:rFonts w:ascii="Arial" w:hAnsi="Arial" w:cs="Arial"/>
          <w:bCs/>
        </w:rPr>
      </w:pPr>
      <w:r>
        <w:rPr>
          <w:rFonts w:ascii="Arial" w:hAnsi="Arial" w:cs="Arial" w:hint="eastAsia"/>
          <w:bCs/>
        </w:rPr>
        <w:t>传统的销售方式利用线下渠道，通过经销商进行商品的销售，这样会导致店面数量较多而厂家需要投入大量的人力和物力来进行有关销售数据的统计工作。</w:t>
      </w:r>
      <w:r w:rsidRPr="008C0DAA">
        <w:rPr>
          <w:rFonts w:ascii="Arial" w:hAnsi="Arial" w:cs="Arial" w:hint="eastAsia"/>
          <w:bCs/>
        </w:rPr>
        <w:t>同时也会由于传递过程中出现的误差被逐级放大而出现“牛鞭效应”，从而无法准确、及时地反应市场情况</w:t>
      </w:r>
      <w:r>
        <w:rPr>
          <w:rFonts w:ascii="宋体" w:hAnsi="宋体" w:hint="eastAsia"/>
          <w:bCs/>
          <w:vertAlign w:val="superscript"/>
        </w:rPr>
        <w:t>[2]</w:t>
      </w:r>
      <w:r>
        <w:rPr>
          <w:rFonts w:ascii="Arial" w:hAnsi="Arial" w:cs="Arial" w:hint="eastAsia"/>
          <w:bCs/>
        </w:rPr>
        <w:t>。</w:t>
      </w:r>
    </w:p>
    <w:p w:rsidR="00F26D52" w:rsidRDefault="00F26D52" w:rsidP="00C60631">
      <w:pPr>
        <w:spacing w:line="400" w:lineRule="atLeast"/>
        <w:ind w:leftChars="350" w:left="840"/>
      </w:pPr>
      <w:r>
        <w:rPr>
          <w:rFonts w:hint="eastAsia"/>
        </w:rPr>
        <w:t>（</w:t>
      </w:r>
      <w:r>
        <w:rPr>
          <w:rFonts w:hint="eastAsia"/>
        </w:rPr>
        <w:t>2</w:t>
      </w:r>
      <w:r>
        <w:rPr>
          <w:rFonts w:hint="eastAsia"/>
        </w:rPr>
        <w:t>）</w:t>
      </w:r>
      <w:r w:rsidRPr="008844B6">
        <w:rPr>
          <w:rFonts w:hint="eastAsia"/>
        </w:rPr>
        <w:t>存在“信息孤岛”现象。</w:t>
      </w:r>
    </w:p>
    <w:p w:rsidR="00F26D52" w:rsidRDefault="00F26D52" w:rsidP="00C60631">
      <w:pPr>
        <w:spacing w:line="400" w:lineRule="atLeast"/>
        <w:ind w:leftChars="525" w:left="1260" w:firstLine="420"/>
      </w:pPr>
      <w:r w:rsidRPr="008844B6">
        <w:rPr>
          <w:rFonts w:hint="eastAsia"/>
        </w:rPr>
        <w:t>销售系统和企业其他应用系统之间</w:t>
      </w:r>
      <w:r>
        <w:rPr>
          <w:rFonts w:hint="eastAsia"/>
        </w:rPr>
        <w:t>，</w:t>
      </w:r>
      <w:r w:rsidRPr="008844B6">
        <w:rPr>
          <w:rFonts w:hint="eastAsia"/>
        </w:rPr>
        <w:t> </w:t>
      </w:r>
      <w:r w:rsidR="00D261A4">
        <w:rPr>
          <w:rFonts w:hint="eastAsia"/>
        </w:rPr>
        <w:t>并没有互相关联，</w:t>
      </w:r>
      <w:r w:rsidRPr="008844B6">
        <w:rPr>
          <w:rFonts w:hint="eastAsia"/>
        </w:rPr>
        <w:t>信息集成和共享程度低</w:t>
      </w:r>
      <w:r w:rsidR="00DB6AB5">
        <w:rPr>
          <w:rFonts w:ascii="宋体" w:hAnsi="宋体" w:hint="eastAsia"/>
          <w:bCs/>
          <w:vertAlign w:val="superscript"/>
        </w:rPr>
        <w:t>[2</w:t>
      </w:r>
      <w:r>
        <w:rPr>
          <w:rFonts w:ascii="宋体" w:hAnsi="宋体" w:hint="eastAsia"/>
          <w:bCs/>
          <w:vertAlign w:val="superscript"/>
        </w:rPr>
        <w:t>]</w:t>
      </w:r>
      <w:r w:rsidR="00D261A4">
        <w:rPr>
          <w:rFonts w:hint="eastAsia"/>
        </w:rPr>
        <w:t>，这就造成了信息孤岛的现象。</w:t>
      </w:r>
      <w:r w:rsidRPr="008844B6">
        <w:rPr>
          <w:rFonts w:hint="eastAsia"/>
        </w:rPr>
        <w:t>由于“信息孤岛”现象</w:t>
      </w:r>
      <w:r>
        <w:rPr>
          <w:rFonts w:hint="eastAsia"/>
        </w:rPr>
        <w:t>，导致企业无法充分利用花费巨大</w:t>
      </w:r>
      <w:r w:rsidRPr="008844B6">
        <w:rPr>
          <w:rFonts w:hint="eastAsia"/>
        </w:rPr>
        <w:t>代价所收集到的信息和数据</w:t>
      </w:r>
      <w:r>
        <w:rPr>
          <w:rFonts w:hint="eastAsia"/>
        </w:rPr>
        <w:t>，</w:t>
      </w:r>
      <w:r w:rsidRPr="008844B6">
        <w:rPr>
          <w:rFonts w:hint="eastAsia"/>
        </w:rPr>
        <w:t>影响企业做出及时、准确的生产销售决策</w:t>
      </w:r>
      <w:r w:rsidR="00D261A4">
        <w:rPr>
          <w:rFonts w:hint="eastAsia"/>
        </w:rPr>
        <w:t>，而没有办法实时对于数据进行分析来调整</w:t>
      </w:r>
      <w:r w:rsidRPr="008844B6">
        <w:rPr>
          <w:rFonts w:hint="eastAsia"/>
        </w:rPr>
        <w:t>。</w:t>
      </w:r>
    </w:p>
    <w:p w:rsidR="00F26D52" w:rsidRDefault="00F26D52" w:rsidP="00C60631">
      <w:pPr>
        <w:spacing w:line="400" w:lineRule="atLeast"/>
        <w:ind w:left="840"/>
      </w:pPr>
      <w:r w:rsidRPr="008844B6">
        <w:rPr>
          <w:rFonts w:hint="eastAsia"/>
        </w:rPr>
        <w:t>(3)</w:t>
      </w:r>
      <w:r w:rsidRPr="008844B6">
        <w:rPr>
          <w:rFonts w:hint="eastAsia"/>
        </w:rPr>
        <w:t>客户关系管理关怀度低。</w:t>
      </w:r>
    </w:p>
    <w:p w:rsidR="00F26D52" w:rsidRDefault="00F26D52" w:rsidP="00C60631">
      <w:pPr>
        <w:spacing w:line="400" w:lineRule="atLeast"/>
        <w:ind w:left="1260" w:firstLine="480"/>
      </w:pPr>
      <w:r w:rsidRPr="008844B6">
        <w:rPr>
          <w:rFonts w:hint="eastAsia"/>
        </w:rPr>
        <w:t>与客户交流较少</w:t>
      </w:r>
      <w:r>
        <w:rPr>
          <w:rFonts w:hint="eastAsia"/>
        </w:rPr>
        <w:t>，</w:t>
      </w:r>
      <w:r w:rsidRPr="008844B6">
        <w:rPr>
          <w:rFonts w:hint="eastAsia"/>
        </w:rPr>
        <w:t>由于并不是客户的直接接触者</w:t>
      </w:r>
      <w:r>
        <w:rPr>
          <w:rFonts w:hint="eastAsia"/>
        </w:rPr>
        <w:t>，</w:t>
      </w:r>
      <w:r w:rsidRPr="008844B6">
        <w:rPr>
          <w:rFonts w:hint="eastAsia"/>
        </w:rPr>
        <w:t>缺乏收集客户信息的手段</w:t>
      </w:r>
      <w:r>
        <w:rPr>
          <w:rFonts w:hint="eastAsia"/>
        </w:rPr>
        <w:t>，</w:t>
      </w:r>
      <w:r w:rsidRPr="008844B6">
        <w:rPr>
          <w:rFonts w:hint="eastAsia"/>
        </w:rPr>
        <w:t> </w:t>
      </w:r>
      <w:r w:rsidRPr="008844B6">
        <w:rPr>
          <w:rFonts w:hint="eastAsia"/>
        </w:rPr>
        <w:t>难以把握用户需求</w:t>
      </w:r>
      <w:r>
        <w:rPr>
          <w:rFonts w:hint="eastAsia"/>
        </w:rPr>
        <w:t>，</w:t>
      </w:r>
      <w:r w:rsidRPr="008844B6">
        <w:rPr>
          <w:rFonts w:hint="eastAsia"/>
        </w:rPr>
        <w:t>致使企业促销效果低下</w:t>
      </w:r>
      <w:r>
        <w:rPr>
          <w:rFonts w:hint="eastAsia"/>
        </w:rPr>
        <w:t>，</w:t>
      </w:r>
      <w:r w:rsidRPr="008844B6">
        <w:rPr>
          <w:rFonts w:hint="eastAsia"/>
        </w:rPr>
        <w:t>整个客户关系管理成效不高</w:t>
      </w:r>
      <w:r w:rsidR="00DB6AB5">
        <w:rPr>
          <w:rFonts w:ascii="宋体" w:hAnsi="宋体" w:hint="eastAsia"/>
          <w:bCs/>
          <w:vertAlign w:val="superscript"/>
        </w:rPr>
        <w:t>[3</w:t>
      </w:r>
      <w:r>
        <w:rPr>
          <w:rFonts w:ascii="宋体" w:hAnsi="宋体" w:hint="eastAsia"/>
          <w:bCs/>
          <w:vertAlign w:val="superscript"/>
        </w:rPr>
        <w:t>]</w:t>
      </w:r>
      <w:r w:rsidRPr="008844B6">
        <w:rPr>
          <w:rFonts w:hint="eastAsia"/>
        </w:rPr>
        <w:t>。</w:t>
      </w:r>
    </w:p>
    <w:p w:rsidR="00F26D52" w:rsidRDefault="00F26D52" w:rsidP="00C60631">
      <w:pPr>
        <w:spacing w:line="400" w:lineRule="atLeast"/>
        <w:ind w:left="420" w:firstLine="420"/>
      </w:pPr>
      <w:r w:rsidRPr="008844B6">
        <w:rPr>
          <w:rFonts w:hint="eastAsia"/>
        </w:rPr>
        <w:t>(4)</w:t>
      </w:r>
      <w:r w:rsidRPr="008844B6">
        <w:rPr>
          <w:rFonts w:hint="eastAsia"/>
        </w:rPr>
        <w:t>人员间信息交流及时性、方便性低。</w:t>
      </w:r>
    </w:p>
    <w:p w:rsidR="00F26D52" w:rsidRPr="002B709D" w:rsidRDefault="00F26D52" w:rsidP="00C60631">
      <w:pPr>
        <w:spacing w:line="400" w:lineRule="atLeast"/>
        <w:ind w:left="1260" w:firstLine="420"/>
      </w:pPr>
      <w:r w:rsidRPr="008844B6">
        <w:rPr>
          <w:rFonts w:hint="eastAsia"/>
        </w:rPr>
        <w:t>在整个销售链中</w:t>
      </w:r>
      <w:r>
        <w:rPr>
          <w:rFonts w:hint="eastAsia"/>
        </w:rPr>
        <w:t>，</w:t>
      </w:r>
      <w:r w:rsidRPr="008844B6">
        <w:rPr>
          <w:rFonts w:hint="eastAsia"/>
        </w:rPr>
        <w:t> </w:t>
      </w:r>
      <w:r w:rsidRPr="008844B6">
        <w:rPr>
          <w:rFonts w:hint="eastAsia"/>
        </w:rPr>
        <w:t>在各类人员</w:t>
      </w:r>
      <w:r w:rsidRPr="008844B6">
        <w:rPr>
          <w:rFonts w:hint="eastAsia"/>
        </w:rPr>
        <w:t>( </w:t>
      </w:r>
      <w:r w:rsidRPr="008844B6">
        <w:rPr>
          <w:rFonts w:hint="eastAsia"/>
        </w:rPr>
        <w:t>如客户、销售人员、管理人员等</w:t>
      </w:r>
      <w:r w:rsidRPr="008844B6">
        <w:rPr>
          <w:rFonts w:hint="eastAsia"/>
        </w:rPr>
        <w:t>)</w:t>
      </w:r>
      <w:r w:rsidRPr="008844B6">
        <w:rPr>
          <w:rFonts w:hint="eastAsia"/>
        </w:rPr>
        <w:t>之间信息交流渠道不通畅</w:t>
      </w:r>
      <w:r>
        <w:rPr>
          <w:rFonts w:hint="eastAsia"/>
        </w:rPr>
        <w:t>，</w:t>
      </w:r>
      <w:r w:rsidRPr="008844B6">
        <w:rPr>
          <w:rFonts w:hint="eastAsia"/>
        </w:rPr>
        <w:t> </w:t>
      </w:r>
      <w:r w:rsidRPr="008844B6">
        <w:rPr>
          <w:rFonts w:hint="eastAsia"/>
        </w:rPr>
        <w:t>在销售新情况出现时</w:t>
      </w:r>
      <w:r>
        <w:rPr>
          <w:rFonts w:hint="eastAsia"/>
        </w:rPr>
        <w:t>，</w:t>
      </w:r>
      <w:r w:rsidRPr="008844B6">
        <w:rPr>
          <w:rFonts w:hint="eastAsia"/>
        </w:rPr>
        <w:t> </w:t>
      </w:r>
      <w:r w:rsidRPr="008844B6">
        <w:rPr>
          <w:rFonts w:hint="eastAsia"/>
        </w:rPr>
        <w:t>不能及时、快速地做出相应的协作措施</w:t>
      </w:r>
      <w:r w:rsidR="00DB6AB5">
        <w:rPr>
          <w:rFonts w:ascii="宋体" w:hAnsi="宋体" w:hint="eastAsia"/>
          <w:bCs/>
          <w:vertAlign w:val="superscript"/>
        </w:rPr>
        <w:t>[3</w:t>
      </w:r>
      <w:r>
        <w:rPr>
          <w:rFonts w:ascii="宋体" w:hAnsi="宋体" w:hint="eastAsia"/>
          <w:bCs/>
          <w:vertAlign w:val="superscript"/>
        </w:rPr>
        <w:t>]</w:t>
      </w:r>
      <w:r w:rsidRPr="008844B6">
        <w:rPr>
          <w:rFonts w:hint="eastAsia"/>
        </w:rPr>
        <w:t>。因此</w:t>
      </w:r>
      <w:r>
        <w:rPr>
          <w:rFonts w:hint="eastAsia"/>
        </w:rPr>
        <w:t>，</w:t>
      </w:r>
      <w:r w:rsidRPr="008844B6">
        <w:rPr>
          <w:rFonts w:hint="eastAsia"/>
        </w:rPr>
        <w:t> </w:t>
      </w:r>
      <w:r w:rsidRPr="008844B6">
        <w:rPr>
          <w:rFonts w:hint="eastAsia"/>
        </w:rPr>
        <w:t>应用先进的计算机技术和现代企业的管理理念</w:t>
      </w:r>
      <w:r>
        <w:rPr>
          <w:rFonts w:hint="eastAsia"/>
        </w:rPr>
        <w:t>，</w:t>
      </w:r>
      <w:r w:rsidRPr="008844B6">
        <w:rPr>
          <w:rFonts w:hint="eastAsia"/>
        </w:rPr>
        <w:t> </w:t>
      </w:r>
      <w:r w:rsidRPr="008844B6">
        <w:rPr>
          <w:rFonts w:hint="eastAsia"/>
        </w:rPr>
        <w:t>借鉴国外先进经验和技术</w:t>
      </w:r>
      <w:r>
        <w:rPr>
          <w:rFonts w:hint="eastAsia"/>
        </w:rPr>
        <w:t>，</w:t>
      </w:r>
      <w:r w:rsidRPr="008844B6">
        <w:rPr>
          <w:rFonts w:hint="eastAsia"/>
        </w:rPr>
        <w:t>研究并开发实用的企业销售管理系统</w:t>
      </w:r>
      <w:r>
        <w:rPr>
          <w:rFonts w:hint="eastAsia"/>
        </w:rPr>
        <w:t>，</w:t>
      </w:r>
      <w:r w:rsidRPr="008844B6">
        <w:rPr>
          <w:rFonts w:hint="eastAsia"/>
        </w:rPr>
        <w:t>对于优化企业销售过程和管理、提高企</w:t>
      </w:r>
      <w:r>
        <w:rPr>
          <w:rFonts w:hint="eastAsia"/>
        </w:rPr>
        <w:t>运营效率是十分有帮助的</w:t>
      </w:r>
      <w:r w:rsidR="00DB6AB5">
        <w:rPr>
          <w:rFonts w:ascii="宋体" w:hAnsi="宋体" w:hint="eastAsia"/>
          <w:bCs/>
          <w:vertAlign w:val="superscript"/>
        </w:rPr>
        <w:t>[4</w:t>
      </w:r>
      <w:r>
        <w:rPr>
          <w:rFonts w:ascii="宋体" w:hAnsi="宋体" w:hint="eastAsia"/>
          <w:bCs/>
          <w:vertAlign w:val="superscript"/>
        </w:rPr>
        <w:t>]</w:t>
      </w:r>
      <w:r>
        <w:rPr>
          <w:rFonts w:hint="eastAsia"/>
        </w:rPr>
        <w:t>。</w:t>
      </w:r>
    </w:p>
    <w:p w:rsidR="00F26D52" w:rsidRDefault="00130641" w:rsidP="00C60631">
      <w:pPr>
        <w:spacing w:line="400" w:lineRule="atLeast"/>
        <w:ind w:left="420" w:firstLine="420"/>
      </w:pPr>
      <w:r w:rsidRPr="00130641">
        <w:rPr>
          <w:rFonts w:hint="eastAsia"/>
          <w:bCs/>
        </w:rPr>
        <w:lastRenderedPageBreak/>
        <w:t>随着</w:t>
      </w:r>
      <w:r w:rsidRPr="00130641">
        <w:rPr>
          <w:rFonts w:hint="eastAsia"/>
          <w:bCs/>
        </w:rPr>
        <w:t>web</w:t>
      </w:r>
      <w:r w:rsidRPr="00130641">
        <w:rPr>
          <w:rFonts w:hint="eastAsia"/>
          <w:bCs/>
        </w:rPr>
        <w:t>技术的更新和迅速发展，</w:t>
      </w:r>
      <w:r w:rsidRPr="00130641">
        <w:t>世界主要国家和地区的电子商务市场保持了高速增长态势</w:t>
      </w:r>
      <w:r w:rsidRPr="00130641">
        <w:rPr>
          <w:rFonts w:hint="eastAsia"/>
        </w:rPr>
        <w:t>，在</w:t>
      </w:r>
      <w:r w:rsidRPr="00130641">
        <w:t>我国，不仅工业、制造业、商贸、流通业与电子商务结合紧密，而且现代农业、服务业也与电子商务加速融合发展，助推了经济结构转型升级，成为经济发展的新动力。既创造了新的消费需求，又开辟了就业增收新渠道</w:t>
      </w:r>
      <w:r w:rsidR="00DB6AB5">
        <w:rPr>
          <w:rFonts w:ascii="宋体" w:hAnsi="宋体" w:hint="eastAsia"/>
          <w:bCs/>
          <w:vertAlign w:val="superscript"/>
        </w:rPr>
        <w:t>[5]</w:t>
      </w:r>
      <w:r w:rsidRPr="00130641">
        <w:t>。</w:t>
      </w:r>
    </w:p>
    <w:p w:rsidR="000A1E6C" w:rsidRPr="000A1E6C" w:rsidRDefault="00130641" w:rsidP="000A1E6C">
      <w:pPr>
        <w:spacing w:line="400" w:lineRule="atLeast"/>
        <w:ind w:left="420" w:firstLine="420"/>
      </w:pPr>
      <w:r w:rsidRPr="00130641">
        <w:rPr>
          <w:rFonts w:hint="eastAsia"/>
        </w:rPr>
        <w:t>本文主要考虑的是根据不同需求及产品特性，</w:t>
      </w:r>
      <w:r w:rsidR="00F465CA">
        <w:rPr>
          <w:rFonts w:hint="eastAsia"/>
        </w:rPr>
        <w:t>为</w:t>
      </w:r>
      <w:r w:rsidR="004F4351">
        <w:rPr>
          <w:rFonts w:hint="eastAsia"/>
        </w:rPr>
        <w:t>服装</w:t>
      </w:r>
      <w:r w:rsidR="00F465CA">
        <w:rPr>
          <w:rFonts w:hint="eastAsia"/>
        </w:rPr>
        <w:t>厂商</w:t>
      </w:r>
      <w:r w:rsidRPr="00130641">
        <w:rPr>
          <w:rFonts w:hint="eastAsia"/>
        </w:rPr>
        <w:t>定制建设</w:t>
      </w:r>
      <w:r w:rsidR="00743F4C">
        <w:rPr>
          <w:rFonts w:hint="eastAsia"/>
        </w:rPr>
        <w:t>C2M</w:t>
      </w:r>
      <w:r w:rsidR="00743F4C">
        <w:rPr>
          <w:rFonts w:hint="eastAsia"/>
        </w:rPr>
        <w:t>模式的</w:t>
      </w:r>
      <w:r>
        <w:rPr>
          <w:rFonts w:hint="eastAsia"/>
        </w:rPr>
        <w:t>网上购物系统</w:t>
      </w:r>
      <w:r w:rsidR="00F465CA">
        <w:rPr>
          <w:rFonts w:hint="eastAsia"/>
        </w:rPr>
        <w:t>，</w:t>
      </w:r>
      <w:r w:rsidRPr="00130641">
        <w:rPr>
          <w:rFonts w:hint="eastAsia"/>
        </w:rPr>
        <w:t>通过</w:t>
      </w:r>
      <w:r w:rsidR="00743F4C">
        <w:rPr>
          <w:rFonts w:hint="eastAsia"/>
        </w:rPr>
        <w:t>互联网直</w:t>
      </w:r>
      <w:proofErr w:type="gramStart"/>
      <w:r w:rsidR="00743F4C">
        <w:rPr>
          <w:rFonts w:hint="eastAsia"/>
        </w:rPr>
        <w:t>连用户</w:t>
      </w:r>
      <w:proofErr w:type="gramEnd"/>
      <w:r w:rsidR="00743F4C">
        <w:rPr>
          <w:rFonts w:hint="eastAsia"/>
        </w:rPr>
        <w:t>和制造厂商，</w:t>
      </w:r>
      <w:r w:rsidR="000A1E6C" w:rsidRPr="000A1E6C">
        <w:rPr>
          <w:rFonts w:hint="eastAsia"/>
        </w:rPr>
        <w:t>为服装品牌制造商打造自己的电商销售平台，</w:t>
      </w:r>
      <w:r w:rsidR="000A1E6C" w:rsidRPr="000A1E6C">
        <w:t>一头连着消费者，一头连着制造商大</w:t>
      </w:r>
      <w:proofErr w:type="gramStart"/>
      <w:r w:rsidR="000A1E6C" w:rsidRPr="000A1E6C">
        <w:t>咖</w:t>
      </w:r>
      <w:proofErr w:type="gramEnd"/>
      <w:r w:rsidR="000A1E6C" w:rsidRPr="000A1E6C">
        <w:t>，旨在通过</w:t>
      </w:r>
      <w:r w:rsidR="000A1E6C" w:rsidRPr="000A1E6C">
        <w:t>“</w:t>
      </w:r>
      <w:r w:rsidR="000A1E6C" w:rsidRPr="000A1E6C">
        <w:t>短路经济</w:t>
      </w:r>
      <w:r w:rsidR="000A1E6C" w:rsidRPr="000A1E6C">
        <w:t>”</w:t>
      </w:r>
      <w:r w:rsidR="000A1E6C" w:rsidRPr="000A1E6C">
        <w:t>，砍掉流通中所有的加价环节，让用户与时尚设计师、制造商大</w:t>
      </w:r>
      <w:proofErr w:type="gramStart"/>
      <w:r w:rsidR="000A1E6C" w:rsidRPr="000A1E6C">
        <w:t>咖</w:t>
      </w:r>
      <w:proofErr w:type="gramEnd"/>
      <w:r w:rsidR="000A1E6C" w:rsidRPr="000A1E6C">
        <w:t>两点直线连接，从而使消费者以低价格买到高品质的产品。</w:t>
      </w:r>
    </w:p>
    <w:p w:rsidR="00130641" w:rsidRPr="00130641" w:rsidRDefault="000A1E6C" w:rsidP="00C60631">
      <w:pPr>
        <w:spacing w:line="400" w:lineRule="atLeast"/>
        <w:ind w:left="420" w:firstLine="420"/>
      </w:pPr>
      <w:r w:rsidRPr="00130641">
        <w:t xml:space="preserve"> </w:t>
      </w:r>
    </w:p>
    <w:p w:rsidR="00130641" w:rsidRDefault="00130641" w:rsidP="00C60631">
      <w:pPr>
        <w:spacing w:line="400" w:lineRule="atLeast"/>
        <w:rPr>
          <w:rFonts w:ascii="宋体" w:hAnsi="宋体"/>
          <w:b/>
          <w:bCs/>
        </w:rPr>
      </w:pPr>
      <w:r w:rsidRPr="00E901FC">
        <w:rPr>
          <w:rFonts w:ascii="宋体" w:hAnsi="宋体" w:hint="eastAsia"/>
          <w:b/>
          <w:bCs/>
        </w:rPr>
        <w:t>二、电子商务的发展历程</w:t>
      </w:r>
    </w:p>
    <w:p w:rsidR="00130641" w:rsidRDefault="00130641" w:rsidP="00C60631">
      <w:pPr>
        <w:spacing w:line="400" w:lineRule="atLeast"/>
        <w:rPr>
          <w:rFonts w:asciiTheme="minorEastAsia" w:eastAsiaTheme="minorEastAsia" w:hAnsiTheme="minorEastAsia" w:cs="Arial"/>
          <w:b/>
          <w:bCs/>
        </w:rPr>
      </w:pPr>
      <w:r>
        <w:rPr>
          <w:rFonts w:ascii="宋体" w:hAnsi="宋体" w:hint="eastAsia"/>
          <w:b/>
          <w:bCs/>
        </w:rPr>
        <w:tab/>
      </w:r>
      <w:r w:rsidRPr="00D86ABD">
        <w:rPr>
          <w:rFonts w:asciiTheme="minorEastAsia" w:eastAsiaTheme="minorEastAsia" w:hAnsiTheme="minorEastAsia" w:cs="Arial" w:hint="eastAsia"/>
          <w:b/>
          <w:bCs/>
        </w:rPr>
        <w:t>1.</w:t>
      </w:r>
      <w:r w:rsidRPr="004F4351">
        <w:rPr>
          <w:rFonts w:asciiTheme="minorEastAsia" w:eastAsiaTheme="minorEastAsia" w:hAnsiTheme="minorEastAsia" w:cs="Arial" w:hint="eastAsia"/>
          <w:b/>
          <w:bCs/>
        </w:rPr>
        <w:t>中国电子商务的发展阶段</w:t>
      </w:r>
    </w:p>
    <w:p w:rsidR="00130641" w:rsidRDefault="00130641" w:rsidP="00C60631">
      <w:pPr>
        <w:spacing w:line="400" w:lineRule="atLeast"/>
        <w:ind w:left="420" w:firstLine="420"/>
        <w:rPr>
          <w:rFonts w:asciiTheme="minorEastAsia" w:eastAsiaTheme="minorEastAsia" w:hAnsiTheme="minorEastAsia" w:cs="Arial"/>
          <w:bCs/>
        </w:rPr>
      </w:pPr>
      <w:r w:rsidRPr="00D86ABD">
        <w:rPr>
          <w:rFonts w:asciiTheme="minorEastAsia" w:eastAsiaTheme="minorEastAsia" w:hAnsiTheme="minorEastAsia" w:cs="Arial" w:hint="eastAsia"/>
          <w:bCs/>
        </w:rPr>
        <w:t>电子商务首先在美国发生</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然后欧洲兴起</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最后到亚洲地区。无论是美国、欧洲还是亚洲</w:t>
      </w:r>
      <w:r>
        <w:rPr>
          <w:rFonts w:asciiTheme="minorEastAsia" w:eastAsiaTheme="minorEastAsia" w:hAnsiTheme="minorEastAsia" w:cs="Arial" w:hint="eastAsia"/>
          <w:bCs/>
        </w:rPr>
        <w:t>，每</w:t>
      </w:r>
      <w:r w:rsidRPr="00D86ABD">
        <w:rPr>
          <w:rFonts w:asciiTheme="minorEastAsia" w:eastAsiaTheme="minorEastAsia" w:hAnsiTheme="minorEastAsia" w:cs="Arial" w:hint="eastAsia"/>
          <w:bCs/>
        </w:rPr>
        <w:t>一个地区都同样经历着电子商务的准备阶段</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应用</w:t>
      </w:r>
      <w:r>
        <w:rPr>
          <w:rFonts w:asciiTheme="minorEastAsia" w:eastAsiaTheme="minorEastAsia" w:hAnsiTheme="minorEastAsia" w:cs="Arial" w:hint="eastAsia"/>
          <w:bCs/>
        </w:rPr>
        <w:t>阶段和发展阶段</w:t>
      </w:r>
      <w:r w:rsidR="00DB6AB5">
        <w:rPr>
          <w:rFonts w:ascii="宋体" w:hAnsi="宋体" w:hint="eastAsia"/>
          <w:bCs/>
          <w:vertAlign w:val="superscript"/>
        </w:rPr>
        <w:t>[6]</w:t>
      </w:r>
      <w:r>
        <w:rPr>
          <w:rFonts w:asciiTheme="minorEastAsia" w:eastAsiaTheme="minorEastAsia" w:hAnsiTheme="minorEastAsia" w:cs="Arial" w:hint="eastAsia"/>
          <w:bCs/>
        </w:rPr>
        <w:t>。</w:t>
      </w:r>
    </w:p>
    <w:p w:rsidR="00130641" w:rsidRPr="003C2C4D" w:rsidRDefault="00130641" w:rsidP="00C60631">
      <w:pPr>
        <w:spacing w:line="400" w:lineRule="atLeast"/>
        <w:ind w:left="420" w:firstLineChars="200" w:firstLine="480"/>
        <w:jc w:val="both"/>
      </w:pPr>
      <w:r w:rsidRPr="00BC79DF">
        <w:rPr>
          <w:rFonts w:ascii="宋体" w:hAnsi="宋体" w:hint="eastAsia"/>
          <w:bCs/>
        </w:rPr>
        <w:t>中国电子商务应用</w:t>
      </w:r>
      <w:r>
        <w:rPr>
          <w:rFonts w:ascii="宋体" w:hAnsi="宋体" w:hint="eastAsia"/>
          <w:bCs/>
        </w:rPr>
        <w:t>从上世纪九十年代后期</w:t>
      </w:r>
      <w:r w:rsidRPr="00BC79DF">
        <w:rPr>
          <w:rFonts w:ascii="宋体" w:hAnsi="宋体" w:hint="eastAsia"/>
          <w:bCs/>
        </w:rPr>
        <w:t>展开</w:t>
      </w:r>
      <w:r>
        <w:rPr>
          <w:rFonts w:ascii="宋体" w:hAnsi="宋体" w:hint="eastAsia"/>
          <w:bCs/>
        </w:rPr>
        <w:t>，九八年十月，</w:t>
      </w:r>
      <w:r w:rsidRPr="00BC79DF">
        <w:rPr>
          <w:rFonts w:ascii="宋体" w:hAnsi="宋体" w:hint="eastAsia"/>
          <w:bCs/>
        </w:rPr>
        <w:t>国家经贸委和信息产业部共同组织启动实施“金贸”工程，为商品流通领域电子化和信息化</w:t>
      </w:r>
      <w:r w:rsidR="001E5FB6">
        <w:rPr>
          <w:rFonts w:ascii="宋体" w:hAnsi="宋体" w:hint="eastAsia"/>
          <w:bCs/>
        </w:rPr>
        <w:t>，这一年北京、上海等城市启动电子商务工程，开展电子商务商场的试点</w:t>
      </w:r>
      <w:r>
        <w:rPr>
          <w:rFonts w:ascii="宋体" w:hAnsi="宋体" w:hint="eastAsia"/>
          <w:bCs/>
        </w:rPr>
        <w:t>。</w:t>
      </w:r>
      <w:r w:rsidR="001E5FB6">
        <w:rPr>
          <w:rFonts w:ascii="宋体" w:hAnsi="宋体" w:hint="eastAsia"/>
          <w:bCs/>
        </w:rPr>
        <w:t>开展网上购物与网上交易，建立金融与非金融论证</w:t>
      </w:r>
      <w:r w:rsidR="00BA78CA">
        <w:rPr>
          <w:rFonts w:ascii="宋体" w:hAnsi="宋体" w:hint="eastAsia"/>
          <w:bCs/>
        </w:rPr>
        <w:t>中央，和有关标准、法规，为今后开展电子商务打下基础。</w:t>
      </w:r>
      <w:r w:rsidRPr="00BC79DF">
        <w:rPr>
          <w:rFonts w:ascii="宋体" w:hAnsi="宋体" w:hint="eastAsia"/>
          <w:bCs/>
        </w:rPr>
        <w:t>2003年，中国开始进入电商发展快速轨道</w:t>
      </w:r>
      <w:r w:rsidR="00BA78CA">
        <w:rPr>
          <w:rFonts w:ascii="宋体" w:hAnsi="宋体" w:hint="eastAsia"/>
          <w:bCs/>
        </w:rPr>
        <w:t>，在这一年里，</w:t>
      </w:r>
      <w:r w:rsidR="00BA78CA">
        <w:rPr>
          <w:rFonts w:ascii="Arial" w:hAnsi="Arial" w:cs="Arial"/>
          <w:color w:val="000000"/>
          <w:sz w:val="23"/>
          <w:szCs w:val="23"/>
          <w:shd w:val="clear" w:color="auto" w:fill="FFFFFF"/>
        </w:rPr>
        <w:t>阿里巴巴集团投资</w:t>
      </w:r>
      <w:r w:rsidR="00BA78CA">
        <w:rPr>
          <w:rFonts w:ascii="Arial" w:hAnsi="Arial" w:cs="Arial"/>
          <w:color w:val="000000"/>
          <w:sz w:val="23"/>
          <w:szCs w:val="23"/>
          <w:shd w:val="clear" w:color="auto" w:fill="FFFFFF"/>
        </w:rPr>
        <w:t>1</w:t>
      </w:r>
      <w:r w:rsidR="00BA78CA">
        <w:rPr>
          <w:rFonts w:ascii="Arial" w:hAnsi="Arial" w:cs="Arial"/>
          <w:color w:val="000000"/>
          <w:sz w:val="23"/>
          <w:szCs w:val="23"/>
          <w:shd w:val="clear" w:color="auto" w:fill="FFFFFF"/>
        </w:rPr>
        <w:t>亿人民币成立</w:t>
      </w:r>
      <w:proofErr w:type="gramStart"/>
      <w:r w:rsidR="00BA78CA">
        <w:rPr>
          <w:rFonts w:ascii="Arial" w:hAnsi="Arial" w:cs="Arial"/>
          <w:color w:val="000000"/>
          <w:sz w:val="23"/>
          <w:szCs w:val="23"/>
          <w:shd w:val="clear" w:color="auto" w:fill="FFFFFF"/>
        </w:rPr>
        <w:t>淘宝网</w:t>
      </w:r>
      <w:proofErr w:type="gramEnd"/>
      <w:r w:rsidR="00BA78CA">
        <w:rPr>
          <w:rFonts w:ascii="Arial" w:hAnsi="Arial" w:cs="Arial"/>
          <w:color w:val="000000"/>
          <w:sz w:val="23"/>
          <w:szCs w:val="23"/>
          <w:shd w:val="clear" w:color="auto" w:fill="FFFFFF"/>
        </w:rPr>
        <w:t>，进军</w:t>
      </w:r>
      <w:r w:rsidR="00BA78CA">
        <w:rPr>
          <w:rFonts w:ascii="Arial" w:hAnsi="Arial" w:cs="Arial"/>
          <w:color w:val="000000"/>
          <w:sz w:val="23"/>
          <w:szCs w:val="23"/>
          <w:shd w:val="clear" w:color="auto" w:fill="FFFFFF"/>
        </w:rPr>
        <w:t>C2C</w:t>
      </w:r>
      <w:r w:rsidR="00523E0A">
        <w:rPr>
          <w:rFonts w:ascii="Arial" w:hAnsi="Arial" w:cs="Arial"/>
          <w:color w:val="000000"/>
          <w:sz w:val="23"/>
          <w:szCs w:val="23"/>
          <w:shd w:val="clear" w:color="auto" w:fill="FFFFFF"/>
        </w:rPr>
        <w:t>市场并推出</w:t>
      </w:r>
      <w:r w:rsidR="00523E0A">
        <w:rPr>
          <w:rFonts w:ascii="Arial" w:hAnsi="Arial" w:cs="Arial"/>
          <w:color w:val="000000"/>
          <w:sz w:val="23"/>
          <w:szCs w:val="23"/>
          <w:shd w:val="clear" w:color="auto" w:fill="FFFFFF"/>
        </w:rPr>
        <w:t>“</w:t>
      </w:r>
      <w:r w:rsidR="00523E0A">
        <w:rPr>
          <w:rFonts w:ascii="Arial" w:hAnsi="Arial" w:cs="Arial"/>
          <w:color w:val="000000"/>
          <w:sz w:val="23"/>
          <w:szCs w:val="23"/>
          <w:shd w:val="clear" w:color="auto" w:fill="FFFFFF"/>
        </w:rPr>
        <w:t>支付宝</w:t>
      </w:r>
      <w:r w:rsidR="00523E0A">
        <w:rPr>
          <w:rFonts w:ascii="Arial" w:hAnsi="Arial" w:cs="Arial"/>
          <w:color w:val="000000"/>
          <w:sz w:val="23"/>
          <w:szCs w:val="23"/>
          <w:shd w:val="clear" w:color="auto" w:fill="FFFFFF"/>
        </w:rPr>
        <w:t>”</w:t>
      </w:r>
      <w:r w:rsidR="00523E0A">
        <w:rPr>
          <w:rFonts w:ascii="Arial" w:hAnsi="Arial" w:cs="Arial"/>
          <w:color w:val="000000"/>
          <w:sz w:val="23"/>
          <w:szCs w:val="23"/>
          <w:shd w:val="clear" w:color="auto" w:fill="FFFFFF"/>
        </w:rPr>
        <w:t>，致力于为网络交易用户提供</w:t>
      </w:r>
      <w:proofErr w:type="gramStart"/>
      <w:r w:rsidR="00523E0A">
        <w:rPr>
          <w:rFonts w:ascii="Arial" w:hAnsi="Arial" w:cs="Arial"/>
          <w:color w:val="000000"/>
          <w:sz w:val="23"/>
          <w:szCs w:val="23"/>
          <w:shd w:val="clear" w:color="auto" w:fill="FFFFFF"/>
        </w:rPr>
        <w:t>基于第三</w:t>
      </w:r>
      <w:proofErr w:type="gramEnd"/>
      <w:r w:rsidR="00523E0A">
        <w:rPr>
          <w:rFonts w:ascii="Arial" w:hAnsi="Arial" w:cs="Arial"/>
          <w:color w:val="000000"/>
          <w:sz w:val="23"/>
          <w:szCs w:val="23"/>
          <w:shd w:val="clear" w:color="auto" w:fill="FFFFFF"/>
        </w:rPr>
        <w:t>方担保的在线支付服务，正式进军电子支付领域。</w:t>
      </w:r>
      <w:r w:rsidR="00BA78CA">
        <w:rPr>
          <w:rFonts w:ascii="Arial" w:hAnsi="Arial" w:cs="Arial"/>
          <w:color w:val="000000"/>
          <w:sz w:val="23"/>
          <w:szCs w:val="23"/>
          <w:shd w:val="clear" w:color="auto" w:fill="FFFFFF"/>
        </w:rPr>
        <w:t>eBay</w:t>
      </w:r>
      <w:r w:rsidR="00BA78CA">
        <w:rPr>
          <w:rFonts w:ascii="Arial" w:hAnsi="Arial" w:cs="Arial"/>
          <w:color w:val="000000"/>
          <w:sz w:val="23"/>
          <w:szCs w:val="23"/>
          <w:shd w:val="clear" w:color="auto" w:fill="FFFFFF"/>
        </w:rPr>
        <w:t>以</w:t>
      </w:r>
      <w:r w:rsidR="00BA78CA">
        <w:rPr>
          <w:rFonts w:ascii="Arial" w:hAnsi="Arial" w:cs="Arial"/>
          <w:color w:val="000000"/>
          <w:sz w:val="23"/>
          <w:szCs w:val="23"/>
          <w:shd w:val="clear" w:color="auto" w:fill="FFFFFF"/>
        </w:rPr>
        <w:t>1.5</w:t>
      </w:r>
      <w:r w:rsidR="00BA78CA">
        <w:rPr>
          <w:rFonts w:ascii="Arial" w:hAnsi="Arial" w:cs="Arial"/>
          <w:color w:val="000000"/>
          <w:sz w:val="23"/>
          <w:szCs w:val="23"/>
          <w:shd w:val="clear" w:color="auto" w:fill="FFFFFF"/>
        </w:rPr>
        <w:t>亿美元收购易趣剩余</w:t>
      </w:r>
      <w:r w:rsidR="00BA78CA">
        <w:rPr>
          <w:rFonts w:ascii="Arial" w:hAnsi="Arial" w:cs="Arial"/>
          <w:color w:val="000000"/>
          <w:sz w:val="23"/>
          <w:szCs w:val="23"/>
          <w:shd w:val="clear" w:color="auto" w:fill="FFFFFF"/>
        </w:rPr>
        <w:t>67%</w:t>
      </w:r>
      <w:r w:rsidR="00BA78CA">
        <w:rPr>
          <w:rFonts w:ascii="Arial" w:hAnsi="Arial" w:cs="Arial"/>
          <w:color w:val="000000"/>
          <w:sz w:val="23"/>
          <w:szCs w:val="23"/>
          <w:shd w:val="clear" w:color="auto" w:fill="FFFFFF"/>
        </w:rPr>
        <w:t>股份，国内最大</w:t>
      </w:r>
      <w:r w:rsidR="00BA78CA">
        <w:rPr>
          <w:rFonts w:ascii="Arial" w:hAnsi="Arial" w:cs="Arial"/>
          <w:color w:val="000000"/>
          <w:sz w:val="23"/>
          <w:szCs w:val="23"/>
          <w:shd w:val="clear" w:color="auto" w:fill="FFFFFF"/>
        </w:rPr>
        <w:t>C2C</w:t>
      </w:r>
      <w:r w:rsidR="00BA78CA">
        <w:rPr>
          <w:rFonts w:ascii="Arial" w:hAnsi="Arial" w:cs="Arial"/>
          <w:color w:val="000000"/>
          <w:sz w:val="23"/>
          <w:szCs w:val="23"/>
          <w:shd w:val="clear" w:color="auto" w:fill="FFFFFF"/>
        </w:rPr>
        <w:t>企业由此被外资全盘并购</w:t>
      </w:r>
      <w:r w:rsidRPr="00BC79DF">
        <w:rPr>
          <w:rFonts w:ascii="宋体" w:hAnsi="宋体" w:hint="eastAsia"/>
          <w:bCs/>
        </w:rPr>
        <w:t>。2005年，国务院</w:t>
      </w:r>
      <w:r>
        <w:rPr>
          <w:rFonts w:ascii="宋体" w:hAnsi="宋体" w:hint="eastAsia"/>
          <w:bCs/>
        </w:rPr>
        <w:t>版</w:t>
      </w:r>
      <w:r w:rsidRPr="00BC79DF">
        <w:rPr>
          <w:rFonts w:ascii="宋体" w:hAnsi="宋体" w:hint="eastAsia"/>
          <w:bCs/>
        </w:rPr>
        <w:t>发《国务院办公厅关于加快电子商务发展的若干意见》</w:t>
      </w:r>
      <w:r w:rsidR="00523E0A">
        <w:rPr>
          <w:rFonts w:ascii="宋体" w:hAnsi="宋体" w:hint="eastAsia"/>
          <w:bCs/>
        </w:rPr>
        <w:t>，</w:t>
      </w:r>
      <w:r w:rsidR="00523E0A" w:rsidRPr="00523E0A">
        <w:rPr>
          <w:rFonts w:ascii="宋体" w:hAnsi="宋体" w:hint="eastAsia"/>
          <w:bCs/>
        </w:rPr>
        <w:t>提出</w:t>
      </w:r>
      <w:r w:rsidR="00523E0A">
        <w:rPr>
          <w:rFonts w:ascii="宋体" w:hAnsi="宋体" w:hint="eastAsia"/>
          <w:bCs/>
        </w:rPr>
        <w:t>了我国促进电子商务发展的系列举措，快速</w:t>
      </w:r>
      <w:r w:rsidR="00523E0A" w:rsidRPr="00523E0A">
        <w:rPr>
          <w:rFonts w:ascii="宋体" w:hAnsi="宋体" w:hint="eastAsia"/>
          <w:bCs/>
        </w:rPr>
        <w:t>建立我国电子商务支撑体系</w:t>
      </w:r>
      <w:r w:rsidR="004B585D">
        <w:rPr>
          <w:rFonts w:ascii="宋体" w:hAnsi="宋体" w:hint="eastAsia"/>
          <w:bCs/>
        </w:rPr>
        <w:t>其中包括了</w:t>
      </w:r>
      <w:r w:rsidR="004B585D" w:rsidRPr="004B585D">
        <w:rPr>
          <w:rFonts w:ascii="宋体" w:hAnsi="宋体" w:hint="eastAsia"/>
          <w:bCs/>
        </w:rPr>
        <w:t>信用、认证、支付、现代物流、标准</w:t>
      </w:r>
      <w:r w:rsidR="00523E0A" w:rsidRPr="00523E0A">
        <w:rPr>
          <w:rFonts w:ascii="宋体" w:hAnsi="宋体" w:hint="eastAsia"/>
          <w:bCs/>
        </w:rPr>
        <w:t>五方面</w:t>
      </w:r>
      <w:r w:rsidR="004B585D">
        <w:rPr>
          <w:rFonts w:ascii="宋体" w:hAnsi="宋体" w:hint="eastAsia"/>
          <w:bCs/>
        </w:rPr>
        <w:t>的</w:t>
      </w:r>
      <w:r w:rsidR="00523E0A" w:rsidRPr="00523E0A">
        <w:rPr>
          <w:rFonts w:ascii="宋体" w:hAnsi="宋体" w:hint="eastAsia"/>
          <w:bCs/>
        </w:rPr>
        <w:t>内容</w:t>
      </w:r>
      <w:r w:rsidRPr="00BC79DF">
        <w:rPr>
          <w:rFonts w:ascii="宋体" w:hAnsi="宋体" w:hint="eastAsia"/>
          <w:bCs/>
        </w:rPr>
        <w:t>。</w:t>
      </w:r>
      <w:r w:rsidR="004B585D">
        <w:rPr>
          <w:rFonts w:ascii="Arial" w:hAnsi="Arial" w:cs="Arial"/>
          <w:color w:val="000000"/>
          <w:sz w:val="23"/>
          <w:szCs w:val="23"/>
          <w:shd w:val="clear" w:color="auto" w:fill="FFFFFF"/>
        </w:rPr>
        <w:t>对于中国电子商务产业来说，</w:t>
      </w:r>
      <w:r w:rsidR="004B585D">
        <w:rPr>
          <w:rFonts w:ascii="Arial" w:hAnsi="Arial" w:cs="Arial"/>
          <w:color w:val="000000"/>
          <w:sz w:val="23"/>
          <w:szCs w:val="23"/>
          <w:shd w:val="clear" w:color="auto" w:fill="FFFFFF"/>
        </w:rPr>
        <w:t>2008</w:t>
      </w:r>
      <w:r w:rsidR="004B585D">
        <w:rPr>
          <w:rFonts w:ascii="Arial" w:hAnsi="Arial" w:cs="Arial"/>
          <w:color w:val="000000"/>
          <w:sz w:val="23"/>
          <w:szCs w:val="23"/>
          <w:shd w:val="clear" w:color="auto" w:fill="FFFFFF"/>
        </w:rPr>
        <w:t>年是飞速发展、持续深化的一年，也是社会经济影响力迅速扩大的一年。经过十多年的发展，中国电子商务产业环境和产业内部，已经初步形成了近乎全过程和多层次的商业生态环境。电子商务平台内部、平台与用户之间以及用户群体内部，都出现了大规模协作现象，同时用户的自我服务体系也逐步走向了产业化。</w:t>
      </w:r>
      <w:r w:rsidR="004B585D">
        <w:rPr>
          <w:rFonts w:ascii="Arial" w:hAnsi="Arial" w:cs="Arial"/>
          <w:color w:val="000000"/>
          <w:sz w:val="23"/>
          <w:szCs w:val="23"/>
          <w:shd w:val="clear" w:color="auto" w:fill="FFFFFF"/>
        </w:rPr>
        <w:t>2008</w:t>
      </w:r>
      <w:r w:rsidR="004B585D">
        <w:rPr>
          <w:rFonts w:ascii="Arial" w:hAnsi="Arial" w:cs="Arial"/>
          <w:color w:val="000000"/>
          <w:sz w:val="23"/>
          <w:szCs w:val="23"/>
          <w:shd w:val="clear" w:color="auto" w:fill="FFFFFF"/>
        </w:rPr>
        <w:t>年，中国电子商务开始进入了实质性的生态化发展阶段。这一生态化发展阶段的到来，意味着电子商务产业内部以及它与宏观社会经济环境之间，正在形成相对有序</w:t>
      </w:r>
      <w:r w:rsidR="004B585D">
        <w:rPr>
          <w:rFonts w:ascii="Arial" w:hAnsi="Arial" w:cs="Arial"/>
          <w:color w:val="000000"/>
          <w:sz w:val="23"/>
          <w:szCs w:val="23"/>
          <w:shd w:val="clear" w:color="auto" w:fill="FFFFFF"/>
        </w:rPr>
        <w:lastRenderedPageBreak/>
        <w:t>和有机的联系，其生存根基也更加坚实</w:t>
      </w:r>
      <w:r>
        <w:rPr>
          <w:rFonts w:ascii="宋体" w:hAnsi="宋体" w:hint="eastAsia"/>
          <w:bCs/>
        </w:rPr>
        <w:t>。</w:t>
      </w:r>
      <w:r w:rsidR="004B585D">
        <w:rPr>
          <w:rFonts w:ascii="宋体" w:hAnsi="宋体" w:hint="eastAsia"/>
          <w:bCs/>
        </w:rPr>
        <w:t>这一年中，电子商务服务业，移动商务，</w:t>
      </w:r>
      <w:proofErr w:type="gramStart"/>
      <w:r w:rsidR="004B585D">
        <w:rPr>
          <w:rFonts w:ascii="宋体" w:hAnsi="宋体" w:hint="eastAsia"/>
          <w:bCs/>
        </w:rPr>
        <w:t>网商相继</w:t>
      </w:r>
      <w:proofErr w:type="gramEnd"/>
      <w:r w:rsidR="004B585D">
        <w:rPr>
          <w:rFonts w:ascii="宋体" w:hAnsi="宋体" w:hint="eastAsia"/>
          <w:bCs/>
        </w:rPr>
        <w:t>开始发展。</w:t>
      </w:r>
      <w:r w:rsidRPr="00BC79DF">
        <w:rPr>
          <w:rFonts w:ascii="宋体" w:hAnsi="宋体" w:hint="eastAsia"/>
          <w:bCs/>
        </w:rPr>
        <w:t>从2010年起，进入电子商务</w:t>
      </w:r>
      <w:r>
        <w:rPr>
          <w:rFonts w:ascii="宋体" w:hAnsi="宋体" w:hint="eastAsia"/>
          <w:bCs/>
        </w:rPr>
        <w:t>高</w:t>
      </w:r>
      <w:r w:rsidR="004B585D">
        <w:rPr>
          <w:rFonts w:ascii="宋体" w:hAnsi="宋体" w:hint="eastAsia"/>
          <w:bCs/>
        </w:rPr>
        <w:t>速发展阶段，</w:t>
      </w:r>
      <w:r>
        <w:t>从</w:t>
      </w:r>
      <w:r>
        <w:t>2009</w:t>
      </w:r>
      <w:r>
        <w:t>年至</w:t>
      </w:r>
      <w:r>
        <w:t>2014</w:t>
      </w:r>
      <w:r>
        <w:t>年间，中国电子商务市场交易规模从</w:t>
      </w:r>
      <w:r>
        <w:t>3.7</w:t>
      </w:r>
      <w:proofErr w:type="gramStart"/>
      <w:r>
        <w:t>万亿</w:t>
      </w:r>
      <w:proofErr w:type="gramEnd"/>
      <w:r>
        <w:t>元猛增至</w:t>
      </w:r>
      <w:r>
        <w:t xml:space="preserve"> 13.4</w:t>
      </w:r>
      <w:proofErr w:type="gramStart"/>
      <w:r>
        <w:t>万亿</w:t>
      </w:r>
      <w:proofErr w:type="gramEnd"/>
      <w:r>
        <w:t>元，</w:t>
      </w:r>
      <w:r>
        <w:t>2015</w:t>
      </w:r>
      <w:r>
        <w:t>年是</w:t>
      </w:r>
      <w:r>
        <w:t xml:space="preserve"> 16.4 </w:t>
      </w:r>
      <w:r>
        <w:t>万亿元，</w:t>
      </w:r>
      <w:r>
        <w:t>2016</w:t>
      </w:r>
      <w:r>
        <w:t>年超</w:t>
      </w:r>
      <w:r>
        <w:t>20</w:t>
      </w:r>
      <w:proofErr w:type="gramStart"/>
      <w:r>
        <w:t>万亿</w:t>
      </w:r>
      <w:proofErr w:type="gramEnd"/>
      <w:r>
        <w:t>元</w:t>
      </w:r>
      <w:r>
        <w:rPr>
          <w:rFonts w:hint="eastAsia"/>
        </w:rPr>
        <w:t>，</w:t>
      </w:r>
      <w:r w:rsidR="003C2C4D" w:rsidRPr="003C2C4D">
        <w:rPr>
          <w:rFonts w:asciiTheme="minorEastAsia" w:eastAsiaTheme="minorEastAsia" w:hAnsiTheme="minorEastAsia"/>
        </w:rPr>
        <w:t>2017上半年中国电子商务交易额</w:t>
      </w:r>
      <w:r w:rsidR="003C2C4D" w:rsidRPr="003C2C4D">
        <w:rPr>
          <w:rFonts w:asciiTheme="minorEastAsia" w:eastAsiaTheme="minorEastAsia" w:hAnsiTheme="minorEastAsia"/>
          <w:bCs/>
        </w:rPr>
        <w:t>13.35</w:t>
      </w:r>
      <w:proofErr w:type="gramStart"/>
      <w:r w:rsidR="003C2C4D" w:rsidRPr="003C2C4D">
        <w:rPr>
          <w:rFonts w:asciiTheme="minorEastAsia" w:eastAsiaTheme="minorEastAsia" w:hAnsiTheme="minorEastAsia"/>
          <w:bCs/>
        </w:rPr>
        <w:t>万亿</w:t>
      </w:r>
      <w:proofErr w:type="gramEnd"/>
      <w:r w:rsidR="003C2C4D" w:rsidRPr="003C2C4D">
        <w:rPr>
          <w:rFonts w:asciiTheme="minorEastAsia" w:eastAsiaTheme="minorEastAsia" w:hAnsiTheme="minorEastAsia"/>
          <w:bCs/>
        </w:rPr>
        <w:t>元</w:t>
      </w:r>
      <w:r w:rsidR="003C2C4D" w:rsidRPr="003C2C4D">
        <w:rPr>
          <w:rFonts w:asciiTheme="minorEastAsia" w:eastAsiaTheme="minorEastAsia" w:hAnsiTheme="minorEastAsia"/>
        </w:rPr>
        <w:t>，同比增长</w:t>
      </w:r>
      <w:r w:rsidR="003C2C4D" w:rsidRPr="003C2C4D">
        <w:rPr>
          <w:rFonts w:asciiTheme="minorEastAsia" w:eastAsiaTheme="minorEastAsia" w:hAnsiTheme="minorEastAsia"/>
          <w:bCs/>
        </w:rPr>
        <w:t>27.1%</w:t>
      </w:r>
      <w:r w:rsidR="003C2C4D" w:rsidRPr="003C2C4D">
        <w:rPr>
          <w:rFonts w:asciiTheme="minorEastAsia" w:eastAsiaTheme="minorEastAsia" w:hAnsiTheme="minorEastAsia"/>
        </w:rPr>
        <w:t>。其中，B2B市场交易额</w:t>
      </w:r>
      <w:r w:rsidR="003C2C4D" w:rsidRPr="003C2C4D">
        <w:rPr>
          <w:rFonts w:asciiTheme="minorEastAsia" w:eastAsiaTheme="minorEastAsia" w:hAnsiTheme="minorEastAsia"/>
          <w:bCs/>
        </w:rPr>
        <w:t>9.8</w:t>
      </w:r>
      <w:proofErr w:type="gramStart"/>
      <w:r w:rsidR="003C2C4D" w:rsidRPr="003C2C4D">
        <w:rPr>
          <w:rFonts w:asciiTheme="minorEastAsia" w:eastAsiaTheme="minorEastAsia" w:hAnsiTheme="minorEastAsia"/>
          <w:bCs/>
        </w:rPr>
        <w:t>万亿</w:t>
      </w:r>
      <w:proofErr w:type="gramEnd"/>
      <w:r w:rsidR="003C2C4D" w:rsidRPr="003C2C4D">
        <w:rPr>
          <w:rFonts w:asciiTheme="minorEastAsia" w:eastAsiaTheme="minorEastAsia" w:hAnsiTheme="minorEastAsia"/>
          <w:bCs/>
        </w:rPr>
        <w:t>元</w:t>
      </w:r>
      <w:r w:rsidR="003C2C4D" w:rsidRPr="003C2C4D">
        <w:rPr>
          <w:rFonts w:asciiTheme="minorEastAsia" w:eastAsiaTheme="minorEastAsia" w:hAnsiTheme="minorEastAsia"/>
        </w:rPr>
        <w:t>，网络零售市场交易额</w:t>
      </w:r>
      <w:r w:rsidR="003C2C4D" w:rsidRPr="003C2C4D">
        <w:rPr>
          <w:rFonts w:asciiTheme="minorEastAsia" w:eastAsiaTheme="minorEastAsia" w:hAnsiTheme="minorEastAsia"/>
          <w:bCs/>
        </w:rPr>
        <w:t>3.1</w:t>
      </w:r>
      <w:proofErr w:type="gramStart"/>
      <w:r w:rsidR="003C2C4D" w:rsidRPr="003C2C4D">
        <w:rPr>
          <w:rFonts w:asciiTheme="minorEastAsia" w:eastAsiaTheme="minorEastAsia" w:hAnsiTheme="minorEastAsia"/>
          <w:bCs/>
        </w:rPr>
        <w:t>万亿</w:t>
      </w:r>
      <w:proofErr w:type="gramEnd"/>
      <w:r w:rsidR="003C2C4D" w:rsidRPr="003C2C4D">
        <w:rPr>
          <w:rFonts w:asciiTheme="minorEastAsia" w:eastAsiaTheme="minorEastAsia" w:hAnsiTheme="minorEastAsia"/>
          <w:bCs/>
        </w:rPr>
        <w:t>元</w:t>
      </w:r>
      <w:r w:rsidR="003C2C4D" w:rsidRPr="003C2C4D">
        <w:rPr>
          <w:rFonts w:asciiTheme="minorEastAsia" w:eastAsiaTheme="minorEastAsia" w:hAnsiTheme="minorEastAsia"/>
        </w:rPr>
        <w:t>，生活服务电商交易额</w:t>
      </w:r>
      <w:r w:rsidR="003C2C4D" w:rsidRPr="003C2C4D">
        <w:rPr>
          <w:rFonts w:asciiTheme="minorEastAsia" w:eastAsiaTheme="minorEastAsia" w:hAnsiTheme="minorEastAsia"/>
          <w:bCs/>
        </w:rPr>
        <w:t>0.45</w:t>
      </w:r>
      <w:proofErr w:type="gramStart"/>
      <w:r w:rsidR="003C2C4D" w:rsidRPr="003C2C4D">
        <w:rPr>
          <w:rFonts w:asciiTheme="minorEastAsia" w:eastAsiaTheme="minorEastAsia" w:hAnsiTheme="minorEastAsia"/>
          <w:bCs/>
        </w:rPr>
        <w:t>万亿</w:t>
      </w:r>
      <w:proofErr w:type="gramEnd"/>
      <w:r w:rsidR="003C2C4D" w:rsidRPr="003C2C4D">
        <w:rPr>
          <w:rFonts w:asciiTheme="minorEastAsia" w:eastAsiaTheme="minorEastAsia" w:hAnsiTheme="minorEastAsia"/>
          <w:bCs/>
        </w:rPr>
        <w:t>元</w:t>
      </w:r>
      <w:r w:rsidR="003C2C4D">
        <w:rPr>
          <w:rFonts w:ascii="宋体" w:hAnsi="宋体" w:hint="eastAsia"/>
          <w:bCs/>
          <w:vertAlign w:val="superscript"/>
        </w:rPr>
        <w:t xml:space="preserve"> </w:t>
      </w:r>
      <w:r w:rsidR="00DB6AB5">
        <w:rPr>
          <w:rFonts w:ascii="宋体" w:hAnsi="宋体" w:hint="eastAsia"/>
          <w:bCs/>
          <w:vertAlign w:val="superscript"/>
        </w:rPr>
        <w:t>[7</w:t>
      </w:r>
      <w:r>
        <w:rPr>
          <w:rFonts w:ascii="宋体" w:hAnsi="宋体" w:hint="eastAsia"/>
          <w:bCs/>
          <w:vertAlign w:val="superscript"/>
        </w:rPr>
        <w:t>]</w:t>
      </w:r>
      <w:r>
        <w:rPr>
          <w:rFonts w:hint="eastAsia"/>
        </w:rPr>
        <w:t>。</w:t>
      </w:r>
    </w:p>
    <w:p w:rsidR="00130641" w:rsidRPr="00D86ABD" w:rsidRDefault="00130641" w:rsidP="00C60631">
      <w:pPr>
        <w:spacing w:line="400" w:lineRule="atLeast"/>
        <w:ind w:firstLineChars="200" w:firstLine="482"/>
        <w:rPr>
          <w:rFonts w:ascii="Arial" w:hAnsi="Arial" w:cs="Arial"/>
          <w:b/>
          <w:bCs/>
        </w:rPr>
      </w:pPr>
      <w:r w:rsidRPr="00D86ABD">
        <w:rPr>
          <w:rFonts w:asciiTheme="minorEastAsia" w:eastAsiaTheme="minorEastAsia" w:hAnsiTheme="minorEastAsia" w:cs="Arial" w:hint="eastAsia"/>
          <w:b/>
          <w:bCs/>
        </w:rPr>
        <w:t>2.移动电子商务爆发性增长</w:t>
      </w:r>
    </w:p>
    <w:p w:rsidR="00130641" w:rsidRPr="00CF1EBD" w:rsidRDefault="00130641" w:rsidP="00C60631">
      <w:pPr>
        <w:spacing w:line="400" w:lineRule="atLeast"/>
        <w:ind w:left="480" w:firstLineChars="200" w:firstLine="480"/>
        <w:jc w:val="both"/>
        <w:rPr>
          <w:rFonts w:ascii="宋体" w:hAnsi="宋体"/>
          <w:b/>
          <w:bCs/>
        </w:rPr>
      </w:pPr>
      <w:r>
        <w:t>随着智能手机在中国的日渐普及</w:t>
      </w:r>
      <w:r>
        <w:rPr>
          <w:rFonts w:hint="eastAsia"/>
        </w:rPr>
        <w:t>，</w:t>
      </w:r>
      <w:r>
        <w:t>移动电子商务在中国将进入快速发展期。</w:t>
      </w:r>
      <w:r>
        <w:t>2011</w:t>
      </w:r>
      <w:r>
        <w:t>年</w:t>
      </w:r>
      <w:r>
        <w:t>1</w:t>
      </w:r>
      <w:r>
        <w:t>季度国内</w:t>
      </w:r>
      <w:proofErr w:type="gramStart"/>
      <w:r>
        <w:t>移动网购交易额</w:t>
      </w:r>
      <w:proofErr w:type="gramEnd"/>
      <w:r>
        <w:t>10.8</w:t>
      </w:r>
      <w:r>
        <w:t>亿元，占互联网购物比例的</w:t>
      </w:r>
      <w:r>
        <w:t>0.7%</w:t>
      </w:r>
      <w:r>
        <w:t>；</w:t>
      </w:r>
      <w:r>
        <w:t>2012</w:t>
      </w:r>
      <w:r>
        <w:t>年</w:t>
      </w:r>
      <w:r>
        <w:t>1</w:t>
      </w:r>
      <w:r>
        <w:t>季度国内</w:t>
      </w:r>
      <w:proofErr w:type="gramStart"/>
      <w:r>
        <w:t>移动网购交易额</w:t>
      </w:r>
      <w:proofErr w:type="gramEnd"/>
      <w:r>
        <w:t>就达到</w:t>
      </w:r>
      <w:r>
        <w:t>76.1</w:t>
      </w:r>
      <w:r>
        <w:t>亿元，占互联网购物比例的</w:t>
      </w:r>
      <w:r>
        <w:t>2.90%</w:t>
      </w:r>
      <w:r>
        <w:t>；</w:t>
      </w:r>
      <w:r>
        <w:t>2013</w:t>
      </w:r>
      <w:r>
        <w:t>年</w:t>
      </w:r>
      <w:r>
        <w:t xml:space="preserve">1 </w:t>
      </w:r>
      <w:r>
        <w:t>度，</w:t>
      </w:r>
      <w:proofErr w:type="gramStart"/>
      <w:r>
        <w:t>移动网购交易额</w:t>
      </w:r>
      <w:proofErr w:type="gramEnd"/>
      <w:r>
        <w:t>再创新高，达到</w:t>
      </w:r>
      <w:r>
        <w:t xml:space="preserve"> 266.6 </w:t>
      </w:r>
      <w:r>
        <w:t>亿元，同比增长</w:t>
      </w:r>
      <w:r>
        <w:t>250.3%</w:t>
      </w:r>
      <w:r>
        <w:t>，占互联网购物比例提升至</w:t>
      </w:r>
      <w:r>
        <w:t xml:space="preserve"> 7.60%</w:t>
      </w:r>
      <w:r>
        <w:t>，两年时间提升</w:t>
      </w:r>
      <w:r>
        <w:t>10</w:t>
      </w:r>
      <w:r>
        <w:t>倍。</w:t>
      </w:r>
      <w:r>
        <w:t>2015</w:t>
      </w:r>
      <w:r>
        <w:t>年发展更快，</w:t>
      </w:r>
      <w:r>
        <w:t>2.1</w:t>
      </w:r>
      <w:proofErr w:type="gramStart"/>
      <w:r>
        <w:t>万亿</w:t>
      </w:r>
      <w:proofErr w:type="gramEnd"/>
      <w:r>
        <w:t>元，同比增长</w:t>
      </w:r>
      <w:r>
        <w:t>123.8%</w:t>
      </w:r>
      <w:r>
        <w:t>。</w:t>
      </w:r>
      <w:r>
        <w:t>2016</w:t>
      </w:r>
      <w:r>
        <w:t>年达</w:t>
      </w:r>
      <w:r>
        <w:t>7834.4</w:t>
      </w:r>
      <w:r>
        <w:t>亿元，同比增长</w:t>
      </w:r>
      <w:r>
        <w:t>75.9%</w:t>
      </w:r>
      <w:r>
        <w:t>，其爆发性的增长催生出的市场空间持续加大</w:t>
      </w:r>
      <w:r w:rsidR="00DB6AB5">
        <w:rPr>
          <w:rFonts w:ascii="宋体" w:hAnsi="宋体" w:hint="eastAsia"/>
          <w:bCs/>
          <w:vertAlign w:val="superscript"/>
        </w:rPr>
        <w:t>[7</w:t>
      </w:r>
      <w:r>
        <w:rPr>
          <w:rFonts w:ascii="宋体" w:hAnsi="宋体" w:hint="eastAsia"/>
          <w:bCs/>
          <w:vertAlign w:val="superscript"/>
        </w:rPr>
        <w:t>]</w:t>
      </w:r>
      <w:r>
        <w:t>。</w:t>
      </w:r>
    </w:p>
    <w:p w:rsidR="00130641" w:rsidRDefault="00130641" w:rsidP="00C60631">
      <w:pPr>
        <w:spacing w:line="400" w:lineRule="atLeast"/>
        <w:ind w:leftChars="175" w:left="420"/>
        <w:jc w:val="both"/>
        <w:rPr>
          <w:b/>
        </w:rPr>
      </w:pPr>
      <w:r>
        <w:rPr>
          <w:rFonts w:hint="eastAsia"/>
          <w:b/>
        </w:rPr>
        <w:t>3.</w:t>
      </w:r>
      <w:r w:rsidRPr="004F4351">
        <w:rPr>
          <w:b/>
        </w:rPr>
        <w:t>跨境电子</w:t>
      </w:r>
      <w:r w:rsidRPr="004F4351">
        <w:rPr>
          <w:rFonts w:hint="eastAsia"/>
          <w:b/>
        </w:rPr>
        <w:t>商务</w:t>
      </w:r>
      <w:r w:rsidRPr="004F4351">
        <w:rPr>
          <w:b/>
        </w:rPr>
        <w:t>获得快速发展</w:t>
      </w:r>
    </w:p>
    <w:p w:rsidR="00690958" w:rsidRDefault="00130641" w:rsidP="00C60631">
      <w:pPr>
        <w:spacing w:line="400" w:lineRule="atLeast"/>
        <w:ind w:leftChars="175" w:left="420"/>
        <w:jc w:val="both"/>
      </w:pPr>
      <w:r>
        <w:rPr>
          <w:rFonts w:hint="eastAsia"/>
          <w:b/>
        </w:rPr>
        <w:tab/>
      </w:r>
      <w:r w:rsidR="00690958">
        <w:rPr>
          <w:rFonts w:hint="eastAsia"/>
        </w:rPr>
        <w:t>2016</w:t>
      </w:r>
      <w:r w:rsidR="00690958">
        <w:rPr>
          <w:rFonts w:hint="eastAsia"/>
        </w:rPr>
        <w:t>年</w:t>
      </w:r>
      <w:r w:rsidRPr="00130641">
        <w:rPr>
          <w:rFonts w:hint="eastAsia"/>
        </w:rPr>
        <w:t>中国跨境进口零售电商市场规模达</w:t>
      </w:r>
      <w:r w:rsidRPr="00130641">
        <w:rPr>
          <w:rFonts w:hint="eastAsia"/>
        </w:rPr>
        <w:t>957.1</w:t>
      </w:r>
      <w:r w:rsidRPr="00130641">
        <w:rPr>
          <w:rFonts w:hint="eastAsia"/>
        </w:rPr>
        <w:t>亿元，环比增长达</w:t>
      </w:r>
      <w:r w:rsidRPr="00130641">
        <w:rPr>
          <w:rFonts w:hint="eastAsia"/>
        </w:rPr>
        <w:t>7.7%</w:t>
      </w:r>
      <w:r w:rsidRPr="00130641">
        <w:rPr>
          <w:rFonts w:hint="eastAsia"/>
        </w:rPr>
        <w:t>，较上年同期高出</w:t>
      </w:r>
      <w:r w:rsidRPr="00130641">
        <w:rPr>
          <w:rFonts w:hint="eastAsia"/>
        </w:rPr>
        <w:t>118.6</w:t>
      </w:r>
      <w:r w:rsidRPr="00130641">
        <w:rPr>
          <w:rFonts w:hint="eastAsia"/>
        </w:rPr>
        <w:t>亿元。预计到</w:t>
      </w:r>
      <w:r w:rsidRPr="00130641">
        <w:rPr>
          <w:rFonts w:hint="eastAsia"/>
        </w:rPr>
        <w:t>2018</w:t>
      </w:r>
      <w:r w:rsidRPr="00130641">
        <w:rPr>
          <w:rFonts w:hint="eastAsia"/>
        </w:rPr>
        <w:t>年，中国进出口跨境电</w:t>
      </w:r>
      <w:proofErr w:type="gramStart"/>
      <w:r w:rsidRPr="00130641">
        <w:rPr>
          <w:rFonts w:hint="eastAsia"/>
        </w:rPr>
        <w:t>商整体</w:t>
      </w:r>
      <w:proofErr w:type="gramEnd"/>
      <w:r w:rsidRPr="00130641">
        <w:rPr>
          <w:rFonts w:hint="eastAsia"/>
        </w:rPr>
        <w:t>交易规模预计将达到</w:t>
      </w:r>
      <w:r w:rsidRPr="00130641">
        <w:rPr>
          <w:rFonts w:hint="eastAsia"/>
        </w:rPr>
        <w:t>8.8</w:t>
      </w:r>
      <w:proofErr w:type="gramStart"/>
      <w:r w:rsidRPr="00130641">
        <w:rPr>
          <w:rFonts w:hint="eastAsia"/>
        </w:rPr>
        <w:t>万亿</w:t>
      </w:r>
      <w:proofErr w:type="gramEnd"/>
      <w:r w:rsidRPr="00130641">
        <w:rPr>
          <w:rFonts w:hint="eastAsia"/>
        </w:rPr>
        <w:t>。跨境进口已成为中国外贸经济的新增长点，并将在未来</w:t>
      </w:r>
      <w:r w:rsidRPr="00130641">
        <w:rPr>
          <w:rFonts w:hint="eastAsia"/>
        </w:rPr>
        <w:t>5</w:t>
      </w:r>
      <w:r w:rsidRPr="00130641">
        <w:rPr>
          <w:rFonts w:hint="eastAsia"/>
        </w:rPr>
        <w:t>年内高速发展</w:t>
      </w:r>
      <w:r w:rsidR="00DB6AB5">
        <w:rPr>
          <w:rFonts w:ascii="宋体" w:hAnsi="宋体" w:hint="eastAsia"/>
          <w:bCs/>
          <w:vertAlign w:val="superscript"/>
        </w:rPr>
        <w:t>[8]</w:t>
      </w:r>
      <w:r w:rsidRPr="00130641">
        <w:rPr>
          <w:rFonts w:hint="eastAsia"/>
        </w:rPr>
        <w:t>。</w:t>
      </w:r>
    </w:p>
    <w:p w:rsidR="00690958" w:rsidRPr="00130641" w:rsidRDefault="00690958" w:rsidP="00C60631">
      <w:pPr>
        <w:spacing w:line="400" w:lineRule="atLeast"/>
        <w:ind w:leftChars="175" w:left="420" w:firstLine="420"/>
        <w:jc w:val="both"/>
      </w:pPr>
      <w:r>
        <w:rPr>
          <w:rFonts w:hint="eastAsia"/>
        </w:rPr>
        <w:t>跨境电商的模式也从最初的个人模式的海淘、</w:t>
      </w:r>
      <w:r w:rsidRPr="00690958">
        <w:rPr>
          <w:rFonts w:hint="eastAsia"/>
        </w:rPr>
        <w:t>海外买手到商家平台的建立可以看出企业在不断进入。京东全球购和</w:t>
      </w:r>
      <w:proofErr w:type="gramStart"/>
      <w:r w:rsidRPr="00690958">
        <w:rPr>
          <w:rFonts w:hint="eastAsia"/>
        </w:rPr>
        <w:t>天猫国际</w:t>
      </w:r>
      <w:proofErr w:type="gramEnd"/>
      <w:r w:rsidRPr="00690958">
        <w:rPr>
          <w:rFonts w:hint="eastAsia"/>
        </w:rPr>
        <w:t>为代表的</w:t>
      </w:r>
      <w:proofErr w:type="gramStart"/>
      <w:r w:rsidRPr="00690958">
        <w:rPr>
          <w:rFonts w:hint="eastAsia"/>
        </w:rPr>
        <w:t>传统电</w:t>
      </w:r>
      <w:proofErr w:type="gramEnd"/>
      <w:r w:rsidRPr="00690958">
        <w:rPr>
          <w:rFonts w:hint="eastAsia"/>
        </w:rPr>
        <w:t>商发展跨境业务，以电商企业、物流企业、支付企业为主的群体自建跨境电商平台。国家</w:t>
      </w:r>
      <w:r w:rsidRPr="00690958">
        <w:rPr>
          <w:rFonts w:hint="eastAsia"/>
        </w:rPr>
        <w:t>2016</w:t>
      </w:r>
      <w:r w:rsidRPr="00690958">
        <w:rPr>
          <w:rFonts w:hint="eastAsia"/>
        </w:rPr>
        <w:t>年前国家实施跨境电</w:t>
      </w:r>
      <w:proofErr w:type="gramStart"/>
      <w:r w:rsidRPr="00690958">
        <w:rPr>
          <w:rFonts w:hint="eastAsia"/>
        </w:rPr>
        <w:t>商试点</w:t>
      </w:r>
      <w:proofErr w:type="gramEnd"/>
      <w:r w:rsidRPr="00690958">
        <w:rPr>
          <w:rFonts w:hint="eastAsia"/>
        </w:rPr>
        <w:t>城市，今年</w:t>
      </w:r>
      <w:r w:rsidRPr="00690958">
        <w:rPr>
          <w:rFonts w:hint="eastAsia"/>
        </w:rPr>
        <w:t>1</w:t>
      </w:r>
      <w:r w:rsidRPr="00690958">
        <w:rPr>
          <w:rFonts w:hint="eastAsia"/>
        </w:rPr>
        <w:t>月份又开通一批试点城市。试点城市有自己的跨境电商平台，如重庆的</w:t>
      </w:r>
      <w:r w:rsidRPr="00690958">
        <w:rPr>
          <w:rFonts w:hint="eastAsia"/>
        </w:rPr>
        <w:t>e</w:t>
      </w:r>
      <w:r w:rsidRPr="00690958">
        <w:rPr>
          <w:rFonts w:hint="eastAsia"/>
        </w:rPr>
        <w:t>点即成，杭州的跨境一步达，宁波的跨境购，郑州的</w:t>
      </w:r>
      <w:r w:rsidRPr="00690958">
        <w:rPr>
          <w:rFonts w:hint="eastAsia"/>
        </w:rPr>
        <w:t>e</w:t>
      </w:r>
      <w:r w:rsidRPr="00690958">
        <w:rPr>
          <w:rFonts w:hint="eastAsia"/>
        </w:rPr>
        <w:t>贸易等。</w:t>
      </w:r>
    </w:p>
    <w:p w:rsidR="00690958" w:rsidRDefault="00690958" w:rsidP="00C60631">
      <w:pPr>
        <w:spacing w:line="400" w:lineRule="atLeast"/>
        <w:rPr>
          <w:rFonts w:ascii="宋体" w:hAnsi="宋体"/>
          <w:b/>
          <w:bCs/>
          <w:kern w:val="2"/>
          <w:sz w:val="28"/>
          <w:szCs w:val="28"/>
        </w:rPr>
      </w:pPr>
      <w:r w:rsidRPr="003F0E0D">
        <w:rPr>
          <w:rFonts w:ascii="宋体" w:hAnsi="宋体" w:hint="eastAsia"/>
          <w:b/>
          <w:bCs/>
          <w:kern w:val="2"/>
          <w:sz w:val="28"/>
          <w:szCs w:val="28"/>
        </w:rPr>
        <w:t>三、电子商务系统存在的问题</w:t>
      </w:r>
    </w:p>
    <w:p w:rsidR="0067471B" w:rsidRPr="00635CDC" w:rsidRDefault="0067471B" w:rsidP="00C60631">
      <w:pPr>
        <w:widowControl w:val="0"/>
        <w:spacing w:line="400" w:lineRule="atLeast"/>
        <w:ind w:firstLine="420"/>
        <w:jc w:val="both"/>
        <w:rPr>
          <w:rFonts w:ascii="Calibri" w:hAnsi="Calibri"/>
          <w:b/>
          <w:kern w:val="2"/>
        </w:rPr>
      </w:pPr>
      <w:r>
        <w:rPr>
          <w:rFonts w:asciiTheme="minorEastAsia" w:eastAsiaTheme="minorEastAsia" w:hAnsiTheme="minorEastAsia" w:hint="eastAsia"/>
          <w:b/>
          <w:bCs/>
        </w:rPr>
        <w:t>1</w:t>
      </w:r>
      <w:r w:rsidRPr="00635CDC">
        <w:rPr>
          <w:rFonts w:asciiTheme="minorEastAsia" w:eastAsiaTheme="minorEastAsia" w:hAnsiTheme="minorEastAsia"/>
          <w:b/>
          <w:bCs/>
        </w:rPr>
        <w:t>.</w:t>
      </w:r>
      <w:r>
        <w:rPr>
          <w:rFonts w:asciiTheme="minorEastAsia" w:eastAsiaTheme="minorEastAsia" w:hAnsiTheme="minorEastAsia" w:hint="eastAsia"/>
          <w:b/>
          <w:bCs/>
        </w:rPr>
        <w:t>分布式电</w:t>
      </w:r>
      <w:proofErr w:type="gramStart"/>
      <w:r>
        <w:rPr>
          <w:rFonts w:asciiTheme="minorEastAsia" w:eastAsiaTheme="minorEastAsia" w:hAnsiTheme="minorEastAsia" w:hint="eastAsia"/>
          <w:b/>
          <w:bCs/>
        </w:rPr>
        <w:t>商系统</w:t>
      </w:r>
      <w:proofErr w:type="gramEnd"/>
      <w:r w:rsidRPr="00635CDC">
        <w:rPr>
          <w:rFonts w:asciiTheme="minorEastAsia" w:eastAsiaTheme="minorEastAsia" w:hAnsiTheme="minorEastAsia" w:hint="eastAsia"/>
          <w:b/>
          <w:bCs/>
        </w:rPr>
        <w:t>的架构设计</w:t>
      </w:r>
    </w:p>
    <w:p w:rsidR="0067471B" w:rsidRPr="00D66491" w:rsidRDefault="0067471B" w:rsidP="00C60631">
      <w:pPr>
        <w:spacing w:line="400" w:lineRule="atLeast"/>
        <w:ind w:leftChars="175" w:left="420" w:firstLine="420"/>
        <w:rPr>
          <w:rFonts w:asciiTheme="minorEastAsia" w:eastAsiaTheme="minorEastAsia" w:hAnsiTheme="minorEastAsia"/>
          <w:bCs/>
        </w:rPr>
      </w:pPr>
      <w:r w:rsidRPr="00D66491">
        <w:rPr>
          <w:rFonts w:asciiTheme="minorEastAsia" w:eastAsiaTheme="minorEastAsia" w:hAnsiTheme="minorEastAsia" w:hint="eastAsia"/>
          <w:bCs/>
        </w:rPr>
        <w:t>在大数据、高并发的电子商务系统中，为了突破瓶颈，会将系统进行水平扩展和垂直拆分，形成独立的服务。每个独立的服务背后，可能是一个集群在对外提供服务。这就会碰到一个问题，整个系统是由多个服务（子系统）组成，数据需要在各个服务中不停流转。如果数据在各个子系统中传输时，速度过慢，就会形成瓶颈，降低整个系统的性能</w:t>
      </w:r>
      <w:r w:rsidR="000445BC">
        <w:rPr>
          <w:rFonts w:ascii="宋体" w:hAnsi="宋体" w:hint="eastAsia"/>
          <w:bCs/>
          <w:vertAlign w:val="superscript"/>
        </w:rPr>
        <w:t>[9</w:t>
      </w:r>
      <w:r w:rsidR="00DB6AB5">
        <w:rPr>
          <w:rFonts w:ascii="宋体" w:hAnsi="宋体" w:hint="eastAsia"/>
          <w:bCs/>
          <w:vertAlign w:val="superscript"/>
        </w:rPr>
        <w:t>]</w:t>
      </w:r>
      <w:r w:rsidRPr="00D66491">
        <w:rPr>
          <w:rFonts w:asciiTheme="minorEastAsia" w:eastAsiaTheme="minorEastAsia" w:hAnsiTheme="minorEastAsia" w:hint="eastAsia"/>
          <w:bCs/>
        </w:rPr>
        <w:t>。</w:t>
      </w:r>
    </w:p>
    <w:p w:rsidR="0067471B" w:rsidRPr="00D66491" w:rsidRDefault="0067471B" w:rsidP="00C60631">
      <w:pPr>
        <w:spacing w:line="400" w:lineRule="atLeast"/>
        <w:ind w:leftChars="175" w:left="420"/>
        <w:rPr>
          <w:rFonts w:asciiTheme="minorEastAsia" w:eastAsiaTheme="minorEastAsia" w:hAnsiTheme="minorEastAsia"/>
          <w:bCs/>
        </w:rPr>
      </w:pPr>
      <w:r w:rsidRPr="00D66491">
        <w:rPr>
          <w:rFonts w:asciiTheme="minorEastAsia" w:eastAsiaTheme="minorEastAsia" w:hAnsiTheme="minorEastAsia" w:hint="eastAsia"/>
          <w:bCs/>
        </w:rPr>
        <w:t>上面的架构中涉及的子系统、存储、服务种类繁多，而且它们之间都存在较强的耦合，会出现下面的问题：</w:t>
      </w:r>
    </w:p>
    <w:p w:rsidR="0067471B" w:rsidRPr="00D66491" w:rsidRDefault="0067471B" w:rsidP="00C60631">
      <w:pPr>
        <w:numPr>
          <w:ilvl w:val="0"/>
          <w:numId w:val="3"/>
        </w:numPr>
        <w:spacing w:line="400" w:lineRule="atLeast"/>
        <w:rPr>
          <w:rFonts w:asciiTheme="minorEastAsia" w:eastAsiaTheme="minorEastAsia" w:hAnsiTheme="minorEastAsia"/>
          <w:bCs/>
        </w:rPr>
      </w:pPr>
      <w:r w:rsidRPr="00D66491">
        <w:rPr>
          <w:rFonts w:asciiTheme="minorEastAsia" w:eastAsiaTheme="minorEastAsia" w:hAnsiTheme="minorEastAsia" w:hint="eastAsia"/>
          <w:bCs/>
        </w:rPr>
        <w:lastRenderedPageBreak/>
        <w:t>由于子系统之间存在耦合性，两个存储之间要进行数据交换的话，开发人员就必须了解这两个存储系统的API，不仅是开发成本，就</w:t>
      </w:r>
      <w:proofErr w:type="gramStart"/>
      <w:r w:rsidRPr="00D66491">
        <w:rPr>
          <w:rFonts w:asciiTheme="minorEastAsia" w:eastAsiaTheme="minorEastAsia" w:hAnsiTheme="minorEastAsia" w:hint="eastAsia"/>
          <w:bCs/>
        </w:rPr>
        <w:t>连维护</w:t>
      </w:r>
      <w:proofErr w:type="gramEnd"/>
      <w:r w:rsidRPr="00D66491">
        <w:rPr>
          <w:rFonts w:asciiTheme="minorEastAsia" w:eastAsiaTheme="minorEastAsia" w:hAnsiTheme="minorEastAsia" w:hint="eastAsia"/>
          <w:bCs/>
        </w:rPr>
        <w:t xml:space="preserve">成本也会很高。一旦其中的一个子系统发生变化，就可能影响多个子系统。 </w:t>
      </w:r>
    </w:p>
    <w:p w:rsidR="0067471B" w:rsidRPr="00D66491" w:rsidRDefault="0067471B" w:rsidP="00C60631">
      <w:pPr>
        <w:numPr>
          <w:ilvl w:val="0"/>
          <w:numId w:val="3"/>
        </w:numPr>
        <w:spacing w:line="400" w:lineRule="atLeast"/>
        <w:rPr>
          <w:rFonts w:asciiTheme="minorEastAsia" w:eastAsiaTheme="minorEastAsia" w:hAnsiTheme="minorEastAsia"/>
          <w:bCs/>
        </w:rPr>
      </w:pPr>
      <w:r w:rsidRPr="00D66491">
        <w:rPr>
          <w:rFonts w:asciiTheme="minorEastAsia" w:eastAsiaTheme="minorEastAsia" w:hAnsiTheme="minorEastAsia" w:hint="eastAsia"/>
          <w:bCs/>
        </w:rPr>
        <w:t>在某些应用场景中、数据的顺序尤为重要，一旦数据出现乱序，就会影响最终的计算结果，降低用户体验。</w:t>
      </w:r>
    </w:p>
    <w:p w:rsidR="0067471B" w:rsidRPr="00D66491" w:rsidRDefault="0067471B" w:rsidP="00C60631">
      <w:pPr>
        <w:numPr>
          <w:ilvl w:val="0"/>
          <w:numId w:val="3"/>
        </w:numPr>
        <w:spacing w:line="400" w:lineRule="atLeast"/>
        <w:rPr>
          <w:rFonts w:asciiTheme="minorEastAsia" w:eastAsiaTheme="minorEastAsia" w:hAnsiTheme="minorEastAsia"/>
          <w:bCs/>
        </w:rPr>
      </w:pPr>
      <w:r w:rsidRPr="00D66491">
        <w:rPr>
          <w:rFonts w:asciiTheme="minorEastAsia" w:eastAsiaTheme="minorEastAsia" w:hAnsiTheme="minorEastAsia" w:hint="eastAsia"/>
          <w:bCs/>
        </w:rPr>
        <w:t>除了考虑数据顺序性的要求，还要考虑数据重传等提高可靠性的机制，毕竟通过网络进行传输并不可靠，可能会出现丢失数据的情况。</w:t>
      </w:r>
    </w:p>
    <w:p w:rsidR="0067471B" w:rsidRPr="00D66491" w:rsidRDefault="0067471B" w:rsidP="00C60631">
      <w:pPr>
        <w:numPr>
          <w:ilvl w:val="0"/>
          <w:numId w:val="3"/>
        </w:numPr>
        <w:spacing w:line="400" w:lineRule="atLeast"/>
        <w:rPr>
          <w:rFonts w:asciiTheme="minorEastAsia" w:eastAsiaTheme="minorEastAsia" w:hAnsiTheme="minorEastAsia"/>
          <w:bCs/>
        </w:rPr>
      </w:pPr>
      <w:r w:rsidRPr="00D66491">
        <w:rPr>
          <w:rFonts w:asciiTheme="minorEastAsia" w:eastAsiaTheme="minorEastAsia" w:hAnsiTheme="minorEastAsia" w:hint="eastAsia"/>
          <w:bCs/>
        </w:rPr>
        <w:t>进行数据交换的两个子系统，无论哪一方</w:t>
      </w:r>
      <w:proofErr w:type="gramStart"/>
      <w:r w:rsidRPr="00D66491">
        <w:rPr>
          <w:rFonts w:asciiTheme="minorEastAsia" w:eastAsiaTheme="minorEastAsia" w:hAnsiTheme="minorEastAsia" w:hint="eastAsia"/>
          <w:bCs/>
        </w:rPr>
        <w:t>宕</w:t>
      </w:r>
      <w:proofErr w:type="gramEnd"/>
      <w:r w:rsidRPr="00D66491">
        <w:rPr>
          <w:rFonts w:asciiTheme="minorEastAsia" w:eastAsiaTheme="minorEastAsia" w:hAnsiTheme="minorEastAsia" w:hint="eastAsia"/>
          <w:bCs/>
        </w:rPr>
        <w:t>机，重新上线后。都应该恢复到之前的传输位置，继续传输。尤其是对非</w:t>
      </w:r>
      <w:proofErr w:type="gramStart"/>
      <w:r w:rsidRPr="00D66491">
        <w:rPr>
          <w:rFonts w:asciiTheme="minorEastAsia" w:eastAsiaTheme="minorEastAsia" w:hAnsiTheme="minorEastAsia" w:hint="eastAsia"/>
          <w:bCs/>
        </w:rPr>
        <w:t>幂</w:t>
      </w:r>
      <w:proofErr w:type="gramEnd"/>
      <w:r w:rsidRPr="00D66491">
        <w:rPr>
          <w:rFonts w:asciiTheme="minorEastAsia" w:eastAsiaTheme="minorEastAsia" w:hAnsiTheme="minorEastAsia" w:hint="eastAsia"/>
          <w:bCs/>
        </w:rPr>
        <w:t>等性的操作，恢复到错误的传输位置，就会导致错误的结果。</w:t>
      </w:r>
    </w:p>
    <w:p w:rsidR="0067471B" w:rsidRPr="0067471B" w:rsidRDefault="0067471B" w:rsidP="00C60631">
      <w:pPr>
        <w:numPr>
          <w:ilvl w:val="0"/>
          <w:numId w:val="3"/>
        </w:numPr>
        <w:spacing w:line="400" w:lineRule="atLeast"/>
        <w:rPr>
          <w:rFonts w:asciiTheme="minorEastAsia" w:eastAsiaTheme="minorEastAsia" w:hAnsiTheme="minorEastAsia"/>
          <w:bCs/>
        </w:rPr>
      </w:pPr>
      <w:r w:rsidRPr="00D66491">
        <w:rPr>
          <w:rFonts w:asciiTheme="minorEastAsia" w:eastAsiaTheme="minorEastAsia" w:hAnsiTheme="minorEastAsia" w:hint="eastAsia"/>
          <w:bCs/>
        </w:rPr>
        <w:t>随着业务量的增长，系统之间交换的数据量会不断地增长，水平可扩展的数据传输方式就显得极为重要。</w:t>
      </w:r>
    </w:p>
    <w:p w:rsidR="00635CDC" w:rsidRDefault="00635CDC" w:rsidP="00C60631">
      <w:pPr>
        <w:spacing w:line="400" w:lineRule="atLeast"/>
        <w:ind w:firstLine="420"/>
        <w:rPr>
          <w:rFonts w:ascii="宋体" w:hAnsi="宋体"/>
          <w:b/>
          <w:bCs/>
          <w:kern w:val="2"/>
        </w:rPr>
      </w:pPr>
      <w:r w:rsidRPr="00D02EE3">
        <w:rPr>
          <w:rFonts w:ascii="宋体" w:hAnsi="宋体" w:hint="eastAsia"/>
          <w:b/>
          <w:bCs/>
          <w:kern w:val="2"/>
        </w:rPr>
        <w:t>2</w:t>
      </w:r>
      <w:r w:rsidR="0067471B">
        <w:rPr>
          <w:rFonts w:ascii="宋体" w:hAnsi="宋体" w:hint="eastAsia"/>
          <w:b/>
          <w:bCs/>
          <w:kern w:val="2"/>
        </w:rPr>
        <w:t>．</w:t>
      </w:r>
      <w:r w:rsidRPr="00AD3F9A">
        <w:rPr>
          <w:rFonts w:ascii="宋体" w:hAnsi="宋体" w:hint="eastAsia"/>
          <w:b/>
          <w:bCs/>
          <w:kern w:val="2"/>
        </w:rPr>
        <w:t>数据的分析与利用</w:t>
      </w:r>
      <w:r w:rsidR="008406E0">
        <w:rPr>
          <w:rFonts w:ascii="宋体" w:hAnsi="宋体" w:hint="eastAsia"/>
          <w:b/>
          <w:bCs/>
          <w:kern w:val="2"/>
        </w:rPr>
        <w:t xml:space="preserve"> </w:t>
      </w:r>
    </w:p>
    <w:p w:rsidR="009B1193" w:rsidRPr="00DB6AB5" w:rsidRDefault="00AD3F9A" w:rsidP="00C60631">
      <w:pPr>
        <w:widowControl w:val="0"/>
        <w:spacing w:line="400" w:lineRule="atLeast"/>
        <w:ind w:leftChars="175" w:left="420" w:firstLine="420"/>
        <w:jc w:val="both"/>
        <w:rPr>
          <w:rStyle w:val="a9"/>
          <w:rFonts w:ascii="Calibri" w:hAnsi="Calibri"/>
          <w:color w:val="auto"/>
          <w:kern w:val="2"/>
          <w:u w:val="none"/>
        </w:rPr>
      </w:pPr>
      <w:r>
        <w:rPr>
          <w:rFonts w:ascii="Calibri" w:hAnsi="Calibri" w:hint="eastAsia"/>
          <w:kern w:val="2"/>
        </w:rPr>
        <w:t>虽然如今的计算机在计算和存储上已经有了巨大的飞跃，能够保证</w:t>
      </w:r>
      <w:r>
        <w:rPr>
          <w:rFonts w:ascii="Calibri" w:hAnsi="Calibri" w:hint="eastAsia"/>
          <w:kern w:val="2"/>
        </w:rPr>
        <w:t>Web</w:t>
      </w:r>
      <w:r>
        <w:rPr>
          <w:rFonts w:ascii="Calibri" w:hAnsi="Calibri" w:hint="eastAsia"/>
          <w:kern w:val="2"/>
        </w:rPr>
        <w:t>站点拥有良好的运行性能，但是</w:t>
      </w:r>
      <w:r>
        <w:rPr>
          <w:rFonts w:ascii="Calibri" w:hAnsi="Calibri" w:hint="eastAsia"/>
          <w:kern w:val="2"/>
        </w:rPr>
        <w:t>Web</w:t>
      </w:r>
      <w:r>
        <w:rPr>
          <w:rFonts w:ascii="Calibri" w:hAnsi="Calibri" w:hint="eastAsia"/>
          <w:kern w:val="2"/>
        </w:rPr>
        <w:t>站点对客户来讲基本上还是一个“哑终端”，对商家而言仅仅是</w:t>
      </w:r>
      <w:r>
        <w:rPr>
          <w:rFonts w:ascii="Calibri" w:hAnsi="Calibri" w:hint="eastAsia"/>
          <w:kern w:val="2"/>
        </w:rPr>
        <w:t>24</w:t>
      </w:r>
      <w:r>
        <w:rPr>
          <w:rFonts w:ascii="Calibri" w:hAnsi="Calibri" w:hint="eastAsia"/>
          <w:kern w:val="2"/>
        </w:rPr>
        <w:t>小时不停运转的电子交易输入通道。</w:t>
      </w:r>
    </w:p>
    <w:p w:rsidR="009702AF" w:rsidRPr="009702AF" w:rsidRDefault="004F4351" w:rsidP="00C60631">
      <w:pPr>
        <w:widowControl w:val="0"/>
        <w:spacing w:line="400" w:lineRule="atLeast"/>
        <w:ind w:leftChars="175" w:left="420" w:firstLine="420"/>
        <w:jc w:val="both"/>
        <w:rPr>
          <w:rFonts w:ascii="Calibri" w:hAnsi="Calibri"/>
          <w:kern w:val="2"/>
        </w:rPr>
      </w:pPr>
      <w:r w:rsidRPr="004F4351">
        <w:rPr>
          <w:rFonts w:ascii="Calibri" w:hAnsi="Calibri" w:hint="eastAsia"/>
          <w:kern w:val="2"/>
        </w:rPr>
        <w:t>电子商务网站积累了大量的客户交易数据。如何充分利用这些数据</w:t>
      </w:r>
      <w:r w:rsidRPr="004F4351">
        <w:rPr>
          <w:rFonts w:ascii="Calibri" w:hAnsi="Calibri" w:hint="eastAsia"/>
          <w:kern w:val="2"/>
        </w:rPr>
        <w:t>,</w:t>
      </w:r>
      <w:r w:rsidRPr="004F4351">
        <w:rPr>
          <w:rFonts w:ascii="Calibri" w:hAnsi="Calibri" w:hint="eastAsia"/>
          <w:kern w:val="2"/>
        </w:rPr>
        <w:t>获得客户的购物模式</w:t>
      </w:r>
      <w:r>
        <w:rPr>
          <w:rFonts w:ascii="Calibri" w:hAnsi="Calibri" w:hint="eastAsia"/>
          <w:kern w:val="2"/>
        </w:rPr>
        <w:t>，</w:t>
      </w:r>
      <w:r w:rsidRPr="004F4351">
        <w:rPr>
          <w:rFonts w:ascii="Calibri" w:hAnsi="Calibri" w:hint="eastAsia"/>
          <w:kern w:val="2"/>
        </w:rPr>
        <w:t>对相关数据进行深入分析</w:t>
      </w:r>
      <w:r>
        <w:rPr>
          <w:rFonts w:ascii="Calibri" w:hAnsi="Calibri" w:hint="eastAsia"/>
          <w:kern w:val="2"/>
        </w:rPr>
        <w:t>，</w:t>
      </w:r>
      <w:r w:rsidRPr="004F4351">
        <w:rPr>
          <w:rFonts w:ascii="Calibri" w:hAnsi="Calibri" w:hint="eastAsia"/>
          <w:kern w:val="2"/>
        </w:rPr>
        <w:t>得出有意义的模型和结论</w:t>
      </w:r>
      <w:r>
        <w:rPr>
          <w:rFonts w:ascii="Calibri" w:hAnsi="Calibri" w:hint="eastAsia"/>
          <w:kern w:val="2"/>
        </w:rPr>
        <w:t>，</w:t>
      </w:r>
      <w:r w:rsidRPr="004F4351">
        <w:rPr>
          <w:rFonts w:ascii="Calibri" w:hAnsi="Calibri" w:hint="eastAsia"/>
          <w:kern w:val="2"/>
        </w:rPr>
        <w:t>从而更好地提高网站的服务质量和经济效益</w:t>
      </w:r>
      <w:r w:rsidRPr="004F4351">
        <w:rPr>
          <w:rFonts w:ascii="Calibri" w:hAnsi="Calibri" w:hint="eastAsia"/>
          <w:kern w:val="2"/>
        </w:rPr>
        <w:t>,</w:t>
      </w:r>
      <w:r w:rsidRPr="004F4351">
        <w:rPr>
          <w:rFonts w:ascii="Calibri" w:hAnsi="Calibri" w:hint="eastAsia"/>
          <w:kern w:val="2"/>
        </w:rPr>
        <w:t>是电子商务迫切需要解决的问题。当前的电子商务网站一般是采用统计技术和多维分析等传统技术</w:t>
      </w:r>
      <w:r>
        <w:rPr>
          <w:rFonts w:ascii="Calibri" w:hAnsi="Calibri" w:hint="eastAsia"/>
          <w:kern w:val="2"/>
        </w:rPr>
        <w:t>，</w:t>
      </w:r>
      <w:r w:rsidRPr="004F4351">
        <w:rPr>
          <w:rFonts w:ascii="Calibri" w:hAnsi="Calibri" w:hint="eastAsia"/>
          <w:kern w:val="2"/>
        </w:rPr>
        <w:t>凭着网站设计人员的经验</w:t>
      </w:r>
      <w:r>
        <w:rPr>
          <w:rFonts w:ascii="Calibri" w:hAnsi="Calibri" w:hint="eastAsia"/>
          <w:kern w:val="2"/>
        </w:rPr>
        <w:t>，</w:t>
      </w:r>
      <w:r w:rsidRPr="004F4351">
        <w:rPr>
          <w:rFonts w:ascii="Calibri" w:hAnsi="Calibri" w:hint="eastAsia"/>
          <w:kern w:val="2"/>
        </w:rPr>
        <w:t>设计一些统一格式的网站界面</w:t>
      </w:r>
      <w:r w:rsidRPr="004F4351">
        <w:rPr>
          <w:rFonts w:ascii="Calibri" w:hAnsi="Calibri" w:hint="eastAsia"/>
          <w:kern w:val="2"/>
        </w:rPr>
        <w:t>,</w:t>
      </w:r>
      <w:r w:rsidRPr="004F4351">
        <w:rPr>
          <w:rFonts w:ascii="Calibri" w:hAnsi="Calibri" w:hint="eastAsia"/>
          <w:kern w:val="2"/>
        </w:rPr>
        <w:t>来供客户使用。无法发现数据中存在的关系和规则</w:t>
      </w:r>
      <w:r w:rsidRPr="004F4351">
        <w:rPr>
          <w:rFonts w:ascii="Calibri" w:hAnsi="Calibri" w:hint="eastAsia"/>
          <w:kern w:val="2"/>
        </w:rPr>
        <w:t>,</w:t>
      </w:r>
      <w:r w:rsidRPr="004F4351">
        <w:rPr>
          <w:rFonts w:ascii="Calibri" w:hAnsi="Calibri" w:hint="eastAsia"/>
          <w:kern w:val="2"/>
        </w:rPr>
        <w:t>无法根据现有的数据预测未来的发展趋势</w:t>
      </w:r>
      <w:r w:rsidRPr="004F4351">
        <w:rPr>
          <w:rFonts w:ascii="Calibri" w:hAnsi="Calibri" w:hint="eastAsia"/>
          <w:kern w:val="2"/>
        </w:rPr>
        <w:t>,</w:t>
      </w:r>
      <w:r w:rsidRPr="004F4351">
        <w:rPr>
          <w:rFonts w:ascii="Calibri" w:hAnsi="Calibri" w:hint="eastAsia"/>
          <w:kern w:val="2"/>
        </w:rPr>
        <w:t>缺乏挖掘数据背后隐藏的知识的手段</w:t>
      </w:r>
      <w:r>
        <w:rPr>
          <w:rFonts w:ascii="Calibri" w:hAnsi="Calibri" w:hint="eastAsia"/>
          <w:kern w:val="2"/>
        </w:rPr>
        <w:t>，</w:t>
      </w:r>
      <w:r w:rsidRPr="004F4351">
        <w:rPr>
          <w:rFonts w:ascii="Calibri" w:hAnsi="Calibri" w:hint="eastAsia"/>
          <w:kern w:val="2"/>
        </w:rPr>
        <w:t>导致了“数据爆炸但知识贫乏”的现象</w:t>
      </w:r>
      <w:r w:rsidR="00DB6AB5">
        <w:rPr>
          <w:rFonts w:ascii="宋体" w:hAnsi="宋体" w:hint="eastAsia"/>
          <w:bCs/>
          <w:vertAlign w:val="superscript"/>
        </w:rPr>
        <w:t>[</w:t>
      </w:r>
      <w:r w:rsidR="000445BC">
        <w:rPr>
          <w:rFonts w:ascii="宋体" w:hAnsi="宋体" w:hint="eastAsia"/>
          <w:bCs/>
          <w:vertAlign w:val="superscript"/>
        </w:rPr>
        <w:t>10</w:t>
      </w:r>
      <w:r w:rsidR="00DB6AB5">
        <w:rPr>
          <w:rFonts w:ascii="宋体" w:hAnsi="宋体" w:hint="eastAsia"/>
          <w:bCs/>
          <w:vertAlign w:val="superscript"/>
        </w:rPr>
        <w:t>]</w:t>
      </w:r>
      <w:r w:rsidRPr="004F4351">
        <w:rPr>
          <w:rFonts w:ascii="Calibri" w:hAnsi="Calibri" w:hint="eastAsia"/>
          <w:kern w:val="2"/>
        </w:rPr>
        <w:t>。</w:t>
      </w:r>
    </w:p>
    <w:p w:rsidR="0067471B" w:rsidRDefault="0067471B" w:rsidP="00C60631">
      <w:pPr>
        <w:spacing w:line="400" w:lineRule="atLeast"/>
        <w:ind w:firstLine="420"/>
        <w:jc w:val="both"/>
        <w:rPr>
          <w:rFonts w:ascii="宋体" w:hAnsi="宋体"/>
          <w:b/>
          <w:bCs/>
        </w:rPr>
      </w:pPr>
      <w:r>
        <w:rPr>
          <w:rFonts w:ascii="宋体" w:hAnsi="宋体" w:hint="eastAsia"/>
          <w:b/>
          <w:bCs/>
        </w:rPr>
        <w:t>3</w:t>
      </w:r>
      <w:r w:rsidRPr="00690958">
        <w:rPr>
          <w:rFonts w:ascii="宋体" w:hAnsi="宋体"/>
          <w:b/>
          <w:bCs/>
        </w:rPr>
        <w:t>.</w:t>
      </w:r>
      <w:r w:rsidRPr="003F0E0D">
        <w:rPr>
          <w:rFonts w:ascii="宋体" w:hAnsi="宋体" w:hint="eastAsia"/>
          <w:b/>
          <w:bCs/>
        </w:rPr>
        <w:t>电子商务系统前端的</w:t>
      </w:r>
      <w:r>
        <w:rPr>
          <w:rFonts w:ascii="宋体" w:hAnsi="宋体" w:hint="eastAsia"/>
          <w:b/>
          <w:bCs/>
        </w:rPr>
        <w:t>架构</w:t>
      </w:r>
      <w:r w:rsidRPr="003F0E0D">
        <w:rPr>
          <w:rFonts w:ascii="宋体" w:hAnsi="宋体" w:hint="eastAsia"/>
          <w:b/>
          <w:bCs/>
        </w:rPr>
        <w:t>设计</w:t>
      </w:r>
    </w:p>
    <w:p w:rsidR="0067471B" w:rsidRPr="00690958" w:rsidRDefault="0067471B" w:rsidP="00C60631">
      <w:pPr>
        <w:spacing w:line="400" w:lineRule="atLeast"/>
        <w:ind w:left="420" w:firstLine="420"/>
        <w:jc w:val="both"/>
        <w:rPr>
          <w:rFonts w:ascii="宋体" w:hAnsi="宋体"/>
          <w:bCs/>
        </w:rPr>
      </w:pPr>
      <w:r w:rsidRPr="00690958">
        <w:rPr>
          <w:rFonts w:ascii="宋体" w:hAnsi="宋体" w:hint="eastAsia"/>
          <w:bCs/>
        </w:rPr>
        <w:t>目前大多数比较旧的电商网站都是基于服务端渲染技术比如JSP，ASP在服务器</w:t>
      </w:r>
      <w:proofErr w:type="gramStart"/>
      <w:r w:rsidRPr="00690958">
        <w:rPr>
          <w:rFonts w:ascii="宋体" w:hAnsi="宋体" w:hint="eastAsia"/>
          <w:bCs/>
        </w:rPr>
        <w:t>端实现</w:t>
      </w:r>
      <w:proofErr w:type="gramEnd"/>
      <w:r w:rsidRPr="00690958">
        <w:rPr>
          <w:rFonts w:ascii="宋体" w:hAnsi="宋体" w:hint="eastAsia"/>
          <w:bCs/>
        </w:rPr>
        <w:t>渲染的。这样进行项目的开发会导致前后端耦合度非常的高。</w:t>
      </w:r>
    </w:p>
    <w:p w:rsidR="0067471B" w:rsidRDefault="0067471B" w:rsidP="00C60631">
      <w:pPr>
        <w:spacing w:line="400" w:lineRule="atLeast"/>
        <w:ind w:left="420" w:firstLine="420"/>
        <w:jc w:val="both"/>
        <w:rPr>
          <w:rFonts w:ascii="宋体" w:hAnsi="宋体"/>
          <w:bCs/>
        </w:rPr>
      </w:pPr>
      <w:r w:rsidRPr="00690958">
        <w:rPr>
          <w:rFonts w:ascii="宋体" w:hAnsi="宋体"/>
          <w:bCs/>
        </w:rPr>
        <w:t>首先后端开发者依赖于前端的静态页面</w:t>
      </w:r>
      <w:r w:rsidRPr="00690958">
        <w:rPr>
          <w:rFonts w:ascii="宋体" w:hAnsi="宋体" w:hint="eastAsia"/>
          <w:bCs/>
        </w:rPr>
        <w:t>，</w:t>
      </w:r>
      <w:r w:rsidRPr="00690958">
        <w:rPr>
          <w:rFonts w:ascii="宋体" w:hAnsi="宋体"/>
          <w:bCs/>
        </w:rPr>
        <w:t>看到HTML文件他们才能开始实现View层。而前端又依赖于后端开发者完成整体的开发，才能通过网络访问来检查最终的效果，否则他们无法获取真实的数据。在前后端不分离的情况下，</w:t>
      </w:r>
      <w:proofErr w:type="gramStart"/>
      <w:r w:rsidRPr="00690958">
        <w:rPr>
          <w:rFonts w:ascii="宋体" w:hAnsi="宋体"/>
          <w:bCs/>
        </w:rPr>
        <w:t>服务端要单独</w:t>
      </w:r>
      <w:proofErr w:type="gramEnd"/>
      <w:r w:rsidRPr="00690958">
        <w:rPr>
          <w:rFonts w:ascii="宋体" w:hAnsi="宋体"/>
          <w:bCs/>
        </w:rPr>
        <w:t>针对Web</w:t>
      </w:r>
      <w:proofErr w:type="gramStart"/>
      <w:r w:rsidRPr="00690958">
        <w:rPr>
          <w:rFonts w:ascii="宋体" w:hAnsi="宋体"/>
          <w:bCs/>
        </w:rPr>
        <w:t>端做处理</w:t>
      </w:r>
      <w:proofErr w:type="gramEnd"/>
      <w:r w:rsidRPr="00690958">
        <w:rPr>
          <w:rFonts w:ascii="宋体" w:hAnsi="宋体"/>
          <w:bCs/>
        </w:rPr>
        <w:t>，返回完整 HTML</w:t>
      </w:r>
      <w:r w:rsidRPr="00690958">
        <w:rPr>
          <w:rFonts w:ascii="宋体" w:hAnsi="宋体" w:hint="eastAsia"/>
          <w:bCs/>
        </w:rPr>
        <w:t>，这样</w:t>
      </w:r>
      <w:r w:rsidRPr="00690958">
        <w:rPr>
          <w:rFonts w:ascii="宋体" w:hAnsi="宋体"/>
          <w:bCs/>
        </w:rPr>
        <w:t>必增加服务端的复杂度，可维护性差，而Web</w:t>
      </w:r>
      <w:proofErr w:type="gramStart"/>
      <w:r w:rsidRPr="00690958">
        <w:rPr>
          <w:rFonts w:ascii="宋体" w:hAnsi="宋体"/>
          <w:bCs/>
        </w:rPr>
        <w:t>端需要</w:t>
      </w:r>
      <w:proofErr w:type="gramEnd"/>
      <w:r w:rsidRPr="00690958">
        <w:rPr>
          <w:rFonts w:ascii="宋体" w:hAnsi="宋体"/>
          <w:bCs/>
        </w:rPr>
        <w:t>加载完整的HTML，一定程度上影响网页的性能。更糟糕的是，一旦需求发生变动，上述的流程还需要重新走一遍，前后端频繁的交流依旧无法避免。概括来说就是前后端对接成本太高。现在大多数项目都能通过前后端分离来实现。前后端分离就是以后开发工作</w:t>
      </w:r>
      <w:r w:rsidRPr="00690958">
        <w:rPr>
          <w:rFonts w:ascii="宋体" w:hAnsi="宋体"/>
          <w:bCs/>
        </w:rPr>
        <w:lastRenderedPageBreak/>
        <w:t>的趋势。大多数应用，无论是企业级后台应用的前端应用，还是展示类网站和移动 APP页面中都可以做成单页面应用，而单页面最主要的特点就是局部刷新，这通过前端控制路由调用</w:t>
      </w:r>
      <w:r w:rsidR="000445BC">
        <w:rPr>
          <w:rFonts w:ascii="宋体" w:hAnsi="宋体"/>
          <w:bCs/>
        </w:rPr>
        <w:t>A</w:t>
      </w:r>
      <w:r w:rsidR="000445BC">
        <w:rPr>
          <w:rFonts w:ascii="宋体" w:hAnsi="宋体" w:hint="eastAsia"/>
          <w:bCs/>
        </w:rPr>
        <w:t>jax</w:t>
      </w:r>
      <w:r w:rsidRPr="00690958">
        <w:rPr>
          <w:rFonts w:ascii="宋体" w:hAnsi="宋体"/>
          <w:bCs/>
        </w:rPr>
        <w:t>，后台提供接口便可以实现，而且这样的方式用户体验更加友好，网页加载更加快速，开发和维护成本也降低了不少</w:t>
      </w:r>
      <w:r w:rsidRPr="00690958">
        <w:rPr>
          <w:rFonts w:ascii="宋体" w:hAnsi="宋体" w:hint="eastAsia"/>
          <w:bCs/>
        </w:rPr>
        <w:t>，效率</w:t>
      </w:r>
      <w:r w:rsidRPr="00690958">
        <w:rPr>
          <w:rFonts w:ascii="宋体" w:hAnsi="宋体"/>
          <w:bCs/>
        </w:rPr>
        <w:t>明显提升</w:t>
      </w:r>
      <w:r w:rsidR="000445BC">
        <w:rPr>
          <w:rFonts w:ascii="宋体" w:hAnsi="宋体" w:hint="eastAsia"/>
          <w:bCs/>
          <w:vertAlign w:val="superscript"/>
        </w:rPr>
        <w:t>[11</w:t>
      </w:r>
      <w:r w:rsidR="00DB6AB5">
        <w:rPr>
          <w:rFonts w:ascii="宋体" w:hAnsi="宋体" w:hint="eastAsia"/>
          <w:bCs/>
          <w:vertAlign w:val="superscript"/>
        </w:rPr>
        <w:t>]</w:t>
      </w:r>
      <w:r w:rsidRPr="00690958">
        <w:rPr>
          <w:rFonts w:ascii="宋体" w:hAnsi="宋体"/>
          <w:bCs/>
        </w:rPr>
        <w:t>。</w:t>
      </w:r>
    </w:p>
    <w:p w:rsidR="0067471B" w:rsidRDefault="0067471B" w:rsidP="00C60631">
      <w:pPr>
        <w:spacing w:line="400" w:lineRule="atLeast"/>
        <w:ind w:left="420" w:firstLine="420"/>
        <w:rPr>
          <w:rFonts w:asciiTheme="minorEastAsia" w:eastAsiaTheme="minorEastAsia" w:hAnsiTheme="minorEastAsia"/>
        </w:rPr>
      </w:pPr>
      <w:r w:rsidRPr="00B03630">
        <w:rPr>
          <w:rFonts w:asciiTheme="minorEastAsia" w:eastAsiaTheme="minorEastAsia" w:hAnsiTheme="minorEastAsia" w:hint="eastAsia"/>
        </w:rPr>
        <w:t>单页应用的优势在于能够通过前端框架让代码处于一个可控的状态，即使代码量再庞大，也不会导致牵一发而动全身。但是相对开发的效率而言可能并不如传统的JQuery操作DOM树的方法，但是维护成本会大大降低，维护的效率也会大大提高。</w:t>
      </w:r>
    </w:p>
    <w:p w:rsidR="0067471B" w:rsidRPr="00690958" w:rsidRDefault="0067471B" w:rsidP="00C60631">
      <w:pPr>
        <w:spacing w:line="400" w:lineRule="atLeast"/>
        <w:ind w:left="420" w:firstLine="420"/>
        <w:jc w:val="both"/>
        <w:rPr>
          <w:rFonts w:ascii="宋体" w:hAnsi="宋体"/>
          <w:bCs/>
        </w:rPr>
      </w:pPr>
      <w:r>
        <w:rPr>
          <w:rFonts w:asciiTheme="minorEastAsia" w:eastAsiaTheme="minorEastAsia" w:hAnsiTheme="minorEastAsia" w:hint="eastAsia"/>
        </w:rPr>
        <w:t>目前来看，单页应用</w:t>
      </w:r>
      <w:r w:rsidRPr="00B03630">
        <w:rPr>
          <w:rFonts w:asciiTheme="minorEastAsia" w:eastAsiaTheme="minorEastAsia" w:hAnsiTheme="minorEastAsia" w:hint="eastAsia"/>
        </w:rPr>
        <w:t>的缺点是不利于SEO，由于前端的页面都是由</w:t>
      </w:r>
      <w:r w:rsidRPr="00D02EE3">
        <w:rPr>
          <w:rFonts w:asciiTheme="minorEastAsia" w:eastAsiaTheme="minorEastAsia" w:hAnsiTheme="minorEastAsia" w:hint="eastAsia"/>
        </w:rPr>
        <w:t>JS</w:t>
      </w:r>
      <w:r w:rsidRPr="00B03630">
        <w:rPr>
          <w:rFonts w:asciiTheme="minorEastAsia" w:eastAsiaTheme="minorEastAsia" w:hAnsiTheme="minorEastAsia" w:hint="eastAsia"/>
        </w:rPr>
        <w:t>代码生成，这对</w:t>
      </w:r>
      <w:proofErr w:type="gramStart"/>
      <w:r w:rsidRPr="00B03630">
        <w:rPr>
          <w:rFonts w:asciiTheme="minorEastAsia" w:eastAsiaTheme="minorEastAsia" w:hAnsiTheme="minorEastAsia" w:hint="eastAsia"/>
        </w:rPr>
        <w:t>爬虫爬取信息</w:t>
      </w:r>
      <w:proofErr w:type="gramEnd"/>
      <w:r w:rsidRPr="00B03630">
        <w:rPr>
          <w:rFonts w:asciiTheme="minorEastAsia" w:eastAsiaTheme="minorEastAsia" w:hAnsiTheme="minorEastAsia" w:hint="eastAsia"/>
        </w:rPr>
        <w:t>造成了一定的困难，好在现在的服务端node.js也支持服务器端同构。</w:t>
      </w:r>
      <w:r>
        <w:rPr>
          <w:rFonts w:asciiTheme="minorEastAsia" w:eastAsiaTheme="minorEastAsia" w:hAnsiTheme="minorEastAsia" w:hint="eastAsia"/>
        </w:rPr>
        <w:t>在网站安全上，</w:t>
      </w:r>
      <w:r w:rsidRPr="00D66491">
        <w:rPr>
          <w:rFonts w:asciiTheme="minorEastAsia" w:eastAsiaTheme="minorEastAsia" w:hAnsiTheme="minorEastAsia" w:hint="eastAsia"/>
          <w:bCs/>
        </w:rPr>
        <w:t>采用单页应用的方式开发电子商务应用，在前后端数据交互中，没有任何策略来保障数据交互的安全性，一般是</w:t>
      </w:r>
      <w:r w:rsidRPr="00635CDC">
        <w:rPr>
          <w:rFonts w:asciiTheme="minorEastAsia" w:eastAsiaTheme="minorEastAsia" w:hAnsiTheme="minorEastAsia" w:hint="eastAsia"/>
          <w:bCs/>
        </w:rPr>
        <w:t xml:space="preserve">直接采用 </w:t>
      </w:r>
      <w:r w:rsidRPr="00635CDC">
        <w:rPr>
          <w:rFonts w:asciiTheme="minorEastAsia" w:eastAsiaTheme="minorEastAsia" w:hAnsiTheme="minorEastAsia"/>
          <w:bCs/>
        </w:rPr>
        <w:t xml:space="preserve">JSON </w:t>
      </w:r>
      <w:r w:rsidRPr="00635CDC">
        <w:rPr>
          <w:rFonts w:asciiTheme="minorEastAsia" w:eastAsiaTheme="minorEastAsia" w:hAnsiTheme="minorEastAsia" w:hint="eastAsia"/>
          <w:bCs/>
        </w:rPr>
        <w:t>等明文进行传输，或者部分公司会采用一些现有的加密算法</w:t>
      </w:r>
      <w:r w:rsidRPr="00D66491">
        <w:rPr>
          <w:rFonts w:asciiTheme="minorEastAsia" w:eastAsiaTheme="minorEastAsia" w:hAnsiTheme="minorEastAsia" w:hint="eastAsia"/>
          <w:bCs/>
        </w:rPr>
        <w:t>进行数据的部分加密，事实上这些实现抗攻击性很差，存在很大的安全隐患。安全问题的出现是用户在界面输入完信息后，前端与后端的数据交互及后端服务进程之间的互相访问过程中。</w:t>
      </w:r>
    </w:p>
    <w:p w:rsidR="00635CDC" w:rsidRPr="00D66491" w:rsidRDefault="00635CDC" w:rsidP="00C60631">
      <w:pPr>
        <w:spacing w:line="400" w:lineRule="atLeast"/>
        <w:jc w:val="both"/>
        <w:rPr>
          <w:rFonts w:ascii="宋体" w:hAnsi="宋体"/>
          <w:b/>
          <w:bCs/>
        </w:rPr>
      </w:pPr>
      <w:r w:rsidRPr="00AD3F9A">
        <w:rPr>
          <w:rFonts w:ascii="宋体" w:hAnsi="宋体" w:hint="eastAsia"/>
          <w:b/>
          <w:bCs/>
        </w:rPr>
        <w:t>四、电子商务系统的研究方向</w:t>
      </w:r>
    </w:p>
    <w:p w:rsidR="00130641" w:rsidRDefault="00635CDC" w:rsidP="00C60631">
      <w:pPr>
        <w:spacing w:line="400" w:lineRule="atLeast"/>
        <w:rPr>
          <w:rFonts w:ascii="宋体" w:hAnsi="宋体"/>
          <w:b/>
          <w:bCs/>
        </w:rPr>
      </w:pPr>
      <w:r>
        <w:rPr>
          <w:rFonts w:ascii="宋体" w:hAnsi="宋体" w:hint="eastAsia"/>
          <w:b/>
          <w:bCs/>
        </w:rPr>
        <w:tab/>
        <w:t xml:space="preserve"> 1. </w:t>
      </w:r>
      <w:r w:rsidR="00150A30">
        <w:rPr>
          <w:rFonts w:ascii="宋体" w:hAnsi="宋体" w:hint="eastAsia"/>
          <w:b/>
          <w:bCs/>
        </w:rPr>
        <w:t>分布式架构</w:t>
      </w:r>
    </w:p>
    <w:p w:rsidR="00635CDC" w:rsidRDefault="003C2C4D" w:rsidP="00C60631">
      <w:pPr>
        <w:spacing w:line="400" w:lineRule="atLeast"/>
        <w:ind w:left="420" w:firstLine="420"/>
        <w:rPr>
          <w:rFonts w:ascii="宋体" w:hAnsi="宋体"/>
          <w:bCs/>
        </w:rPr>
      </w:pPr>
      <w:r w:rsidRPr="003C2C4D">
        <w:rPr>
          <w:rFonts w:ascii="宋体" w:hAnsi="宋体"/>
          <w:bCs/>
        </w:rPr>
        <w:t>根据</w:t>
      </w:r>
      <w:r>
        <w:rPr>
          <w:rFonts w:ascii="宋体" w:hAnsi="宋体"/>
          <w:bCs/>
        </w:rPr>
        <w:t>电子商务的</w:t>
      </w:r>
      <w:r w:rsidRPr="003C2C4D">
        <w:rPr>
          <w:rFonts w:ascii="宋体" w:hAnsi="宋体"/>
          <w:bCs/>
        </w:rPr>
        <w:t>业务的需求</w:t>
      </w:r>
      <w:r>
        <w:rPr>
          <w:rFonts w:ascii="宋体" w:hAnsi="宋体"/>
          <w:bCs/>
        </w:rPr>
        <w:t>可以对系统</w:t>
      </w:r>
      <w:r w:rsidRPr="003C2C4D">
        <w:rPr>
          <w:rFonts w:ascii="宋体" w:hAnsi="宋体"/>
          <w:bCs/>
        </w:rPr>
        <w:t>进行子系统模块划分，</w:t>
      </w:r>
      <w:r>
        <w:rPr>
          <w:rFonts w:ascii="宋体" w:hAnsi="宋体"/>
          <w:bCs/>
        </w:rPr>
        <w:t>一般</w:t>
      </w:r>
      <w:r w:rsidRPr="003C2C4D">
        <w:rPr>
          <w:rFonts w:ascii="宋体" w:hAnsi="宋体"/>
          <w:bCs/>
        </w:rPr>
        <w:t>可以划分为商品子系统、购物子系统、支付子系统、物流子系统、客服子系统、评论子系统</w:t>
      </w:r>
      <w:r>
        <w:rPr>
          <w:rFonts w:ascii="宋体" w:hAnsi="宋体"/>
          <w:bCs/>
        </w:rPr>
        <w:t>；而非核心需求可拆分出客服子系统、评论子系统及接口子系统。</w:t>
      </w:r>
      <w:r w:rsidRPr="003C2C4D">
        <w:rPr>
          <w:rFonts w:ascii="宋体" w:hAnsi="宋体"/>
          <w:bCs/>
        </w:rPr>
        <w:t>根据各个子系统的核心等级，可拆分出核心子系统和非核心子系统，前者包括商品子系统、购物子系统、支付子系统及物流子系统；后者，则包括评论子系统、客服子系统及接口子系统。</w:t>
      </w:r>
      <w:r>
        <w:rPr>
          <w:rFonts w:ascii="宋体" w:hAnsi="宋体"/>
          <w:bCs/>
        </w:rPr>
        <w:t>对于</w:t>
      </w:r>
      <w:r w:rsidRPr="003C2C4D">
        <w:rPr>
          <w:rFonts w:ascii="宋体" w:hAnsi="宋体"/>
          <w:bCs/>
        </w:rPr>
        <w:t>一般大型电商平台</w:t>
      </w:r>
      <w:r>
        <w:rPr>
          <w:rFonts w:ascii="宋体" w:hAnsi="宋体"/>
          <w:bCs/>
        </w:rPr>
        <w:t>而言，其物流系统是单独分离出来的系统其中包括了入库、出库、库存管理、配送管理及货品管理</w:t>
      </w:r>
      <w:r w:rsidR="000445BC">
        <w:rPr>
          <w:rFonts w:ascii="宋体" w:hAnsi="宋体" w:hint="eastAsia"/>
          <w:bCs/>
          <w:vertAlign w:val="superscript"/>
        </w:rPr>
        <w:t>[9]</w:t>
      </w:r>
      <w:r>
        <w:rPr>
          <w:rFonts w:ascii="宋体" w:hAnsi="宋体"/>
          <w:bCs/>
        </w:rPr>
        <w:t>。</w:t>
      </w:r>
    </w:p>
    <w:p w:rsidR="003C2C4D" w:rsidRDefault="003C2C4D" w:rsidP="00C60631">
      <w:pPr>
        <w:spacing w:line="400" w:lineRule="atLeast"/>
        <w:ind w:left="420" w:firstLine="420"/>
        <w:rPr>
          <w:rFonts w:ascii="宋体" w:hAnsi="宋体"/>
          <w:bCs/>
        </w:rPr>
      </w:pPr>
      <w:r>
        <w:rPr>
          <w:rFonts w:ascii="宋体" w:hAnsi="宋体" w:hint="eastAsia"/>
          <w:bCs/>
        </w:rPr>
        <w:t>其目的是为了解决各个模块子系统之间的耦合、维护</w:t>
      </w:r>
      <w:r w:rsidR="00BB70B5">
        <w:rPr>
          <w:rFonts w:ascii="宋体" w:hAnsi="宋体" w:hint="eastAsia"/>
          <w:bCs/>
        </w:rPr>
        <w:t>，并且每个模块可以进行单独部署，不像集中部署的服务器，一旦出现问题就整个系统无法使用。</w:t>
      </w:r>
    </w:p>
    <w:p w:rsidR="00635CDC" w:rsidRPr="00635CDC" w:rsidRDefault="00635CDC" w:rsidP="00C60631">
      <w:pPr>
        <w:spacing w:line="400" w:lineRule="atLeast"/>
        <w:rPr>
          <w:rFonts w:ascii="宋体" w:hAnsi="宋体"/>
          <w:b/>
          <w:bCs/>
        </w:rPr>
      </w:pPr>
      <w:r>
        <w:rPr>
          <w:rFonts w:ascii="宋体" w:hAnsi="宋体" w:hint="eastAsia"/>
          <w:b/>
          <w:bCs/>
        </w:rPr>
        <w:tab/>
        <w:t xml:space="preserve"> 2. 大数据分析</w:t>
      </w:r>
    </w:p>
    <w:p w:rsidR="00635CDC" w:rsidRDefault="00635CDC" w:rsidP="00C60631">
      <w:pPr>
        <w:spacing w:line="400" w:lineRule="atLeast"/>
        <w:ind w:left="420" w:firstLine="420"/>
        <w:jc w:val="both"/>
        <w:rPr>
          <w:rFonts w:ascii="宋体" w:hAnsi="宋体"/>
          <w:bCs/>
        </w:rPr>
      </w:pPr>
      <w:r w:rsidRPr="00D66491">
        <w:rPr>
          <w:rFonts w:ascii="宋体" w:hAnsi="宋体"/>
          <w:bCs/>
        </w:rPr>
        <w:t>电子商务与大数据的结合</w:t>
      </w:r>
      <w:r w:rsidRPr="00D66491">
        <w:rPr>
          <w:rFonts w:ascii="宋体" w:hAnsi="宋体" w:hint="eastAsia"/>
          <w:bCs/>
        </w:rPr>
        <w:t>，</w:t>
      </w:r>
      <w:r w:rsidRPr="00D66491">
        <w:rPr>
          <w:rFonts w:ascii="宋体" w:hAnsi="宋体"/>
          <w:bCs/>
        </w:rPr>
        <w:t>是互联网时代的必然产物。目前，大数据正逐渐被发掘并发挥其精准营销功能。</w:t>
      </w:r>
      <w:r w:rsidRPr="00D66491">
        <w:rPr>
          <w:rFonts w:ascii="宋体" w:hAnsi="宋体" w:hint="eastAsia"/>
          <w:bCs/>
        </w:rPr>
        <w:t>沃尔</w:t>
      </w:r>
      <w:proofErr w:type="gramStart"/>
      <w:r w:rsidRPr="00D66491">
        <w:rPr>
          <w:rFonts w:ascii="宋体" w:hAnsi="宋体" w:hint="eastAsia"/>
          <w:bCs/>
        </w:rPr>
        <w:t>玛</w:t>
      </w:r>
      <w:proofErr w:type="gramEnd"/>
      <w:r w:rsidRPr="00D66491">
        <w:rPr>
          <w:rFonts w:ascii="宋体" w:hAnsi="宋体" w:hint="eastAsia"/>
          <w:bCs/>
        </w:rPr>
        <w:t>通过对消费者购物进行关联性分析，打造出了啤酒加尿不湿的促销活动。</w:t>
      </w:r>
      <w:r w:rsidRPr="00D66491">
        <w:rPr>
          <w:rFonts w:ascii="宋体" w:hAnsi="宋体"/>
          <w:bCs/>
        </w:rPr>
        <w:t>电子商务将不断积累了规模化数据，</w:t>
      </w:r>
      <w:r w:rsidRPr="00D66491">
        <w:rPr>
          <w:rFonts w:ascii="宋体" w:hAnsi="宋体"/>
          <w:bCs/>
        </w:rPr>
        <w:lastRenderedPageBreak/>
        <w:t>形成了大量的电子商务顾客行为数据，这个数据可以产生价值，成为电子商务盈利的最高层次</w:t>
      </w:r>
      <w:r w:rsidR="000445BC">
        <w:rPr>
          <w:rFonts w:ascii="宋体" w:hAnsi="宋体" w:hint="eastAsia"/>
          <w:bCs/>
        </w:rPr>
        <w:t>。</w:t>
      </w:r>
    </w:p>
    <w:p w:rsidR="00150A30" w:rsidRPr="00150A30" w:rsidRDefault="00635CDC" w:rsidP="00C60631">
      <w:pPr>
        <w:spacing w:line="400" w:lineRule="atLeast"/>
        <w:ind w:left="420" w:firstLine="420"/>
        <w:jc w:val="both"/>
        <w:rPr>
          <w:rFonts w:ascii="宋体" w:hAnsi="宋体"/>
          <w:bCs/>
        </w:rPr>
      </w:pPr>
      <w:r>
        <w:rPr>
          <w:rFonts w:ascii="宋体" w:hAnsi="宋体"/>
          <w:bCs/>
        </w:rPr>
        <w:t>大数据能够吸引消费者的核心点在于，</w:t>
      </w:r>
      <w:r w:rsidRPr="00D66491">
        <w:rPr>
          <w:rFonts w:ascii="宋体" w:hAnsi="宋体"/>
          <w:bCs/>
        </w:rPr>
        <w:t>能够较大程度上的优化电子商务的用户体验。全球数据量每18个月增长一倍</w:t>
      </w:r>
      <w:r w:rsidRPr="00D66491">
        <w:rPr>
          <w:rFonts w:ascii="宋体" w:hAnsi="宋体" w:hint="eastAsia"/>
          <w:bCs/>
        </w:rPr>
        <w:t>，</w:t>
      </w:r>
      <w:r w:rsidRPr="00D66491">
        <w:rPr>
          <w:rFonts w:ascii="宋体" w:hAnsi="宋体"/>
          <w:bCs/>
        </w:rPr>
        <w:t xml:space="preserve">巨大的信息量使得传统的网络营销方式不能够满足用户“快、准”以及时刻变化的购物需求，大数据的产生，优化了电子商务平台的这一问题。大数据优化的电子商务平台的主要运营模式是——大数据 </w:t>
      </w:r>
      <w:r>
        <w:rPr>
          <w:rFonts w:ascii="宋体" w:hAnsi="宋体"/>
          <w:bCs/>
        </w:rPr>
        <w:t>通过对海量数据的统计、</w:t>
      </w:r>
      <w:r w:rsidRPr="00D66491">
        <w:rPr>
          <w:rFonts w:ascii="宋体" w:hAnsi="宋体"/>
          <w:bCs/>
        </w:rPr>
        <w:t>分类、总结，将用户和产品进行有机串联，对用户的产品偏好进行个性化定位，为用户提供精准高效的服务</w:t>
      </w:r>
      <w:r w:rsidR="000445BC">
        <w:rPr>
          <w:rFonts w:ascii="宋体" w:hAnsi="宋体" w:hint="eastAsia"/>
          <w:bCs/>
          <w:vertAlign w:val="superscript"/>
        </w:rPr>
        <w:t>[12]</w:t>
      </w:r>
      <w:r w:rsidRPr="00D66491">
        <w:rPr>
          <w:rFonts w:ascii="宋体" w:hAnsi="宋体"/>
          <w:bCs/>
        </w:rPr>
        <w:t>。并且通过大数据技术，可以随时根据消费者在网上的浏览情况，及时的更新制定合理的营销方案，从而达到利益最大化。同时，用户可以通过多种渠道（关注度、好评率、店铺等级、信誉积分等等）来锁定自己想要购买的产品，精准全面的营销模式优化了用户体验，提高了用户的忠诚度。</w:t>
      </w:r>
    </w:p>
    <w:p w:rsidR="00150A30" w:rsidRDefault="00150A30" w:rsidP="00C60631">
      <w:pPr>
        <w:spacing w:line="400" w:lineRule="atLeast"/>
        <w:ind w:firstLine="420"/>
        <w:jc w:val="both"/>
        <w:rPr>
          <w:rFonts w:ascii="宋体" w:hAnsi="宋体"/>
          <w:b/>
          <w:bCs/>
        </w:rPr>
      </w:pPr>
      <w:r>
        <w:rPr>
          <w:rFonts w:ascii="宋体" w:hAnsi="宋体" w:hint="eastAsia"/>
          <w:b/>
          <w:bCs/>
        </w:rPr>
        <w:t>3.</w:t>
      </w:r>
      <w:r w:rsidR="00AB3154">
        <w:rPr>
          <w:rFonts w:ascii="宋体" w:hAnsi="宋体" w:hint="eastAsia"/>
          <w:b/>
          <w:bCs/>
        </w:rPr>
        <w:t>现代前端技术</w:t>
      </w:r>
    </w:p>
    <w:p w:rsidR="003A7F45" w:rsidRDefault="003A7F45" w:rsidP="00C60631">
      <w:pPr>
        <w:spacing w:line="400" w:lineRule="atLeast"/>
        <w:ind w:left="420" w:firstLine="419"/>
        <w:jc w:val="both"/>
        <w:rPr>
          <w:rFonts w:ascii="宋体" w:hAnsi="宋体"/>
          <w:bCs/>
        </w:rPr>
      </w:pPr>
      <w:r>
        <w:rPr>
          <w:rFonts w:ascii="宋体" w:hAnsi="宋体" w:hint="eastAsia"/>
          <w:bCs/>
        </w:rPr>
        <w:t>在移动端流量爆发的今天，大多数用户已经通过手机端的app来浏览商品、下单购物。在过去电子商务系统UI</w:t>
      </w:r>
      <w:r w:rsidR="003F54BE">
        <w:rPr>
          <w:rFonts w:ascii="宋体" w:hAnsi="宋体" w:hint="eastAsia"/>
          <w:bCs/>
        </w:rPr>
        <w:t>开发的</w:t>
      </w:r>
      <w:r>
        <w:rPr>
          <w:rFonts w:ascii="宋体" w:hAnsi="宋体" w:hint="eastAsia"/>
          <w:bCs/>
        </w:rPr>
        <w:t>过程中，我们要为安卓平台写一个应用，也要为IOS平台写一个应用，另外还要在PC上开发一套页面。</w:t>
      </w:r>
      <w:r w:rsidR="003F54BE">
        <w:rPr>
          <w:rFonts w:ascii="宋体" w:hAnsi="宋体" w:hint="eastAsia"/>
          <w:bCs/>
        </w:rPr>
        <w:t>一方面，</w:t>
      </w:r>
      <w:r>
        <w:rPr>
          <w:rFonts w:ascii="宋体" w:hAnsi="宋体" w:hint="eastAsia"/>
          <w:bCs/>
        </w:rPr>
        <w:t>这样的开发效率不高，而且需要招聘不同技术岗位的人才，对</w:t>
      </w:r>
      <w:r w:rsidR="003F54BE">
        <w:rPr>
          <w:rFonts w:ascii="宋体" w:hAnsi="宋体" w:hint="eastAsia"/>
          <w:bCs/>
        </w:rPr>
        <w:t>于</w:t>
      </w:r>
      <w:r>
        <w:rPr>
          <w:rFonts w:ascii="宋体" w:hAnsi="宋体" w:hint="eastAsia"/>
          <w:bCs/>
        </w:rPr>
        <w:t>公司人力</w:t>
      </w:r>
      <w:r w:rsidR="003F54BE">
        <w:rPr>
          <w:rFonts w:ascii="宋体" w:hAnsi="宋体" w:hint="eastAsia"/>
          <w:bCs/>
        </w:rPr>
        <w:t>财力都是巨大的浪费。第二方面，基于原生开发的应用并不能实时进行BUG的修复和页面的更新，每次更新都需要用户主动升级应用，这对电</w:t>
      </w:r>
      <w:proofErr w:type="gramStart"/>
      <w:r w:rsidR="003F54BE">
        <w:rPr>
          <w:rFonts w:ascii="宋体" w:hAnsi="宋体" w:hint="eastAsia"/>
          <w:bCs/>
        </w:rPr>
        <w:t>商系统</w:t>
      </w:r>
      <w:proofErr w:type="gramEnd"/>
      <w:r w:rsidR="003F54BE">
        <w:rPr>
          <w:rFonts w:ascii="宋体" w:hAnsi="宋体" w:hint="eastAsia"/>
          <w:bCs/>
        </w:rPr>
        <w:t>移动端的营销来说是极其不利的</w:t>
      </w:r>
      <w:r w:rsidR="000445BC">
        <w:rPr>
          <w:rFonts w:ascii="宋体" w:hAnsi="宋体" w:hint="eastAsia"/>
          <w:bCs/>
          <w:vertAlign w:val="superscript"/>
        </w:rPr>
        <w:t>[13]</w:t>
      </w:r>
      <w:r w:rsidR="003F54BE">
        <w:rPr>
          <w:rFonts w:ascii="宋体" w:hAnsi="宋体" w:hint="eastAsia"/>
          <w:bCs/>
        </w:rPr>
        <w:t>。</w:t>
      </w:r>
    </w:p>
    <w:p w:rsidR="003F54BE" w:rsidRDefault="003F54BE" w:rsidP="00C60631">
      <w:pPr>
        <w:spacing w:line="400" w:lineRule="atLeast"/>
        <w:ind w:left="420" w:firstLine="419"/>
        <w:jc w:val="both"/>
        <w:rPr>
          <w:rFonts w:ascii="宋体" w:hAnsi="宋体"/>
          <w:bCs/>
        </w:rPr>
      </w:pPr>
      <w:r>
        <w:rPr>
          <w:rFonts w:ascii="宋体" w:hAnsi="宋体" w:hint="eastAsia"/>
          <w:bCs/>
        </w:rPr>
        <w:t>如今已经有一些大型互联网公司给出了这个问题的解决方案。基于node.js的跨平台特性，FaceBook开源的React Native 框架屏蔽了ISO平台和安卓平台开发的差异性，使用一套JS代码就可以在两个不同的平台构建电子商务应用。</w:t>
      </w:r>
      <w:r w:rsidRPr="003F54BE">
        <w:rPr>
          <w:rFonts w:ascii="宋体" w:hAnsi="宋体" w:hint="eastAsia"/>
          <w:bCs/>
        </w:rPr>
        <w:t>移动开发的最大压力一直是Web的拉动。但是，通过React Native和Node生态系统，开发者可以构建一个兼容Web、iOS和Android的应用。</w:t>
      </w:r>
    </w:p>
    <w:p w:rsidR="00150A30" w:rsidRPr="00FC7DFC" w:rsidRDefault="003F54BE" w:rsidP="00C60631">
      <w:pPr>
        <w:spacing w:line="400" w:lineRule="atLeast"/>
        <w:ind w:left="420" w:firstLine="420"/>
        <w:jc w:val="both"/>
        <w:rPr>
          <w:rFonts w:ascii="宋体" w:hAnsi="宋体"/>
          <w:bCs/>
        </w:rPr>
      </w:pPr>
      <w:r>
        <w:rPr>
          <w:rFonts w:ascii="宋体" w:hAnsi="宋体" w:hint="eastAsia"/>
          <w:bCs/>
        </w:rPr>
        <w:t>如何通屏蔽不同平台的差异性</w:t>
      </w:r>
      <w:r w:rsidR="00150A30" w:rsidRPr="00FC7DFC">
        <w:rPr>
          <w:rFonts w:ascii="宋体" w:hAnsi="宋体" w:hint="eastAsia"/>
          <w:bCs/>
        </w:rPr>
        <w:t>，</w:t>
      </w:r>
      <w:r>
        <w:rPr>
          <w:rFonts w:ascii="宋体" w:hAnsi="宋体" w:hint="eastAsia"/>
          <w:bCs/>
        </w:rPr>
        <w:t>能够实现编写一次代码，多个平台使用的应用也</w:t>
      </w:r>
      <w:r w:rsidR="00150A30" w:rsidRPr="00FC7DFC">
        <w:rPr>
          <w:rFonts w:ascii="宋体" w:hAnsi="宋体" w:hint="eastAsia"/>
          <w:bCs/>
        </w:rPr>
        <w:t>是目前电子商务</w:t>
      </w:r>
      <w:r>
        <w:rPr>
          <w:rFonts w:ascii="宋体" w:hAnsi="宋体" w:hint="eastAsia"/>
          <w:bCs/>
        </w:rPr>
        <w:t>系统</w:t>
      </w:r>
      <w:r w:rsidR="00150A30" w:rsidRPr="00FC7DFC">
        <w:rPr>
          <w:rFonts w:ascii="宋体" w:hAnsi="宋体" w:hint="eastAsia"/>
          <w:bCs/>
        </w:rPr>
        <w:t>需要研究的一个方向。</w:t>
      </w:r>
    </w:p>
    <w:p w:rsidR="00150A30" w:rsidRDefault="00150A30" w:rsidP="00C60631">
      <w:pPr>
        <w:spacing w:line="400" w:lineRule="atLeast"/>
        <w:jc w:val="both"/>
        <w:rPr>
          <w:rFonts w:ascii="宋体" w:hAnsi="宋体"/>
          <w:b/>
          <w:bCs/>
        </w:rPr>
      </w:pPr>
      <w:r>
        <w:rPr>
          <w:rFonts w:ascii="宋体" w:hAnsi="宋体" w:hint="eastAsia"/>
          <w:b/>
          <w:bCs/>
        </w:rPr>
        <w:t>五</w:t>
      </w:r>
      <w:r w:rsidRPr="00FC7DFC">
        <w:rPr>
          <w:rFonts w:ascii="宋体" w:hAnsi="宋体" w:hint="eastAsia"/>
          <w:b/>
          <w:bCs/>
        </w:rPr>
        <w:t>、电子商务系统的技术实现</w:t>
      </w:r>
    </w:p>
    <w:p w:rsidR="00150A30" w:rsidRPr="00FC7DFC" w:rsidRDefault="00150A30" w:rsidP="00C60631">
      <w:pPr>
        <w:spacing w:line="400" w:lineRule="atLeast"/>
        <w:ind w:firstLine="420"/>
        <w:jc w:val="both"/>
        <w:rPr>
          <w:rFonts w:ascii="宋体" w:hAnsi="宋体"/>
          <w:b/>
          <w:bCs/>
        </w:rPr>
      </w:pPr>
      <w:r>
        <w:rPr>
          <w:rFonts w:ascii="宋体" w:hAnsi="宋体" w:hint="eastAsia"/>
          <w:b/>
          <w:bCs/>
        </w:rPr>
        <w:t>（一）前端技术</w:t>
      </w:r>
      <w:proofErr w:type="gramStart"/>
      <w:r>
        <w:rPr>
          <w:rFonts w:ascii="宋体" w:hAnsi="宋体" w:hint="eastAsia"/>
          <w:b/>
          <w:bCs/>
        </w:rPr>
        <w:t>栈</w:t>
      </w:r>
      <w:proofErr w:type="gramEnd"/>
    </w:p>
    <w:p w:rsidR="00150A30" w:rsidRPr="00FC7DFC" w:rsidRDefault="00150A30" w:rsidP="00C60631">
      <w:pPr>
        <w:spacing w:line="400" w:lineRule="atLeast"/>
        <w:ind w:left="420" w:firstLine="420"/>
        <w:jc w:val="both"/>
        <w:rPr>
          <w:rFonts w:ascii="宋体" w:hAnsi="宋体"/>
          <w:bCs/>
        </w:rPr>
      </w:pPr>
      <w:r w:rsidRPr="00FC7DFC">
        <w:rPr>
          <w:rFonts w:ascii="宋体" w:hAnsi="宋体" w:hint="eastAsia"/>
          <w:bCs/>
        </w:rPr>
        <w:t>随着互联网的发展，为了加快开发的效率，前后端分离已经成为了互联网公司主流的开发模式，并且传统的由服务器渲染技术比如JSP已经开始被服务器端渲染技术代替，电子商务系统前端页面交互的场景变得越来越复杂，为了解决这些在前端开发中的痛点，在最近几年的前端领域中，优秀的框架</w:t>
      </w:r>
      <w:r w:rsidRPr="00FC7DFC">
        <w:rPr>
          <w:rFonts w:ascii="宋体" w:hAnsi="宋体" w:hint="eastAsia"/>
          <w:bCs/>
        </w:rPr>
        <w:lastRenderedPageBreak/>
        <w:t>与构建工具层出不穷，如Vue.js</w:t>
      </w:r>
      <w:r>
        <w:rPr>
          <w:rFonts w:ascii="宋体" w:hAnsi="宋体" w:hint="eastAsia"/>
          <w:bCs/>
        </w:rPr>
        <w:t>，</w:t>
      </w:r>
      <w:r w:rsidRPr="00FC7DFC">
        <w:rPr>
          <w:rFonts w:ascii="宋体" w:hAnsi="宋体" w:hint="eastAsia"/>
          <w:bCs/>
        </w:rPr>
        <w:t xml:space="preserve"> AngularJS，React.js</w:t>
      </w:r>
      <w:r w:rsidR="000445BC">
        <w:rPr>
          <w:rFonts w:ascii="宋体" w:hAnsi="宋体" w:hint="eastAsia"/>
          <w:bCs/>
          <w:vertAlign w:val="superscript"/>
        </w:rPr>
        <w:t>[14</w:t>
      </w:r>
      <w:r w:rsidRPr="00FC7DFC">
        <w:rPr>
          <w:rFonts w:ascii="宋体" w:hAnsi="宋体" w:hint="eastAsia"/>
          <w:bCs/>
          <w:vertAlign w:val="superscript"/>
        </w:rPr>
        <w:t>]</w:t>
      </w:r>
      <w:r w:rsidRPr="00FC7DFC">
        <w:rPr>
          <w:rFonts w:ascii="宋体" w:hAnsi="宋体" w:hint="eastAsia"/>
          <w:bCs/>
        </w:rPr>
        <w:t>。使用web前端框架搭建的单页应用（SPA）在不向服务器发起HTTP请求的情况下就可以实现路由的转发，并且按需加载所需要的模块，向后端接口请求数据即可实现页面的渲染，提供接近于原生APP的应用体验的Web应用，只要通过不同设备的适配，应用可以在任意设备上流畅的运行，极大的提升了用户的体验</w:t>
      </w:r>
      <w:r w:rsidR="000445BC">
        <w:rPr>
          <w:rFonts w:ascii="宋体" w:hAnsi="宋体" w:hint="eastAsia"/>
          <w:bCs/>
          <w:vertAlign w:val="superscript"/>
        </w:rPr>
        <w:t>[13</w:t>
      </w:r>
      <w:r w:rsidRPr="00FC7DFC">
        <w:rPr>
          <w:rFonts w:ascii="宋体" w:hAnsi="宋体" w:hint="eastAsia"/>
          <w:bCs/>
          <w:vertAlign w:val="superscript"/>
        </w:rPr>
        <w:t>]</w:t>
      </w:r>
      <w:r w:rsidRPr="00FC7DFC">
        <w:rPr>
          <w:rFonts w:ascii="宋体" w:hAnsi="宋体" w:hint="eastAsia"/>
          <w:bCs/>
        </w:rPr>
        <w:t>。</w:t>
      </w:r>
    </w:p>
    <w:p w:rsidR="00150A30" w:rsidRPr="00FC7DFC" w:rsidRDefault="00150A30" w:rsidP="00C60631">
      <w:pPr>
        <w:spacing w:line="400" w:lineRule="atLeast"/>
        <w:ind w:left="420" w:firstLine="420"/>
        <w:jc w:val="both"/>
        <w:rPr>
          <w:rFonts w:ascii="宋体" w:hAnsi="宋体"/>
          <w:bCs/>
        </w:rPr>
      </w:pPr>
      <w:r w:rsidRPr="00FC7DFC">
        <w:rPr>
          <w:rFonts w:ascii="宋体" w:hAnsi="宋体" w:hint="eastAsia"/>
          <w:bCs/>
        </w:rPr>
        <w:t>React.js是FaceBook开源的前端view层框架，由于FaceBook前端业务需求越来越复杂，MVC的前端框架已经满足不了其复杂的业务场景的需要，FaceBook推出了React + Flux 单向数据流和数据驱动页面渲染的方案来解决前端复杂的交互场景</w:t>
      </w:r>
      <w:r w:rsidR="000445BC">
        <w:rPr>
          <w:rFonts w:ascii="宋体" w:hAnsi="宋体" w:hint="eastAsia"/>
          <w:bCs/>
          <w:vertAlign w:val="superscript"/>
        </w:rPr>
        <w:t>[14</w:t>
      </w:r>
      <w:r w:rsidRPr="00FC7DFC">
        <w:rPr>
          <w:rFonts w:ascii="宋体" w:hAnsi="宋体" w:hint="eastAsia"/>
          <w:bCs/>
          <w:vertAlign w:val="superscript"/>
        </w:rPr>
        <w:t>]</w:t>
      </w:r>
      <w:r w:rsidRPr="00FC7DFC">
        <w:rPr>
          <w:rFonts w:ascii="宋体" w:hAnsi="宋体" w:hint="eastAsia"/>
          <w:bCs/>
        </w:rPr>
        <w:t>。React通过函数式编程的思维，通过了数据来驱动UI的改变，强制要求每一个组件，必须通过数据来驱动渲染，所以不管应用多么庞大复杂，都能让程序处于一个可控的范围</w:t>
      </w:r>
      <w:r w:rsidR="000445BC">
        <w:rPr>
          <w:rFonts w:ascii="宋体" w:hAnsi="宋体" w:hint="eastAsia"/>
          <w:bCs/>
          <w:vertAlign w:val="superscript"/>
        </w:rPr>
        <w:t>[15</w:t>
      </w:r>
      <w:r w:rsidR="000445BC" w:rsidRPr="00FC7DFC">
        <w:rPr>
          <w:rFonts w:ascii="宋体" w:hAnsi="宋体" w:hint="eastAsia"/>
          <w:bCs/>
          <w:vertAlign w:val="superscript"/>
        </w:rPr>
        <w:t>]</w:t>
      </w:r>
      <w:r w:rsidRPr="00FC7DFC">
        <w:rPr>
          <w:rFonts w:ascii="宋体" w:hAnsi="宋体" w:hint="eastAsia"/>
          <w:bCs/>
        </w:rPr>
        <w:t>。</w:t>
      </w:r>
    </w:p>
    <w:p w:rsidR="00150A30" w:rsidRPr="00FC7DFC" w:rsidRDefault="00150A30" w:rsidP="00C60631">
      <w:pPr>
        <w:spacing w:line="400" w:lineRule="atLeast"/>
        <w:ind w:firstLine="420"/>
        <w:jc w:val="both"/>
        <w:rPr>
          <w:rFonts w:ascii="宋体" w:hAnsi="宋体"/>
          <w:b/>
          <w:bCs/>
        </w:rPr>
      </w:pPr>
      <w:r>
        <w:rPr>
          <w:rFonts w:ascii="宋体" w:hAnsi="宋体" w:hint="eastAsia"/>
          <w:b/>
          <w:bCs/>
        </w:rPr>
        <w:t>（二）后端技术</w:t>
      </w:r>
      <w:proofErr w:type="gramStart"/>
      <w:r>
        <w:rPr>
          <w:rFonts w:ascii="宋体" w:hAnsi="宋体" w:hint="eastAsia"/>
          <w:b/>
          <w:bCs/>
        </w:rPr>
        <w:t>栈</w:t>
      </w:r>
      <w:proofErr w:type="gramEnd"/>
    </w:p>
    <w:p w:rsidR="00150A30" w:rsidRPr="00FC7DFC" w:rsidRDefault="00150A30" w:rsidP="00C60631">
      <w:pPr>
        <w:spacing w:line="400" w:lineRule="atLeast"/>
        <w:ind w:left="420" w:firstLine="420"/>
        <w:jc w:val="both"/>
        <w:rPr>
          <w:rFonts w:ascii="宋体" w:hAnsi="宋体"/>
          <w:bCs/>
        </w:rPr>
      </w:pPr>
      <w:r w:rsidRPr="00FC7DFC">
        <w:rPr>
          <w:rFonts w:ascii="宋体" w:hAnsi="宋体" w:hint="eastAsia"/>
          <w:bCs/>
        </w:rPr>
        <w:t>在Web服务器</w:t>
      </w:r>
      <w:proofErr w:type="gramStart"/>
      <w:r w:rsidRPr="00FC7DFC">
        <w:rPr>
          <w:rFonts w:ascii="宋体" w:hAnsi="宋体" w:hint="eastAsia"/>
          <w:bCs/>
        </w:rPr>
        <w:t>端技术</w:t>
      </w:r>
      <w:proofErr w:type="gramEnd"/>
      <w:r w:rsidRPr="00FC7DFC">
        <w:rPr>
          <w:rFonts w:ascii="宋体" w:hAnsi="宋体" w:hint="eastAsia"/>
          <w:bCs/>
        </w:rPr>
        <w:t>一直存在着两个阵营，以Java/C#为代表的工业设计语言，和以PHP/Node.JS为代表的快速建站语言。</w:t>
      </w:r>
    </w:p>
    <w:p w:rsidR="00150A30" w:rsidRPr="00FC7DFC" w:rsidRDefault="00150A30" w:rsidP="00C60631">
      <w:pPr>
        <w:spacing w:line="400" w:lineRule="atLeast"/>
        <w:ind w:left="420" w:firstLine="420"/>
        <w:jc w:val="both"/>
        <w:rPr>
          <w:rFonts w:ascii="宋体" w:hAnsi="宋体"/>
          <w:bCs/>
        </w:rPr>
      </w:pPr>
      <w:r w:rsidRPr="00FC7DFC">
        <w:rPr>
          <w:rFonts w:ascii="宋体" w:hAnsi="宋体" w:hint="eastAsia"/>
          <w:bCs/>
        </w:rPr>
        <w:t>在交易系统中对于事务的处理Java所具有的成熟的解决方案，一直是首选的后端语言，java开发的电商平台具有结构合理，高效，稳定，扩展性强，支持高并发，采用集群式部署等特点。JavaWeb中的JSP技术采用标识简化页面实现内容的产生和显示进行分离，产生内容的逻辑被封装在标识和JavaBeans群组件中，并且在服务器端执行，采用JSP标示或者java脚本来产生页面上的动态内容</w:t>
      </w:r>
      <w:r w:rsidR="000445BC">
        <w:rPr>
          <w:rFonts w:ascii="宋体" w:hAnsi="宋体" w:hint="eastAsia"/>
          <w:bCs/>
          <w:vertAlign w:val="superscript"/>
        </w:rPr>
        <w:t>[16</w:t>
      </w:r>
      <w:r w:rsidRPr="00FC7DFC">
        <w:rPr>
          <w:rFonts w:ascii="宋体" w:hAnsi="宋体" w:hint="eastAsia"/>
          <w:bCs/>
          <w:vertAlign w:val="superscript"/>
        </w:rPr>
        <w:t>]</w:t>
      </w:r>
      <w:r w:rsidRPr="00FC7DFC">
        <w:rPr>
          <w:rFonts w:ascii="宋体" w:hAnsi="宋体" w:hint="eastAsia"/>
          <w:bCs/>
        </w:rPr>
        <w:t>；其次JSP页面依赖于可重用跨平台的组件来执行应用程序所要求的更为复杂的处理，通过共享和交换执行普通操作的组件结合使用。它是基于平台和服务器的相互独立的，标签可扩展性和跨平台组件的重要性，将使JSP为Web数据库应用提出更具竞争力的独立性</w:t>
      </w:r>
      <w:r>
        <w:rPr>
          <w:rFonts w:ascii="宋体" w:hAnsi="宋体" w:hint="eastAsia"/>
          <w:bCs/>
        </w:rPr>
        <w:t>，</w:t>
      </w:r>
      <w:r w:rsidRPr="00FC7DFC">
        <w:rPr>
          <w:rFonts w:ascii="宋体" w:hAnsi="宋体" w:hint="eastAsia"/>
          <w:bCs/>
        </w:rPr>
        <w:t>是目前电子商务网站开发技术的首选</w:t>
      </w:r>
      <w:r w:rsidR="000445BC">
        <w:rPr>
          <w:rFonts w:ascii="宋体" w:hAnsi="宋体" w:hint="eastAsia"/>
          <w:bCs/>
          <w:vertAlign w:val="superscript"/>
        </w:rPr>
        <w:t>[4</w:t>
      </w:r>
      <w:r w:rsidRPr="00FC7DFC">
        <w:rPr>
          <w:rFonts w:ascii="宋体" w:hAnsi="宋体" w:hint="eastAsia"/>
          <w:bCs/>
          <w:vertAlign w:val="superscript"/>
        </w:rPr>
        <w:t>]</w:t>
      </w:r>
      <w:r w:rsidRPr="00FC7DFC">
        <w:rPr>
          <w:rFonts w:ascii="宋体" w:hAnsi="宋体" w:hint="eastAsia"/>
          <w:bCs/>
        </w:rPr>
        <w:t>。</w:t>
      </w:r>
    </w:p>
    <w:p w:rsidR="00150A30" w:rsidRPr="00D66491" w:rsidRDefault="00150A30" w:rsidP="00C60631">
      <w:pPr>
        <w:spacing w:line="400" w:lineRule="atLeast"/>
        <w:ind w:firstLine="420"/>
        <w:jc w:val="both"/>
        <w:rPr>
          <w:rFonts w:ascii="宋体" w:hAnsi="宋体"/>
          <w:b/>
          <w:bCs/>
        </w:rPr>
      </w:pPr>
      <w:r>
        <w:rPr>
          <w:rFonts w:ascii="宋体" w:hAnsi="宋体"/>
          <w:b/>
          <w:bCs/>
        </w:rPr>
        <w:t>五</w:t>
      </w:r>
      <w:r>
        <w:rPr>
          <w:rFonts w:ascii="宋体" w:hAnsi="宋体" w:hint="eastAsia"/>
          <w:b/>
          <w:bCs/>
        </w:rPr>
        <w:t>、结语</w:t>
      </w:r>
    </w:p>
    <w:p w:rsidR="00150A30" w:rsidRPr="001964A2" w:rsidRDefault="00150A30" w:rsidP="00C60631">
      <w:pPr>
        <w:spacing w:line="400" w:lineRule="atLeast"/>
        <w:ind w:left="420" w:firstLine="420"/>
        <w:jc w:val="both"/>
      </w:pPr>
      <w:r>
        <w:rPr>
          <w:rFonts w:ascii="宋体" w:hAnsi="宋体" w:hint="eastAsia"/>
          <w:bCs/>
        </w:rPr>
        <w:t>电子商务交易系统是一种具有交互功能的商业系统，</w:t>
      </w:r>
      <w:r>
        <w:t>我国电子商务快速增长，初步形成了功能完善的业态体系。电子商务的不断普及将直接带动物流、金融和</w:t>
      </w:r>
      <w:r>
        <w:t>IT</w:t>
      </w:r>
      <w:r>
        <w:t>等服务类型的行业发展，带动与之配套的第三方支付、电子认证、网络信息安全、网络</w:t>
      </w:r>
      <w:proofErr w:type="gramStart"/>
      <w:r>
        <w:t>保险等电商</w:t>
      </w:r>
      <w:proofErr w:type="gramEnd"/>
      <w:r>
        <w:t>生态圈中各子业态的发展</w:t>
      </w:r>
      <w:r w:rsidR="000445BC">
        <w:rPr>
          <w:rFonts w:ascii="宋体" w:hAnsi="宋体" w:hint="eastAsia"/>
          <w:bCs/>
          <w:vertAlign w:val="superscript"/>
        </w:rPr>
        <w:t>[15</w:t>
      </w:r>
      <w:r w:rsidR="000445BC" w:rsidRPr="00FC7DFC">
        <w:rPr>
          <w:rFonts w:ascii="宋体" w:hAnsi="宋体" w:hint="eastAsia"/>
          <w:bCs/>
          <w:vertAlign w:val="superscript"/>
        </w:rPr>
        <w:t>]</w:t>
      </w:r>
      <w:r>
        <w:rPr>
          <w:rFonts w:hint="eastAsia"/>
        </w:rPr>
        <w:t>。</w:t>
      </w:r>
      <w:r>
        <w:rPr>
          <w:rFonts w:ascii="宋体" w:hAnsi="宋体" w:hint="eastAsia"/>
          <w:bCs/>
        </w:rPr>
        <w:t>在社会日新月异的发展的背景下，对面中国消费升级的现状，传统电子商务平台应该把握这个趋势，调整战略模式，改变电子商务模式与运营策略，不断创新技术，使得平台的生命周期得以延长。</w:t>
      </w:r>
      <w:r>
        <w:t>现在</w:t>
      </w:r>
      <w:r>
        <w:rPr>
          <w:rFonts w:hint="eastAsia"/>
        </w:rPr>
        <w:t>，</w:t>
      </w:r>
      <w:r>
        <w:t>大的电商都开始建设自己的平台，充分利用自己的流量、商品和服务；他们利用全社会的资源弥补和增加自己商品的丰富度，增加服务和地理覆盖</w:t>
      </w:r>
      <w:r w:rsidR="000445BC">
        <w:rPr>
          <w:rFonts w:ascii="宋体" w:hAnsi="宋体" w:hint="eastAsia"/>
          <w:bCs/>
          <w:vertAlign w:val="superscript"/>
        </w:rPr>
        <w:t>[16</w:t>
      </w:r>
      <w:r w:rsidR="000445BC" w:rsidRPr="00FC7DFC">
        <w:rPr>
          <w:rFonts w:ascii="宋体" w:hAnsi="宋体" w:hint="eastAsia"/>
          <w:bCs/>
          <w:vertAlign w:val="superscript"/>
        </w:rPr>
        <w:t>]</w:t>
      </w:r>
      <w:r>
        <w:t>。</w:t>
      </w:r>
      <w:r>
        <w:rPr>
          <w:rFonts w:hint="eastAsia"/>
        </w:rPr>
        <w:t>随着物联网技术和大数据处理</w:t>
      </w:r>
      <w:r>
        <w:rPr>
          <w:rFonts w:hint="eastAsia"/>
        </w:rPr>
        <w:lastRenderedPageBreak/>
        <w:t>技术越来越成熟，电子商务覆盖的场景会涉及线上线下整个交易，用户画像会越来越清晰，产品的使用体验会越来越好，人机交互的机会也会越来越多。</w:t>
      </w:r>
    </w:p>
    <w:p w:rsidR="00130641" w:rsidRPr="00150A30" w:rsidRDefault="00823EB3" w:rsidP="00C60631">
      <w:pPr>
        <w:spacing w:line="400" w:lineRule="atLeast"/>
      </w:pPr>
      <w:r>
        <w:br w:type="page"/>
      </w:r>
    </w:p>
    <w:p w:rsidR="00150A30" w:rsidRDefault="00150A30" w:rsidP="00C60631">
      <w:pPr>
        <w:spacing w:line="400" w:lineRule="atLeast"/>
        <w:ind w:left="420"/>
        <w:jc w:val="both"/>
        <w:rPr>
          <w:rFonts w:ascii="宋体" w:hAnsi="宋体" w:cs="Arial"/>
          <w:b/>
        </w:rPr>
      </w:pPr>
      <w:r w:rsidRPr="00FD4FA4">
        <w:rPr>
          <w:rFonts w:ascii="宋体" w:hAnsi="宋体" w:cs="Arial" w:hint="eastAsia"/>
          <w:b/>
        </w:rPr>
        <w:lastRenderedPageBreak/>
        <w:t>参考</w:t>
      </w:r>
      <w:r>
        <w:rPr>
          <w:rFonts w:ascii="宋体" w:hAnsi="宋体" w:cs="Arial" w:hint="eastAsia"/>
          <w:b/>
        </w:rPr>
        <w:t>文献</w:t>
      </w:r>
    </w:p>
    <w:p w:rsidR="00C60631" w:rsidRPr="00C60631" w:rsidRDefault="00C60631" w:rsidP="00C60631">
      <w:pPr>
        <w:spacing w:line="400" w:lineRule="atLeast"/>
        <w:ind w:leftChars="150" w:left="360"/>
        <w:jc w:val="both"/>
        <w:rPr>
          <w:rFonts w:ascii="宋体" w:hAnsi="宋体" w:cs="Arial"/>
          <w:sz w:val="21"/>
          <w:szCs w:val="21"/>
        </w:rPr>
      </w:pPr>
      <w:r>
        <w:rPr>
          <w:rFonts w:ascii="宋体" w:hAnsi="宋体" w:cs="Arial" w:hint="eastAsia"/>
          <w:sz w:val="21"/>
          <w:szCs w:val="21"/>
        </w:rPr>
        <w:tab/>
      </w:r>
      <w:r w:rsidRPr="00C60631">
        <w:rPr>
          <w:rFonts w:ascii="宋体" w:hAnsi="宋体" w:cs="Arial" w:hint="eastAsia"/>
          <w:sz w:val="21"/>
          <w:szCs w:val="21"/>
        </w:rPr>
        <w:t>[1]</w:t>
      </w:r>
      <w:r w:rsidRPr="00C60631">
        <w:rPr>
          <w:rFonts w:ascii="宋体" w:hAnsi="宋体" w:cs="Arial"/>
          <w:sz w:val="21"/>
          <w:szCs w:val="21"/>
        </w:rPr>
        <w:t xml:space="preserve"> </w:t>
      </w:r>
      <w:r w:rsidRPr="00C60631">
        <w:rPr>
          <w:rFonts w:ascii="宋体" w:hAnsi="宋体" w:cs="Arial" w:hint="eastAsia"/>
          <w:sz w:val="21"/>
          <w:szCs w:val="21"/>
        </w:rPr>
        <w:t>刘积芬，高茂庭．中小型商务进销存管理系统的设计[J].商场现代化，2006(3):82～84.</w:t>
      </w:r>
    </w:p>
    <w:p w:rsidR="00C60631" w:rsidRPr="00C60631" w:rsidRDefault="00C60631" w:rsidP="00C60631">
      <w:pPr>
        <w:spacing w:line="400" w:lineRule="atLeast"/>
        <w:ind w:leftChars="150" w:left="360"/>
        <w:jc w:val="both"/>
        <w:rPr>
          <w:rFonts w:ascii="宋体" w:hAnsi="宋体" w:cs="Arial"/>
          <w:sz w:val="21"/>
          <w:szCs w:val="21"/>
        </w:rPr>
      </w:pPr>
      <w:r>
        <w:rPr>
          <w:rFonts w:ascii="宋体" w:hAnsi="宋体" w:cs="Arial" w:hint="eastAsia"/>
          <w:sz w:val="21"/>
          <w:szCs w:val="21"/>
        </w:rPr>
        <w:t xml:space="preserve">[2] </w:t>
      </w:r>
      <w:r w:rsidRPr="00C60631">
        <w:rPr>
          <w:rFonts w:ascii="宋体" w:hAnsi="宋体" w:cs="Arial" w:hint="eastAsia"/>
          <w:sz w:val="21"/>
          <w:szCs w:val="21"/>
        </w:rPr>
        <w:t>浅论企业信息化系统的效用[J].</w:t>
      </w:r>
      <w:r w:rsidRPr="00C60631">
        <w:rPr>
          <w:rFonts w:ascii="宋体" w:hAnsi="宋体" w:cs="Arial"/>
          <w:sz w:val="21"/>
          <w:szCs w:val="21"/>
        </w:rPr>
        <w:t xml:space="preserve"> </w:t>
      </w:r>
      <w:r w:rsidRPr="00C60631">
        <w:rPr>
          <w:rFonts w:ascii="宋体" w:hAnsi="宋体" w:cs="Arial" w:hint="eastAsia"/>
          <w:sz w:val="21"/>
          <w:szCs w:val="21"/>
        </w:rPr>
        <w:t>杨涛.中国新通信.</w:t>
      </w:r>
      <w:proofErr w:type="gramStart"/>
      <w:r w:rsidRPr="00C60631">
        <w:rPr>
          <w:rFonts w:ascii="宋体" w:hAnsi="宋体" w:cs="Arial" w:hint="eastAsia"/>
          <w:sz w:val="21"/>
          <w:szCs w:val="21"/>
        </w:rPr>
        <w:t>2013(21).</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[3]</w:t>
      </w:r>
      <w:r w:rsidRPr="00C60631">
        <w:rPr>
          <w:rFonts w:ascii="宋体" w:hAnsi="宋体" w:cs="Arial"/>
          <w:sz w:val="21"/>
          <w:szCs w:val="21"/>
        </w:rPr>
        <w:t xml:space="preserve"> </w:t>
      </w:r>
      <w:r w:rsidRPr="00C60631">
        <w:rPr>
          <w:rFonts w:ascii="宋体" w:hAnsi="宋体" w:cs="Arial" w:hint="eastAsia"/>
          <w:sz w:val="21"/>
          <w:szCs w:val="21"/>
        </w:rPr>
        <w:t>企业信息化过程中内部控制问题研究[J].</w:t>
      </w:r>
      <w:r w:rsidRPr="00C60631">
        <w:rPr>
          <w:rFonts w:ascii="宋体" w:hAnsi="宋体" w:cs="Arial"/>
          <w:sz w:val="21"/>
          <w:szCs w:val="21"/>
        </w:rPr>
        <w:t xml:space="preserve"> </w:t>
      </w:r>
      <w:r w:rsidRPr="00C60631">
        <w:rPr>
          <w:rFonts w:ascii="宋体" w:hAnsi="宋体" w:cs="Arial" w:hint="eastAsia"/>
          <w:sz w:val="21"/>
          <w:szCs w:val="21"/>
        </w:rPr>
        <w:t>骆良彬，张白.会计研究.</w:t>
      </w:r>
      <w:proofErr w:type="gramStart"/>
      <w:r w:rsidRPr="00C60631">
        <w:rPr>
          <w:rFonts w:ascii="宋体" w:hAnsi="宋体" w:cs="Arial" w:hint="eastAsia"/>
          <w:sz w:val="21"/>
          <w:szCs w:val="21"/>
        </w:rPr>
        <w:t>2008(05).</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[4]</w:t>
      </w:r>
      <w:r>
        <w:rPr>
          <w:rFonts w:ascii="宋体" w:hAnsi="宋体" w:cs="Arial" w:hint="eastAsia"/>
          <w:sz w:val="21"/>
          <w:szCs w:val="21"/>
        </w:rPr>
        <w:t xml:space="preserve"> </w:t>
      </w:r>
      <w:r w:rsidRPr="00C60631">
        <w:rPr>
          <w:rFonts w:ascii="宋体" w:hAnsi="宋体" w:cs="Arial" w:hint="eastAsia"/>
          <w:sz w:val="21"/>
          <w:szCs w:val="21"/>
        </w:rPr>
        <w:t>张旭阳.基于WEB的在线商品销售系统研究[J].福建电脑，2012，03:131～132.</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[5]</w:t>
      </w:r>
      <w:r w:rsidRPr="00C60631">
        <w:rPr>
          <w:rFonts w:ascii="宋体" w:hAnsi="宋体" w:cs="Arial"/>
          <w:sz w:val="21"/>
          <w:szCs w:val="21"/>
        </w:rPr>
        <w:t xml:space="preserve"> </w:t>
      </w:r>
      <w:r w:rsidRPr="00C60631">
        <w:rPr>
          <w:rFonts w:ascii="宋体" w:hAnsi="宋体" w:cs="Arial" w:hint="eastAsia"/>
          <w:sz w:val="21"/>
          <w:szCs w:val="21"/>
        </w:rPr>
        <w:t>浅谈我国企业信息化建设的现状及对策[J].</w:t>
      </w:r>
      <w:r w:rsidRPr="00C60631">
        <w:rPr>
          <w:rFonts w:ascii="宋体" w:hAnsi="宋体" w:cs="Arial"/>
          <w:sz w:val="21"/>
          <w:szCs w:val="21"/>
        </w:rPr>
        <w:t xml:space="preserve"> </w:t>
      </w:r>
      <w:proofErr w:type="gramStart"/>
      <w:r w:rsidRPr="00C60631">
        <w:rPr>
          <w:rFonts w:ascii="宋体" w:hAnsi="宋体" w:cs="Arial" w:hint="eastAsia"/>
          <w:sz w:val="21"/>
          <w:szCs w:val="21"/>
        </w:rPr>
        <w:t>常桂英</w:t>
      </w:r>
      <w:proofErr w:type="gramEnd"/>
      <w:r w:rsidRPr="00C60631">
        <w:rPr>
          <w:rFonts w:ascii="宋体" w:hAnsi="宋体" w:cs="Arial" w:hint="eastAsia"/>
          <w:sz w:val="21"/>
          <w:szCs w:val="21"/>
        </w:rPr>
        <w:t>.北方经济.</w:t>
      </w:r>
      <w:proofErr w:type="gramStart"/>
      <w:r w:rsidRPr="00C60631">
        <w:rPr>
          <w:rFonts w:ascii="宋体" w:hAnsi="宋体" w:cs="Arial" w:hint="eastAsia"/>
          <w:sz w:val="21"/>
          <w:szCs w:val="21"/>
        </w:rPr>
        <w:t>2008(06).</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[6]</w:t>
      </w:r>
      <w:r w:rsidRPr="00C60631">
        <w:rPr>
          <w:rFonts w:ascii="宋体" w:hAnsi="宋体" w:cs="Arial"/>
          <w:sz w:val="21"/>
          <w:szCs w:val="21"/>
        </w:rPr>
        <w:t xml:space="preserve"> </w:t>
      </w:r>
      <w:r w:rsidRPr="00C60631">
        <w:rPr>
          <w:rFonts w:ascii="宋体" w:hAnsi="宋体" w:cs="Arial" w:hint="eastAsia"/>
          <w:sz w:val="21"/>
          <w:szCs w:val="21"/>
        </w:rPr>
        <w:t>刘风.</w:t>
      </w:r>
      <w:r w:rsidRPr="00C60631">
        <w:rPr>
          <w:rFonts w:ascii="宋体" w:hAnsi="宋体" w:cs="Arial"/>
          <w:sz w:val="21"/>
          <w:szCs w:val="21"/>
        </w:rPr>
        <w:t xml:space="preserve"> </w:t>
      </w:r>
      <w:r w:rsidRPr="00C60631">
        <w:rPr>
          <w:rFonts w:ascii="宋体" w:hAnsi="宋体" w:cs="Arial" w:hint="eastAsia"/>
          <w:sz w:val="21"/>
          <w:szCs w:val="21"/>
        </w:rPr>
        <w:t>国外电子商务标准发展概况[J].</w:t>
      </w:r>
      <w:r w:rsidRPr="00C60631">
        <w:rPr>
          <w:rFonts w:ascii="宋体" w:hAnsi="宋体" w:cs="Arial"/>
          <w:sz w:val="21"/>
          <w:szCs w:val="21"/>
        </w:rPr>
        <w:t xml:space="preserve"> </w:t>
      </w:r>
      <w:r w:rsidRPr="00C60631">
        <w:rPr>
          <w:rFonts w:ascii="宋体" w:hAnsi="宋体" w:cs="Arial" w:hint="eastAsia"/>
          <w:sz w:val="21"/>
          <w:szCs w:val="21"/>
        </w:rPr>
        <w:t>中国质量技术监督，2005，(10):</w:t>
      </w:r>
      <w:proofErr w:type="gramStart"/>
      <w:r w:rsidRPr="00C60631">
        <w:rPr>
          <w:rFonts w:ascii="宋体" w:hAnsi="宋体" w:cs="Arial" w:hint="eastAsia"/>
          <w:sz w:val="21"/>
          <w:szCs w:val="21"/>
        </w:rPr>
        <w:t>56-57.</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[7]</w:t>
      </w:r>
      <w:r w:rsidRPr="00C60631">
        <w:rPr>
          <w:rFonts w:ascii="宋体" w:hAnsi="宋体" w:cs="Arial"/>
          <w:sz w:val="21"/>
          <w:szCs w:val="21"/>
        </w:rPr>
        <w:t xml:space="preserve"> </w:t>
      </w:r>
      <w:r w:rsidRPr="00C60631">
        <w:rPr>
          <w:rFonts w:ascii="宋体" w:hAnsi="宋体" w:cs="Arial" w:hint="eastAsia"/>
          <w:sz w:val="21"/>
          <w:szCs w:val="21"/>
        </w:rPr>
        <w:t>张虹.</w:t>
      </w:r>
      <w:r w:rsidRPr="00C60631">
        <w:rPr>
          <w:rFonts w:ascii="宋体" w:hAnsi="宋体" w:cs="Arial"/>
          <w:sz w:val="21"/>
          <w:szCs w:val="21"/>
        </w:rPr>
        <w:t xml:space="preserve"> </w:t>
      </w:r>
      <w:r w:rsidRPr="00C60631">
        <w:rPr>
          <w:rFonts w:ascii="宋体" w:hAnsi="宋体" w:cs="Arial" w:hint="eastAsia"/>
          <w:sz w:val="21"/>
          <w:szCs w:val="21"/>
        </w:rPr>
        <w:t>我国电子商务的发展趋势[J/OL].</w:t>
      </w:r>
      <w:r w:rsidRPr="00C60631">
        <w:rPr>
          <w:rFonts w:ascii="宋体" w:hAnsi="宋体" w:cs="Arial"/>
          <w:sz w:val="21"/>
          <w:szCs w:val="21"/>
        </w:rPr>
        <w:t xml:space="preserve"> </w:t>
      </w:r>
      <w:r w:rsidRPr="00C60631">
        <w:rPr>
          <w:rFonts w:ascii="宋体" w:hAnsi="宋体" w:cs="Arial" w:hint="eastAsia"/>
          <w:sz w:val="21"/>
          <w:szCs w:val="21"/>
        </w:rPr>
        <w:t>现代营销(下旬刊)，2017，(09):</w:t>
      </w:r>
      <w:proofErr w:type="gramStart"/>
      <w:r w:rsidRPr="00C60631">
        <w:rPr>
          <w:rFonts w:ascii="宋体" w:hAnsi="宋体" w:cs="Arial" w:hint="eastAsia"/>
          <w:sz w:val="21"/>
          <w:szCs w:val="21"/>
        </w:rPr>
        <w:t>19-20(2017-11-01).</w:t>
      </w:r>
      <w:proofErr w:type="gramEnd"/>
      <w:r w:rsidRPr="00C60631">
        <w:rPr>
          <w:rFonts w:ascii="宋体" w:hAnsi="宋体" w:cs="Arial"/>
          <w:sz w:val="21"/>
          <w:szCs w:val="21"/>
        </w:rPr>
        <w:fldChar w:fldCharType="begin"/>
      </w:r>
      <w:r w:rsidRPr="00C60631">
        <w:rPr>
          <w:rFonts w:ascii="宋体" w:hAnsi="宋体" w:cs="Arial"/>
          <w:sz w:val="21"/>
          <w:szCs w:val="21"/>
        </w:rPr>
        <w:instrText xml:space="preserve"> HYPERLINK "http://kns.cnki.net/kcms/detail/22.1256.F.20171101.1632.030.html" </w:instrText>
      </w:r>
      <w:r w:rsidRPr="00C60631">
        <w:rPr>
          <w:rFonts w:ascii="宋体" w:hAnsi="宋体" w:cs="Arial"/>
          <w:sz w:val="21"/>
          <w:szCs w:val="21"/>
        </w:rPr>
        <w:fldChar w:fldCharType="separate"/>
      </w:r>
      <w:r w:rsidRPr="00C60631">
        <w:rPr>
          <w:rFonts w:ascii="宋体" w:hAnsi="宋体" w:cs="Arial" w:hint="eastAsia"/>
        </w:rPr>
        <w:t>http://kns.cnki.net/kcms/detail/22.1256.F.20171101.1632.030.html</w:t>
      </w:r>
      <w:r w:rsidRPr="00C60631">
        <w:rPr>
          <w:rFonts w:ascii="宋体" w:hAnsi="宋体" w:cs="Arial"/>
          <w:sz w:val="21"/>
          <w:szCs w:val="21"/>
        </w:rPr>
        <w:fldChar w:fldCharType="end"/>
      </w:r>
      <w:r w:rsidRPr="00C60631">
        <w:rPr>
          <w:rFonts w:ascii="宋体" w:hAnsi="宋体" w:cs="Arial" w:hint="eastAsia"/>
          <w:sz w:val="21"/>
          <w:szCs w:val="21"/>
        </w:rPr>
        <w:t>.</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[8]</w:t>
      </w:r>
      <w:r w:rsidRPr="00C60631">
        <w:rPr>
          <w:rFonts w:ascii="宋体" w:hAnsi="宋体" w:cs="Arial"/>
          <w:sz w:val="21"/>
          <w:szCs w:val="21"/>
        </w:rPr>
        <w:t xml:space="preserve"> </w:t>
      </w:r>
      <w:r w:rsidRPr="00C60631">
        <w:rPr>
          <w:rFonts w:ascii="宋体" w:hAnsi="宋体" w:cs="Arial" w:hint="eastAsia"/>
          <w:sz w:val="21"/>
          <w:szCs w:val="21"/>
        </w:rPr>
        <w:t>刘维军.</w:t>
      </w:r>
      <w:r w:rsidRPr="00C60631">
        <w:rPr>
          <w:rFonts w:ascii="宋体" w:hAnsi="宋体" w:cs="Arial"/>
          <w:sz w:val="21"/>
          <w:szCs w:val="21"/>
        </w:rPr>
        <w:t xml:space="preserve"> </w:t>
      </w:r>
      <w:r w:rsidRPr="00C60631">
        <w:rPr>
          <w:rFonts w:ascii="宋体" w:hAnsi="宋体" w:cs="Arial" w:hint="eastAsia"/>
          <w:sz w:val="21"/>
          <w:szCs w:val="21"/>
        </w:rPr>
        <w:t>发达国家电子商务管理模式探析及对我国的启示[J].</w:t>
      </w:r>
      <w:r w:rsidRPr="00C60631">
        <w:rPr>
          <w:rFonts w:ascii="宋体" w:hAnsi="宋体" w:cs="Arial"/>
          <w:sz w:val="21"/>
          <w:szCs w:val="21"/>
        </w:rPr>
        <w:t xml:space="preserve"> </w:t>
      </w:r>
      <w:r w:rsidRPr="00C60631">
        <w:rPr>
          <w:rFonts w:ascii="宋体" w:hAnsi="宋体" w:cs="Arial" w:hint="eastAsia"/>
          <w:sz w:val="21"/>
          <w:szCs w:val="21"/>
        </w:rPr>
        <w:t>黑河学刊，2017，(05):</w:t>
      </w:r>
      <w:proofErr w:type="gramStart"/>
      <w:r w:rsidRPr="00C60631">
        <w:rPr>
          <w:rFonts w:ascii="宋体" w:hAnsi="宋体" w:cs="Arial" w:hint="eastAsia"/>
          <w:sz w:val="21"/>
          <w:szCs w:val="21"/>
        </w:rPr>
        <w:t>14-15.</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[8]</w:t>
      </w:r>
      <w:r w:rsidRPr="00C60631">
        <w:rPr>
          <w:rFonts w:ascii="宋体" w:hAnsi="宋体" w:cs="Arial"/>
          <w:sz w:val="21"/>
          <w:szCs w:val="21"/>
        </w:rPr>
        <w:t xml:space="preserve"> </w:t>
      </w:r>
      <w:proofErr w:type="gramStart"/>
      <w:r w:rsidRPr="00C60631">
        <w:rPr>
          <w:rFonts w:ascii="宋体" w:hAnsi="宋体" w:cs="Arial" w:hint="eastAsia"/>
          <w:sz w:val="21"/>
          <w:szCs w:val="21"/>
        </w:rPr>
        <w:t>叶杉</w:t>
      </w:r>
      <w:proofErr w:type="gramEnd"/>
      <w:r w:rsidRPr="00C60631">
        <w:rPr>
          <w:rFonts w:ascii="宋体" w:hAnsi="宋体" w:cs="Arial" w:hint="eastAsia"/>
          <w:sz w:val="21"/>
          <w:szCs w:val="21"/>
        </w:rPr>
        <w:t>.</w:t>
      </w:r>
      <w:r w:rsidRPr="00C60631">
        <w:rPr>
          <w:rFonts w:ascii="宋体" w:hAnsi="宋体" w:cs="Arial"/>
          <w:sz w:val="21"/>
          <w:szCs w:val="21"/>
        </w:rPr>
        <w:t xml:space="preserve"> </w:t>
      </w:r>
      <w:r w:rsidRPr="00C60631">
        <w:rPr>
          <w:rFonts w:ascii="宋体" w:hAnsi="宋体" w:cs="Arial" w:hint="eastAsia"/>
          <w:sz w:val="21"/>
          <w:szCs w:val="21"/>
        </w:rPr>
        <w:t>“一带一路”经济区的跨境电子商务发展模式探索[J/OL].</w:t>
      </w:r>
      <w:r w:rsidRPr="00C60631">
        <w:rPr>
          <w:rFonts w:ascii="宋体" w:hAnsi="宋体" w:cs="Arial"/>
          <w:sz w:val="21"/>
          <w:szCs w:val="21"/>
        </w:rPr>
        <w:t xml:space="preserve"> </w:t>
      </w:r>
      <w:r w:rsidRPr="00C60631">
        <w:rPr>
          <w:rFonts w:ascii="宋体" w:hAnsi="宋体" w:cs="Arial" w:hint="eastAsia"/>
          <w:sz w:val="21"/>
          <w:szCs w:val="21"/>
        </w:rPr>
        <w:t>中国商论，2017，(33):</w:t>
      </w:r>
      <w:proofErr w:type="gramStart"/>
      <w:r w:rsidRPr="00C60631">
        <w:rPr>
          <w:rFonts w:ascii="宋体" w:hAnsi="宋体" w:cs="Arial" w:hint="eastAsia"/>
          <w:sz w:val="21"/>
          <w:szCs w:val="21"/>
        </w:rPr>
        <w:t>78-79(2017-12-01).</w:t>
      </w:r>
      <w:proofErr w:type="gramEnd"/>
      <w:r w:rsidRPr="00C60631">
        <w:rPr>
          <w:rFonts w:ascii="宋体" w:hAnsi="宋体" w:cs="Arial"/>
          <w:sz w:val="21"/>
          <w:szCs w:val="21"/>
        </w:rPr>
        <w:fldChar w:fldCharType="begin"/>
      </w:r>
      <w:r w:rsidRPr="00C60631">
        <w:rPr>
          <w:rFonts w:ascii="宋体" w:hAnsi="宋体" w:cs="Arial"/>
          <w:sz w:val="21"/>
          <w:szCs w:val="21"/>
        </w:rPr>
        <w:instrText xml:space="preserve"> HYPERLINK "http://kns.cnki.net/kcms/detail/10.1337.F.20171130.1715.078.html" </w:instrText>
      </w:r>
      <w:r w:rsidRPr="00C60631">
        <w:rPr>
          <w:rFonts w:ascii="宋体" w:hAnsi="宋体" w:cs="Arial"/>
          <w:sz w:val="21"/>
          <w:szCs w:val="21"/>
        </w:rPr>
        <w:fldChar w:fldCharType="separate"/>
      </w:r>
      <w:r w:rsidRPr="00C60631">
        <w:rPr>
          <w:rFonts w:ascii="宋体" w:hAnsi="宋体" w:cs="Arial" w:hint="eastAsia"/>
        </w:rPr>
        <w:t>http://kns.cnki.net/kcms/detail/10.1337.F.20171130.1715.078.html</w:t>
      </w:r>
      <w:r w:rsidRPr="00C60631">
        <w:rPr>
          <w:rFonts w:ascii="宋体" w:hAnsi="宋体" w:cs="Arial"/>
          <w:sz w:val="21"/>
          <w:szCs w:val="21"/>
        </w:rPr>
        <w:fldChar w:fldCharType="end"/>
      </w:r>
      <w:r w:rsidRPr="00C60631">
        <w:rPr>
          <w:rFonts w:ascii="宋体" w:hAnsi="宋体" w:cs="Arial" w:hint="eastAsia"/>
          <w:sz w:val="21"/>
          <w:szCs w:val="21"/>
        </w:rPr>
        <w:t>.</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sz w:val="21"/>
          <w:szCs w:val="21"/>
        </w:rPr>
        <w:t>[9]赵越,</w:t>
      </w:r>
      <w:proofErr w:type="gramStart"/>
      <w:r w:rsidRPr="00C60631">
        <w:rPr>
          <w:rFonts w:ascii="宋体" w:hAnsi="宋体" w:cs="Arial"/>
          <w:sz w:val="21"/>
          <w:szCs w:val="21"/>
        </w:rPr>
        <w:t>钱旭</w:t>
      </w:r>
      <w:proofErr w:type="gramEnd"/>
      <w:r w:rsidRPr="00C60631">
        <w:rPr>
          <w:rFonts w:ascii="宋体" w:hAnsi="宋体" w:cs="Arial"/>
          <w:sz w:val="21"/>
          <w:szCs w:val="21"/>
        </w:rPr>
        <w:t>.面向电商应用的分布式环境系统架构设计[J].电子技术与软件工程,2015(13):225+251.</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sz w:val="21"/>
          <w:szCs w:val="21"/>
        </w:rPr>
        <w:t>[10]夏小云. C2C电子商务数据挖掘的研究及应用[D].江西理工大学,2007. </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[11]林嘉婷.试谈前后端分离及基于前端MVC框架的开发[J].电脑编程技巧与维护，2016(23):</w:t>
      </w:r>
      <w:proofErr w:type="gramStart"/>
      <w:r w:rsidRPr="00C60631">
        <w:rPr>
          <w:rFonts w:ascii="宋体" w:hAnsi="宋体" w:cs="Arial" w:hint="eastAsia"/>
          <w:sz w:val="21"/>
          <w:szCs w:val="21"/>
        </w:rPr>
        <w:t>5-8.</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[12]张涵.电子商务:如何在大数据时代下抢占先机[J/OL].电子技术与软件工</w:t>
      </w:r>
      <w:r>
        <w:rPr>
          <w:rFonts w:ascii="宋体" w:hAnsi="宋体" w:cs="Arial" w:hint="eastAsia"/>
          <w:sz w:val="21"/>
          <w:szCs w:val="21"/>
        </w:rPr>
        <w:t>2017(22):</w:t>
      </w:r>
      <w:proofErr w:type="gramStart"/>
      <w:r>
        <w:rPr>
          <w:rFonts w:ascii="宋体" w:hAnsi="宋体" w:cs="Arial" w:hint="eastAsia"/>
          <w:sz w:val="21"/>
          <w:szCs w:val="21"/>
        </w:rPr>
        <w:t>192-193[2018-01-</w:t>
      </w:r>
      <w:r w:rsidRPr="00C60631">
        <w:rPr>
          <w:rFonts w:ascii="宋体" w:hAnsi="宋体" w:cs="Arial" w:hint="eastAsia"/>
          <w:sz w:val="21"/>
          <w:szCs w:val="21"/>
        </w:rPr>
        <w:t>07].</w:t>
      </w:r>
      <w:proofErr w:type="gramEnd"/>
      <w:r w:rsidRPr="00C60631">
        <w:rPr>
          <w:rFonts w:ascii="宋体" w:hAnsi="宋体" w:cs="Arial"/>
          <w:sz w:val="21"/>
          <w:szCs w:val="21"/>
        </w:rPr>
        <w:fldChar w:fldCharType="begin"/>
      </w:r>
      <w:r w:rsidRPr="00C60631">
        <w:rPr>
          <w:rFonts w:ascii="宋体" w:hAnsi="宋体" w:cs="Arial"/>
          <w:sz w:val="21"/>
          <w:szCs w:val="21"/>
        </w:rPr>
        <w:instrText xml:space="preserve"> HYPERLINK "http://kns.cnki.net/kcms/detail/10.1108.TP.20171222.1520.294.html" </w:instrText>
      </w:r>
      <w:r w:rsidRPr="00C60631">
        <w:rPr>
          <w:rFonts w:ascii="宋体" w:hAnsi="宋体" w:cs="Arial"/>
          <w:sz w:val="21"/>
          <w:szCs w:val="21"/>
        </w:rPr>
        <w:fldChar w:fldCharType="separate"/>
      </w:r>
      <w:r w:rsidRPr="00C60631">
        <w:rPr>
          <w:rFonts w:ascii="宋体" w:hAnsi="宋体" w:cs="Arial" w:hint="eastAsia"/>
        </w:rPr>
        <w:t>http://kns.cnki.net/kcms/detail/10.1108.TP.20171222.1520.294.html</w:t>
      </w:r>
      <w:r w:rsidRPr="00C60631">
        <w:rPr>
          <w:rFonts w:ascii="宋体" w:hAnsi="宋体" w:cs="Arial"/>
          <w:sz w:val="21"/>
          <w:szCs w:val="21"/>
        </w:rPr>
        <w:fldChar w:fldCharType="end"/>
      </w:r>
      <w:r w:rsidRPr="00C60631">
        <w:rPr>
          <w:rFonts w:ascii="宋体" w:hAnsi="宋体" w:cs="Arial" w:hint="eastAsia"/>
          <w:sz w:val="21"/>
          <w:szCs w:val="21"/>
        </w:rPr>
        <w:t>.</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sz w:val="21"/>
          <w:szCs w:val="21"/>
        </w:rPr>
        <w:t>[13]严新巧.基于移动开发现状探讨React Native[J].电脑知识与技术,2016,12(32):</w:t>
      </w:r>
      <w:proofErr w:type="gramStart"/>
      <w:r w:rsidRPr="00C60631">
        <w:rPr>
          <w:rFonts w:ascii="宋体" w:hAnsi="宋体" w:cs="Arial"/>
          <w:sz w:val="21"/>
          <w:szCs w:val="21"/>
        </w:rPr>
        <w:t>76-77+82.</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[14] Farrukh Shahzad，</w:t>
      </w:r>
      <w:r w:rsidRPr="00C60631">
        <w:rPr>
          <w:rFonts w:ascii="宋体" w:hAnsi="宋体" w:cs="Arial"/>
          <w:sz w:val="21"/>
          <w:szCs w:val="21"/>
        </w:rPr>
        <w:t xml:space="preserve"> </w:t>
      </w:r>
      <w:r w:rsidRPr="00C60631">
        <w:rPr>
          <w:rFonts w:ascii="宋体" w:hAnsi="宋体" w:cs="Arial" w:hint="eastAsia"/>
          <w:sz w:val="21"/>
          <w:szCs w:val="21"/>
        </w:rPr>
        <w:t>Modern and Responsive Mobile-enabled Web Applications，</w:t>
      </w:r>
      <w:r w:rsidRPr="00C60631">
        <w:rPr>
          <w:rFonts w:ascii="宋体" w:hAnsi="宋体" w:cs="Arial"/>
          <w:sz w:val="21"/>
          <w:szCs w:val="21"/>
        </w:rPr>
        <w:t xml:space="preserve"> </w:t>
      </w:r>
      <w:r w:rsidRPr="00C60631">
        <w:rPr>
          <w:rFonts w:ascii="宋体" w:hAnsi="宋体" w:cs="Arial" w:hint="eastAsia"/>
          <w:sz w:val="21"/>
          <w:szCs w:val="21"/>
        </w:rPr>
        <w:t>In Procedia Computer Science，</w:t>
      </w:r>
      <w:r w:rsidRPr="00C60631">
        <w:rPr>
          <w:rFonts w:ascii="宋体" w:hAnsi="宋体" w:cs="Arial"/>
          <w:sz w:val="21"/>
          <w:szCs w:val="21"/>
        </w:rPr>
        <w:t xml:space="preserve"> </w:t>
      </w:r>
      <w:r w:rsidRPr="00C60631">
        <w:rPr>
          <w:rFonts w:ascii="宋体" w:hAnsi="宋体" w:cs="Arial" w:hint="eastAsia"/>
          <w:sz w:val="21"/>
          <w:szCs w:val="21"/>
        </w:rPr>
        <w:t>Volume 110，</w:t>
      </w:r>
      <w:r w:rsidRPr="00C60631">
        <w:rPr>
          <w:rFonts w:ascii="宋体" w:hAnsi="宋体" w:cs="Arial"/>
          <w:sz w:val="21"/>
          <w:szCs w:val="21"/>
        </w:rPr>
        <w:t xml:space="preserve"> </w:t>
      </w:r>
      <w:r w:rsidRPr="00C60631">
        <w:rPr>
          <w:rFonts w:ascii="宋体" w:hAnsi="宋体" w:cs="Arial" w:hint="eastAsia"/>
          <w:sz w:val="21"/>
          <w:szCs w:val="21"/>
        </w:rPr>
        <w:t>2017，</w:t>
      </w:r>
      <w:r w:rsidRPr="00C60631">
        <w:rPr>
          <w:rFonts w:ascii="宋体" w:hAnsi="宋体" w:cs="Arial"/>
          <w:sz w:val="21"/>
          <w:szCs w:val="21"/>
        </w:rPr>
        <w:t xml:space="preserve"> </w:t>
      </w:r>
      <w:r w:rsidRPr="00C60631">
        <w:rPr>
          <w:rFonts w:ascii="宋体" w:hAnsi="宋体" w:cs="Arial" w:hint="eastAsia"/>
          <w:sz w:val="21"/>
          <w:szCs w:val="21"/>
        </w:rPr>
        <w:t>Pages 410-415，</w:t>
      </w:r>
      <w:r w:rsidRPr="00C60631">
        <w:rPr>
          <w:rFonts w:ascii="宋体" w:hAnsi="宋体" w:cs="Arial"/>
          <w:sz w:val="21"/>
          <w:szCs w:val="21"/>
        </w:rPr>
        <w:t xml:space="preserve"> </w:t>
      </w:r>
      <w:r w:rsidRPr="00C60631">
        <w:rPr>
          <w:rFonts w:ascii="宋体" w:hAnsi="宋体" w:cs="Arial" w:hint="eastAsia"/>
          <w:sz w:val="21"/>
          <w:szCs w:val="21"/>
        </w:rPr>
        <w:t>ISSN 1877-0509，</w:t>
      </w:r>
      <w:r w:rsidRPr="00C60631">
        <w:rPr>
          <w:rFonts w:ascii="宋体" w:hAnsi="宋体" w:cs="Arial"/>
          <w:sz w:val="21"/>
          <w:szCs w:val="21"/>
        </w:rPr>
        <w:t xml:space="preserve"> </w:t>
      </w:r>
      <w:hyperlink r:id="rId9" w:history="1">
        <w:r w:rsidRPr="00C60631">
          <w:rPr>
            <w:rFonts w:ascii="宋体" w:hAnsi="宋体" w:cs="Arial" w:hint="eastAsia"/>
          </w:rPr>
          <w:t>https://doi.org/10.1016/j.procs.2017.06.105</w:t>
        </w:r>
      </w:hyperlink>
      <w:r w:rsidRPr="00C60631">
        <w:rPr>
          <w:rFonts w:ascii="宋体" w:hAnsi="宋体" w:cs="Arial" w:hint="eastAsia"/>
          <w:sz w:val="21"/>
          <w:szCs w:val="21"/>
        </w:rPr>
        <w:t>.</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[15]</w:t>
      </w:r>
      <w:r w:rsidRPr="00C60631">
        <w:rPr>
          <w:rFonts w:ascii="宋体" w:hAnsi="宋体" w:cs="Arial"/>
          <w:sz w:val="21"/>
          <w:szCs w:val="21"/>
        </w:rPr>
        <w:t xml:space="preserve"> </w:t>
      </w:r>
      <w:r w:rsidRPr="00C60631">
        <w:rPr>
          <w:rFonts w:ascii="宋体" w:hAnsi="宋体" w:cs="Arial" w:hint="eastAsia"/>
          <w:sz w:val="21"/>
          <w:szCs w:val="21"/>
        </w:rPr>
        <w:t>电子商务发展与我国城市商业综合体拓展策略研究[J].</w:t>
      </w:r>
      <w:r w:rsidRPr="00C60631">
        <w:rPr>
          <w:rFonts w:ascii="宋体" w:hAnsi="宋体" w:cs="Arial"/>
          <w:sz w:val="21"/>
          <w:szCs w:val="21"/>
        </w:rPr>
        <w:t xml:space="preserve"> </w:t>
      </w:r>
      <w:r w:rsidRPr="00C60631">
        <w:rPr>
          <w:rFonts w:ascii="宋体" w:hAnsi="宋体" w:cs="Arial" w:hint="eastAsia"/>
          <w:sz w:val="21"/>
          <w:szCs w:val="21"/>
        </w:rPr>
        <w:t>王丽艳，葛秋磊，</w:t>
      </w:r>
      <w:proofErr w:type="gramStart"/>
      <w:r w:rsidRPr="00C60631">
        <w:rPr>
          <w:rFonts w:ascii="宋体" w:hAnsi="宋体" w:cs="Arial" w:hint="eastAsia"/>
          <w:sz w:val="21"/>
          <w:szCs w:val="21"/>
        </w:rPr>
        <w:t>王振坡</w:t>
      </w:r>
      <w:proofErr w:type="gramEnd"/>
      <w:r w:rsidRPr="00C60631">
        <w:rPr>
          <w:rFonts w:ascii="宋体" w:hAnsi="宋体" w:cs="Arial" w:hint="eastAsia"/>
          <w:sz w:val="21"/>
          <w:szCs w:val="21"/>
        </w:rPr>
        <w:t>.商业研究.</w:t>
      </w:r>
      <w:proofErr w:type="gramStart"/>
      <w:r w:rsidRPr="00C60631">
        <w:rPr>
          <w:rFonts w:ascii="宋体" w:hAnsi="宋体" w:cs="Arial" w:hint="eastAsia"/>
          <w:sz w:val="21"/>
          <w:szCs w:val="21"/>
        </w:rPr>
        <w:t>2014(06).</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[16]</w:t>
      </w:r>
      <w:r w:rsidRPr="00C60631">
        <w:rPr>
          <w:rFonts w:ascii="宋体" w:hAnsi="宋体" w:cs="Arial"/>
          <w:sz w:val="21"/>
          <w:szCs w:val="21"/>
        </w:rPr>
        <w:t xml:space="preserve"> </w:t>
      </w:r>
      <w:r w:rsidRPr="00C60631">
        <w:rPr>
          <w:rFonts w:ascii="宋体" w:hAnsi="宋体" w:cs="Arial" w:hint="eastAsia"/>
          <w:sz w:val="21"/>
          <w:szCs w:val="21"/>
        </w:rPr>
        <w:t>国政，庞正轰，陈帅嘉，谢名洋，国锦华，</w:t>
      </w:r>
      <w:proofErr w:type="gramStart"/>
      <w:r w:rsidRPr="00C60631">
        <w:rPr>
          <w:rFonts w:ascii="宋体" w:hAnsi="宋体" w:cs="Arial" w:hint="eastAsia"/>
          <w:sz w:val="21"/>
          <w:szCs w:val="21"/>
        </w:rPr>
        <w:t>弓晓光</w:t>
      </w:r>
      <w:proofErr w:type="gramEnd"/>
      <w:r w:rsidRPr="00C60631">
        <w:rPr>
          <w:rFonts w:ascii="宋体" w:hAnsi="宋体" w:cs="Arial" w:hint="eastAsia"/>
          <w:sz w:val="21"/>
          <w:szCs w:val="21"/>
        </w:rPr>
        <w:t>.</w:t>
      </w:r>
      <w:r w:rsidRPr="00C60631">
        <w:rPr>
          <w:rFonts w:ascii="宋体" w:hAnsi="宋体" w:cs="Arial"/>
          <w:sz w:val="21"/>
          <w:szCs w:val="21"/>
        </w:rPr>
        <w:t xml:space="preserve"> </w:t>
      </w:r>
      <w:r w:rsidRPr="00C60631">
        <w:rPr>
          <w:rFonts w:ascii="宋体" w:hAnsi="宋体" w:cs="Arial" w:hint="eastAsia"/>
          <w:sz w:val="21"/>
          <w:szCs w:val="21"/>
        </w:rPr>
        <w:t>国外电子商务产业发展的研究与借鉴[J].</w:t>
      </w:r>
      <w:r w:rsidRPr="00C60631">
        <w:rPr>
          <w:rFonts w:ascii="宋体" w:hAnsi="宋体" w:cs="Arial"/>
          <w:sz w:val="21"/>
          <w:szCs w:val="21"/>
        </w:rPr>
        <w:t xml:space="preserve"> </w:t>
      </w:r>
      <w:r w:rsidRPr="00C60631">
        <w:rPr>
          <w:rFonts w:ascii="宋体" w:hAnsi="宋体" w:cs="Arial" w:hint="eastAsia"/>
          <w:sz w:val="21"/>
          <w:szCs w:val="21"/>
        </w:rPr>
        <w:t>广西教育，2016，(47):</w:t>
      </w:r>
      <w:proofErr w:type="gramStart"/>
      <w:r w:rsidRPr="00C60631">
        <w:rPr>
          <w:rFonts w:ascii="宋体" w:hAnsi="宋体" w:cs="Arial" w:hint="eastAsia"/>
          <w:sz w:val="21"/>
          <w:szCs w:val="21"/>
        </w:rPr>
        <w:t>27-29+52.</w:t>
      </w:r>
      <w:proofErr w:type="gramEnd"/>
    </w:p>
    <w:p w:rsidR="00715153" w:rsidRPr="00F465CA" w:rsidRDefault="00715153" w:rsidP="00C60631">
      <w:pPr>
        <w:spacing w:line="400" w:lineRule="atLeast"/>
        <w:rPr>
          <w:rFonts w:ascii="Arial" w:hAnsi="Arial" w:cs="Arial"/>
          <w:bCs/>
        </w:rPr>
      </w:pPr>
    </w:p>
    <w:sectPr w:rsidR="00715153" w:rsidRPr="00F465CA" w:rsidSect="00762C20">
      <w:headerReference w:type="default" r:id="rId10"/>
      <w:footerReference w:type="default" r:id="rId11"/>
      <w:pgSz w:w="11906" w:h="16838"/>
      <w:pgMar w:top="1440" w:right="1800" w:bottom="1440" w:left="1800" w:header="851" w:footer="992" w:gutter="0"/>
      <w:pgNumType w:fmt="numberInDash"/>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B5E" w:rsidRDefault="006A2B5E" w:rsidP="008C0DAA">
      <w:r>
        <w:separator/>
      </w:r>
    </w:p>
  </w:endnote>
  <w:endnote w:type="continuationSeparator" w:id="0">
    <w:p w:rsidR="006A2B5E" w:rsidRDefault="006A2B5E" w:rsidP="008C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4444287"/>
      <w:docPartObj>
        <w:docPartGallery w:val="Page Numbers (Bottom of Page)"/>
        <w:docPartUnique/>
      </w:docPartObj>
    </w:sdtPr>
    <w:sdtEndPr/>
    <w:sdtContent>
      <w:p w:rsidR="00762C20" w:rsidRDefault="00762C20">
        <w:pPr>
          <w:pStyle w:val="a4"/>
          <w:jc w:val="center"/>
        </w:pPr>
        <w:r>
          <w:fldChar w:fldCharType="begin"/>
        </w:r>
        <w:r>
          <w:instrText>PAGE   \* MERGEFORMAT</w:instrText>
        </w:r>
        <w:r>
          <w:fldChar w:fldCharType="separate"/>
        </w:r>
        <w:r w:rsidR="008674B1" w:rsidRPr="008674B1">
          <w:rPr>
            <w:noProof/>
            <w:lang w:val="zh-CN"/>
          </w:rPr>
          <w:t>-</w:t>
        </w:r>
        <w:r w:rsidR="008674B1">
          <w:rPr>
            <w:noProof/>
          </w:rPr>
          <w:t xml:space="preserve"> 2 -</w:t>
        </w:r>
        <w:r>
          <w:fldChar w:fldCharType="end"/>
        </w:r>
      </w:p>
    </w:sdtContent>
  </w:sdt>
  <w:p w:rsidR="00762C20" w:rsidRDefault="00762C2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B5E" w:rsidRDefault="006A2B5E" w:rsidP="008C0DAA">
      <w:r>
        <w:separator/>
      </w:r>
    </w:p>
  </w:footnote>
  <w:footnote w:type="continuationSeparator" w:id="0">
    <w:p w:rsidR="006A2B5E" w:rsidRDefault="006A2B5E" w:rsidP="008C0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20" w:rsidRDefault="00762C20" w:rsidP="00762C20">
    <w:pPr>
      <w:pStyle w:val="a3"/>
      <w:jc w:val="left"/>
    </w:pPr>
    <w:r>
      <w:rPr>
        <w:rFonts w:ascii="Segoe UI" w:eastAsia="微软雅黑" w:hAnsi="Segoe UI" w:cs="Segoe UI" w:hint="eastAsia"/>
        <w:noProof/>
        <w:color w:val="FFFFFF"/>
        <w:kern w:val="36"/>
        <w:sz w:val="27"/>
        <w:szCs w:val="27"/>
      </w:rPr>
      <w:drawing>
        <wp:anchor distT="0" distB="0" distL="114300" distR="114300" simplePos="0" relativeHeight="251659264" behindDoc="1" locked="0" layoutInCell="1" allowOverlap="1" wp14:anchorId="37B0D97B" wp14:editId="169420AC">
          <wp:simplePos x="0" y="0"/>
          <wp:positionH relativeFrom="column">
            <wp:posOffset>3810</wp:posOffset>
          </wp:positionH>
          <wp:positionV relativeFrom="paragraph">
            <wp:posOffset>-149860</wp:posOffset>
          </wp:positionV>
          <wp:extent cx="2105025" cy="542925"/>
          <wp:effectExtent l="0" t="0" r="9525" b="9525"/>
          <wp:wrapNone/>
          <wp:docPr id="2" name="图片 2"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eastAsia="微软雅黑" w:hAnsi="Segoe UI" w:cs="Segoe UI" w:hint="eastAsia"/>
        <w:color w:val="FFFFFF"/>
        <w:kern w:val="36"/>
        <w:sz w:val="27"/>
        <w:szCs w:val="27"/>
      </w:rPr>
      <w:t xml:space="preserve">　　　　　　　　　　　　　　　　　　　　　　</w:t>
    </w:r>
    <w:r>
      <w:rPr>
        <w:rFonts w:ascii="宋体" w:hAnsi="宋体" w:cs="Segoe UI" w:hint="eastAsia"/>
        <w:color w:val="FFFFFF"/>
        <w:kern w:val="36"/>
        <w:sz w:val="21"/>
        <w:szCs w:val="21"/>
      </w:rPr>
      <w:t xml:space="preserve">  </w:t>
    </w:r>
    <w:r>
      <w:rPr>
        <w:rFonts w:hint="eastAsia"/>
      </w:rPr>
      <w:t>毕业论文：文献综述</w:t>
    </w:r>
    <w:proofErr w:type="gramStart"/>
    <w:r>
      <w:rPr>
        <w:rFonts w:hint="eastAsia"/>
      </w:rPr>
      <w:t xml:space="preserve">　　　　　　　　　　　　　　　　　　　　　　　　　　　　　　　　　　</w:t>
    </w:r>
    <w:proofErr w:type="gramEnd"/>
  </w:p>
  <w:p w:rsidR="00762C20" w:rsidRPr="00762C20" w:rsidRDefault="00762C2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D28DD"/>
    <w:multiLevelType w:val="hybridMultilevel"/>
    <w:tmpl w:val="BCE419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E3E4CA4"/>
    <w:multiLevelType w:val="hybridMultilevel"/>
    <w:tmpl w:val="D556FED8"/>
    <w:lvl w:ilvl="0" w:tplc="481A8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AF42B0"/>
    <w:multiLevelType w:val="hybridMultilevel"/>
    <w:tmpl w:val="BFF0CCF2"/>
    <w:lvl w:ilvl="0" w:tplc="6798C930">
      <w:start w:val="1"/>
      <w:numFmt w:val="decimal"/>
      <w:lvlText w:val="(%1)"/>
      <w:lvlJc w:val="left"/>
      <w:pPr>
        <w:ind w:left="830" w:hanging="36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5B5"/>
    <w:rsid w:val="000445BC"/>
    <w:rsid w:val="00047185"/>
    <w:rsid w:val="000775B5"/>
    <w:rsid w:val="000A0BD1"/>
    <w:rsid w:val="000A1E6C"/>
    <w:rsid w:val="00130641"/>
    <w:rsid w:val="00150A30"/>
    <w:rsid w:val="001D272D"/>
    <w:rsid w:val="001E5FB6"/>
    <w:rsid w:val="002D64C9"/>
    <w:rsid w:val="003A7F45"/>
    <w:rsid w:val="003B6AB7"/>
    <w:rsid w:val="003C2C4D"/>
    <w:rsid w:val="003F54BE"/>
    <w:rsid w:val="0041776A"/>
    <w:rsid w:val="004B585D"/>
    <w:rsid w:val="004F4351"/>
    <w:rsid w:val="00523E0A"/>
    <w:rsid w:val="00623AF7"/>
    <w:rsid w:val="00635CDC"/>
    <w:rsid w:val="0064155D"/>
    <w:rsid w:val="0067471B"/>
    <w:rsid w:val="00690958"/>
    <w:rsid w:val="006A2B5E"/>
    <w:rsid w:val="00715153"/>
    <w:rsid w:val="007363F4"/>
    <w:rsid w:val="00743F4C"/>
    <w:rsid w:val="00762C20"/>
    <w:rsid w:val="00823EB3"/>
    <w:rsid w:val="008406E0"/>
    <w:rsid w:val="008674B1"/>
    <w:rsid w:val="00873F88"/>
    <w:rsid w:val="008C0DAA"/>
    <w:rsid w:val="009702AF"/>
    <w:rsid w:val="009935EF"/>
    <w:rsid w:val="009B1193"/>
    <w:rsid w:val="00AB3154"/>
    <w:rsid w:val="00AD3F9A"/>
    <w:rsid w:val="00B43E13"/>
    <w:rsid w:val="00BA78CA"/>
    <w:rsid w:val="00BB70B5"/>
    <w:rsid w:val="00BF36D1"/>
    <w:rsid w:val="00C13CFA"/>
    <w:rsid w:val="00C23C39"/>
    <w:rsid w:val="00C60631"/>
    <w:rsid w:val="00CD197F"/>
    <w:rsid w:val="00D261A4"/>
    <w:rsid w:val="00D30AC0"/>
    <w:rsid w:val="00DB6AB5"/>
    <w:rsid w:val="00F26D52"/>
    <w:rsid w:val="00F465CA"/>
    <w:rsid w:val="00FA3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DAA"/>
    <w:rPr>
      <w:rFonts w:ascii="Times New Roman" w:eastAsia="宋体" w:hAnsi="Times New Roman" w:cs="Times New Roman"/>
      <w:kern w:val="0"/>
      <w:sz w:val="24"/>
      <w:szCs w:val="24"/>
    </w:rPr>
  </w:style>
  <w:style w:type="paragraph" w:styleId="3">
    <w:name w:val="heading 3"/>
    <w:basedOn w:val="a"/>
    <w:next w:val="a"/>
    <w:link w:val="3Char"/>
    <w:uiPriority w:val="9"/>
    <w:semiHidden/>
    <w:unhideWhenUsed/>
    <w:qFormat/>
    <w:rsid w:val="008406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0D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0DAA"/>
    <w:rPr>
      <w:sz w:val="18"/>
      <w:szCs w:val="18"/>
    </w:rPr>
  </w:style>
  <w:style w:type="paragraph" w:styleId="a4">
    <w:name w:val="footer"/>
    <w:basedOn w:val="a"/>
    <w:link w:val="Char0"/>
    <w:uiPriority w:val="99"/>
    <w:unhideWhenUsed/>
    <w:rsid w:val="008C0DAA"/>
    <w:pPr>
      <w:tabs>
        <w:tab w:val="center" w:pos="4153"/>
        <w:tab w:val="right" w:pos="8306"/>
      </w:tabs>
      <w:snapToGrid w:val="0"/>
    </w:pPr>
    <w:rPr>
      <w:sz w:val="18"/>
      <w:szCs w:val="18"/>
    </w:rPr>
  </w:style>
  <w:style w:type="character" w:customStyle="1" w:styleId="Char0">
    <w:name w:val="页脚 Char"/>
    <w:basedOn w:val="a0"/>
    <w:link w:val="a4"/>
    <w:uiPriority w:val="99"/>
    <w:rsid w:val="008C0DAA"/>
    <w:rPr>
      <w:sz w:val="18"/>
      <w:szCs w:val="18"/>
    </w:rPr>
  </w:style>
  <w:style w:type="character" w:styleId="a5">
    <w:name w:val="annotation reference"/>
    <w:basedOn w:val="a0"/>
    <w:uiPriority w:val="99"/>
    <w:semiHidden/>
    <w:unhideWhenUsed/>
    <w:rsid w:val="008C0DAA"/>
    <w:rPr>
      <w:sz w:val="21"/>
      <w:szCs w:val="21"/>
    </w:rPr>
  </w:style>
  <w:style w:type="paragraph" w:styleId="a6">
    <w:name w:val="annotation text"/>
    <w:basedOn w:val="a"/>
    <w:link w:val="Char1"/>
    <w:uiPriority w:val="99"/>
    <w:semiHidden/>
    <w:unhideWhenUsed/>
    <w:rsid w:val="008C0DAA"/>
  </w:style>
  <w:style w:type="character" w:customStyle="1" w:styleId="Char1">
    <w:name w:val="批注文字 Char"/>
    <w:basedOn w:val="a0"/>
    <w:link w:val="a6"/>
    <w:uiPriority w:val="99"/>
    <w:semiHidden/>
    <w:rsid w:val="008C0DAA"/>
    <w:rPr>
      <w:rFonts w:ascii="Times New Roman" w:eastAsia="宋体" w:hAnsi="Times New Roman" w:cs="Times New Roman"/>
      <w:kern w:val="0"/>
      <w:sz w:val="24"/>
      <w:szCs w:val="24"/>
    </w:rPr>
  </w:style>
  <w:style w:type="paragraph" w:styleId="a7">
    <w:name w:val="Balloon Text"/>
    <w:basedOn w:val="a"/>
    <w:link w:val="Char2"/>
    <w:uiPriority w:val="99"/>
    <w:semiHidden/>
    <w:unhideWhenUsed/>
    <w:rsid w:val="008C0DAA"/>
    <w:rPr>
      <w:sz w:val="18"/>
      <w:szCs w:val="18"/>
    </w:rPr>
  </w:style>
  <w:style w:type="character" w:customStyle="1" w:styleId="Char2">
    <w:name w:val="批注框文本 Char"/>
    <w:basedOn w:val="a0"/>
    <w:link w:val="a7"/>
    <w:uiPriority w:val="99"/>
    <w:semiHidden/>
    <w:rsid w:val="008C0DAA"/>
    <w:rPr>
      <w:rFonts w:ascii="Times New Roman" w:eastAsia="宋体" w:hAnsi="Times New Roman" w:cs="Times New Roman"/>
      <w:kern w:val="0"/>
      <w:sz w:val="18"/>
      <w:szCs w:val="18"/>
    </w:rPr>
  </w:style>
  <w:style w:type="paragraph" w:styleId="a8">
    <w:name w:val="List Paragraph"/>
    <w:basedOn w:val="a"/>
    <w:uiPriority w:val="34"/>
    <w:qFormat/>
    <w:rsid w:val="008C0DAA"/>
    <w:pPr>
      <w:ind w:firstLineChars="200" w:firstLine="420"/>
    </w:pPr>
  </w:style>
  <w:style w:type="character" w:customStyle="1" w:styleId="3Char">
    <w:name w:val="标题 3 Char"/>
    <w:basedOn w:val="a0"/>
    <w:link w:val="3"/>
    <w:uiPriority w:val="9"/>
    <w:semiHidden/>
    <w:rsid w:val="008406E0"/>
    <w:rPr>
      <w:rFonts w:ascii="Times New Roman" w:eastAsia="宋体" w:hAnsi="Times New Roman" w:cs="Times New Roman"/>
      <w:b/>
      <w:bCs/>
      <w:kern w:val="0"/>
      <w:sz w:val="32"/>
      <w:szCs w:val="32"/>
    </w:rPr>
  </w:style>
  <w:style w:type="character" w:styleId="a9">
    <w:name w:val="Hyperlink"/>
    <w:basedOn w:val="a0"/>
    <w:uiPriority w:val="99"/>
    <w:unhideWhenUsed/>
    <w:rsid w:val="008406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DAA"/>
    <w:rPr>
      <w:rFonts w:ascii="Times New Roman" w:eastAsia="宋体" w:hAnsi="Times New Roman" w:cs="Times New Roman"/>
      <w:kern w:val="0"/>
      <w:sz w:val="24"/>
      <w:szCs w:val="24"/>
    </w:rPr>
  </w:style>
  <w:style w:type="paragraph" w:styleId="3">
    <w:name w:val="heading 3"/>
    <w:basedOn w:val="a"/>
    <w:next w:val="a"/>
    <w:link w:val="3Char"/>
    <w:uiPriority w:val="9"/>
    <w:semiHidden/>
    <w:unhideWhenUsed/>
    <w:qFormat/>
    <w:rsid w:val="008406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0D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0DAA"/>
    <w:rPr>
      <w:sz w:val="18"/>
      <w:szCs w:val="18"/>
    </w:rPr>
  </w:style>
  <w:style w:type="paragraph" w:styleId="a4">
    <w:name w:val="footer"/>
    <w:basedOn w:val="a"/>
    <w:link w:val="Char0"/>
    <w:uiPriority w:val="99"/>
    <w:unhideWhenUsed/>
    <w:rsid w:val="008C0DAA"/>
    <w:pPr>
      <w:tabs>
        <w:tab w:val="center" w:pos="4153"/>
        <w:tab w:val="right" w:pos="8306"/>
      </w:tabs>
      <w:snapToGrid w:val="0"/>
    </w:pPr>
    <w:rPr>
      <w:sz w:val="18"/>
      <w:szCs w:val="18"/>
    </w:rPr>
  </w:style>
  <w:style w:type="character" w:customStyle="1" w:styleId="Char0">
    <w:name w:val="页脚 Char"/>
    <w:basedOn w:val="a0"/>
    <w:link w:val="a4"/>
    <w:uiPriority w:val="99"/>
    <w:rsid w:val="008C0DAA"/>
    <w:rPr>
      <w:sz w:val="18"/>
      <w:szCs w:val="18"/>
    </w:rPr>
  </w:style>
  <w:style w:type="character" w:styleId="a5">
    <w:name w:val="annotation reference"/>
    <w:basedOn w:val="a0"/>
    <w:uiPriority w:val="99"/>
    <w:semiHidden/>
    <w:unhideWhenUsed/>
    <w:rsid w:val="008C0DAA"/>
    <w:rPr>
      <w:sz w:val="21"/>
      <w:szCs w:val="21"/>
    </w:rPr>
  </w:style>
  <w:style w:type="paragraph" w:styleId="a6">
    <w:name w:val="annotation text"/>
    <w:basedOn w:val="a"/>
    <w:link w:val="Char1"/>
    <w:uiPriority w:val="99"/>
    <w:semiHidden/>
    <w:unhideWhenUsed/>
    <w:rsid w:val="008C0DAA"/>
  </w:style>
  <w:style w:type="character" w:customStyle="1" w:styleId="Char1">
    <w:name w:val="批注文字 Char"/>
    <w:basedOn w:val="a0"/>
    <w:link w:val="a6"/>
    <w:uiPriority w:val="99"/>
    <w:semiHidden/>
    <w:rsid w:val="008C0DAA"/>
    <w:rPr>
      <w:rFonts w:ascii="Times New Roman" w:eastAsia="宋体" w:hAnsi="Times New Roman" w:cs="Times New Roman"/>
      <w:kern w:val="0"/>
      <w:sz w:val="24"/>
      <w:szCs w:val="24"/>
    </w:rPr>
  </w:style>
  <w:style w:type="paragraph" w:styleId="a7">
    <w:name w:val="Balloon Text"/>
    <w:basedOn w:val="a"/>
    <w:link w:val="Char2"/>
    <w:uiPriority w:val="99"/>
    <w:semiHidden/>
    <w:unhideWhenUsed/>
    <w:rsid w:val="008C0DAA"/>
    <w:rPr>
      <w:sz w:val="18"/>
      <w:szCs w:val="18"/>
    </w:rPr>
  </w:style>
  <w:style w:type="character" w:customStyle="1" w:styleId="Char2">
    <w:name w:val="批注框文本 Char"/>
    <w:basedOn w:val="a0"/>
    <w:link w:val="a7"/>
    <w:uiPriority w:val="99"/>
    <w:semiHidden/>
    <w:rsid w:val="008C0DAA"/>
    <w:rPr>
      <w:rFonts w:ascii="Times New Roman" w:eastAsia="宋体" w:hAnsi="Times New Roman" w:cs="Times New Roman"/>
      <w:kern w:val="0"/>
      <w:sz w:val="18"/>
      <w:szCs w:val="18"/>
    </w:rPr>
  </w:style>
  <w:style w:type="paragraph" w:styleId="a8">
    <w:name w:val="List Paragraph"/>
    <w:basedOn w:val="a"/>
    <w:uiPriority w:val="34"/>
    <w:qFormat/>
    <w:rsid w:val="008C0DAA"/>
    <w:pPr>
      <w:ind w:firstLineChars="200" w:firstLine="420"/>
    </w:pPr>
  </w:style>
  <w:style w:type="character" w:customStyle="1" w:styleId="3Char">
    <w:name w:val="标题 3 Char"/>
    <w:basedOn w:val="a0"/>
    <w:link w:val="3"/>
    <w:uiPriority w:val="9"/>
    <w:semiHidden/>
    <w:rsid w:val="008406E0"/>
    <w:rPr>
      <w:rFonts w:ascii="Times New Roman" w:eastAsia="宋体" w:hAnsi="Times New Roman" w:cs="Times New Roman"/>
      <w:b/>
      <w:bCs/>
      <w:kern w:val="0"/>
      <w:sz w:val="32"/>
      <w:szCs w:val="32"/>
    </w:rPr>
  </w:style>
  <w:style w:type="character" w:styleId="a9">
    <w:name w:val="Hyperlink"/>
    <w:basedOn w:val="a0"/>
    <w:uiPriority w:val="99"/>
    <w:unhideWhenUsed/>
    <w:rsid w:val="008406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7301">
      <w:bodyDiv w:val="1"/>
      <w:marLeft w:val="0"/>
      <w:marRight w:val="0"/>
      <w:marTop w:val="0"/>
      <w:marBottom w:val="0"/>
      <w:divBdr>
        <w:top w:val="none" w:sz="0" w:space="0" w:color="auto"/>
        <w:left w:val="none" w:sz="0" w:space="0" w:color="auto"/>
        <w:bottom w:val="none" w:sz="0" w:space="0" w:color="auto"/>
        <w:right w:val="none" w:sz="0" w:space="0" w:color="auto"/>
      </w:divBdr>
    </w:div>
    <w:div w:id="121274203">
      <w:bodyDiv w:val="1"/>
      <w:marLeft w:val="0"/>
      <w:marRight w:val="0"/>
      <w:marTop w:val="0"/>
      <w:marBottom w:val="0"/>
      <w:divBdr>
        <w:top w:val="none" w:sz="0" w:space="0" w:color="auto"/>
        <w:left w:val="none" w:sz="0" w:space="0" w:color="auto"/>
        <w:bottom w:val="none" w:sz="0" w:space="0" w:color="auto"/>
        <w:right w:val="none" w:sz="0" w:space="0" w:color="auto"/>
      </w:divBdr>
    </w:div>
    <w:div w:id="738018951">
      <w:bodyDiv w:val="1"/>
      <w:marLeft w:val="0"/>
      <w:marRight w:val="0"/>
      <w:marTop w:val="0"/>
      <w:marBottom w:val="0"/>
      <w:divBdr>
        <w:top w:val="none" w:sz="0" w:space="0" w:color="auto"/>
        <w:left w:val="none" w:sz="0" w:space="0" w:color="auto"/>
        <w:bottom w:val="none" w:sz="0" w:space="0" w:color="auto"/>
        <w:right w:val="none" w:sz="0" w:space="0" w:color="auto"/>
      </w:divBdr>
    </w:div>
    <w:div w:id="1138375924">
      <w:bodyDiv w:val="1"/>
      <w:marLeft w:val="0"/>
      <w:marRight w:val="0"/>
      <w:marTop w:val="0"/>
      <w:marBottom w:val="0"/>
      <w:divBdr>
        <w:top w:val="none" w:sz="0" w:space="0" w:color="auto"/>
        <w:left w:val="none" w:sz="0" w:space="0" w:color="auto"/>
        <w:bottom w:val="none" w:sz="0" w:space="0" w:color="auto"/>
        <w:right w:val="none" w:sz="0" w:space="0" w:color="auto"/>
      </w:divBdr>
      <w:divsChild>
        <w:div w:id="1531451571">
          <w:marLeft w:val="0"/>
          <w:marRight w:val="0"/>
          <w:marTop w:val="0"/>
          <w:marBottom w:val="0"/>
          <w:divBdr>
            <w:top w:val="none" w:sz="0" w:space="0" w:color="auto"/>
            <w:left w:val="none" w:sz="0" w:space="0" w:color="auto"/>
            <w:bottom w:val="none" w:sz="0" w:space="0" w:color="auto"/>
            <w:right w:val="none" w:sz="0" w:space="0" w:color="auto"/>
          </w:divBdr>
        </w:div>
        <w:div w:id="688217077">
          <w:marLeft w:val="360"/>
          <w:marRight w:val="0"/>
          <w:marTop w:val="240"/>
          <w:marBottom w:val="240"/>
          <w:divBdr>
            <w:top w:val="none" w:sz="0" w:space="0" w:color="auto"/>
            <w:left w:val="none" w:sz="0" w:space="0" w:color="auto"/>
            <w:bottom w:val="none" w:sz="0" w:space="0" w:color="auto"/>
            <w:right w:val="none" w:sz="0" w:space="0" w:color="auto"/>
          </w:divBdr>
        </w:div>
        <w:div w:id="1499274320">
          <w:marLeft w:val="360"/>
          <w:marRight w:val="0"/>
          <w:marTop w:val="240"/>
          <w:marBottom w:val="240"/>
          <w:divBdr>
            <w:top w:val="none" w:sz="0" w:space="0" w:color="auto"/>
            <w:left w:val="none" w:sz="0" w:space="0" w:color="auto"/>
            <w:bottom w:val="none" w:sz="0" w:space="0" w:color="auto"/>
            <w:right w:val="none" w:sz="0" w:space="0" w:color="auto"/>
          </w:divBdr>
        </w:div>
        <w:div w:id="661203525">
          <w:marLeft w:val="360"/>
          <w:marRight w:val="0"/>
          <w:marTop w:val="240"/>
          <w:marBottom w:val="240"/>
          <w:divBdr>
            <w:top w:val="none" w:sz="0" w:space="0" w:color="auto"/>
            <w:left w:val="none" w:sz="0" w:space="0" w:color="auto"/>
            <w:bottom w:val="none" w:sz="0" w:space="0" w:color="auto"/>
            <w:right w:val="none" w:sz="0" w:space="0" w:color="auto"/>
          </w:divBdr>
        </w:div>
        <w:div w:id="905535007">
          <w:marLeft w:val="240"/>
          <w:marRight w:val="0"/>
          <w:marTop w:val="240"/>
          <w:marBottom w:val="240"/>
          <w:divBdr>
            <w:top w:val="none" w:sz="0" w:space="0" w:color="auto"/>
            <w:left w:val="none" w:sz="0" w:space="0" w:color="auto"/>
            <w:bottom w:val="none" w:sz="0" w:space="0" w:color="auto"/>
            <w:right w:val="none" w:sz="0" w:space="0" w:color="auto"/>
          </w:divBdr>
        </w:div>
        <w:div w:id="1749425075">
          <w:marLeft w:val="240"/>
          <w:marRight w:val="0"/>
          <w:marTop w:val="240"/>
          <w:marBottom w:val="240"/>
          <w:divBdr>
            <w:top w:val="none" w:sz="0" w:space="0" w:color="auto"/>
            <w:left w:val="none" w:sz="0" w:space="0" w:color="auto"/>
            <w:bottom w:val="none" w:sz="0" w:space="0" w:color="auto"/>
            <w:right w:val="none" w:sz="0" w:space="0" w:color="auto"/>
          </w:divBdr>
          <w:divsChild>
            <w:div w:id="1657224512">
              <w:marLeft w:val="0"/>
              <w:marRight w:val="0"/>
              <w:marTop w:val="0"/>
              <w:marBottom w:val="0"/>
              <w:divBdr>
                <w:top w:val="none" w:sz="0" w:space="0" w:color="auto"/>
                <w:left w:val="none" w:sz="0" w:space="0" w:color="auto"/>
                <w:bottom w:val="none" w:sz="0" w:space="0" w:color="auto"/>
                <w:right w:val="none" w:sz="0" w:space="0" w:color="auto"/>
              </w:divBdr>
            </w:div>
          </w:divsChild>
        </w:div>
        <w:div w:id="891577068">
          <w:marLeft w:val="346"/>
          <w:marRight w:val="0"/>
          <w:marTop w:val="240"/>
          <w:marBottom w:val="240"/>
          <w:divBdr>
            <w:top w:val="none" w:sz="0" w:space="0" w:color="auto"/>
            <w:left w:val="none" w:sz="0" w:space="0" w:color="auto"/>
            <w:bottom w:val="none" w:sz="0" w:space="0" w:color="auto"/>
            <w:right w:val="none" w:sz="0" w:space="0" w:color="auto"/>
          </w:divBdr>
        </w:div>
        <w:div w:id="276528007">
          <w:marLeft w:val="346"/>
          <w:marRight w:val="0"/>
          <w:marTop w:val="240"/>
          <w:marBottom w:val="240"/>
          <w:divBdr>
            <w:top w:val="none" w:sz="0" w:space="0" w:color="auto"/>
            <w:left w:val="none" w:sz="0" w:space="0" w:color="auto"/>
            <w:bottom w:val="none" w:sz="0" w:space="0" w:color="auto"/>
            <w:right w:val="none" w:sz="0" w:space="0" w:color="auto"/>
          </w:divBdr>
        </w:div>
        <w:div w:id="603272381">
          <w:marLeft w:val="360"/>
          <w:marRight w:val="0"/>
          <w:marTop w:val="240"/>
          <w:marBottom w:val="240"/>
          <w:divBdr>
            <w:top w:val="none" w:sz="0" w:space="0" w:color="auto"/>
            <w:left w:val="none" w:sz="0" w:space="0" w:color="auto"/>
            <w:bottom w:val="none" w:sz="0" w:space="0" w:color="auto"/>
            <w:right w:val="none" w:sz="0" w:space="0" w:color="auto"/>
          </w:divBdr>
        </w:div>
        <w:div w:id="1292974289">
          <w:marLeft w:val="360"/>
          <w:marRight w:val="0"/>
          <w:marTop w:val="240"/>
          <w:marBottom w:val="240"/>
          <w:divBdr>
            <w:top w:val="none" w:sz="0" w:space="0" w:color="auto"/>
            <w:left w:val="none" w:sz="0" w:space="0" w:color="auto"/>
            <w:bottom w:val="none" w:sz="0" w:space="0" w:color="auto"/>
            <w:right w:val="none" w:sz="0" w:space="0" w:color="auto"/>
          </w:divBdr>
          <w:divsChild>
            <w:div w:id="1167205437">
              <w:marLeft w:val="0"/>
              <w:marRight w:val="0"/>
              <w:marTop w:val="0"/>
              <w:marBottom w:val="0"/>
              <w:divBdr>
                <w:top w:val="none" w:sz="0" w:space="0" w:color="auto"/>
                <w:left w:val="none" w:sz="0" w:space="0" w:color="auto"/>
                <w:bottom w:val="none" w:sz="0" w:space="0" w:color="auto"/>
                <w:right w:val="none" w:sz="0" w:space="0" w:color="auto"/>
              </w:divBdr>
            </w:div>
          </w:divsChild>
        </w:div>
        <w:div w:id="1235819072">
          <w:marLeft w:val="240"/>
          <w:marRight w:val="0"/>
          <w:marTop w:val="240"/>
          <w:marBottom w:val="240"/>
          <w:divBdr>
            <w:top w:val="none" w:sz="0" w:space="0" w:color="auto"/>
            <w:left w:val="none" w:sz="0" w:space="0" w:color="auto"/>
            <w:bottom w:val="none" w:sz="0" w:space="0" w:color="auto"/>
            <w:right w:val="none" w:sz="0" w:space="0" w:color="auto"/>
          </w:divBdr>
        </w:div>
        <w:div w:id="463350100">
          <w:marLeft w:val="240"/>
          <w:marRight w:val="0"/>
          <w:marTop w:val="240"/>
          <w:marBottom w:val="240"/>
          <w:divBdr>
            <w:top w:val="none" w:sz="0" w:space="0" w:color="auto"/>
            <w:left w:val="none" w:sz="0" w:space="0" w:color="auto"/>
            <w:bottom w:val="none" w:sz="0" w:space="0" w:color="auto"/>
            <w:right w:val="none" w:sz="0" w:space="0" w:color="auto"/>
          </w:divBdr>
        </w:div>
        <w:div w:id="1959724928">
          <w:marLeft w:val="240"/>
          <w:marRight w:val="0"/>
          <w:marTop w:val="240"/>
          <w:marBottom w:val="240"/>
          <w:divBdr>
            <w:top w:val="none" w:sz="0" w:space="0" w:color="auto"/>
            <w:left w:val="none" w:sz="0" w:space="0" w:color="auto"/>
            <w:bottom w:val="none" w:sz="0" w:space="0" w:color="auto"/>
            <w:right w:val="none" w:sz="0" w:space="0" w:color="auto"/>
          </w:divBdr>
          <w:divsChild>
            <w:div w:id="263459484">
              <w:marLeft w:val="0"/>
              <w:marRight w:val="0"/>
              <w:marTop w:val="0"/>
              <w:marBottom w:val="0"/>
              <w:divBdr>
                <w:top w:val="none" w:sz="0" w:space="0" w:color="auto"/>
                <w:left w:val="none" w:sz="0" w:space="0" w:color="auto"/>
                <w:bottom w:val="none" w:sz="0" w:space="0" w:color="auto"/>
                <w:right w:val="none" w:sz="0" w:space="0" w:color="auto"/>
              </w:divBdr>
            </w:div>
          </w:divsChild>
        </w:div>
        <w:div w:id="1444228141">
          <w:marLeft w:val="240"/>
          <w:marRight w:val="0"/>
          <w:marTop w:val="240"/>
          <w:marBottom w:val="240"/>
          <w:divBdr>
            <w:top w:val="none" w:sz="0" w:space="0" w:color="auto"/>
            <w:left w:val="none" w:sz="0" w:space="0" w:color="auto"/>
            <w:bottom w:val="none" w:sz="0" w:space="0" w:color="auto"/>
            <w:right w:val="none" w:sz="0" w:space="0" w:color="auto"/>
          </w:divBdr>
          <w:divsChild>
            <w:div w:id="1271740852">
              <w:marLeft w:val="0"/>
              <w:marRight w:val="0"/>
              <w:marTop w:val="0"/>
              <w:marBottom w:val="0"/>
              <w:divBdr>
                <w:top w:val="none" w:sz="0" w:space="0" w:color="auto"/>
                <w:left w:val="none" w:sz="0" w:space="0" w:color="auto"/>
                <w:bottom w:val="none" w:sz="0" w:space="0" w:color="auto"/>
                <w:right w:val="none" w:sz="0" w:space="0" w:color="auto"/>
              </w:divBdr>
            </w:div>
          </w:divsChild>
        </w:div>
        <w:div w:id="350030747">
          <w:marLeft w:val="240"/>
          <w:marRight w:val="0"/>
          <w:marTop w:val="240"/>
          <w:marBottom w:val="240"/>
          <w:divBdr>
            <w:top w:val="none" w:sz="0" w:space="0" w:color="auto"/>
            <w:left w:val="none" w:sz="0" w:space="0" w:color="auto"/>
            <w:bottom w:val="none" w:sz="0" w:space="0" w:color="auto"/>
            <w:right w:val="none" w:sz="0" w:space="0" w:color="auto"/>
          </w:divBdr>
          <w:divsChild>
            <w:div w:id="1590460205">
              <w:marLeft w:val="0"/>
              <w:marRight w:val="0"/>
              <w:marTop w:val="0"/>
              <w:marBottom w:val="0"/>
              <w:divBdr>
                <w:top w:val="none" w:sz="0" w:space="0" w:color="auto"/>
                <w:left w:val="none" w:sz="0" w:space="0" w:color="auto"/>
                <w:bottom w:val="none" w:sz="0" w:space="0" w:color="auto"/>
                <w:right w:val="none" w:sz="0" w:space="0" w:color="auto"/>
              </w:divBdr>
            </w:div>
          </w:divsChild>
        </w:div>
        <w:div w:id="1900938910">
          <w:marLeft w:val="240"/>
          <w:marRight w:val="0"/>
          <w:marTop w:val="240"/>
          <w:marBottom w:val="240"/>
          <w:divBdr>
            <w:top w:val="none" w:sz="0" w:space="0" w:color="auto"/>
            <w:left w:val="none" w:sz="0" w:space="0" w:color="auto"/>
            <w:bottom w:val="none" w:sz="0" w:space="0" w:color="auto"/>
            <w:right w:val="none" w:sz="0" w:space="0" w:color="auto"/>
          </w:divBdr>
          <w:divsChild>
            <w:div w:id="1133718424">
              <w:marLeft w:val="0"/>
              <w:marRight w:val="0"/>
              <w:marTop w:val="0"/>
              <w:marBottom w:val="0"/>
              <w:divBdr>
                <w:top w:val="none" w:sz="0" w:space="0" w:color="auto"/>
                <w:left w:val="none" w:sz="0" w:space="0" w:color="auto"/>
                <w:bottom w:val="none" w:sz="0" w:space="0" w:color="auto"/>
                <w:right w:val="none" w:sz="0" w:space="0" w:color="auto"/>
              </w:divBdr>
            </w:div>
          </w:divsChild>
        </w:div>
        <w:div w:id="2019850023">
          <w:marLeft w:val="346"/>
          <w:marRight w:val="0"/>
          <w:marTop w:val="240"/>
          <w:marBottom w:val="240"/>
          <w:divBdr>
            <w:top w:val="none" w:sz="0" w:space="0" w:color="auto"/>
            <w:left w:val="none" w:sz="0" w:space="0" w:color="auto"/>
            <w:bottom w:val="none" w:sz="0" w:space="0" w:color="auto"/>
            <w:right w:val="none" w:sz="0" w:space="0" w:color="auto"/>
          </w:divBdr>
        </w:div>
      </w:divsChild>
    </w:div>
    <w:div w:id="1420369064">
      <w:bodyDiv w:val="1"/>
      <w:marLeft w:val="0"/>
      <w:marRight w:val="0"/>
      <w:marTop w:val="0"/>
      <w:marBottom w:val="0"/>
      <w:divBdr>
        <w:top w:val="none" w:sz="0" w:space="0" w:color="auto"/>
        <w:left w:val="none" w:sz="0" w:space="0" w:color="auto"/>
        <w:bottom w:val="none" w:sz="0" w:space="0" w:color="auto"/>
        <w:right w:val="none" w:sz="0" w:space="0" w:color="auto"/>
      </w:divBdr>
    </w:div>
    <w:div w:id="1507328437">
      <w:bodyDiv w:val="1"/>
      <w:marLeft w:val="0"/>
      <w:marRight w:val="0"/>
      <w:marTop w:val="0"/>
      <w:marBottom w:val="0"/>
      <w:divBdr>
        <w:top w:val="none" w:sz="0" w:space="0" w:color="auto"/>
        <w:left w:val="none" w:sz="0" w:space="0" w:color="auto"/>
        <w:bottom w:val="none" w:sz="0" w:space="0" w:color="auto"/>
        <w:right w:val="none" w:sz="0" w:space="0" w:color="auto"/>
      </w:divBdr>
    </w:div>
    <w:div w:id="202357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16/j.procs.2017.06.10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Pages>12</Pages>
  <Words>1482</Words>
  <Characters>8450</Characters>
  <Application>Microsoft Office Word</Application>
  <DocSecurity>0</DocSecurity>
  <Lines>70</Lines>
  <Paragraphs>19</Paragraphs>
  <ScaleCrop>false</ScaleCrop>
  <Company/>
  <LinksUpToDate>false</LinksUpToDate>
  <CharactersWithSpaces>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2018-01-17T13:33:00Z</dcterms:created>
  <dcterms:modified xsi:type="dcterms:W3CDTF">2018-02-02T08:21:00Z</dcterms:modified>
</cp:coreProperties>
</file>