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3B5436A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28C0EA9A" w14:textId="77777777" w:rsidR="00B155AE" w:rsidRDefault="00B155AE" w:rsidP="00B155AE">
      <w:pPr>
        <w:pStyle w:val="ListParagraph"/>
        <w:rPr>
          <w:rFonts w:ascii="Times New Roman" w:eastAsia="Times New Roman" w:hAnsi="Times New Roman" w:cs="Times New Roman"/>
        </w:rPr>
      </w:pPr>
      <w:bookmarkStart w:id="0" w:name="_GoBack"/>
      <w:bookmarkEnd w:id="0"/>
    </w:p>
    <w:p w14:paraId="56C8794A" w14:textId="7A46F1D6" w:rsidR="5D5E0517" w:rsidRPr="0071003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F2385FD" w14:textId="77777777" w:rsidR="0071003A" w:rsidRDefault="0071003A" w:rsidP="0071003A">
      <w:pPr>
        <w:pStyle w:val="ListParagraph"/>
        <w:ind w:left="1440"/>
        <w:rPr>
          <w:rFonts w:ascii="Times New Roman" w:eastAsia="Times New Roman" w:hAnsi="Times New Roman" w:cs="Times New Roman"/>
        </w:rPr>
      </w:pPr>
    </w:p>
    <w:p w14:paraId="70BB9F1D" w14:textId="70D8224F" w:rsidR="0071003A" w:rsidRDefault="0071003A" w:rsidP="0071003A">
      <w:pPr>
        <w:pStyle w:val="ListParagraph"/>
        <w:ind w:left="1440"/>
        <w:rPr>
          <w:rFonts w:ascii="Times New Roman" w:eastAsia="Times New Roman" w:hAnsi="Times New Roman" w:cs="Times New Roman"/>
        </w:rPr>
      </w:pPr>
      <w:r w:rsidRPr="0071003A">
        <w:rPr>
          <w:rFonts w:ascii="Times New Roman" w:eastAsia="Times New Roman" w:hAnsi="Times New Roman" w:cs="Times New Roman"/>
        </w:rPr>
        <w:t>The main purpose of the analysis was to see whether the New golf club model is better than the Current one. The descriptive statistics reflected that the average distance was close to 270.2 yards for the Current model and 267.5 yards for the New model. The statistical testing confirmed that the difference between these numbers is not significant.</w:t>
      </w:r>
    </w:p>
    <w:p w14:paraId="2EA92404" w14:textId="77777777" w:rsidR="0071003A" w:rsidRPr="0071003A" w:rsidRDefault="0071003A" w:rsidP="0071003A">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Pr="0071003A"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10F79E14" w14:textId="77777777" w:rsidR="0071003A" w:rsidRDefault="0071003A" w:rsidP="0071003A">
      <w:pPr>
        <w:pStyle w:val="ListParagraph"/>
        <w:ind w:left="1440"/>
        <w:rPr>
          <w:rFonts w:ascii="Times New Roman" w:eastAsia="Times New Roman" w:hAnsi="Times New Roman" w:cs="Times New Roman"/>
        </w:rPr>
      </w:pPr>
    </w:p>
    <w:p w14:paraId="49D337EC" w14:textId="22A0E180" w:rsidR="0071003A" w:rsidRDefault="0071003A" w:rsidP="0071003A">
      <w:pPr>
        <w:pStyle w:val="ListParagraph"/>
        <w:ind w:left="1440"/>
        <w:rPr>
          <w:rFonts w:ascii="Times New Roman" w:eastAsia="Times New Roman" w:hAnsi="Times New Roman" w:cs="Times New Roman"/>
        </w:rPr>
      </w:pPr>
      <w:r w:rsidRPr="0071003A">
        <w:rPr>
          <w:rFonts w:ascii="Times New Roman" w:eastAsia="Times New Roman" w:hAnsi="Times New Roman" w:cs="Times New Roman"/>
        </w:rPr>
        <w:t>Such findings indicate that the "New" model is not capable of increasing the distance of the shot. In the context of the larger population of golfers, the data would not support the decision of upgrading to this new equipment only for the sake of distance. There is no evidence from this particular dataset to support the marketing claims of the new model.</w:t>
      </w:r>
    </w:p>
    <w:p w14:paraId="6DA9B565" w14:textId="77777777" w:rsidR="0071003A" w:rsidRDefault="0071003A" w:rsidP="0071003A">
      <w:pPr>
        <w:pStyle w:val="ListParagraph"/>
        <w:ind w:left="1440"/>
        <w:rPr>
          <w:rFonts w:ascii="Times New Roman" w:eastAsia="Times New Roman" w:hAnsi="Times New Roman" w:cs="Times New Roman"/>
          <w:highlight w:val="yellow"/>
        </w:rPr>
      </w:pPr>
    </w:p>
    <w:p w14:paraId="2113606D" w14:textId="43B61116" w:rsidR="5D5E0517" w:rsidRPr="0071003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4BD7FA79" w14:textId="0E7A9793" w:rsidR="0071003A" w:rsidRDefault="0071003A" w:rsidP="0071003A">
      <w:pPr>
        <w:pStyle w:val="ListParagraph"/>
        <w:ind w:left="1440"/>
        <w:rPr>
          <w:rFonts w:ascii="Times New Roman" w:eastAsia="Times New Roman" w:hAnsi="Times New Roman" w:cs="Times New Roman"/>
        </w:rPr>
      </w:pPr>
    </w:p>
    <w:p w14:paraId="1015ACCF" w14:textId="2222A174" w:rsidR="0071003A" w:rsidRDefault="0071003A" w:rsidP="0071003A">
      <w:pPr>
        <w:pStyle w:val="ListParagraph"/>
        <w:ind w:left="1440"/>
        <w:rPr>
          <w:rFonts w:ascii="Times New Roman" w:eastAsia="Times New Roman" w:hAnsi="Times New Roman" w:cs="Times New Roman"/>
        </w:rPr>
      </w:pPr>
      <w:r w:rsidRPr="0071003A">
        <w:rPr>
          <w:rFonts w:ascii="Times New Roman" w:eastAsia="Times New Roman" w:hAnsi="Times New Roman" w:cs="Times New Roman"/>
        </w:rPr>
        <w:t>This research was limited by the sample size (n=40) and the absence of metadata relating to the swing speed and weather conditions. The next experiment should also consider these factors and maybe measure 'accuracy' (dispersion) of the clubs, as the 'New' model could be more accurate even if it does not extend the ​‍​‌‍​‍‌​‍​‌‍​‍‌distance.</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531195" w14:textId="77777777" w:rsidR="0071003A" w:rsidRDefault="0071003A" w:rsidP="000F7A9B">
      <w:r>
        <w:separator/>
      </w:r>
    </w:p>
  </w:endnote>
  <w:endnote w:type="continuationSeparator" w:id="0">
    <w:p w14:paraId="5A9005C3" w14:textId="77777777" w:rsidR="0071003A" w:rsidRDefault="0071003A" w:rsidP="000F7A9B">
      <w:r>
        <w:continuationSeparator/>
      </w:r>
    </w:p>
  </w:endnote>
  <w:endnote w:type="continuationNotice" w:id="1">
    <w:p w14:paraId="64C31AA5" w14:textId="77777777" w:rsidR="0071003A" w:rsidRDefault="007100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75775596"/>
      <w:docPartObj>
        <w:docPartGallery w:val="Page Numbers (Bottom of Page)"/>
        <w:docPartUnique/>
      </w:docPartObj>
    </w:sdtPr>
    <w:sdtContent>
      <w:p w14:paraId="0DADB1FB" w14:textId="7A913048" w:rsidR="0071003A" w:rsidRDefault="007100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71003A" w:rsidRDefault="0071003A"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249032875"/>
      <w:docPartObj>
        <w:docPartGallery w:val="Page Numbers (Bottom of Page)"/>
        <w:docPartUnique/>
      </w:docPartObj>
    </w:sdtPr>
    <w:sdtContent>
      <w:p w14:paraId="1C7FA141" w14:textId="49A459F8" w:rsidR="0071003A" w:rsidRDefault="007100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71003A" w:rsidRDefault="0071003A"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B8452D" w14:textId="77777777" w:rsidR="0071003A" w:rsidRDefault="0071003A" w:rsidP="000F7A9B">
      <w:r>
        <w:separator/>
      </w:r>
    </w:p>
  </w:footnote>
  <w:footnote w:type="continuationSeparator" w:id="0">
    <w:p w14:paraId="57A7130B" w14:textId="77777777" w:rsidR="0071003A" w:rsidRDefault="0071003A" w:rsidP="000F7A9B">
      <w:r>
        <w:continuationSeparator/>
      </w:r>
    </w:p>
  </w:footnote>
  <w:footnote w:type="continuationNotice" w:id="1">
    <w:p w14:paraId="72400637" w14:textId="77777777" w:rsidR="0071003A" w:rsidRDefault="0071003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26B99"/>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96D13"/>
    <w:rsid w:val="006E14BD"/>
    <w:rsid w:val="00702B37"/>
    <w:rsid w:val="0071003A"/>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155AE"/>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1040</Words>
  <Characters>5930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Sheikh Junaid</cp:lastModifiedBy>
  <cp:revision>4</cp:revision>
  <dcterms:created xsi:type="dcterms:W3CDTF">2025-10-31T11:57:00Z</dcterms:created>
  <dcterms:modified xsi:type="dcterms:W3CDTF">2025-12-03T09:51:00Z</dcterms:modified>
</cp:coreProperties>
</file>