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vbzz0wpo5x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Checklist — Filing a Pre-Basin Well Declaration (WR-03)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b w:val="1"/>
          <w:rtl w:val="0"/>
        </w:rPr>
        <w:t xml:space="preserve">Confirm parcel + well facts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Street address, UPC/APN, PLSS legal (¼-¼, Sec-T-R, NMPM), GPS if available.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Confirm purposes of use you want to preserve: </w:t>
      </w:r>
      <w:r w:rsidDel="00000000" w:rsidR="00000000" w:rsidRPr="00000000">
        <w:rPr>
          <w:b w:val="1"/>
          <w:rtl w:val="0"/>
        </w:rPr>
        <w:t xml:space="preserve">Domestic</w:t>
      </w:r>
      <w:r w:rsidDel="00000000" w:rsidR="00000000" w:rsidRPr="00000000">
        <w:rPr>
          <w:rtl w:val="0"/>
        </w:rPr>
        <w:t xml:space="preserve"> (household) and, if desired, </w:t>
      </w:r>
      <w:r w:rsidDel="00000000" w:rsidR="00000000" w:rsidRPr="00000000">
        <w:rPr>
          <w:b w:val="1"/>
          <w:rtl w:val="0"/>
        </w:rPr>
        <w:t xml:space="preserve">Landscape/Garden Irrigation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b w:val="1"/>
          <w:rtl w:val="0"/>
        </w:rPr>
        <w:t xml:space="preserve">Assemble evidence (tabbed exhibits)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Exhibit A: 2008 Turney Memorandum (corrected) + any updates.</w:t>
        <w:br w:type="textWrapping"/>
        <w:t xml:space="preserve"> 316 E Buena Vista - Memo August…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Exhibit B: 1995 Flores survey (showing well); B-1: your markup with </w:t>
      </w:r>
      <w:r w:rsidDel="00000000" w:rsidR="00000000" w:rsidRPr="00000000">
        <w:rPr>
          <w:b w:val="1"/>
          <w:rtl w:val="0"/>
        </w:rPr>
        <w:t xml:space="preserve">well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place of use</w:t>
      </w:r>
      <w:r w:rsidDel="00000000" w:rsidR="00000000" w:rsidRPr="00000000">
        <w:rPr>
          <w:rtl w:val="0"/>
        </w:rPr>
        <w:t xml:space="preserve"> outlined.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Exhibit C: 1977 OSE Hydrographic Survey sheet(s) covering the tract.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Exhibit D: Historic maps/aerials (e.g., King 1914; other imagery) with parcel pinned.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Exhibit E: Photos of well house/piping (then and now).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Exhibit F: </w:t>
      </w:r>
      <w:r w:rsidDel="00000000" w:rsidR="00000000" w:rsidRPr="00000000">
        <w:rPr>
          <w:b w:val="1"/>
          <w:rtl w:val="0"/>
        </w:rPr>
        <w:t xml:space="preserve">Affidavits of historical use</w:t>
      </w:r>
      <w:r w:rsidDel="00000000" w:rsidR="00000000" w:rsidRPr="00000000">
        <w:rPr>
          <w:rtl w:val="0"/>
        </w:rPr>
        <w:t xml:space="preserve"> (prior owners/neighbors).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Exhibit G: Chain-of-title pages supporting occupancy timeline (Wilson → Federici → later owners).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Exhibit H: Any pump/utility/repair invoices (if available).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b w:val="1"/>
          <w:rtl w:val="0"/>
        </w:rPr>
        <w:t xml:space="preserve">Prepare WR-03 (three originals)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Fill, sign, </w:t>
      </w:r>
      <w:r w:rsidDel="00000000" w:rsidR="00000000" w:rsidRPr="00000000">
        <w:rPr>
          <w:b w:val="1"/>
          <w:rtl w:val="0"/>
        </w:rPr>
        <w:t xml:space="preserve">notarize</w:t>
      </w:r>
      <w:r w:rsidDel="00000000" w:rsidR="00000000" w:rsidRPr="00000000">
        <w:rPr>
          <w:rtl w:val="0"/>
        </w:rPr>
        <w:t xml:space="preserve"> all owners of record on each original.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b w:val="1"/>
          <w:rtl w:val="0"/>
        </w:rPr>
        <w:t xml:space="preserve">Submit to OSE District 6 (Santa Fe)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filing fee</w:t>
      </w:r>
      <w:r w:rsidDel="00000000" w:rsidR="00000000" w:rsidRPr="00000000">
        <w:rPr>
          <w:rtl w:val="0"/>
        </w:rPr>
        <w:t xml:space="preserve"> check (amount shown on OSE fee schedule) and ask for </w:t>
      </w:r>
      <w:r w:rsidDel="00000000" w:rsidR="00000000" w:rsidRPr="00000000">
        <w:rPr>
          <w:b w:val="1"/>
          <w:rtl w:val="0"/>
        </w:rPr>
        <w:t xml:space="preserve">one file-stamped original</w:t>
      </w:r>
      <w:r w:rsidDel="00000000" w:rsidR="00000000" w:rsidRPr="00000000">
        <w:rPr>
          <w:rtl w:val="0"/>
        </w:rPr>
        <w:t xml:space="preserve"> back.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b w:val="1"/>
          <w:rtl w:val="0"/>
        </w:rPr>
        <w:t xml:space="preserve">Record with the Santa Fe County Clerk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rtl w:val="0"/>
        </w:rPr>
        <w:t xml:space="preserve">Record the stamped original (or a certified copy) so it’s in the land records.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360" w:hanging="360"/>
      </w:pPr>
      <w:r w:rsidDel="00000000" w:rsidR="00000000" w:rsidRPr="00000000">
        <w:rPr>
          <w:b w:val="1"/>
          <w:rtl w:val="0"/>
        </w:rPr>
        <w:t xml:space="preserve">Retain an owner set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Keep one executed original + a PDF scan of the entire packet.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