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B616" w14:textId="77777777" w:rsidR="00A80511" w:rsidRDefault="00A80511" w:rsidP="00A80511">
      <w:pPr>
        <w:spacing w:line="480" w:lineRule="auto"/>
        <w:jc w:val="center"/>
        <w:rPr>
          <w:rFonts w:ascii="Times New Roman" w:hAnsi="Times New Roman" w:cs="Times New Roman"/>
          <w:b/>
          <w:bCs/>
        </w:rPr>
      </w:pPr>
    </w:p>
    <w:p w14:paraId="498A6D27" w14:textId="7D48EBA3" w:rsidR="00852DEF" w:rsidRPr="00852DEF" w:rsidRDefault="00852DEF" w:rsidP="00A80511">
      <w:pPr>
        <w:spacing w:line="480" w:lineRule="auto"/>
        <w:jc w:val="center"/>
        <w:rPr>
          <w:rFonts w:ascii="Times New Roman" w:hAnsi="Times New Roman" w:cs="Times New Roman"/>
          <w:b/>
          <w:bCs/>
        </w:rPr>
      </w:pPr>
      <w:r w:rsidRPr="00852DEF">
        <w:rPr>
          <w:rFonts w:ascii="Times New Roman" w:hAnsi="Times New Roman" w:cs="Times New Roman"/>
          <w:b/>
          <w:bCs/>
        </w:rPr>
        <w:t>Kingsley Oti Amponsah</w:t>
      </w:r>
    </w:p>
    <w:p w14:paraId="23070982" w14:textId="4F66702B" w:rsidR="00852DEF" w:rsidRPr="00852DEF" w:rsidRDefault="006F4769" w:rsidP="00A80511">
      <w:pPr>
        <w:spacing w:line="480" w:lineRule="auto"/>
        <w:jc w:val="center"/>
        <w:rPr>
          <w:rFonts w:ascii="Times New Roman" w:hAnsi="Times New Roman" w:cs="Times New Roman"/>
          <w:b/>
          <w:bCs/>
        </w:rPr>
      </w:pPr>
      <w:r>
        <w:rPr>
          <w:rFonts w:ascii="Times New Roman" w:hAnsi="Times New Roman" w:cs="Times New Roman"/>
          <w:b/>
          <w:bCs/>
        </w:rPr>
        <w:t>6</w:t>
      </w:r>
      <w:r w:rsidR="00852DEF" w:rsidRPr="00852DEF">
        <w:rPr>
          <w:rFonts w:ascii="Times New Roman" w:hAnsi="Times New Roman" w:cs="Times New Roman"/>
          <w:b/>
          <w:bCs/>
        </w:rPr>
        <w:t xml:space="preserve">-1 Journal: </w:t>
      </w:r>
      <w:r w:rsidRPr="006F4769">
        <w:rPr>
          <w:rFonts w:ascii="Times New Roman" w:hAnsi="Times New Roman" w:cs="Times New Roman"/>
          <w:b/>
          <w:bCs/>
        </w:rPr>
        <w:t>Emerging Technology and Artifact Upd</w:t>
      </w:r>
      <w:r>
        <w:rPr>
          <w:rFonts w:ascii="Times New Roman" w:hAnsi="Times New Roman" w:cs="Times New Roman"/>
          <w:b/>
          <w:bCs/>
        </w:rPr>
        <w:t>ate</w:t>
      </w:r>
    </w:p>
    <w:p w14:paraId="7D439CAD" w14:textId="55E8035B" w:rsidR="00852DEF" w:rsidRPr="00A84578" w:rsidRDefault="00852DEF" w:rsidP="00A84578">
      <w:pPr>
        <w:spacing w:line="480" w:lineRule="auto"/>
        <w:jc w:val="center"/>
        <w:rPr>
          <w:rFonts w:ascii="Times New Roman" w:hAnsi="Times New Roman" w:cs="Times New Roman"/>
          <w:b/>
          <w:bCs/>
        </w:rPr>
      </w:pPr>
      <w:r w:rsidRPr="00852DEF">
        <w:rPr>
          <w:rFonts w:ascii="Times New Roman" w:hAnsi="Times New Roman" w:cs="Times New Roman"/>
          <w:b/>
          <w:bCs/>
        </w:rPr>
        <w:t>2/</w:t>
      </w:r>
      <w:r w:rsidR="001F28DB">
        <w:rPr>
          <w:rFonts w:ascii="Times New Roman" w:hAnsi="Times New Roman" w:cs="Times New Roman"/>
          <w:b/>
          <w:bCs/>
        </w:rPr>
        <w:t>1</w:t>
      </w:r>
      <w:r w:rsidR="006F4769">
        <w:rPr>
          <w:rFonts w:ascii="Times New Roman" w:hAnsi="Times New Roman" w:cs="Times New Roman"/>
          <w:b/>
          <w:bCs/>
        </w:rPr>
        <w:t>5</w:t>
      </w:r>
      <w:r w:rsidRPr="00852DEF">
        <w:rPr>
          <w:rFonts w:ascii="Times New Roman" w:hAnsi="Times New Roman" w:cs="Times New Roman"/>
          <w:b/>
          <w:bCs/>
        </w:rPr>
        <w:t>/2026</w:t>
      </w:r>
    </w:p>
    <w:p w14:paraId="598684FF" w14:textId="5E8A5DF6" w:rsidR="00A90248" w:rsidRPr="00852DEF" w:rsidRDefault="002C1D38" w:rsidP="00852DEF">
      <w:pPr>
        <w:spacing w:line="480" w:lineRule="auto"/>
        <w:rPr>
          <w:rFonts w:ascii="Times New Roman" w:hAnsi="Times New Roman" w:cs="Times New Roman"/>
        </w:rPr>
      </w:pPr>
      <w:r w:rsidRPr="00852DEF">
        <w:rPr>
          <w:rFonts w:ascii="Times New Roman" w:hAnsi="Times New Roman" w:cs="Times New Roman"/>
        </w:rPr>
        <w:t>Part 1</w:t>
      </w:r>
    </w:p>
    <w:p w14:paraId="1E3ED7B2" w14:textId="71CFDFEE" w:rsidR="00852DEF" w:rsidRDefault="00A61D5B" w:rsidP="00A61D5B">
      <w:pPr>
        <w:spacing w:line="480" w:lineRule="auto"/>
        <w:ind w:firstLine="720"/>
        <w:rPr>
          <w:rFonts w:ascii="Times New Roman" w:hAnsi="Times New Roman" w:cs="Times New Roman"/>
        </w:rPr>
      </w:pPr>
      <w:r>
        <w:rPr>
          <w:rFonts w:ascii="Times New Roman" w:hAnsi="Times New Roman" w:cs="Times New Roman"/>
        </w:rPr>
        <w:t xml:space="preserve">The two game changers </w:t>
      </w:r>
      <w:r w:rsidR="005C7F49">
        <w:rPr>
          <w:rFonts w:ascii="Times New Roman" w:hAnsi="Times New Roman" w:cs="Times New Roman"/>
        </w:rPr>
        <w:t>aside from</w:t>
      </w:r>
      <w:r>
        <w:rPr>
          <w:rFonts w:ascii="Times New Roman" w:hAnsi="Times New Roman" w:cs="Times New Roman"/>
        </w:rPr>
        <w:t xml:space="preserve"> ML and AI that I want to talk about are Robotics and 5G technology. </w:t>
      </w:r>
      <w:r w:rsidRPr="00A61D5B">
        <w:rPr>
          <w:rFonts w:ascii="Times New Roman" w:hAnsi="Times New Roman" w:cs="Times New Roman"/>
        </w:rPr>
        <w:t>The field of robotics is an interdisciplinary subfield of engineering and computer science that focuses on the design, building, operation, and use of robots. Robots are programmable, physical devices that are meant to carry out tasks, which are typically jobs that are boring, filthy, or dangerous. Systems that can perceive, reason, and act are created through the combination of mechanical engineering, electrical engineering, and artificial intelligence.</w:t>
      </w:r>
      <w:r>
        <w:rPr>
          <w:rFonts w:ascii="Times New Roman" w:hAnsi="Times New Roman" w:cs="Times New Roman"/>
        </w:rPr>
        <w:t xml:space="preserve"> </w:t>
      </w:r>
      <w:r w:rsidR="000641E6" w:rsidRPr="000641E6">
        <w:rPr>
          <w:rFonts w:ascii="Times New Roman" w:hAnsi="Times New Roman" w:cs="Times New Roman"/>
        </w:rPr>
        <w:t>The fifth generation of cellular network technology, often known as 5G, is intended to be substantially quicker, more dependable, and capable of managing a significantly greater data throughput than its predecessor, 4G LTE. More than just a speedier version of 4G, it is a new software-driven architecture that functions across low, mid, and high-band spectrums (including millimeter wave) to link not just phones but also billions of Internets of Things (IoT) devices, cars, and critical infrastructure. It is a new design that runs across all three bands.</w:t>
      </w:r>
    </w:p>
    <w:p w14:paraId="49D2EC40" w14:textId="202322B8" w:rsidR="000641E6" w:rsidRDefault="000641E6" w:rsidP="00A61D5B">
      <w:pPr>
        <w:spacing w:line="480" w:lineRule="auto"/>
        <w:ind w:firstLine="720"/>
        <w:rPr>
          <w:rFonts w:ascii="Times New Roman" w:hAnsi="Times New Roman" w:cs="Times New Roman"/>
        </w:rPr>
      </w:pPr>
      <w:r w:rsidRPr="000641E6">
        <w:rPr>
          <w:rFonts w:ascii="Times New Roman" w:hAnsi="Times New Roman" w:cs="Times New Roman"/>
        </w:rPr>
        <w:t xml:space="preserve">As the technological environment continues to undergo constant change, the convergence of software engineering and robotics has emerged as a crucial frontier. This convergence is being pushed by the desire for intelligent and self-sufficient systems. This integration goes beyond theoretical knowledge and requires a comprehensive investigation of the synergy between hardware and software to achieve successful deployment of artificial intelligence in physical </w:t>
      </w:r>
      <w:r w:rsidRPr="000641E6">
        <w:rPr>
          <w:rFonts w:ascii="Times New Roman" w:hAnsi="Times New Roman" w:cs="Times New Roman"/>
        </w:rPr>
        <w:lastRenderedPageBreak/>
        <w:t>contexts. In conclusion, the combination of software engineering and robotics necessitates an in-depth comprehension of the computer hardware paradigms as well as the software paradigms. The ability to build and deploy complex artificial intelligence-driven robotic systems that are both effective and robust is attainable for software engineers who have mastered these abilities and embraced new technologies. The construction of data-intensive, real-time apps is made possible by 5G technology, which enables high-speed, low-latency, and huge connection. This technology has the potential to fundamentally revolutionize software development. Enhanced Internet of Things and augmented reality and virtual reality experiences, accelerated cloud-native development, and increased artificial intelligence integration are among the key benefits. Quicker testing, iterative deployment, and enhanced user interfaces that are safe and responsive are all made possible because of this facility.</w:t>
      </w:r>
    </w:p>
    <w:p w14:paraId="333953B1" w14:textId="3D60D528" w:rsidR="000641E6" w:rsidRDefault="001F602B" w:rsidP="001F602B">
      <w:pPr>
        <w:spacing w:line="480" w:lineRule="auto"/>
        <w:ind w:firstLine="720"/>
        <w:rPr>
          <w:rFonts w:ascii="Times New Roman" w:hAnsi="Times New Roman" w:cs="Times New Roman"/>
        </w:rPr>
      </w:pPr>
      <w:r w:rsidRPr="001F602B">
        <w:rPr>
          <w:rFonts w:ascii="Times New Roman" w:hAnsi="Times New Roman" w:cs="Times New Roman"/>
        </w:rPr>
        <w:t>Robotics has an influence on mankind because it increases efficiency, improves safety in hazardous areas, and advances healthcare through automation. At the same time, it causes substantial labor shifts and raises ethical problems addressing artificial intelligence, job displacement, and inequality. Increasing productivity while necessitating the acquisition of new skills, these technologies are altering the manufacturing, agricultural, and aged care industries. The human labor force is experiencing apprehension because of the new era of robotics, believing that they would either lose their employment or be replaced by robots.</w:t>
      </w:r>
      <w:r>
        <w:rPr>
          <w:rFonts w:ascii="Times New Roman" w:hAnsi="Times New Roman" w:cs="Times New Roman"/>
        </w:rPr>
        <w:t xml:space="preserve"> </w:t>
      </w:r>
      <w:r w:rsidRPr="001F602B">
        <w:rPr>
          <w:rFonts w:ascii="Times New Roman" w:hAnsi="Times New Roman" w:cs="Times New Roman"/>
        </w:rPr>
        <w:t xml:space="preserve">In the course of our existence as human beings, the 5G network offers high-speed internet connectivity in remote, offshore, or rural areas by means of fixed wireless access (FWA), therefore linking families and companies. The digital revolution of the employment market is being driven by 5G technology in our industries. This translates to a decrease in the demand for ordinary labor while simultaneously boosting the demand for high-tech, specialized, and automated positions. It also </w:t>
      </w:r>
      <w:r w:rsidRPr="001F602B">
        <w:rPr>
          <w:rFonts w:ascii="Times New Roman" w:hAnsi="Times New Roman" w:cs="Times New Roman"/>
        </w:rPr>
        <w:lastRenderedPageBreak/>
        <w:t>helps to close the digital divide by providing dependable broadband internet service to regions where the installation of fiber-optic connections would be impractical.</w:t>
      </w:r>
    </w:p>
    <w:p w14:paraId="602D292B" w14:textId="537181DF" w:rsidR="00852DEF" w:rsidRDefault="00625619" w:rsidP="001F602B">
      <w:pPr>
        <w:spacing w:line="480" w:lineRule="auto"/>
        <w:ind w:firstLine="720"/>
        <w:rPr>
          <w:rFonts w:ascii="Times New Roman" w:hAnsi="Times New Roman" w:cs="Times New Roman"/>
        </w:rPr>
      </w:pPr>
      <w:r w:rsidRPr="00852DEF">
        <w:rPr>
          <w:rFonts w:ascii="Times New Roman" w:hAnsi="Times New Roman" w:cs="Times New Roman"/>
        </w:rPr>
        <w:t xml:space="preserve">To this point, I have </w:t>
      </w:r>
      <w:r w:rsidR="00DE2C3B">
        <w:rPr>
          <w:rFonts w:ascii="Times New Roman" w:hAnsi="Times New Roman" w:cs="Times New Roman"/>
        </w:rPr>
        <w:t xml:space="preserve">completed the artifact on the </w:t>
      </w:r>
      <w:r w:rsidR="00E84DF5">
        <w:rPr>
          <w:rFonts w:ascii="Times New Roman" w:hAnsi="Times New Roman" w:cs="Times New Roman"/>
        </w:rPr>
        <w:t>Algorithm and Data Structure</w:t>
      </w:r>
      <w:r w:rsidR="00DE2C3B">
        <w:rPr>
          <w:rFonts w:ascii="Times New Roman" w:hAnsi="Times New Roman" w:cs="Times New Roman"/>
        </w:rPr>
        <w:t xml:space="preserve"> </w:t>
      </w:r>
      <w:r w:rsidR="00E84DF5">
        <w:rPr>
          <w:rFonts w:ascii="Times New Roman" w:hAnsi="Times New Roman" w:cs="Times New Roman"/>
        </w:rPr>
        <w:t>(Image Augmentation) part</w:t>
      </w:r>
      <w:r w:rsidR="00DE2C3B">
        <w:rPr>
          <w:rFonts w:ascii="Times New Roman" w:hAnsi="Times New Roman" w:cs="Times New Roman"/>
        </w:rPr>
        <w:t xml:space="preserve"> of the </w:t>
      </w:r>
      <w:r w:rsidR="00E84DF5">
        <w:rPr>
          <w:rFonts w:ascii="Times New Roman" w:hAnsi="Times New Roman" w:cs="Times New Roman"/>
        </w:rPr>
        <w:t xml:space="preserve">course and uploaded it to the eportfolio. For the other two artifacts, I have more work to do in the seventh week of the course. For the Software Development side, I have changed my artifact again and now am working on a Fitness application which is due for submission by 2/17/2026. For the Database artifact, my initial submission has been reviewed, and more work is required from me this week. </w:t>
      </w:r>
    </w:p>
    <w:p w14:paraId="0D597EC4" w14:textId="77777777" w:rsidR="001F602B" w:rsidRPr="001F602B" w:rsidRDefault="001F602B" w:rsidP="001F602B">
      <w:pPr>
        <w:spacing w:line="480" w:lineRule="auto"/>
        <w:ind w:firstLine="720"/>
        <w:rPr>
          <w:rFonts w:ascii="Times New Roman" w:hAnsi="Times New Roman" w:cs="Times New Roman"/>
        </w:rPr>
      </w:pPr>
    </w:p>
    <w:p w14:paraId="4A25B884" w14:textId="6BE58BB2" w:rsidR="00DB3586" w:rsidRDefault="00DB3586" w:rsidP="00852DEF">
      <w:pPr>
        <w:spacing w:line="480" w:lineRule="auto"/>
        <w:rPr>
          <w:rFonts w:ascii="Times New Roman" w:hAnsi="Times New Roman" w:cs="Times New Roman"/>
          <w:b/>
          <w:bCs/>
        </w:rPr>
      </w:pPr>
      <w:r w:rsidRPr="00852DEF">
        <w:rPr>
          <w:rFonts w:ascii="Times New Roman" w:hAnsi="Times New Roman" w:cs="Times New Roman"/>
          <w:b/>
          <w:bCs/>
        </w:rPr>
        <w:t>Part 2</w:t>
      </w:r>
    </w:p>
    <w:p w14:paraId="7643152A" w14:textId="7583FECB" w:rsidR="0084024F" w:rsidRDefault="0084024F" w:rsidP="00852DEF">
      <w:pPr>
        <w:spacing w:line="480" w:lineRule="auto"/>
        <w:rPr>
          <w:rFonts w:ascii="Times New Roman" w:hAnsi="Times New Roman" w:cs="Times New Roman"/>
          <w:b/>
          <w:bCs/>
        </w:rPr>
      </w:pPr>
      <w:r>
        <w:rPr>
          <w:rFonts w:ascii="Times New Roman" w:hAnsi="Times New Roman" w:cs="Times New Roman"/>
          <w:b/>
          <w:bCs/>
        </w:rPr>
        <w:t>Note:</w:t>
      </w:r>
    </w:p>
    <w:p w14:paraId="227DA5FF" w14:textId="1314850B" w:rsidR="0084024F" w:rsidRPr="00852DEF" w:rsidRDefault="0084024F" w:rsidP="00852DEF">
      <w:pPr>
        <w:spacing w:line="480" w:lineRule="auto"/>
        <w:rPr>
          <w:rFonts w:ascii="Times New Roman" w:hAnsi="Times New Roman" w:cs="Times New Roman"/>
          <w:b/>
          <w:bCs/>
        </w:rPr>
      </w:pPr>
      <w:r>
        <w:rPr>
          <w:rFonts w:ascii="Times New Roman" w:hAnsi="Times New Roman" w:cs="Times New Roman"/>
          <w:b/>
          <w:bCs/>
        </w:rPr>
        <w:t xml:space="preserve">My initial Artifact for </w:t>
      </w:r>
      <w:r w:rsidRPr="0084024F">
        <w:rPr>
          <w:rFonts w:ascii="Times New Roman" w:hAnsi="Times New Roman" w:cs="Times New Roman"/>
          <w:b/>
          <w:bCs/>
        </w:rPr>
        <w:t>Software Design and Engineering</w:t>
      </w:r>
      <w:r>
        <w:rPr>
          <w:rFonts w:ascii="Times New Roman" w:hAnsi="Times New Roman" w:cs="Times New Roman"/>
          <w:b/>
          <w:bCs/>
        </w:rPr>
        <w:t xml:space="preserve"> (3D Image) has been replaced with a fitness application I have currently developed and should be ready by Monday, 2/16/2026</w:t>
      </w:r>
    </w:p>
    <w:tbl>
      <w:tblPr>
        <w:tblStyle w:val="TableGrid"/>
        <w:tblW w:w="0" w:type="auto"/>
        <w:tblLook w:val="04A0" w:firstRow="1" w:lastRow="0" w:firstColumn="1" w:lastColumn="0" w:noHBand="0" w:noVBand="1"/>
      </w:tblPr>
      <w:tblGrid>
        <w:gridCol w:w="1630"/>
        <w:gridCol w:w="2865"/>
        <w:gridCol w:w="2521"/>
        <w:gridCol w:w="2334"/>
      </w:tblGrid>
      <w:tr w:rsidR="00DB3586" w:rsidRPr="00852DEF" w14:paraId="52B2565E" w14:textId="77777777" w:rsidTr="0084024F">
        <w:tc>
          <w:tcPr>
            <w:tcW w:w="1630" w:type="dxa"/>
          </w:tcPr>
          <w:p w14:paraId="629D6833" w14:textId="21BE129A"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Checkpoint</w:t>
            </w:r>
          </w:p>
        </w:tc>
        <w:tc>
          <w:tcPr>
            <w:tcW w:w="2865" w:type="dxa"/>
          </w:tcPr>
          <w:p w14:paraId="4BB352CE" w14:textId="209156CF"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Software Design and Engineering</w:t>
            </w:r>
          </w:p>
        </w:tc>
        <w:tc>
          <w:tcPr>
            <w:tcW w:w="2521" w:type="dxa"/>
          </w:tcPr>
          <w:p w14:paraId="397C8BD1" w14:textId="45B2C8B1"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 xml:space="preserve">Algorithms and Data Structure </w:t>
            </w:r>
          </w:p>
        </w:tc>
        <w:tc>
          <w:tcPr>
            <w:tcW w:w="2334" w:type="dxa"/>
          </w:tcPr>
          <w:p w14:paraId="7A0CA8BD" w14:textId="522357D4"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Databases</w:t>
            </w:r>
          </w:p>
        </w:tc>
      </w:tr>
      <w:tr w:rsidR="00DB3586" w:rsidRPr="00852DEF" w14:paraId="55138895" w14:textId="77777777" w:rsidTr="0084024F">
        <w:tc>
          <w:tcPr>
            <w:tcW w:w="1630" w:type="dxa"/>
          </w:tcPr>
          <w:p w14:paraId="1EA829CB" w14:textId="2C436FA8"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Name of Artifact</w:t>
            </w:r>
          </w:p>
        </w:tc>
        <w:tc>
          <w:tcPr>
            <w:tcW w:w="2865" w:type="dxa"/>
          </w:tcPr>
          <w:p w14:paraId="34581BD3" w14:textId="1456A9D2" w:rsidR="00DB3586" w:rsidRPr="00852DEF" w:rsidRDefault="006E19F1" w:rsidP="00A80511">
            <w:pPr>
              <w:spacing w:line="360" w:lineRule="auto"/>
              <w:rPr>
                <w:rFonts w:ascii="Times New Roman" w:hAnsi="Times New Roman" w:cs="Times New Roman"/>
              </w:rPr>
            </w:pPr>
            <w:r>
              <w:rPr>
                <w:rFonts w:ascii="Times New Roman" w:hAnsi="Times New Roman" w:cs="Times New Roman"/>
              </w:rPr>
              <w:t>Body Fitness Application</w:t>
            </w:r>
          </w:p>
        </w:tc>
        <w:tc>
          <w:tcPr>
            <w:tcW w:w="2521" w:type="dxa"/>
          </w:tcPr>
          <w:p w14:paraId="333047A4" w14:textId="21B4DED7" w:rsidR="00DB3586" w:rsidRPr="00852DEF" w:rsidRDefault="00DB3586" w:rsidP="00A80511">
            <w:pPr>
              <w:spacing w:line="360" w:lineRule="auto"/>
              <w:rPr>
                <w:rFonts w:ascii="Times New Roman" w:hAnsi="Times New Roman" w:cs="Times New Roman"/>
              </w:rPr>
            </w:pPr>
            <w:r w:rsidRPr="00852DEF">
              <w:rPr>
                <w:rFonts w:ascii="Times New Roman" w:hAnsi="Times New Roman" w:cs="Times New Roman"/>
              </w:rPr>
              <w:t xml:space="preserve">Image Augmentation </w:t>
            </w:r>
          </w:p>
        </w:tc>
        <w:tc>
          <w:tcPr>
            <w:tcW w:w="2334" w:type="dxa"/>
          </w:tcPr>
          <w:p w14:paraId="5E393E2F" w14:textId="6A4EB424" w:rsidR="00DB3586" w:rsidRPr="00852DEF" w:rsidRDefault="006E19F1" w:rsidP="00A80511">
            <w:pPr>
              <w:spacing w:line="360" w:lineRule="auto"/>
              <w:rPr>
                <w:rFonts w:ascii="Times New Roman" w:hAnsi="Times New Roman" w:cs="Times New Roman"/>
              </w:rPr>
            </w:pPr>
            <w:r>
              <w:rPr>
                <w:rFonts w:ascii="Times New Roman" w:hAnsi="Times New Roman" w:cs="Times New Roman"/>
              </w:rPr>
              <w:t>Creating Employee Database</w:t>
            </w:r>
          </w:p>
        </w:tc>
      </w:tr>
      <w:tr w:rsidR="00DB3586" w:rsidRPr="00852DEF" w14:paraId="76154696" w14:textId="77777777" w:rsidTr="0084024F">
        <w:tc>
          <w:tcPr>
            <w:tcW w:w="1630" w:type="dxa"/>
          </w:tcPr>
          <w:p w14:paraId="696BB177" w14:textId="3CDFA029"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Status of Initial Enhancement</w:t>
            </w:r>
          </w:p>
        </w:tc>
        <w:tc>
          <w:tcPr>
            <w:tcW w:w="2865" w:type="dxa"/>
          </w:tcPr>
          <w:p w14:paraId="63840D4D" w14:textId="14900E73" w:rsidR="00DB3586" w:rsidRPr="00852DEF" w:rsidRDefault="00E423C8" w:rsidP="00A80511">
            <w:pPr>
              <w:spacing w:line="360" w:lineRule="auto"/>
              <w:rPr>
                <w:rFonts w:ascii="Times New Roman" w:hAnsi="Times New Roman" w:cs="Times New Roman"/>
              </w:rPr>
            </w:pPr>
            <w:r>
              <w:rPr>
                <w:rFonts w:ascii="Times New Roman" w:hAnsi="Times New Roman" w:cs="Times New Roman"/>
              </w:rPr>
              <w:t>Submitted</w:t>
            </w:r>
          </w:p>
        </w:tc>
        <w:tc>
          <w:tcPr>
            <w:tcW w:w="2521" w:type="dxa"/>
          </w:tcPr>
          <w:p w14:paraId="5BFF3277" w14:textId="4F589CF2" w:rsidR="00DB3586" w:rsidRPr="00852DEF" w:rsidRDefault="00E423C8" w:rsidP="00A80511">
            <w:pPr>
              <w:spacing w:line="360" w:lineRule="auto"/>
              <w:rPr>
                <w:rFonts w:ascii="Times New Roman" w:hAnsi="Times New Roman" w:cs="Times New Roman"/>
              </w:rPr>
            </w:pPr>
            <w:r>
              <w:rPr>
                <w:rFonts w:ascii="Times New Roman" w:hAnsi="Times New Roman" w:cs="Times New Roman"/>
              </w:rPr>
              <w:t>Submitted</w:t>
            </w:r>
          </w:p>
        </w:tc>
        <w:tc>
          <w:tcPr>
            <w:tcW w:w="2334" w:type="dxa"/>
          </w:tcPr>
          <w:p w14:paraId="683FE3DB" w14:textId="01F9B10B" w:rsidR="00DB3586" w:rsidRPr="00852DEF" w:rsidRDefault="00E423C8" w:rsidP="00A80511">
            <w:pPr>
              <w:spacing w:line="360" w:lineRule="auto"/>
              <w:rPr>
                <w:rFonts w:ascii="Times New Roman" w:hAnsi="Times New Roman" w:cs="Times New Roman"/>
              </w:rPr>
            </w:pPr>
            <w:r>
              <w:rPr>
                <w:rFonts w:ascii="Times New Roman" w:hAnsi="Times New Roman" w:cs="Times New Roman"/>
              </w:rPr>
              <w:t>Submitted</w:t>
            </w:r>
          </w:p>
        </w:tc>
      </w:tr>
      <w:tr w:rsidR="00DB3586" w:rsidRPr="00852DEF" w14:paraId="17C04174" w14:textId="77777777" w:rsidTr="0084024F">
        <w:tc>
          <w:tcPr>
            <w:tcW w:w="1630" w:type="dxa"/>
          </w:tcPr>
          <w:p w14:paraId="2941D644" w14:textId="0D71180C"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Submission Status</w:t>
            </w:r>
          </w:p>
        </w:tc>
        <w:tc>
          <w:tcPr>
            <w:tcW w:w="2865" w:type="dxa"/>
          </w:tcPr>
          <w:p w14:paraId="5DC5A639" w14:textId="04D8D6E2" w:rsidR="00DB3586" w:rsidRPr="00852DEF" w:rsidRDefault="00E423C8" w:rsidP="00A80511">
            <w:pPr>
              <w:spacing w:line="360" w:lineRule="auto"/>
              <w:rPr>
                <w:rFonts w:ascii="Times New Roman" w:hAnsi="Times New Roman" w:cs="Times New Roman"/>
              </w:rPr>
            </w:pPr>
            <w:r>
              <w:rPr>
                <w:rFonts w:ascii="Times New Roman" w:hAnsi="Times New Roman" w:cs="Times New Roman"/>
              </w:rPr>
              <w:t>Approved</w:t>
            </w:r>
          </w:p>
        </w:tc>
        <w:tc>
          <w:tcPr>
            <w:tcW w:w="2521" w:type="dxa"/>
          </w:tcPr>
          <w:p w14:paraId="0286C967" w14:textId="2D5FEC44" w:rsidR="00DB3586" w:rsidRPr="00852DEF" w:rsidRDefault="00E423C8" w:rsidP="00A80511">
            <w:pPr>
              <w:spacing w:line="360" w:lineRule="auto"/>
              <w:rPr>
                <w:rFonts w:ascii="Times New Roman" w:hAnsi="Times New Roman" w:cs="Times New Roman"/>
              </w:rPr>
            </w:pPr>
            <w:r>
              <w:rPr>
                <w:rFonts w:ascii="Times New Roman" w:hAnsi="Times New Roman" w:cs="Times New Roman"/>
              </w:rPr>
              <w:t>Approved</w:t>
            </w:r>
          </w:p>
        </w:tc>
        <w:tc>
          <w:tcPr>
            <w:tcW w:w="2334" w:type="dxa"/>
          </w:tcPr>
          <w:p w14:paraId="07E92F17" w14:textId="4E0597E5" w:rsidR="00DB3586" w:rsidRPr="00852DEF" w:rsidRDefault="00E423C8" w:rsidP="00A80511">
            <w:pPr>
              <w:spacing w:line="360" w:lineRule="auto"/>
              <w:rPr>
                <w:rFonts w:ascii="Times New Roman" w:hAnsi="Times New Roman" w:cs="Times New Roman"/>
              </w:rPr>
            </w:pPr>
            <w:r>
              <w:rPr>
                <w:rFonts w:ascii="Times New Roman" w:hAnsi="Times New Roman" w:cs="Times New Roman"/>
              </w:rPr>
              <w:t>Approved</w:t>
            </w:r>
          </w:p>
        </w:tc>
      </w:tr>
      <w:tr w:rsidR="00DB3586" w:rsidRPr="00852DEF" w14:paraId="6B17A3E1" w14:textId="77777777" w:rsidTr="0084024F">
        <w:tc>
          <w:tcPr>
            <w:tcW w:w="1630" w:type="dxa"/>
          </w:tcPr>
          <w:p w14:paraId="459BBD2C" w14:textId="3689D9A0"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lastRenderedPageBreak/>
              <w:t>Status of Final enhancement</w:t>
            </w:r>
          </w:p>
        </w:tc>
        <w:tc>
          <w:tcPr>
            <w:tcW w:w="2865" w:type="dxa"/>
          </w:tcPr>
          <w:p w14:paraId="02B51ADD" w14:textId="5A38CEF8" w:rsidR="00DB3586" w:rsidRPr="00852DEF" w:rsidRDefault="00E423C8" w:rsidP="00A80511">
            <w:pPr>
              <w:spacing w:line="360" w:lineRule="auto"/>
              <w:rPr>
                <w:rFonts w:ascii="Times New Roman" w:hAnsi="Times New Roman" w:cs="Times New Roman"/>
              </w:rPr>
            </w:pPr>
            <w:r>
              <w:rPr>
                <w:rFonts w:ascii="Times New Roman" w:hAnsi="Times New Roman" w:cs="Times New Roman"/>
              </w:rPr>
              <w:t>Completed</w:t>
            </w:r>
          </w:p>
        </w:tc>
        <w:tc>
          <w:tcPr>
            <w:tcW w:w="2521" w:type="dxa"/>
          </w:tcPr>
          <w:p w14:paraId="78D45238" w14:textId="11B3DE2C" w:rsidR="00DB3586" w:rsidRPr="00852DEF" w:rsidRDefault="0084024F" w:rsidP="00A80511">
            <w:pPr>
              <w:spacing w:line="360" w:lineRule="auto"/>
              <w:rPr>
                <w:rFonts w:ascii="Times New Roman" w:hAnsi="Times New Roman" w:cs="Times New Roman"/>
              </w:rPr>
            </w:pPr>
            <w:r>
              <w:rPr>
                <w:rFonts w:ascii="Times New Roman" w:hAnsi="Times New Roman" w:cs="Times New Roman"/>
              </w:rPr>
              <w:t>Completed</w:t>
            </w:r>
          </w:p>
        </w:tc>
        <w:tc>
          <w:tcPr>
            <w:tcW w:w="2334" w:type="dxa"/>
          </w:tcPr>
          <w:p w14:paraId="0463288F" w14:textId="3532965E" w:rsidR="00DB3586" w:rsidRPr="00852DEF" w:rsidRDefault="00E423C8" w:rsidP="00A80511">
            <w:pPr>
              <w:spacing w:line="360" w:lineRule="auto"/>
              <w:rPr>
                <w:rFonts w:ascii="Times New Roman" w:hAnsi="Times New Roman" w:cs="Times New Roman"/>
              </w:rPr>
            </w:pPr>
            <w:r>
              <w:rPr>
                <w:rFonts w:ascii="Times New Roman" w:hAnsi="Times New Roman" w:cs="Times New Roman"/>
              </w:rPr>
              <w:t>Completed</w:t>
            </w:r>
          </w:p>
        </w:tc>
      </w:tr>
      <w:tr w:rsidR="00DB3586" w:rsidRPr="00852DEF" w14:paraId="4A3683D6" w14:textId="77777777" w:rsidTr="0084024F">
        <w:tc>
          <w:tcPr>
            <w:tcW w:w="1630" w:type="dxa"/>
          </w:tcPr>
          <w:p w14:paraId="04F6D5D8" w14:textId="74BF4F6F"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Uploaded to ePortfolio</w:t>
            </w:r>
          </w:p>
        </w:tc>
        <w:tc>
          <w:tcPr>
            <w:tcW w:w="2865" w:type="dxa"/>
          </w:tcPr>
          <w:p w14:paraId="0C76708D" w14:textId="456FAD3C" w:rsidR="00DB3586" w:rsidRPr="00852DEF" w:rsidRDefault="00E423C8" w:rsidP="00A80511">
            <w:pPr>
              <w:spacing w:line="360" w:lineRule="auto"/>
              <w:rPr>
                <w:rFonts w:ascii="Times New Roman" w:hAnsi="Times New Roman" w:cs="Times New Roman"/>
              </w:rPr>
            </w:pPr>
            <w:r>
              <w:rPr>
                <w:rFonts w:ascii="Times New Roman" w:hAnsi="Times New Roman" w:cs="Times New Roman"/>
              </w:rPr>
              <w:t>Completed</w:t>
            </w:r>
          </w:p>
        </w:tc>
        <w:tc>
          <w:tcPr>
            <w:tcW w:w="2521" w:type="dxa"/>
          </w:tcPr>
          <w:p w14:paraId="36C883BA" w14:textId="1B0FEE5C" w:rsidR="00DB3586" w:rsidRPr="00852DEF" w:rsidRDefault="0084024F" w:rsidP="00A80511">
            <w:pPr>
              <w:spacing w:line="360" w:lineRule="auto"/>
              <w:rPr>
                <w:rFonts w:ascii="Times New Roman" w:hAnsi="Times New Roman" w:cs="Times New Roman"/>
              </w:rPr>
            </w:pPr>
            <w:r>
              <w:rPr>
                <w:rFonts w:ascii="Times New Roman" w:hAnsi="Times New Roman" w:cs="Times New Roman"/>
              </w:rPr>
              <w:t>Completed</w:t>
            </w:r>
          </w:p>
        </w:tc>
        <w:tc>
          <w:tcPr>
            <w:tcW w:w="2334" w:type="dxa"/>
          </w:tcPr>
          <w:p w14:paraId="45723A61" w14:textId="03600F2B"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uploaded</w:t>
            </w:r>
          </w:p>
        </w:tc>
      </w:tr>
      <w:tr w:rsidR="00DB3586" w:rsidRPr="00852DEF" w14:paraId="0320881B" w14:textId="77777777" w:rsidTr="0084024F">
        <w:tc>
          <w:tcPr>
            <w:tcW w:w="1630" w:type="dxa"/>
          </w:tcPr>
          <w:p w14:paraId="2A52433C" w14:textId="2D0DC08D"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Status of Finalized ePortfolio.</w:t>
            </w:r>
          </w:p>
        </w:tc>
        <w:tc>
          <w:tcPr>
            <w:tcW w:w="2865" w:type="dxa"/>
          </w:tcPr>
          <w:p w14:paraId="30EA26FF" w14:textId="52551501"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finalized yet</w:t>
            </w:r>
          </w:p>
        </w:tc>
        <w:tc>
          <w:tcPr>
            <w:tcW w:w="2521" w:type="dxa"/>
          </w:tcPr>
          <w:p w14:paraId="21E6C215" w14:textId="00EFB04E" w:rsidR="00DB3586" w:rsidRPr="00852DEF" w:rsidRDefault="00E423C8" w:rsidP="00A80511">
            <w:pPr>
              <w:spacing w:line="360" w:lineRule="auto"/>
              <w:rPr>
                <w:rFonts w:ascii="Times New Roman" w:hAnsi="Times New Roman" w:cs="Times New Roman"/>
              </w:rPr>
            </w:pPr>
            <w:r>
              <w:rPr>
                <w:rFonts w:ascii="Times New Roman" w:hAnsi="Times New Roman" w:cs="Times New Roman"/>
              </w:rPr>
              <w:t>Uploaded</w:t>
            </w:r>
          </w:p>
        </w:tc>
        <w:tc>
          <w:tcPr>
            <w:tcW w:w="2334" w:type="dxa"/>
          </w:tcPr>
          <w:p w14:paraId="2CB05102" w14:textId="3572191B"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finalized yet</w:t>
            </w:r>
          </w:p>
        </w:tc>
      </w:tr>
    </w:tbl>
    <w:p w14:paraId="1BEA5E42" w14:textId="24227070" w:rsidR="00DB3586" w:rsidRPr="00852DEF" w:rsidRDefault="00DB3586" w:rsidP="00852DEF">
      <w:pPr>
        <w:spacing w:line="480" w:lineRule="auto"/>
        <w:rPr>
          <w:rFonts w:ascii="Times New Roman" w:hAnsi="Times New Roman" w:cs="Times New Roman"/>
        </w:rPr>
      </w:pPr>
    </w:p>
    <w:sectPr w:rsidR="00DB3586" w:rsidRPr="00852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F62"/>
    <w:rsid w:val="00061429"/>
    <w:rsid w:val="000641E6"/>
    <w:rsid w:val="000A0CCD"/>
    <w:rsid w:val="001F28DB"/>
    <w:rsid w:val="001F602B"/>
    <w:rsid w:val="002335C7"/>
    <w:rsid w:val="002C1D38"/>
    <w:rsid w:val="00332F66"/>
    <w:rsid w:val="003B3144"/>
    <w:rsid w:val="003C0F8C"/>
    <w:rsid w:val="004B5F62"/>
    <w:rsid w:val="005C7F49"/>
    <w:rsid w:val="00625619"/>
    <w:rsid w:val="006E19F1"/>
    <w:rsid w:val="006F4769"/>
    <w:rsid w:val="0084024F"/>
    <w:rsid w:val="00852DEF"/>
    <w:rsid w:val="00925BB8"/>
    <w:rsid w:val="009262B7"/>
    <w:rsid w:val="00A61D5B"/>
    <w:rsid w:val="00A80511"/>
    <w:rsid w:val="00A82E5F"/>
    <w:rsid w:val="00A84578"/>
    <w:rsid w:val="00A90248"/>
    <w:rsid w:val="00B90ACF"/>
    <w:rsid w:val="00C12CF6"/>
    <w:rsid w:val="00CA2930"/>
    <w:rsid w:val="00D401ED"/>
    <w:rsid w:val="00D83B9E"/>
    <w:rsid w:val="00DB3586"/>
    <w:rsid w:val="00DE2C3B"/>
    <w:rsid w:val="00E33E10"/>
    <w:rsid w:val="00E423C8"/>
    <w:rsid w:val="00E84DF5"/>
    <w:rsid w:val="00FE3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10A81"/>
  <w15:chartTrackingRefBased/>
  <w15:docId w15:val="{B77C9AB3-F58D-4FC7-B5C8-DF821D720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F62"/>
    <w:rPr>
      <w:rFonts w:eastAsiaTheme="majorEastAsia" w:cstheme="majorBidi"/>
      <w:color w:val="272727" w:themeColor="text1" w:themeTint="D8"/>
    </w:rPr>
  </w:style>
  <w:style w:type="paragraph" w:styleId="Title">
    <w:name w:val="Title"/>
    <w:basedOn w:val="Normal"/>
    <w:next w:val="Normal"/>
    <w:link w:val="TitleChar"/>
    <w:uiPriority w:val="10"/>
    <w:qFormat/>
    <w:rsid w:val="004B5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F62"/>
    <w:pPr>
      <w:spacing w:before="160"/>
      <w:jc w:val="center"/>
    </w:pPr>
    <w:rPr>
      <w:i/>
      <w:iCs/>
      <w:color w:val="404040" w:themeColor="text1" w:themeTint="BF"/>
    </w:rPr>
  </w:style>
  <w:style w:type="character" w:customStyle="1" w:styleId="QuoteChar">
    <w:name w:val="Quote Char"/>
    <w:basedOn w:val="DefaultParagraphFont"/>
    <w:link w:val="Quote"/>
    <w:uiPriority w:val="29"/>
    <w:rsid w:val="004B5F62"/>
    <w:rPr>
      <w:i/>
      <w:iCs/>
      <w:color w:val="404040" w:themeColor="text1" w:themeTint="BF"/>
    </w:rPr>
  </w:style>
  <w:style w:type="paragraph" w:styleId="ListParagraph">
    <w:name w:val="List Paragraph"/>
    <w:basedOn w:val="Normal"/>
    <w:uiPriority w:val="34"/>
    <w:qFormat/>
    <w:rsid w:val="004B5F62"/>
    <w:pPr>
      <w:ind w:left="720"/>
      <w:contextualSpacing/>
    </w:pPr>
  </w:style>
  <w:style w:type="character" w:styleId="IntenseEmphasis">
    <w:name w:val="Intense Emphasis"/>
    <w:basedOn w:val="DefaultParagraphFont"/>
    <w:uiPriority w:val="21"/>
    <w:qFormat/>
    <w:rsid w:val="004B5F62"/>
    <w:rPr>
      <w:i/>
      <w:iCs/>
      <w:color w:val="0F4761" w:themeColor="accent1" w:themeShade="BF"/>
    </w:rPr>
  </w:style>
  <w:style w:type="paragraph" w:styleId="IntenseQuote">
    <w:name w:val="Intense Quote"/>
    <w:basedOn w:val="Normal"/>
    <w:next w:val="Normal"/>
    <w:link w:val="IntenseQuoteChar"/>
    <w:uiPriority w:val="30"/>
    <w:qFormat/>
    <w:rsid w:val="004B5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F62"/>
    <w:rPr>
      <w:i/>
      <w:iCs/>
      <w:color w:val="0F4761" w:themeColor="accent1" w:themeShade="BF"/>
    </w:rPr>
  </w:style>
  <w:style w:type="character" w:styleId="IntenseReference">
    <w:name w:val="Intense Reference"/>
    <w:basedOn w:val="DefaultParagraphFont"/>
    <w:uiPriority w:val="32"/>
    <w:qFormat/>
    <w:rsid w:val="004B5F62"/>
    <w:rPr>
      <w:b/>
      <w:bCs/>
      <w:smallCaps/>
      <w:color w:val="0F4761" w:themeColor="accent1" w:themeShade="BF"/>
      <w:spacing w:val="5"/>
    </w:rPr>
  </w:style>
  <w:style w:type="table" w:styleId="TableGrid">
    <w:name w:val="Table Grid"/>
    <w:basedOn w:val="TableNormal"/>
    <w:uiPriority w:val="39"/>
    <w:rsid w:val="00DB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766</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Oti Amponsah, Kingsley</dc:creator>
  <cp:keywords/>
  <dc:description/>
  <cp:lastModifiedBy>Oti Amponsah, Kingsley</cp:lastModifiedBy>
  <cp:revision>4</cp:revision>
  <dcterms:created xsi:type="dcterms:W3CDTF">2026-02-16T13:38:00Z</dcterms:created>
  <dcterms:modified xsi:type="dcterms:W3CDTF">2026-02-22T17:55:00Z</dcterms:modified>
</cp:coreProperties>
</file>