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E917" w14:textId="77777777" w:rsidR="00A51332" w:rsidRDefault="00000000">
      <w:pPr>
        <w:spacing w:after="40"/>
        <w:jc w:val="center"/>
      </w:pPr>
      <w:r>
        <w:rPr>
          <w:b/>
          <w:color w:val="1F3964"/>
          <w:sz w:val="22"/>
        </w:rPr>
        <w:t>S.3 Geography  ·  Topic 2: Living with Natural Hazards</w:t>
      </w:r>
    </w:p>
    <w:p w14:paraId="65D5F2FE" w14:textId="77777777" w:rsidR="00A51332" w:rsidRDefault="00000000">
      <w:pPr>
        <w:spacing w:after="40"/>
        <w:jc w:val="center"/>
      </w:pPr>
      <w:r>
        <w:rPr>
          <w:b/>
          <w:color w:val="1F3964"/>
          <w:sz w:val="30"/>
        </w:rPr>
        <w:t>By-Topic Practice Exercises</w:t>
      </w:r>
    </w:p>
    <w:p w14:paraId="5BD7D9BB" w14:textId="77777777" w:rsidR="00A51332" w:rsidRDefault="00000000">
      <w:pPr>
        <w:spacing w:after="40"/>
        <w:jc w:val="center"/>
      </w:pPr>
      <w:r>
        <w:rPr>
          <w:b/>
          <w:color w:val="2E75B6"/>
          <w:sz w:val="24"/>
        </w:rPr>
        <w:t>MCQ + Data-Based Questions (DSE-style)</w:t>
      </w:r>
    </w:p>
    <w:p w14:paraId="02C8C483" w14:textId="77777777" w:rsidR="00A51332" w:rsidRDefault="00A51332">
      <w:pPr>
        <w:pBdr>
          <w:bottom w:val="single" w:sz="10" w:space="1" w:color="2E75B6"/>
        </w:pBdr>
        <w:spacing w:before="40" w:after="120"/>
      </w:pPr>
    </w:p>
    <w:p w14:paraId="6B278671" w14:textId="77777777" w:rsidR="00A51332" w:rsidRDefault="00000000">
      <w:pPr>
        <w:spacing w:after="80"/>
      </w:pPr>
      <w:r>
        <w:rPr>
          <w:i/>
          <w:color w:val="555555"/>
          <w:sz w:val="19"/>
        </w:rPr>
        <w:t>Work through each topic. Circle ONE best answer for MCQs. Answers and a full marking scheme (with mark allocation and accepted key terms) are at the END of this booklet. All content is within the S.3 Topic 2 syllabus.</w:t>
      </w:r>
    </w:p>
    <w:p w14:paraId="665D8760" w14:textId="77777777" w:rsidR="00A51332" w:rsidRDefault="00000000">
      <w:pPr>
        <w:shd w:val="clear" w:color="auto" w:fill="D5E1F0"/>
        <w:spacing w:before="200" w:after="60"/>
      </w:pPr>
      <w:r>
        <w:rPr>
          <w:b/>
          <w:color w:val="1F3964"/>
          <w:sz w:val="23"/>
        </w:rPr>
        <w:t xml:space="preserve">  Topic 1 — Structure of the Earth</w:t>
      </w:r>
    </w:p>
    <w:p w14:paraId="2D1F550E" w14:textId="77777777" w:rsidR="00A51332" w:rsidRDefault="00000000">
      <w:pPr>
        <w:spacing w:before="120" w:after="40"/>
      </w:pPr>
      <w:r>
        <w:rPr>
          <w:b/>
          <w:color w:val="2E75B6"/>
        </w:rPr>
        <w:t>Part A · Multiple Choice</w:t>
      </w:r>
    </w:p>
    <w:p w14:paraId="260EB222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1.  </w:t>
      </w:r>
      <w:r>
        <w:t>Which of the following correctly states the physical state of an Earth layer?</w:t>
      </w:r>
    </w:p>
    <w:p w14:paraId="1CD49719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Lower mantle — molten</w:t>
      </w:r>
    </w:p>
    <w:p w14:paraId="22B55E45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Outer core — solid</w:t>
      </w:r>
    </w:p>
    <w:p w14:paraId="22EE3BC9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Asthenosphere — plastic / molten</w:t>
      </w:r>
    </w:p>
    <w:p w14:paraId="287842C5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Inner core — liquid</w:t>
      </w:r>
    </w:p>
    <w:p w14:paraId="28A6549D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2.  </w:t>
      </w:r>
      <w:r>
        <w:t>Which combination makes up the lithosphere?</w:t>
      </w:r>
    </w:p>
    <w:p w14:paraId="1008C4BC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The crust only</w:t>
      </w:r>
    </w:p>
    <w:p w14:paraId="3B700E87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The crust + the entire upper mantle</w:t>
      </w:r>
    </w:p>
    <w:p w14:paraId="54EA2DA7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The crust + the uppermost SOLID part of the upper mantle</w:t>
      </w:r>
    </w:p>
    <w:p w14:paraId="36E64CFD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The crust + the asthenosphere</w:t>
      </w:r>
    </w:p>
    <w:p w14:paraId="3C246046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3.  </w:t>
      </w:r>
      <w:r>
        <w:t>Layer X is liquid and made mainly of iron and nickel. X is the:</w:t>
      </w:r>
    </w:p>
    <w:p w14:paraId="5A8E3984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asthenosphere</w:t>
      </w:r>
    </w:p>
    <w:p w14:paraId="1D415FDC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lower mantle</w:t>
      </w:r>
    </w:p>
    <w:p w14:paraId="70074BC4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outer core</w:t>
      </w:r>
    </w:p>
    <w:p w14:paraId="62F29E07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inner core</w:t>
      </w:r>
    </w:p>
    <w:p w14:paraId="10A56E1A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4.  </w:t>
      </w:r>
      <w:r>
        <w:t>Which of the following lists the three main layers of the Earth in the correct order, from the surface towards the centre?</w:t>
      </w:r>
    </w:p>
    <w:p w14:paraId="357DA314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Crust → core → mantle</w:t>
      </w:r>
    </w:p>
    <w:p w14:paraId="2FE6029E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Crust → mantle → core</w:t>
      </w:r>
    </w:p>
    <w:p w14:paraId="25FF44C3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Mantle → crust → core</w:t>
      </w:r>
    </w:p>
    <w:p w14:paraId="4CFDACC1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Core → mantle → crust</w:t>
      </w:r>
    </w:p>
    <w:p w14:paraId="3AD93FA1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5.  </w:t>
      </w:r>
      <w:r>
        <w:t>The lithosphere and the asthenosphere are distinguished mainly by their:</w:t>
      </w:r>
    </w:p>
    <w:p w14:paraId="3B6AE352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chemical composition</w:t>
      </w:r>
    </w:p>
    <w:p w14:paraId="0E9FA6D8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physical state (solid vs plastic)</w:t>
      </w:r>
    </w:p>
    <w:p w14:paraId="1DD06F15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colour</w:t>
      </w:r>
    </w:p>
    <w:p w14:paraId="60423E76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depth below sea level only</w:t>
      </w:r>
    </w:p>
    <w:p w14:paraId="686319CB" w14:textId="77777777" w:rsidR="00A51332" w:rsidRDefault="00000000">
      <w:pPr>
        <w:spacing w:before="120" w:after="40"/>
      </w:pPr>
      <w:r>
        <w:rPr>
          <w:b/>
          <w:color w:val="2E75B6"/>
        </w:rPr>
        <w:t>Part B · Data-Based Question</w:t>
      </w:r>
    </w:p>
    <w:p w14:paraId="3CE17449" w14:textId="77777777" w:rsidR="00A51332" w:rsidRDefault="00000000">
      <w:pPr>
        <w:spacing w:after="80"/>
      </w:pPr>
      <w:r>
        <w:rPr>
          <w:i/>
          <w:color w:val="555555"/>
          <w:sz w:val="19"/>
        </w:rPr>
        <w:t>Table 1 shows information about four layers of the Earth, labelled P–S (not in order).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494"/>
        <w:gridCol w:w="4819"/>
      </w:tblGrid>
      <w:tr w:rsidR="00A51332" w14:paraId="0F022CBA" w14:textId="77777777">
        <w:trPr>
          <w:jc w:val="center"/>
        </w:trPr>
        <w:tc>
          <w:tcPr>
            <w:tcW w:w="1474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6F1CE" w14:textId="77777777" w:rsidR="00A51332" w:rsidRDefault="0000000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2494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74B25" w14:textId="77777777" w:rsidR="00A51332" w:rsidRDefault="00000000">
            <w:r>
              <w:rPr>
                <w:b/>
                <w:color w:val="FFFFFF"/>
                <w:sz w:val="20"/>
              </w:rPr>
              <w:t>Physical state</w:t>
            </w:r>
          </w:p>
        </w:tc>
        <w:tc>
          <w:tcPr>
            <w:tcW w:w="4819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AA614" w14:textId="77777777" w:rsidR="00A51332" w:rsidRDefault="00000000">
            <w:r>
              <w:rPr>
                <w:b/>
                <w:color w:val="FFFFFF"/>
                <w:sz w:val="20"/>
              </w:rPr>
              <w:t>Note</w:t>
            </w:r>
          </w:p>
        </w:tc>
      </w:tr>
      <w:tr w:rsidR="00A51332" w14:paraId="28D1316B" w14:textId="77777777">
        <w:trPr>
          <w:jc w:val="center"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A9EC7" w14:textId="77777777" w:rsidR="00A51332" w:rsidRDefault="00000000">
            <w:pPr>
              <w:spacing w:after="20"/>
            </w:pPr>
            <w:r>
              <w:rPr>
                <w:sz w:val="20"/>
              </w:rPr>
              <w:t>P</w:t>
            </w:r>
          </w:p>
        </w:tc>
        <w:tc>
          <w:tcPr>
            <w:tcW w:w="24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A35E0" w14:textId="77777777" w:rsidR="00A51332" w:rsidRDefault="00000000">
            <w:pPr>
              <w:spacing w:after="20"/>
            </w:pPr>
            <w:r>
              <w:rPr>
                <w:sz w:val="20"/>
              </w:rPr>
              <w:t>Solid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19656" w14:textId="77777777" w:rsidR="00A51332" w:rsidRDefault="00000000">
            <w:pPr>
              <w:spacing w:after="20"/>
            </w:pPr>
            <w:r>
              <w:rPr>
                <w:sz w:val="20"/>
              </w:rPr>
              <w:t>Continental (thick) &amp; oceanic (thin) types</w:t>
            </w:r>
          </w:p>
        </w:tc>
      </w:tr>
      <w:tr w:rsidR="00A51332" w14:paraId="2FFE773E" w14:textId="77777777">
        <w:trPr>
          <w:jc w:val="center"/>
        </w:trPr>
        <w:tc>
          <w:tcPr>
            <w:tcW w:w="147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196FB" w14:textId="77777777" w:rsidR="00A51332" w:rsidRDefault="00000000">
            <w:pPr>
              <w:spacing w:after="20"/>
            </w:pPr>
            <w:r>
              <w:rPr>
                <w:sz w:val="20"/>
              </w:rPr>
              <w:t>Q</w:t>
            </w:r>
          </w:p>
        </w:tc>
        <w:tc>
          <w:tcPr>
            <w:tcW w:w="249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A1577" w14:textId="77777777" w:rsidR="00A51332" w:rsidRDefault="00000000">
            <w:pPr>
              <w:spacing w:after="20"/>
            </w:pPr>
            <w:r>
              <w:rPr>
                <w:sz w:val="20"/>
              </w:rPr>
              <w:t>Plastic / molten</w:t>
            </w:r>
          </w:p>
        </w:tc>
        <w:tc>
          <w:tcPr>
            <w:tcW w:w="4819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660DB" w14:textId="77777777" w:rsidR="00A51332" w:rsidRDefault="00000000">
            <w:pPr>
              <w:spacing w:after="20"/>
            </w:pPr>
            <w:r>
              <w:rPr>
                <w:sz w:val="20"/>
              </w:rPr>
              <w:t>Plates float and move on it</w:t>
            </w:r>
          </w:p>
        </w:tc>
      </w:tr>
      <w:tr w:rsidR="00A51332" w14:paraId="71F7D8B5" w14:textId="77777777">
        <w:trPr>
          <w:jc w:val="center"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15C84" w14:textId="77777777" w:rsidR="00A51332" w:rsidRDefault="00000000">
            <w:pPr>
              <w:spacing w:after="20"/>
            </w:pPr>
            <w:r>
              <w:rPr>
                <w:sz w:val="20"/>
              </w:rPr>
              <w:t>R</w:t>
            </w:r>
          </w:p>
        </w:tc>
        <w:tc>
          <w:tcPr>
            <w:tcW w:w="24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70960" w14:textId="77777777" w:rsidR="00A51332" w:rsidRDefault="00000000">
            <w:pPr>
              <w:spacing w:after="20"/>
            </w:pPr>
            <w:r>
              <w:rPr>
                <w:sz w:val="20"/>
              </w:rPr>
              <w:t>Liquid</w:t>
            </w:r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F5E0C" w14:textId="77777777" w:rsidR="00A51332" w:rsidRDefault="00000000">
            <w:pPr>
              <w:spacing w:after="20"/>
            </w:pPr>
            <w:r>
              <w:rPr>
                <w:sz w:val="20"/>
              </w:rPr>
              <w:t>Made of iron &amp; nickel</w:t>
            </w:r>
          </w:p>
        </w:tc>
      </w:tr>
      <w:tr w:rsidR="00A51332" w14:paraId="07DD71DA" w14:textId="77777777">
        <w:trPr>
          <w:jc w:val="center"/>
        </w:trPr>
        <w:tc>
          <w:tcPr>
            <w:tcW w:w="147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19C9A" w14:textId="77777777" w:rsidR="00A51332" w:rsidRDefault="00000000">
            <w:pPr>
              <w:spacing w:after="20"/>
            </w:pPr>
            <w:r>
              <w:rPr>
                <w:sz w:val="20"/>
              </w:rPr>
              <w:t>S</w:t>
            </w:r>
          </w:p>
        </w:tc>
        <w:tc>
          <w:tcPr>
            <w:tcW w:w="249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19BBC" w14:textId="77777777" w:rsidR="00A51332" w:rsidRDefault="00000000">
            <w:pPr>
              <w:spacing w:after="20"/>
            </w:pPr>
            <w:r>
              <w:rPr>
                <w:sz w:val="20"/>
              </w:rPr>
              <w:t>Solid</w:t>
            </w:r>
          </w:p>
        </w:tc>
        <w:tc>
          <w:tcPr>
            <w:tcW w:w="4819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04255" w14:textId="77777777" w:rsidR="00A51332" w:rsidRDefault="00000000">
            <w:pPr>
              <w:spacing w:after="20"/>
            </w:pPr>
            <w:r>
              <w:rPr>
                <w:sz w:val="20"/>
              </w:rPr>
              <w:t>Made of iron &amp; nickel</w:t>
            </w:r>
          </w:p>
        </w:tc>
      </w:tr>
    </w:tbl>
    <w:p w14:paraId="556569CC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(a)  </w:t>
      </w:r>
      <w:r>
        <w:t>Name layers P, Q, R and S.</w:t>
      </w:r>
      <w:r>
        <w:rPr>
          <w:b/>
          <w:color w:val="555555"/>
        </w:rPr>
        <w:t xml:space="preserve">  (4 marks)</w:t>
      </w:r>
    </w:p>
    <w:p w14:paraId="2E98A8C5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(b)  </w:t>
      </w:r>
      <w:r>
        <w:t>Which layer allows tectonic plates to move? Explain your answer.</w:t>
      </w:r>
      <w:r>
        <w:rPr>
          <w:b/>
          <w:color w:val="555555"/>
        </w:rPr>
        <w:t xml:space="preserve">  (2 marks)</w:t>
      </w:r>
    </w:p>
    <w:p w14:paraId="318F46D0" w14:textId="77777777" w:rsidR="00A51332" w:rsidRDefault="00000000">
      <w:pPr>
        <w:spacing w:before="80" w:after="40"/>
        <w:ind w:left="397" w:hanging="397"/>
      </w:pPr>
      <w:r>
        <w:rPr>
          <w:b/>
        </w:rPr>
        <w:lastRenderedPageBreak/>
        <w:t xml:space="preserve">(c)  </w:t>
      </w:r>
      <w:r>
        <w:t>State ONE piece of evidence from the table that R is the outer core, not the inner core.</w:t>
      </w:r>
      <w:r>
        <w:rPr>
          <w:b/>
          <w:color w:val="555555"/>
        </w:rPr>
        <w:t xml:space="preserve">  (1 mark)</w:t>
      </w:r>
    </w:p>
    <w:p w14:paraId="609C6AB5" w14:textId="77777777" w:rsidR="00A51332" w:rsidRDefault="00000000">
      <w:r>
        <w:br w:type="page"/>
      </w:r>
    </w:p>
    <w:p w14:paraId="6BB69717" w14:textId="77777777" w:rsidR="00A51332" w:rsidRDefault="00000000">
      <w:pPr>
        <w:shd w:val="clear" w:color="auto" w:fill="D5E1F0"/>
        <w:spacing w:before="200" w:after="60"/>
      </w:pPr>
      <w:r>
        <w:rPr>
          <w:b/>
          <w:color w:val="1F3964"/>
          <w:sz w:val="23"/>
        </w:rPr>
        <w:lastRenderedPageBreak/>
        <w:t xml:space="preserve">  Topic 2 — Plate Tectonics &amp; Plate Boundaries</w:t>
      </w:r>
    </w:p>
    <w:p w14:paraId="56CF386D" w14:textId="77777777" w:rsidR="00A51332" w:rsidRDefault="00000000">
      <w:pPr>
        <w:spacing w:before="120" w:after="40"/>
      </w:pPr>
      <w:r>
        <w:rPr>
          <w:b/>
          <w:color w:val="2E75B6"/>
        </w:rPr>
        <w:t>Part A · Multiple Choice</w:t>
      </w:r>
    </w:p>
    <w:p w14:paraId="66B49D2A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1.  </w:t>
      </w:r>
      <w:r>
        <w:t>Plates move apart at a plate boundary acted on by which force?</w:t>
      </w:r>
    </w:p>
    <w:p w14:paraId="39FE3FDB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Compressional force</w:t>
      </w:r>
    </w:p>
    <w:p w14:paraId="69E4881A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Tensional force</w:t>
      </w:r>
    </w:p>
    <w:p w14:paraId="7F463B96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Shearing force</w:t>
      </w:r>
    </w:p>
    <w:p w14:paraId="4468EA25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Gravitational force</w:t>
      </w:r>
    </w:p>
    <w:p w14:paraId="07EB62A3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2.  </w:t>
      </w:r>
      <w:r>
        <w:t>The San Andreas Fault is an example of which boundary, between which two plates?</w:t>
      </w:r>
    </w:p>
    <w:p w14:paraId="6C33CED8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Convergent; Pacific &amp; Eurasian</w:t>
      </w:r>
    </w:p>
    <w:p w14:paraId="1A932730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Transform; Pacific &amp; North American</w:t>
      </w:r>
    </w:p>
    <w:p w14:paraId="1A531383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Divergent; North American &amp; Eurasian</w:t>
      </w:r>
    </w:p>
    <w:p w14:paraId="00204F7A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Convergent; Pacific &amp; North American</w:t>
      </w:r>
    </w:p>
    <w:p w14:paraId="7295A859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3.  </w:t>
      </w:r>
      <w:r>
        <w:t>What drives the movement of tectonic plates over the asthenosphere?</w:t>
      </w:r>
    </w:p>
    <w:p w14:paraId="726864E7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The Earth’s rotation</w:t>
      </w:r>
    </w:p>
    <w:p w14:paraId="29F3E2D6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Mantle convection currents</w:t>
      </w:r>
    </w:p>
    <w:p w14:paraId="0C51FB65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Ocean surface currents</w:t>
      </w:r>
    </w:p>
    <w:p w14:paraId="40260864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The gravitational pull of the Moon</w:t>
      </w:r>
    </w:p>
    <w:p w14:paraId="0E1CAEBC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4.  </w:t>
      </w:r>
      <w:r>
        <w:t>Which row correctly matches boundary – force – alternative name?</w:t>
      </w:r>
    </w:p>
    <w:p w14:paraId="7D6823EE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Divergent – compressional – constructive</w:t>
      </w:r>
    </w:p>
    <w:p w14:paraId="1F376629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Convergent – tensional – destructive</w:t>
      </w:r>
    </w:p>
    <w:p w14:paraId="2B5700BF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Transform – shearing – conservative</w:t>
      </w:r>
    </w:p>
    <w:p w14:paraId="43C46EA9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Divergent – shearing – destructive</w:t>
      </w:r>
    </w:p>
    <w:p w14:paraId="61D629FA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5.  </w:t>
      </w:r>
      <w:r>
        <w:t>The Mid-Atlantic ridge forms at a ____ boundary, which is mostly found ____.</w:t>
      </w:r>
    </w:p>
    <w:p w14:paraId="70153AD4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convergent; on land</w:t>
      </w:r>
    </w:p>
    <w:p w14:paraId="797EBD24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divergent; under the ocean</w:t>
      </w:r>
    </w:p>
    <w:p w14:paraId="0E2AFE19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transform; under the ocean</w:t>
      </w:r>
    </w:p>
    <w:p w14:paraId="2262CDD7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divergent; on land</w:t>
      </w:r>
    </w:p>
    <w:p w14:paraId="437F72E5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6.  </w:t>
      </w:r>
      <w:r>
        <w:t>Which of the following is NOT a tectonic plate?</w:t>
      </w:r>
    </w:p>
    <w:p w14:paraId="0B67811A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Nazca</w:t>
      </w:r>
    </w:p>
    <w:p w14:paraId="1CD087FB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Cocos</w:t>
      </w:r>
    </w:p>
    <w:p w14:paraId="06FD713E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Scotia</w:t>
      </w:r>
    </w:p>
    <w:p w14:paraId="43EE0ED2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Andes</w:t>
      </w:r>
    </w:p>
    <w:p w14:paraId="1EBB6A14" w14:textId="77777777" w:rsidR="00A51332" w:rsidRDefault="00000000">
      <w:pPr>
        <w:spacing w:before="120" w:after="40"/>
      </w:pPr>
      <w:r>
        <w:rPr>
          <w:b/>
          <w:color w:val="2E75B6"/>
        </w:rPr>
        <w:t>Part B · Data-Based Question</w:t>
      </w:r>
    </w:p>
    <w:p w14:paraId="16E1484D" w14:textId="77777777" w:rsidR="00A51332" w:rsidRDefault="00000000">
      <w:pPr>
        <w:spacing w:after="80"/>
      </w:pPr>
      <w:r>
        <w:rPr>
          <w:i/>
          <w:color w:val="555555"/>
          <w:sz w:val="19"/>
        </w:rPr>
        <w:t>Figure 2 shows two plates, X and Y, with arrows indicating they are moving TOWARDS each other. A mountain belt lies along their boundary.</w:t>
      </w:r>
    </w:p>
    <w:p w14:paraId="5B9F6CF1" w14:textId="77777777" w:rsidR="00A5133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FD3E993" wp14:editId="7FB4A0FD">
            <wp:extent cx="4500000" cy="2310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1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3185" w14:textId="77777777" w:rsidR="00A51332" w:rsidRDefault="00000000">
      <w:pPr>
        <w:spacing w:before="80" w:after="40"/>
        <w:ind w:left="397" w:hanging="397"/>
      </w:pPr>
      <w:r>
        <w:rPr>
          <w:b/>
        </w:rPr>
        <w:lastRenderedPageBreak/>
        <w:t xml:space="preserve">(a)  </w:t>
      </w:r>
      <w:r>
        <w:t>Name the type of plate boundary between X and Y.</w:t>
      </w:r>
      <w:r>
        <w:rPr>
          <w:b/>
          <w:color w:val="555555"/>
        </w:rPr>
        <w:t xml:space="preserve">  (1 mark)</w:t>
      </w:r>
    </w:p>
    <w:p w14:paraId="772F783B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(b)  </w:t>
      </w:r>
      <w:r>
        <w:t>State the force acting at this boundary and give ONE alternative name for it.</w:t>
      </w:r>
      <w:r>
        <w:rPr>
          <w:b/>
          <w:color w:val="555555"/>
        </w:rPr>
        <w:t xml:space="preserve">  (2 marks)</w:t>
      </w:r>
    </w:p>
    <w:p w14:paraId="7324631F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(c)  </w:t>
      </w:r>
      <w:r>
        <w:t>With reference to plate movement, explain how this boundary leads to the formation of an earthquake.</w:t>
      </w:r>
      <w:r>
        <w:rPr>
          <w:b/>
          <w:color w:val="555555"/>
        </w:rPr>
        <w:t xml:space="preserve">  (3 marks)</w:t>
      </w:r>
    </w:p>
    <w:p w14:paraId="55FB877C" w14:textId="77777777" w:rsidR="00A51332" w:rsidRDefault="00000000">
      <w:r>
        <w:br w:type="page"/>
      </w:r>
    </w:p>
    <w:p w14:paraId="2D897731" w14:textId="77777777" w:rsidR="00A51332" w:rsidRDefault="00000000">
      <w:pPr>
        <w:shd w:val="clear" w:color="auto" w:fill="D5E1F0"/>
        <w:spacing w:before="200" w:after="60"/>
      </w:pPr>
      <w:r>
        <w:rPr>
          <w:b/>
          <w:color w:val="1F3964"/>
          <w:sz w:val="23"/>
        </w:rPr>
        <w:lastRenderedPageBreak/>
        <w:t xml:space="preserve">  Topic 3 — Earthquakes: Formation &amp; Description</w:t>
      </w:r>
    </w:p>
    <w:p w14:paraId="0DAE4FCC" w14:textId="77777777" w:rsidR="00A51332" w:rsidRDefault="00000000">
      <w:pPr>
        <w:spacing w:before="120" w:after="40"/>
      </w:pPr>
      <w:r>
        <w:rPr>
          <w:b/>
          <w:color w:val="2E75B6"/>
        </w:rPr>
        <w:t>Part A · Multiple Choice</w:t>
      </w:r>
    </w:p>
    <w:p w14:paraId="7337F30A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1.  </w:t>
      </w:r>
      <w:r>
        <w:t>The focus of an earthquake is best described as the:</w:t>
      </w:r>
    </w:p>
    <w:p w14:paraId="4473ADBC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point on the surface above where energy is released</w:t>
      </w:r>
    </w:p>
    <w:p w14:paraId="24DCDCBD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underground point where energy is released</w:t>
      </w:r>
    </w:p>
    <w:p w14:paraId="480D1786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point of the strongest shaking, always at 0 km depth</w:t>
      </w:r>
    </w:p>
    <w:p w14:paraId="394C59DB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border between two plates</w:t>
      </w:r>
    </w:p>
    <w:p w14:paraId="411FE8CC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2.  </w:t>
      </w:r>
      <w:r>
        <w:t>A shallow-focus earthquake is usually MORE destructive than a deep-focus one because:</w:t>
      </w:r>
    </w:p>
    <w:p w14:paraId="0032A378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it always has a higher magnitude</w:t>
      </w:r>
    </w:p>
    <w:p w14:paraId="31B5DF67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less energy is lost before the seismic waves reach the surface</w:t>
      </w:r>
    </w:p>
    <w:p w14:paraId="29483DB9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it is measured on the Modified Mercalli scale</w:t>
      </w:r>
    </w:p>
    <w:p w14:paraId="5374B91F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its epicentre is further away</w:t>
      </w:r>
    </w:p>
    <w:p w14:paraId="3FEECF13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3.  </w:t>
      </w:r>
      <w:r>
        <w:t>Approximately how many times more energy is released by an M8.0 earthquake than an M6.0 earthquake?</w:t>
      </w:r>
    </w:p>
    <w:p w14:paraId="478AEC8F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about 2 times</w:t>
      </w:r>
    </w:p>
    <w:p w14:paraId="37A20FED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about 100 times</w:t>
      </w:r>
    </w:p>
    <w:p w14:paraId="5F49D91A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about 1 000 times</w:t>
      </w:r>
    </w:p>
    <w:p w14:paraId="2F1AAAC4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about 31.6 times</w:t>
      </w:r>
    </w:p>
    <w:p w14:paraId="2D15DF65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4.  </w:t>
      </w:r>
      <w:r>
        <w:t>Magnitude differs from intensity because magnitude:</w:t>
      </w:r>
    </w:p>
    <w:p w14:paraId="3B27F664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varies from place to place</w:t>
      </w:r>
    </w:p>
    <w:p w14:paraId="072425DC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is measured on the Modified Mercalli scale</w:t>
      </w:r>
    </w:p>
    <w:p w14:paraId="10CD1FFF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is fixed for all places and measures energy released from the focus</w:t>
      </w:r>
    </w:p>
    <w:p w14:paraId="28514085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measures the degree of damage at one location</w:t>
      </w:r>
    </w:p>
    <w:p w14:paraId="502501B6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5.  </w:t>
      </w:r>
      <w:r>
        <w:t>Which scale measures the degree of damage at a particular place?</w:t>
      </w:r>
    </w:p>
    <w:p w14:paraId="36BF8353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Richter scale</w:t>
      </w:r>
    </w:p>
    <w:p w14:paraId="6C1DE9AE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Modified Mercalli scale</w:t>
      </w:r>
    </w:p>
    <w:p w14:paraId="529AB2F1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Beaufort scale</w:t>
      </w:r>
    </w:p>
    <w:p w14:paraId="13CFB5A0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Saffir–Simpson scale</w:t>
      </w:r>
    </w:p>
    <w:p w14:paraId="22776816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6.  </w:t>
      </w:r>
      <w:r>
        <w:t>Earthquakes are LEAST likely to occur:</w:t>
      </w:r>
    </w:p>
    <w:p w14:paraId="59E0C6DE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at convergent boundaries</w:t>
      </w:r>
    </w:p>
    <w:p w14:paraId="1F3A194D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at transform boundaries</w:t>
      </w:r>
    </w:p>
    <w:p w14:paraId="12E972F8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far away from any plate boundary</w:t>
      </w:r>
    </w:p>
    <w:p w14:paraId="20EC5F53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along the Pacific Ring of Fire</w:t>
      </w:r>
    </w:p>
    <w:p w14:paraId="2711B4B7" w14:textId="77777777" w:rsidR="00A51332" w:rsidRDefault="00000000">
      <w:pPr>
        <w:spacing w:before="120" w:after="40"/>
      </w:pPr>
      <w:r>
        <w:rPr>
          <w:b/>
          <w:color w:val="2E75B6"/>
        </w:rPr>
        <w:t>Part B · Data-Based Question</w:t>
      </w:r>
    </w:p>
    <w:p w14:paraId="6D4EA7D8" w14:textId="77777777" w:rsidR="00A51332" w:rsidRDefault="00000000">
      <w:pPr>
        <w:spacing w:after="80"/>
      </w:pPr>
      <w:r>
        <w:rPr>
          <w:i/>
          <w:color w:val="555555"/>
          <w:sz w:val="19"/>
        </w:rPr>
        <w:t>Table 3 shows two earthquakes, A and B, that struck the same region.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94"/>
        <w:gridCol w:w="1814"/>
        <w:gridCol w:w="2665"/>
      </w:tblGrid>
      <w:tr w:rsidR="00A51332" w14:paraId="0663F51A" w14:textId="77777777">
        <w:trPr>
          <w:jc w:val="center"/>
        </w:trPr>
        <w:tc>
          <w:tcPr>
            <w:tcW w:w="1814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A01BA" w14:textId="77777777" w:rsidR="00A51332" w:rsidRDefault="00000000">
            <w:r>
              <w:rPr>
                <w:b/>
                <w:color w:val="FFFFFF"/>
                <w:sz w:val="20"/>
              </w:rPr>
              <w:t>Earthquake</w:t>
            </w:r>
          </w:p>
        </w:tc>
        <w:tc>
          <w:tcPr>
            <w:tcW w:w="2494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12AF1" w14:textId="77777777" w:rsidR="00A51332" w:rsidRDefault="00000000">
            <w:r>
              <w:rPr>
                <w:b/>
                <w:color w:val="FFFFFF"/>
                <w:sz w:val="20"/>
              </w:rPr>
              <w:t>Magnitude (Richter)</w:t>
            </w:r>
          </w:p>
        </w:tc>
        <w:tc>
          <w:tcPr>
            <w:tcW w:w="1814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92875" w14:textId="77777777" w:rsidR="00A51332" w:rsidRDefault="00000000">
            <w:r>
              <w:rPr>
                <w:b/>
                <w:color w:val="FFFFFF"/>
                <w:sz w:val="20"/>
              </w:rPr>
              <w:t>Focal depth</w:t>
            </w:r>
          </w:p>
        </w:tc>
        <w:tc>
          <w:tcPr>
            <w:tcW w:w="2665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1E03A" w14:textId="77777777" w:rsidR="00A51332" w:rsidRDefault="00000000">
            <w:r>
              <w:rPr>
                <w:b/>
                <w:color w:val="FFFFFF"/>
                <w:sz w:val="20"/>
              </w:rPr>
              <w:t>Distance of nearest city from epicentre</w:t>
            </w:r>
          </w:p>
        </w:tc>
      </w:tr>
      <w:tr w:rsidR="00A51332" w14:paraId="721115FC" w14:textId="77777777">
        <w:trPr>
          <w:jc w:val="center"/>
        </w:trPr>
        <w:tc>
          <w:tcPr>
            <w:tcW w:w="18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EACBA" w14:textId="77777777" w:rsidR="00A51332" w:rsidRDefault="00000000">
            <w:pPr>
              <w:spacing w:after="20"/>
            </w:pPr>
            <w:r>
              <w:rPr>
                <w:sz w:val="20"/>
              </w:rPr>
              <w:t>A</w:t>
            </w:r>
          </w:p>
        </w:tc>
        <w:tc>
          <w:tcPr>
            <w:tcW w:w="24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543F3" w14:textId="77777777" w:rsidR="00A51332" w:rsidRDefault="00000000">
            <w:pPr>
              <w:spacing w:after="20"/>
            </w:pPr>
            <w:r>
              <w:rPr>
                <w:sz w:val="20"/>
              </w:rPr>
              <w:t>M6.5</w:t>
            </w:r>
          </w:p>
        </w:tc>
        <w:tc>
          <w:tcPr>
            <w:tcW w:w="18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C75BA" w14:textId="77777777" w:rsidR="00A51332" w:rsidRDefault="00000000">
            <w:pPr>
              <w:spacing w:after="20"/>
            </w:pPr>
            <w:r>
              <w:rPr>
                <w:sz w:val="20"/>
              </w:rPr>
              <w:t>15 km</w:t>
            </w:r>
          </w:p>
        </w:tc>
        <w:tc>
          <w:tcPr>
            <w:tcW w:w="26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D401B" w14:textId="77777777" w:rsidR="00A51332" w:rsidRDefault="00000000">
            <w:pPr>
              <w:spacing w:after="20"/>
            </w:pPr>
            <w:r>
              <w:rPr>
                <w:sz w:val="20"/>
              </w:rPr>
              <w:t>20 km</w:t>
            </w:r>
          </w:p>
        </w:tc>
      </w:tr>
      <w:tr w:rsidR="00A51332" w14:paraId="33856871" w14:textId="77777777">
        <w:trPr>
          <w:jc w:val="center"/>
        </w:trPr>
        <w:tc>
          <w:tcPr>
            <w:tcW w:w="181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55E02" w14:textId="77777777" w:rsidR="00A51332" w:rsidRDefault="00000000">
            <w:pPr>
              <w:spacing w:after="20"/>
            </w:pPr>
            <w:r>
              <w:rPr>
                <w:sz w:val="20"/>
              </w:rPr>
              <w:t>B</w:t>
            </w:r>
          </w:p>
        </w:tc>
        <w:tc>
          <w:tcPr>
            <w:tcW w:w="249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43722" w14:textId="77777777" w:rsidR="00A51332" w:rsidRDefault="00000000">
            <w:pPr>
              <w:spacing w:after="20"/>
            </w:pPr>
            <w:r>
              <w:rPr>
                <w:sz w:val="20"/>
              </w:rPr>
              <w:t>M6.5</w:t>
            </w:r>
          </w:p>
        </w:tc>
        <w:tc>
          <w:tcPr>
            <w:tcW w:w="181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40D56" w14:textId="77777777" w:rsidR="00A51332" w:rsidRDefault="00000000">
            <w:pPr>
              <w:spacing w:after="20"/>
            </w:pPr>
            <w:r>
              <w:rPr>
                <w:sz w:val="20"/>
              </w:rPr>
              <w:t>250 km</w:t>
            </w:r>
          </w:p>
        </w:tc>
        <w:tc>
          <w:tcPr>
            <w:tcW w:w="2665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06AFE" w14:textId="77777777" w:rsidR="00A51332" w:rsidRDefault="00000000">
            <w:pPr>
              <w:spacing w:after="20"/>
            </w:pPr>
            <w:r>
              <w:rPr>
                <w:sz w:val="20"/>
              </w:rPr>
              <w:t>25 km</w:t>
            </w:r>
          </w:p>
        </w:tc>
      </w:tr>
    </w:tbl>
    <w:p w14:paraId="20048C8C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(a)  </w:t>
      </w:r>
      <w:r>
        <w:t>Define the term ‘magnitude’.</w:t>
      </w:r>
      <w:r>
        <w:rPr>
          <w:b/>
          <w:color w:val="555555"/>
        </w:rPr>
        <w:t xml:space="preserve">  (1 mark)</w:t>
      </w:r>
    </w:p>
    <w:p w14:paraId="69909400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(b)  </w:t>
      </w:r>
      <w:r>
        <w:t>With reference to the data, suggest which earthquake is likely to cause GREATER destruction. Give TWO reasons.</w:t>
      </w:r>
      <w:r>
        <w:rPr>
          <w:b/>
          <w:color w:val="555555"/>
        </w:rPr>
        <w:t xml:space="preserve">  (4 marks)</w:t>
      </w:r>
    </w:p>
    <w:p w14:paraId="6A8AA63B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(c)  </w:t>
      </w:r>
      <w:r>
        <w:t>Briefly outline how an earthquake forms at a transform plate boundary.</w:t>
      </w:r>
      <w:r>
        <w:rPr>
          <w:b/>
          <w:color w:val="555555"/>
        </w:rPr>
        <w:t xml:space="preserve">  (3 marks)</w:t>
      </w:r>
    </w:p>
    <w:p w14:paraId="6418044A" w14:textId="77777777" w:rsidR="00A51332" w:rsidRDefault="00000000">
      <w:r>
        <w:br w:type="page"/>
      </w:r>
    </w:p>
    <w:p w14:paraId="08698971" w14:textId="77777777" w:rsidR="00A51332" w:rsidRDefault="00000000">
      <w:pPr>
        <w:shd w:val="clear" w:color="auto" w:fill="D5E1F0"/>
        <w:spacing w:before="200" w:after="60"/>
      </w:pPr>
      <w:r>
        <w:rPr>
          <w:b/>
          <w:color w:val="1F3964"/>
          <w:sz w:val="23"/>
        </w:rPr>
        <w:lastRenderedPageBreak/>
        <w:t xml:space="preserve">  Topic 4 — Impacts of Earthquakes &amp; Measures</w:t>
      </w:r>
    </w:p>
    <w:p w14:paraId="53CA5F82" w14:textId="77777777" w:rsidR="00A51332" w:rsidRDefault="00000000">
      <w:pPr>
        <w:spacing w:before="120" w:after="40"/>
      </w:pPr>
      <w:r>
        <w:rPr>
          <w:b/>
          <w:color w:val="2E75B6"/>
        </w:rPr>
        <w:t>Part A · Multiple Choice</w:t>
      </w:r>
    </w:p>
    <w:p w14:paraId="15BEE58E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1.  </w:t>
      </w:r>
      <w:r>
        <w:t>Which of the following is a LONG-term effect of an earthquake?</w:t>
      </w:r>
    </w:p>
    <w:p w14:paraId="57793E91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Fire caused by gas leakage</w:t>
      </w:r>
    </w:p>
    <w:p w14:paraId="6162338A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Collapse of buildings</w:t>
      </w:r>
    </w:p>
    <w:p w14:paraId="0F60206F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Bad psychological effect on victims</w:t>
      </w:r>
    </w:p>
    <w:p w14:paraId="75C8F9FE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A tsunami</w:t>
      </w:r>
    </w:p>
    <w:p w14:paraId="3A2B83E7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2.  </w:t>
      </w:r>
      <w:r>
        <w:t>Japan’s ‘J-Alert’ emergency system is an example of which measure?</w:t>
      </w:r>
    </w:p>
    <w:p w14:paraId="32700DB6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Hazard-proof structures</w:t>
      </w:r>
    </w:p>
    <w:p w14:paraId="0FCABBF6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Monitoring &amp; warning systems</w:t>
      </w:r>
    </w:p>
    <w:p w14:paraId="6F9992B9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Land-use planning</w:t>
      </w:r>
    </w:p>
    <w:p w14:paraId="719EB28C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Post-hazard financial resources</w:t>
      </w:r>
    </w:p>
    <w:p w14:paraId="7034A1E9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3.  </w:t>
      </w:r>
      <w:r>
        <w:t>Drawing up hazard-zone maps and keeping open areas as shelters belongs to which measure?</w:t>
      </w:r>
    </w:p>
    <w:p w14:paraId="2E346DFE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Education &amp; drills</w:t>
      </w:r>
    </w:p>
    <w:p w14:paraId="2C6C76FA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Land-use planning</w:t>
      </w:r>
    </w:p>
    <w:p w14:paraId="581D1628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Rescue systems</w:t>
      </w:r>
    </w:p>
    <w:p w14:paraId="6EE7E55A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Monitoring &amp; warning</w:t>
      </w:r>
    </w:p>
    <w:p w14:paraId="5156B251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4.  </w:t>
      </w:r>
      <w:r>
        <w:t>Which measure most directly reduces the number of deaths AFTER an earthquake strikes?</w:t>
      </w:r>
    </w:p>
    <w:p w14:paraId="0603BA9A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Taking out insurance</w:t>
      </w:r>
    </w:p>
    <w:p w14:paraId="581A4C02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A well-trained rescue team with life detectors</w:t>
      </w:r>
    </w:p>
    <w:p w14:paraId="03E2CD0F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Laws limiting building height</w:t>
      </w:r>
    </w:p>
    <w:p w14:paraId="2EE1743E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Regular public drills</w:t>
      </w:r>
    </w:p>
    <w:p w14:paraId="1A35466B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5.  </w:t>
      </w:r>
      <w:r>
        <w:t>Which of the following is NOT a short-term effect of an earthquake?</w:t>
      </w:r>
    </w:p>
    <w:p w14:paraId="08DB2CD3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Landslides</w:t>
      </w:r>
    </w:p>
    <w:p w14:paraId="5B5345BC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Spread of disease</w:t>
      </w:r>
    </w:p>
    <w:p w14:paraId="24A72826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Obstruction of long-term economic development</w:t>
      </w:r>
    </w:p>
    <w:p w14:paraId="3BBBEE08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Fire</w:t>
      </w:r>
    </w:p>
    <w:p w14:paraId="33A77389" w14:textId="77777777" w:rsidR="00A51332" w:rsidRDefault="00000000">
      <w:pPr>
        <w:spacing w:before="120" w:after="40"/>
      </w:pPr>
      <w:r>
        <w:rPr>
          <w:b/>
          <w:color w:val="2E75B6"/>
        </w:rPr>
        <w:t>Part B · Data-Based Question</w:t>
      </w:r>
    </w:p>
    <w:p w14:paraId="3A082550" w14:textId="77777777" w:rsidR="00A51332" w:rsidRDefault="00000000">
      <w:pPr>
        <w:spacing w:after="80"/>
      </w:pPr>
      <w:r>
        <w:rPr>
          <w:i/>
          <w:color w:val="555555"/>
          <w:sz w:val="19"/>
        </w:rPr>
        <w:t>A magnitude M7.2 earthquake strikes a densely-populated city. Below are some reported effects.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7880"/>
      </w:tblGrid>
      <w:tr w:rsidR="00A51332" w14:paraId="0F861DBB" w14:textId="77777777">
        <w:trPr>
          <w:jc w:val="center"/>
        </w:trPr>
        <w:tc>
          <w:tcPr>
            <w:tcW w:w="907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C4008" w14:textId="77777777" w:rsidR="00A51332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788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1682B" w14:textId="77777777" w:rsidR="00A51332" w:rsidRDefault="00000000">
            <w:r>
              <w:rPr>
                <w:b/>
                <w:color w:val="FFFFFF"/>
                <w:sz w:val="20"/>
              </w:rPr>
              <w:t>Reported effect</w:t>
            </w:r>
          </w:p>
        </w:tc>
      </w:tr>
      <w:tr w:rsidR="00A51332" w14:paraId="3918B8AF" w14:textId="77777777">
        <w:trPr>
          <w:jc w:val="center"/>
        </w:trPr>
        <w:tc>
          <w:tcPr>
            <w:tcW w:w="9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F35D3" w14:textId="77777777" w:rsidR="00A51332" w:rsidRDefault="00000000">
            <w:pPr>
              <w:spacing w:after="20"/>
            </w:pPr>
            <w:r>
              <w:rPr>
                <w:sz w:val="20"/>
              </w:rPr>
              <w:t>1</w:t>
            </w:r>
          </w:p>
        </w:tc>
        <w:tc>
          <w:tcPr>
            <w:tcW w:w="7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09D8B" w14:textId="77777777" w:rsidR="00A51332" w:rsidRDefault="00000000">
            <w:pPr>
              <w:spacing w:after="20"/>
            </w:pPr>
            <w:r>
              <w:rPr>
                <w:sz w:val="20"/>
              </w:rPr>
              <w:t>Roads and bridges damaged, hindering rescue</w:t>
            </w:r>
          </w:p>
        </w:tc>
      </w:tr>
      <w:tr w:rsidR="00A51332" w14:paraId="2223A3EF" w14:textId="77777777">
        <w:trPr>
          <w:jc w:val="center"/>
        </w:trPr>
        <w:tc>
          <w:tcPr>
            <w:tcW w:w="90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1ED97" w14:textId="77777777" w:rsidR="00A51332" w:rsidRDefault="00000000">
            <w:pPr>
              <w:spacing w:after="20"/>
            </w:pPr>
            <w:r>
              <w:rPr>
                <w:sz w:val="20"/>
              </w:rPr>
              <w:t>2</w:t>
            </w:r>
          </w:p>
        </w:tc>
        <w:tc>
          <w:tcPr>
            <w:tcW w:w="78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46F6E" w14:textId="77777777" w:rsidR="00A51332" w:rsidRDefault="00000000">
            <w:pPr>
              <w:spacing w:after="20"/>
            </w:pPr>
            <w:r>
              <w:rPr>
                <w:sz w:val="20"/>
              </w:rPr>
              <w:t>Victims suffer long-term trauma and anxiety</w:t>
            </w:r>
          </w:p>
        </w:tc>
      </w:tr>
      <w:tr w:rsidR="00A51332" w14:paraId="4356526D" w14:textId="77777777">
        <w:trPr>
          <w:jc w:val="center"/>
        </w:trPr>
        <w:tc>
          <w:tcPr>
            <w:tcW w:w="9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4BA8D" w14:textId="77777777" w:rsidR="00A51332" w:rsidRDefault="00000000">
            <w:pPr>
              <w:spacing w:after="20"/>
            </w:pPr>
            <w:r>
              <w:rPr>
                <w:sz w:val="20"/>
              </w:rPr>
              <w:t>3</w:t>
            </w:r>
          </w:p>
        </w:tc>
        <w:tc>
          <w:tcPr>
            <w:tcW w:w="7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58BEF" w14:textId="77777777" w:rsidR="00A51332" w:rsidRDefault="00000000">
            <w:pPr>
              <w:spacing w:after="20"/>
            </w:pPr>
            <w:r>
              <w:rPr>
                <w:sz w:val="20"/>
              </w:rPr>
              <w:t>Gas pipes break and fires spread</w:t>
            </w:r>
          </w:p>
        </w:tc>
      </w:tr>
      <w:tr w:rsidR="00A51332" w14:paraId="48B14A3A" w14:textId="77777777">
        <w:trPr>
          <w:jc w:val="center"/>
        </w:trPr>
        <w:tc>
          <w:tcPr>
            <w:tcW w:w="90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4EA13" w14:textId="77777777" w:rsidR="00A51332" w:rsidRDefault="00000000">
            <w:pPr>
              <w:spacing w:after="20"/>
            </w:pPr>
            <w:r>
              <w:rPr>
                <w:sz w:val="20"/>
              </w:rPr>
              <w:t>4</w:t>
            </w:r>
          </w:p>
        </w:tc>
        <w:tc>
          <w:tcPr>
            <w:tcW w:w="78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4C9E0" w14:textId="77777777" w:rsidR="00A51332" w:rsidRDefault="00000000">
            <w:pPr>
              <w:spacing w:after="20"/>
            </w:pPr>
            <w:r>
              <w:rPr>
                <w:sz w:val="20"/>
              </w:rPr>
              <w:t>Economic development of the region is obstructed for years</w:t>
            </w:r>
          </w:p>
        </w:tc>
      </w:tr>
    </w:tbl>
    <w:p w14:paraId="54796138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(a)  </w:t>
      </w:r>
      <w:r>
        <w:t>Classify effects 1–4 into short-term effects and long-term effects.</w:t>
      </w:r>
      <w:r>
        <w:rPr>
          <w:b/>
          <w:color w:val="555555"/>
        </w:rPr>
        <w:t xml:space="preserve">  (2 marks)</w:t>
      </w:r>
    </w:p>
    <w:p w14:paraId="4F938C7E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(b)  </w:t>
      </w:r>
      <w:r>
        <w:t>Suggest TWO measures the government could take BEFORE a hazard to reduce such damage, and explain how each works.</w:t>
      </w:r>
      <w:r>
        <w:rPr>
          <w:b/>
          <w:color w:val="555555"/>
        </w:rPr>
        <w:t xml:space="preserve">  (4 marks)</w:t>
      </w:r>
    </w:p>
    <w:p w14:paraId="6A818DDF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(c)  </w:t>
      </w:r>
      <w:r>
        <w:t>Name the SIX general types of measure used to cope with earthquakes (the M-B-P-E-R-F list).</w:t>
      </w:r>
      <w:r>
        <w:rPr>
          <w:b/>
          <w:color w:val="555555"/>
        </w:rPr>
        <w:t xml:space="preserve">  (3 marks)</w:t>
      </w:r>
    </w:p>
    <w:p w14:paraId="072C8486" w14:textId="77777777" w:rsidR="00A51332" w:rsidRDefault="00000000">
      <w:r>
        <w:br w:type="page"/>
      </w:r>
    </w:p>
    <w:p w14:paraId="51E4BA5B" w14:textId="77777777" w:rsidR="00A51332" w:rsidRDefault="00000000">
      <w:pPr>
        <w:shd w:val="clear" w:color="auto" w:fill="D5E1F0"/>
        <w:spacing w:before="200" w:after="60"/>
      </w:pPr>
      <w:r>
        <w:rPr>
          <w:b/>
          <w:color w:val="1F3964"/>
          <w:sz w:val="23"/>
        </w:rPr>
        <w:lastRenderedPageBreak/>
        <w:t xml:space="preserve">  Topic 5 — Level of Destruction (incl. MDCs vs LDCs)</w:t>
      </w:r>
    </w:p>
    <w:p w14:paraId="4ECE1F4E" w14:textId="77777777" w:rsidR="00A51332" w:rsidRDefault="00000000">
      <w:pPr>
        <w:spacing w:before="120" w:after="40"/>
      </w:pPr>
      <w:r>
        <w:rPr>
          <w:b/>
          <w:color w:val="2E75B6"/>
        </w:rPr>
        <w:t>Part A · Multiple Choice</w:t>
      </w:r>
    </w:p>
    <w:p w14:paraId="5493E2E7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1.  </w:t>
      </w:r>
      <w:r>
        <w:t>Two earthquakes have equal magnitude. The one causing GREATER loss of life most likely occurred:</w:t>
      </w:r>
    </w:p>
    <w:p w14:paraId="4874A384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in a low-density rural area of an MDC at noon</w:t>
      </w:r>
    </w:p>
    <w:p w14:paraId="3DB1D280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in a high-density city of an LDC at midnight</w:t>
      </w:r>
    </w:p>
    <w:p w14:paraId="69E54047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in an MDC where regular drills are held</w:t>
      </w:r>
    </w:p>
    <w:p w14:paraId="1ADFE473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offshore, far from any population</w:t>
      </w:r>
    </w:p>
    <w:p w14:paraId="1A4BBE89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2.  </w:t>
      </w:r>
      <w:r>
        <w:t>Which is the BEST single reason why LDCs usually suffer more than MDCs from similar earthquakes?</w:t>
      </w:r>
    </w:p>
    <w:p w14:paraId="66D94E6E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Earthquakes always have higher magnitude in LDCs</w:t>
      </w:r>
    </w:p>
    <w:p w14:paraId="39A2C8CC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LDCs lack capital and technology for warning and rescue</w:t>
      </w:r>
    </w:p>
    <w:p w14:paraId="34FE1719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Earthquakes in LDCs always have a shallower focus</w:t>
      </w:r>
    </w:p>
    <w:p w14:paraId="12C8DD85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LDCs are always closer to plate boundaries</w:t>
      </w:r>
    </w:p>
    <w:p w14:paraId="3EE6FD13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3.  </w:t>
      </w:r>
      <w:r>
        <w:t>Which factor has a NEGATIVE relationship with destruction (more of it → LESS loss)?</w:t>
      </w:r>
    </w:p>
    <w:p w14:paraId="3E879FDD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Population density</w:t>
      </w:r>
    </w:p>
    <w:p w14:paraId="740CB294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Magnitude</w:t>
      </w:r>
    </w:p>
    <w:p w14:paraId="262BDB0B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Preparedness / awareness of people</w:t>
      </w:r>
    </w:p>
    <w:p w14:paraId="7B7EF176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Duration of shaking</w:t>
      </w:r>
    </w:p>
    <w:p w14:paraId="50022C1C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4.  </w:t>
      </w:r>
      <w:r>
        <w:t>An earthquake that strikes at midnight tends to cause more deaths because:</w:t>
      </w:r>
    </w:p>
    <w:p w14:paraId="7E630BC1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magnitude is higher at night</w:t>
      </w:r>
    </w:p>
    <w:p w14:paraId="38C6E64C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people have lower awareness and are unprepared</w:t>
      </w:r>
    </w:p>
    <w:p w14:paraId="417DBCC3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seismic waves travel faster in the dark</w:t>
      </w:r>
    </w:p>
    <w:p w14:paraId="0FBF65CD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rescue teams respond faster at night</w:t>
      </w:r>
    </w:p>
    <w:p w14:paraId="3CB11E99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5.  </w:t>
      </w:r>
      <w:r>
        <w:t>Destruction tends to be GREATEST when the affected place is:</w:t>
      </w:r>
    </w:p>
    <w:p w14:paraId="71EFA51A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far from the epicentre with a deep focus</w:t>
      </w:r>
    </w:p>
    <w:p w14:paraId="119DC844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close to the epicentre with a shallow focus</w:t>
      </w:r>
    </w:p>
    <w:p w14:paraId="6D1888E1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far from the epicentre with a shallow focus</w:t>
      </w:r>
    </w:p>
    <w:p w14:paraId="61481812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close to the epicentre with a deep focus</w:t>
      </w:r>
    </w:p>
    <w:p w14:paraId="25D05FCE" w14:textId="77777777" w:rsidR="00A51332" w:rsidRDefault="00000000">
      <w:pPr>
        <w:spacing w:before="120" w:after="40"/>
      </w:pPr>
      <w:r>
        <w:rPr>
          <w:b/>
          <w:color w:val="2E75B6"/>
        </w:rPr>
        <w:t>Part B · Data-Based Question</w:t>
      </w:r>
    </w:p>
    <w:p w14:paraId="45F81F94" w14:textId="77777777" w:rsidR="00A51332" w:rsidRDefault="00000000">
      <w:pPr>
        <w:spacing w:after="80"/>
      </w:pPr>
      <w:r>
        <w:rPr>
          <w:i/>
          <w:color w:val="555555"/>
          <w:sz w:val="19"/>
        </w:rPr>
        <w:t>Table 5 shows two countries struck by earthquakes of similar magnitude (about M7.0).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18"/>
        <w:gridCol w:w="2835"/>
      </w:tblGrid>
      <w:tr w:rsidR="00A51332" w14:paraId="6E84268F" w14:textId="77777777">
        <w:trPr>
          <w:jc w:val="center"/>
        </w:trPr>
        <w:tc>
          <w:tcPr>
            <w:tcW w:w="2835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03E04" w14:textId="77777777" w:rsidR="00A51332" w:rsidRDefault="00A51332"/>
        </w:tc>
        <w:tc>
          <w:tcPr>
            <w:tcW w:w="3118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803B5" w14:textId="77777777" w:rsidR="00A51332" w:rsidRDefault="00000000">
            <w:r>
              <w:rPr>
                <w:b/>
                <w:color w:val="FFFFFF"/>
                <w:sz w:val="20"/>
              </w:rPr>
              <w:t>Country J</w:t>
            </w:r>
          </w:p>
        </w:tc>
        <w:tc>
          <w:tcPr>
            <w:tcW w:w="2835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311F2" w14:textId="77777777" w:rsidR="00A51332" w:rsidRDefault="00000000">
            <w:r>
              <w:rPr>
                <w:b/>
                <w:color w:val="FFFFFF"/>
                <w:sz w:val="20"/>
              </w:rPr>
              <w:t>Country N</w:t>
            </w:r>
          </w:p>
        </w:tc>
      </w:tr>
      <w:tr w:rsidR="00A51332" w14:paraId="51D90FEE" w14:textId="77777777">
        <w:trPr>
          <w:jc w:val="center"/>
        </w:trPr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83E3F" w14:textId="77777777" w:rsidR="00A51332" w:rsidRDefault="00000000">
            <w:pPr>
              <w:spacing w:after="20"/>
            </w:pPr>
            <w:r>
              <w:rPr>
                <w:sz w:val="20"/>
              </w:rPr>
              <w:t>Level of development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8F24B" w14:textId="77777777" w:rsidR="00A51332" w:rsidRDefault="00000000">
            <w:pPr>
              <w:spacing w:after="20"/>
            </w:pPr>
            <w:r>
              <w:rPr>
                <w:sz w:val="20"/>
              </w:rPr>
              <w:t>MDC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4074E" w14:textId="77777777" w:rsidR="00A51332" w:rsidRDefault="00000000">
            <w:pPr>
              <w:spacing w:after="20"/>
            </w:pPr>
            <w:r>
              <w:rPr>
                <w:sz w:val="20"/>
              </w:rPr>
              <w:t>LDC</w:t>
            </w:r>
          </w:p>
        </w:tc>
      </w:tr>
      <w:tr w:rsidR="00A51332" w14:paraId="6E38CF9B" w14:textId="77777777">
        <w:trPr>
          <w:jc w:val="center"/>
        </w:trPr>
        <w:tc>
          <w:tcPr>
            <w:tcW w:w="2835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4FA13" w14:textId="77777777" w:rsidR="00A51332" w:rsidRDefault="00000000">
            <w:pPr>
              <w:spacing w:after="20"/>
            </w:pPr>
            <w:r>
              <w:rPr>
                <w:sz w:val="20"/>
              </w:rPr>
              <w:t>Typical building type</w:t>
            </w:r>
          </w:p>
        </w:tc>
        <w:tc>
          <w:tcPr>
            <w:tcW w:w="3118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A71DC" w14:textId="77777777" w:rsidR="00A51332" w:rsidRDefault="00000000">
            <w:pPr>
              <w:spacing w:after="20"/>
            </w:pPr>
            <w:r>
              <w:rPr>
                <w:sz w:val="20"/>
              </w:rPr>
              <w:t>Earthquake-proof design</w:t>
            </w:r>
          </w:p>
        </w:tc>
        <w:tc>
          <w:tcPr>
            <w:tcW w:w="2835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EDF49" w14:textId="77777777" w:rsidR="00A51332" w:rsidRDefault="00000000">
            <w:pPr>
              <w:spacing w:after="20"/>
            </w:pPr>
            <w:r>
              <w:rPr>
                <w:sz w:val="20"/>
              </w:rPr>
              <w:t>Stone, brick &amp; wood</w:t>
            </w:r>
          </w:p>
        </w:tc>
      </w:tr>
      <w:tr w:rsidR="00A51332" w14:paraId="37AD37E1" w14:textId="77777777">
        <w:trPr>
          <w:jc w:val="center"/>
        </w:trPr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15038" w14:textId="77777777" w:rsidR="00A51332" w:rsidRDefault="00000000">
            <w:pPr>
              <w:spacing w:after="20"/>
            </w:pPr>
            <w:r>
              <w:rPr>
                <w:sz w:val="20"/>
              </w:rPr>
              <w:t>Warning / drills</w:t>
            </w:r>
          </w:p>
        </w:tc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F1ED4" w14:textId="77777777" w:rsidR="00A51332" w:rsidRDefault="00000000">
            <w:pPr>
              <w:spacing w:after="20"/>
            </w:pPr>
            <w:r>
              <w:rPr>
                <w:sz w:val="20"/>
              </w:rPr>
              <w:t>J-Alert; regular drills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E847B" w14:textId="77777777" w:rsidR="00A51332" w:rsidRDefault="00000000">
            <w:pPr>
              <w:spacing w:after="20"/>
            </w:pPr>
            <w:r>
              <w:rPr>
                <w:sz w:val="20"/>
              </w:rPr>
              <w:t>None</w:t>
            </w:r>
          </w:p>
        </w:tc>
      </w:tr>
      <w:tr w:rsidR="00A51332" w14:paraId="10E87939" w14:textId="77777777">
        <w:trPr>
          <w:jc w:val="center"/>
        </w:trPr>
        <w:tc>
          <w:tcPr>
            <w:tcW w:w="2835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57A60" w14:textId="77777777" w:rsidR="00A51332" w:rsidRDefault="00000000">
            <w:pPr>
              <w:spacing w:after="20"/>
            </w:pPr>
            <w:r>
              <w:rPr>
                <w:sz w:val="20"/>
              </w:rPr>
              <w:t>Reported deaths</w:t>
            </w:r>
          </w:p>
        </w:tc>
        <w:tc>
          <w:tcPr>
            <w:tcW w:w="3118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45ADE" w14:textId="77777777" w:rsidR="00A51332" w:rsidRDefault="00000000">
            <w:pPr>
              <w:spacing w:after="20"/>
            </w:pPr>
            <w:r>
              <w:rPr>
                <w:sz w:val="20"/>
              </w:rPr>
              <w:t>About 200</w:t>
            </w:r>
          </w:p>
        </w:tc>
        <w:tc>
          <w:tcPr>
            <w:tcW w:w="2835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EADA6" w14:textId="77777777" w:rsidR="00A51332" w:rsidRDefault="00000000">
            <w:pPr>
              <w:spacing w:after="20"/>
            </w:pPr>
            <w:r>
              <w:rPr>
                <w:sz w:val="20"/>
              </w:rPr>
              <w:t>About 90 000</w:t>
            </w:r>
          </w:p>
        </w:tc>
      </w:tr>
    </w:tbl>
    <w:p w14:paraId="417F30DC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(a)  </w:t>
      </w:r>
      <w:r>
        <w:t>Define ‘magnitude’ and explain why it is described as ‘fixed for all places’.</w:t>
      </w:r>
      <w:r>
        <w:rPr>
          <w:b/>
          <w:color w:val="555555"/>
        </w:rPr>
        <w:t xml:space="preserve">  (2 marks)</w:t>
      </w:r>
    </w:p>
    <w:p w14:paraId="478247C1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(b)  </w:t>
      </w:r>
      <w:r>
        <w:t>With reference to the table, explain why Country N suffered far more deaths than Country J.</w:t>
      </w:r>
      <w:r>
        <w:rPr>
          <w:b/>
          <w:color w:val="555555"/>
        </w:rPr>
        <w:t xml:space="preserve">  (4 marks)</w:t>
      </w:r>
    </w:p>
    <w:p w14:paraId="6C079D2A" w14:textId="77777777" w:rsidR="00A51332" w:rsidRDefault="00000000">
      <w:r>
        <w:br w:type="page"/>
      </w:r>
    </w:p>
    <w:p w14:paraId="7B253D3B" w14:textId="77777777" w:rsidR="00A51332" w:rsidRDefault="00000000">
      <w:pPr>
        <w:shd w:val="clear" w:color="auto" w:fill="D5E1F0"/>
        <w:spacing w:before="200" w:after="60"/>
      </w:pPr>
      <w:r>
        <w:rPr>
          <w:b/>
          <w:color w:val="1F3964"/>
          <w:sz w:val="23"/>
        </w:rPr>
        <w:lastRenderedPageBreak/>
        <w:t xml:space="preserve">  Topic 6 — Weather, Climate &amp; Tropical Cyclones</w:t>
      </w:r>
    </w:p>
    <w:p w14:paraId="5EAAECB4" w14:textId="77777777" w:rsidR="00A51332" w:rsidRDefault="00000000">
      <w:pPr>
        <w:spacing w:before="120" w:after="40"/>
      </w:pPr>
      <w:r>
        <w:rPr>
          <w:b/>
          <w:color w:val="2E75B6"/>
        </w:rPr>
        <w:t>Part A · Multiple Choice</w:t>
      </w:r>
    </w:p>
    <w:p w14:paraId="5E47A15C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1.  </w:t>
      </w:r>
      <w:r>
        <w:t>Weather differs from climate in that weather refers to:</w:t>
      </w:r>
    </w:p>
    <w:p w14:paraId="7D063CCE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the average conditions of a place over about 30 years</w:t>
      </w:r>
    </w:p>
    <w:p w14:paraId="7357AABC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conditions of the lowest atmosphere over a SHORT period</w:t>
      </w:r>
    </w:p>
    <w:p w14:paraId="053DF0E7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temperature only</w:t>
      </w:r>
    </w:p>
    <w:p w14:paraId="344F721C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conditions over a long period</w:t>
      </w:r>
    </w:p>
    <w:p w14:paraId="66D96BBE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2.  </w:t>
      </w:r>
      <w:r>
        <w:t>A tropical cyclone (typhoon) is best described as:</w:t>
      </w:r>
    </w:p>
    <w:p w14:paraId="3E07547B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an intense high-pressure system</w:t>
      </w:r>
    </w:p>
    <w:p w14:paraId="3A40C136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an intense low-pressure system</w:t>
      </w:r>
    </w:p>
    <w:p w14:paraId="6140F5E1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a long spell of dry, sunny weather</w:t>
      </w:r>
    </w:p>
    <w:p w14:paraId="14259A99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a warm front bringing light rain</w:t>
      </w:r>
    </w:p>
    <w:p w14:paraId="01A89B9B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3.  </w:t>
      </w:r>
      <w:r>
        <w:t>The strength of a tropical cyclone is classified mainly according to its:</w:t>
      </w:r>
    </w:p>
    <w:p w14:paraId="3C662961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maximum sustained wind speed near the centre</w:t>
      </w:r>
    </w:p>
    <w:p w14:paraId="364E3E30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air temperature</w:t>
      </w:r>
    </w:p>
    <w:p w14:paraId="72B49578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total rainfall</w:t>
      </w:r>
    </w:p>
    <w:p w14:paraId="14D71B3A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distance from land</w:t>
      </w:r>
    </w:p>
    <w:p w14:paraId="1B3C3280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4.  </w:t>
      </w:r>
      <w:r>
        <w:t>Which is the correct SI-style unit for the matching element?</w:t>
      </w:r>
    </w:p>
    <w:p w14:paraId="6F6A1557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Rainfall – hPa</w:t>
      </w:r>
    </w:p>
    <w:p w14:paraId="53C19753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Air pressure – mm</w:t>
      </w:r>
    </w:p>
    <w:p w14:paraId="44D73A92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Wind speed – m/s</w:t>
      </w:r>
    </w:p>
    <w:p w14:paraId="0FEED0B4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Relative humidity – °C</w:t>
      </w:r>
    </w:p>
    <w:p w14:paraId="57C93ED0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5.  </w:t>
      </w:r>
      <w:r>
        <w:t>A wind speed of 20 m/s is equal to how many km/h? (× 3.6)</w:t>
      </w:r>
    </w:p>
    <w:p w14:paraId="5E7B9EF5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5.6 km/h</w:t>
      </w:r>
    </w:p>
    <w:p w14:paraId="478DFE56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36 km/h</w:t>
      </w:r>
    </w:p>
    <w:p w14:paraId="2D630136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72 km/h</w:t>
      </w:r>
    </w:p>
    <w:p w14:paraId="4A323189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20 km/h</w:t>
      </w:r>
    </w:p>
    <w:p w14:paraId="02A32219" w14:textId="77777777" w:rsidR="00A51332" w:rsidRDefault="00000000">
      <w:pPr>
        <w:spacing w:before="100" w:after="40"/>
        <w:ind w:left="397" w:hanging="397"/>
      </w:pPr>
      <w:r>
        <w:rPr>
          <w:b/>
        </w:rPr>
        <w:t xml:space="preserve">6.  </w:t>
      </w:r>
      <w:r>
        <w:t>In Hong Kong, tropical cyclones are MOST frequent in:</w:t>
      </w:r>
    </w:p>
    <w:p w14:paraId="475FDDF1" w14:textId="77777777" w:rsidR="00A51332" w:rsidRDefault="00000000">
      <w:pPr>
        <w:spacing w:after="20"/>
        <w:ind w:left="794" w:hanging="397"/>
      </w:pPr>
      <w:r>
        <w:rPr>
          <w:b/>
        </w:rPr>
        <w:t xml:space="preserve">A.  </w:t>
      </w:r>
      <w:r>
        <w:t>January – February</w:t>
      </w:r>
    </w:p>
    <w:p w14:paraId="43D23D9F" w14:textId="77777777" w:rsidR="00A51332" w:rsidRDefault="00000000">
      <w:pPr>
        <w:spacing w:after="20"/>
        <w:ind w:left="794" w:hanging="397"/>
      </w:pPr>
      <w:r>
        <w:rPr>
          <w:b/>
        </w:rPr>
        <w:t xml:space="preserve">B.  </w:t>
      </w:r>
      <w:r>
        <w:t>August – September</w:t>
      </w:r>
    </w:p>
    <w:p w14:paraId="7392C9C9" w14:textId="77777777" w:rsidR="00A51332" w:rsidRDefault="00000000">
      <w:pPr>
        <w:spacing w:after="20"/>
        <w:ind w:left="794" w:hanging="397"/>
      </w:pPr>
      <w:r>
        <w:rPr>
          <w:b/>
        </w:rPr>
        <w:t xml:space="preserve">C.  </w:t>
      </w:r>
      <w:r>
        <w:t>November – December</w:t>
      </w:r>
    </w:p>
    <w:p w14:paraId="615419BB" w14:textId="77777777" w:rsidR="00A51332" w:rsidRDefault="00000000">
      <w:pPr>
        <w:spacing w:after="20"/>
        <w:ind w:left="794" w:hanging="397"/>
      </w:pPr>
      <w:r>
        <w:rPr>
          <w:b/>
        </w:rPr>
        <w:t xml:space="preserve">D.  </w:t>
      </w:r>
      <w:r>
        <w:t>March – April</w:t>
      </w:r>
    </w:p>
    <w:p w14:paraId="726C028F" w14:textId="77777777" w:rsidR="00A51332" w:rsidRDefault="00000000">
      <w:pPr>
        <w:spacing w:before="120" w:after="40"/>
      </w:pPr>
      <w:r>
        <w:rPr>
          <w:b/>
          <w:color w:val="2E75B6"/>
        </w:rPr>
        <w:t>Part B · Data-Based Question</w:t>
      </w:r>
    </w:p>
    <w:p w14:paraId="34AB09CE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(a)  </w:t>
      </w:r>
      <w:r>
        <w:t>Complete the table by writing the correct unit for each weather element.</w:t>
      </w:r>
      <w:r>
        <w:rPr>
          <w:b/>
          <w:color w:val="555555"/>
        </w:rPr>
        <w:t xml:space="preserve">  (3 marks)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4252"/>
      </w:tblGrid>
      <w:tr w:rsidR="00A51332" w14:paraId="494D9A3E" w14:textId="77777777">
        <w:trPr>
          <w:jc w:val="center"/>
        </w:trPr>
        <w:tc>
          <w:tcPr>
            <w:tcW w:w="4535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40638" w14:textId="77777777" w:rsidR="00A51332" w:rsidRDefault="00000000">
            <w:r>
              <w:rPr>
                <w:b/>
                <w:color w:val="FFFFFF"/>
                <w:sz w:val="20"/>
              </w:rPr>
              <w:t>Weather element</w:t>
            </w:r>
          </w:p>
        </w:tc>
        <w:tc>
          <w:tcPr>
            <w:tcW w:w="4252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F58C7" w14:textId="77777777" w:rsidR="00A51332" w:rsidRDefault="00000000">
            <w:r>
              <w:rPr>
                <w:b/>
                <w:color w:val="FFFFFF"/>
                <w:sz w:val="20"/>
              </w:rPr>
              <w:t>Unit</w:t>
            </w:r>
          </w:p>
        </w:tc>
      </w:tr>
      <w:tr w:rsidR="00A51332" w14:paraId="1998A580" w14:textId="77777777">
        <w:trPr>
          <w:jc w:val="center"/>
        </w:trPr>
        <w:tc>
          <w:tcPr>
            <w:tcW w:w="45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30F18" w14:textId="77777777" w:rsidR="00A51332" w:rsidRDefault="00000000">
            <w:pPr>
              <w:spacing w:after="20"/>
            </w:pPr>
            <w:r>
              <w:rPr>
                <w:sz w:val="20"/>
              </w:rPr>
              <w:t>Rainfall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6EC00" w14:textId="77777777" w:rsidR="00A51332" w:rsidRDefault="00000000">
            <w:pPr>
              <w:spacing w:after="20"/>
            </w:pPr>
            <w:r>
              <w:rPr>
                <w:sz w:val="20"/>
              </w:rPr>
              <w:t>____________</w:t>
            </w:r>
          </w:p>
        </w:tc>
      </w:tr>
      <w:tr w:rsidR="00A51332" w14:paraId="50BA9B2D" w14:textId="77777777">
        <w:trPr>
          <w:jc w:val="center"/>
        </w:trPr>
        <w:tc>
          <w:tcPr>
            <w:tcW w:w="4535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1EFC0" w14:textId="77777777" w:rsidR="00A51332" w:rsidRDefault="00000000">
            <w:pPr>
              <w:spacing w:after="20"/>
            </w:pPr>
            <w:r>
              <w:rPr>
                <w:sz w:val="20"/>
              </w:rPr>
              <w:t>Air pressure</w:t>
            </w:r>
          </w:p>
        </w:tc>
        <w:tc>
          <w:tcPr>
            <w:tcW w:w="4252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760D5" w14:textId="77777777" w:rsidR="00A51332" w:rsidRDefault="00000000">
            <w:pPr>
              <w:spacing w:after="20"/>
            </w:pPr>
            <w:r>
              <w:rPr>
                <w:sz w:val="20"/>
              </w:rPr>
              <w:t>____________</w:t>
            </w:r>
          </w:p>
        </w:tc>
      </w:tr>
      <w:tr w:rsidR="00A51332" w14:paraId="4E1C3A86" w14:textId="77777777">
        <w:trPr>
          <w:jc w:val="center"/>
        </w:trPr>
        <w:tc>
          <w:tcPr>
            <w:tcW w:w="45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FF859" w14:textId="77777777" w:rsidR="00A51332" w:rsidRDefault="00000000">
            <w:pPr>
              <w:spacing w:after="20"/>
            </w:pPr>
            <w:r>
              <w:rPr>
                <w:sz w:val="20"/>
              </w:rPr>
              <w:t>Temperature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7307F" w14:textId="77777777" w:rsidR="00A51332" w:rsidRDefault="00000000">
            <w:pPr>
              <w:spacing w:after="20"/>
            </w:pPr>
            <w:r>
              <w:rPr>
                <w:sz w:val="20"/>
              </w:rPr>
              <w:t>____________</w:t>
            </w:r>
          </w:p>
        </w:tc>
      </w:tr>
    </w:tbl>
    <w:p w14:paraId="2BFDFDF9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(b)  </w:t>
      </w:r>
      <w:r>
        <w:t>State the difference between weather and climate.</w:t>
      </w:r>
      <w:r>
        <w:rPr>
          <w:b/>
          <w:color w:val="555555"/>
        </w:rPr>
        <w:t xml:space="preserve">  (2 marks)</w:t>
      </w:r>
    </w:p>
    <w:p w14:paraId="4A050463" w14:textId="77777777" w:rsidR="00A51332" w:rsidRDefault="00000000">
      <w:pPr>
        <w:spacing w:before="80" w:after="40"/>
        <w:ind w:left="397" w:hanging="397"/>
      </w:pPr>
      <w:r>
        <w:rPr>
          <w:b/>
        </w:rPr>
        <w:t xml:space="preserve">(c)  </w:t>
      </w:r>
      <w:r>
        <w:t>In Hong Kong, in which months do tropical cyclones occur, and when are they most frequent?</w:t>
      </w:r>
      <w:r>
        <w:rPr>
          <w:b/>
          <w:color w:val="555555"/>
        </w:rPr>
        <w:t xml:space="preserve">  (2 marks)</w:t>
      </w:r>
    </w:p>
    <w:p w14:paraId="3D861604" w14:textId="77777777" w:rsidR="00A51332" w:rsidRDefault="00000000">
      <w:r>
        <w:br w:type="page"/>
      </w:r>
    </w:p>
    <w:p w14:paraId="5C077F4D" w14:textId="77777777" w:rsidR="00A51332" w:rsidRDefault="00000000">
      <w:pPr>
        <w:shd w:val="clear" w:color="auto" w:fill="1F3964"/>
        <w:spacing w:before="160" w:after="80"/>
      </w:pPr>
      <w:r>
        <w:rPr>
          <w:b/>
          <w:color w:val="FFFFFF"/>
          <w:sz w:val="23"/>
        </w:rPr>
        <w:lastRenderedPageBreak/>
        <w:t xml:space="preserve">  ANSWERS &amp; MARKING SCHEME</w:t>
      </w:r>
    </w:p>
    <w:p w14:paraId="26ABA3BC" w14:textId="77777777" w:rsidR="00A51332" w:rsidRDefault="00000000">
      <w:pPr>
        <w:spacing w:after="80"/>
      </w:pPr>
      <w:r>
        <w:rPr>
          <w:i/>
          <w:color w:val="555555"/>
          <w:sz w:val="19"/>
        </w:rPr>
        <w:t>Each accepted point = 1 mark unless stated. Bracketed figures show the marks available. Award marks for any valid alternative wording carrying the same geographical meaning.</w:t>
      </w:r>
    </w:p>
    <w:p w14:paraId="21B53951" w14:textId="77777777" w:rsidR="00A51332" w:rsidRDefault="00000000">
      <w:pPr>
        <w:shd w:val="clear" w:color="auto" w:fill="D5E1F0"/>
        <w:spacing w:before="200" w:after="60"/>
      </w:pPr>
      <w:r>
        <w:rPr>
          <w:b/>
          <w:color w:val="1F3964"/>
          <w:sz w:val="23"/>
        </w:rPr>
        <w:t xml:space="preserve">  Topic 1 — Structure of the Earth</w:t>
      </w:r>
    </w:p>
    <w:p w14:paraId="40649FFC" w14:textId="77777777" w:rsidR="00A51332" w:rsidRDefault="00000000">
      <w:pPr>
        <w:spacing w:before="120" w:after="40"/>
      </w:pPr>
      <w:r>
        <w:rPr>
          <w:b/>
          <w:color w:val="2E75B6"/>
        </w:rPr>
        <w:t>MCQ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50"/>
        <w:gridCol w:w="7257"/>
      </w:tblGrid>
      <w:tr w:rsidR="00A51332" w14:paraId="2F78CE20" w14:textId="77777777">
        <w:trPr>
          <w:jc w:val="center"/>
        </w:trPr>
        <w:tc>
          <w:tcPr>
            <w:tcW w:w="68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A4BEE" w14:textId="77777777" w:rsidR="00A51332" w:rsidRDefault="00000000"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85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FCAF1" w14:textId="77777777" w:rsidR="00A51332" w:rsidRDefault="00000000">
            <w:r>
              <w:rPr>
                <w:b/>
                <w:color w:val="FFFFFF"/>
                <w:sz w:val="19"/>
              </w:rPr>
              <w:t>Ans</w:t>
            </w:r>
          </w:p>
        </w:tc>
        <w:tc>
          <w:tcPr>
            <w:tcW w:w="7257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96587" w14:textId="77777777" w:rsidR="00A51332" w:rsidRDefault="00000000">
            <w:r>
              <w:rPr>
                <w:b/>
                <w:color w:val="FFFFFF"/>
                <w:sz w:val="19"/>
              </w:rPr>
              <w:t>Key reason / accepted term</w:t>
            </w:r>
          </w:p>
        </w:tc>
      </w:tr>
      <w:tr w:rsidR="00A51332" w14:paraId="2FE854CC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8728C" w14:textId="77777777" w:rsidR="00A51332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F454B" w14:textId="77777777" w:rsidR="00A51332" w:rsidRDefault="00000000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21F52" w14:textId="77777777" w:rsidR="00A51332" w:rsidRDefault="00000000">
            <w:pPr>
              <w:spacing w:after="20"/>
            </w:pPr>
            <w:r>
              <w:rPr>
                <w:sz w:val="19"/>
              </w:rPr>
              <w:t>Only the asthenosphere (upper mantle) is plastic/molten; lower mantle is solid</w:t>
            </w:r>
          </w:p>
        </w:tc>
      </w:tr>
      <w:tr w:rsidR="00A51332" w14:paraId="51758530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9DEF0" w14:textId="77777777" w:rsidR="00A51332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A8C4F" w14:textId="77777777" w:rsidR="00A51332" w:rsidRDefault="00000000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5748F" w14:textId="77777777" w:rsidR="00A51332" w:rsidRDefault="00000000">
            <w:pPr>
              <w:spacing w:after="20"/>
            </w:pPr>
            <w:r>
              <w:rPr>
                <w:sz w:val="19"/>
              </w:rPr>
              <w:t>Lithosphere = crust + uppermost SOLID part of upper mantle</w:t>
            </w:r>
          </w:p>
        </w:tc>
      </w:tr>
      <w:tr w:rsidR="00A51332" w14:paraId="74CCC6B3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36A37" w14:textId="77777777" w:rsidR="00A51332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E8969" w14:textId="77777777" w:rsidR="00A51332" w:rsidRDefault="00000000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A5B48" w14:textId="77777777" w:rsidR="00A51332" w:rsidRDefault="00000000">
            <w:pPr>
              <w:spacing w:after="20"/>
            </w:pPr>
            <w:r>
              <w:rPr>
                <w:sz w:val="19"/>
              </w:rPr>
              <w:t>Outer core = liquid, made of iron + nickel</w:t>
            </w:r>
          </w:p>
        </w:tc>
      </w:tr>
      <w:tr w:rsidR="00A51332" w14:paraId="5C5D95C3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FB04B" w14:textId="77777777" w:rsidR="00A51332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B2368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A37DA" w14:textId="77777777" w:rsidR="00A51332" w:rsidRDefault="00000000">
            <w:pPr>
              <w:spacing w:after="20"/>
            </w:pPr>
            <w:r>
              <w:rPr>
                <w:sz w:val="19"/>
              </w:rPr>
              <w:t>Order from surface to centre: crust → mantle → core</w:t>
            </w:r>
          </w:p>
        </w:tc>
      </w:tr>
      <w:tr w:rsidR="00A51332" w14:paraId="07016E0F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74571" w14:textId="77777777" w:rsidR="00A51332" w:rsidRDefault="00000000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FAD3D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59E94" w14:textId="77777777" w:rsidR="00A51332" w:rsidRDefault="00000000">
            <w:pPr>
              <w:spacing w:after="20"/>
            </w:pPr>
            <w:r>
              <w:rPr>
                <w:sz w:val="19"/>
              </w:rPr>
              <w:t>Defined by physical state, not chemical composition</w:t>
            </w:r>
          </w:p>
        </w:tc>
      </w:tr>
    </w:tbl>
    <w:p w14:paraId="5CE7FB35" w14:textId="77777777" w:rsidR="00A51332" w:rsidRDefault="00000000">
      <w:pPr>
        <w:spacing w:before="120" w:after="40"/>
      </w:pPr>
      <w:r>
        <w:rPr>
          <w:b/>
          <w:color w:val="2E75B6"/>
        </w:rPr>
        <w:t>DBQ — marking points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7143"/>
        <w:gridCol w:w="850"/>
      </w:tblGrid>
      <w:tr w:rsidR="00A51332" w14:paraId="65CE1938" w14:textId="77777777">
        <w:trPr>
          <w:jc w:val="center"/>
        </w:trPr>
        <w:tc>
          <w:tcPr>
            <w:tcW w:w="794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CFE37" w14:textId="77777777" w:rsidR="00A51332" w:rsidRDefault="00000000"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7143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15548" w14:textId="77777777" w:rsidR="00A51332" w:rsidRDefault="00000000">
            <w:r>
              <w:rPr>
                <w:b/>
                <w:color w:val="FFFFFF"/>
                <w:sz w:val="19"/>
              </w:rPr>
              <w:t>Accepted answer</w:t>
            </w:r>
          </w:p>
        </w:tc>
        <w:tc>
          <w:tcPr>
            <w:tcW w:w="85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161B5" w14:textId="77777777" w:rsidR="00A51332" w:rsidRDefault="00000000">
            <w:r>
              <w:rPr>
                <w:b/>
                <w:color w:val="FFFFFF"/>
                <w:sz w:val="19"/>
              </w:rPr>
              <w:t>Marks</w:t>
            </w:r>
          </w:p>
        </w:tc>
      </w:tr>
      <w:tr w:rsidR="00A51332" w14:paraId="6E5C4025" w14:textId="77777777">
        <w:trPr>
          <w:jc w:val="center"/>
        </w:trPr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A6996" w14:textId="77777777" w:rsidR="00A51332" w:rsidRDefault="00000000">
            <w:pPr>
              <w:spacing w:after="20"/>
            </w:pPr>
            <w:r>
              <w:rPr>
                <w:sz w:val="19"/>
              </w:rPr>
              <w:t>(a)</w:t>
            </w:r>
          </w:p>
        </w:tc>
        <w:tc>
          <w:tcPr>
            <w:tcW w:w="7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17D14" w14:textId="77777777" w:rsidR="00A51332" w:rsidRDefault="00000000">
            <w:pPr>
              <w:spacing w:after="20"/>
            </w:pPr>
            <w:r>
              <w:rPr>
                <w:sz w:val="19"/>
              </w:rPr>
              <w:t>P = Crust;  Q = Asthenosphere (upper mantle);  R = Outer core;  S = Inner core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83D17" w14:textId="77777777" w:rsidR="00A51332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</w:tr>
      <w:tr w:rsidR="00A51332" w14:paraId="3C32E447" w14:textId="77777777">
        <w:trPr>
          <w:jc w:val="center"/>
        </w:trPr>
        <w:tc>
          <w:tcPr>
            <w:tcW w:w="79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5AC66" w14:textId="77777777" w:rsidR="00A51332" w:rsidRDefault="00000000">
            <w:pPr>
              <w:spacing w:after="20"/>
            </w:pPr>
            <w:r>
              <w:rPr>
                <w:sz w:val="19"/>
              </w:rPr>
              <w:t>(b)</w:t>
            </w:r>
          </w:p>
        </w:tc>
        <w:tc>
          <w:tcPr>
            <w:tcW w:w="7143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3AEEE" w14:textId="77777777" w:rsidR="00A51332" w:rsidRDefault="00000000">
            <w:pPr>
              <w:spacing w:after="20"/>
            </w:pPr>
            <w:r>
              <w:rPr>
                <w:sz w:val="19"/>
              </w:rPr>
              <w:t>Q / asthenosphere (1) – it is plastic / molten so plates float and move on it (1)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AAD31" w14:textId="77777777" w:rsidR="00A51332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 w:rsidR="00A51332" w14:paraId="14193DAA" w14:textId="77777777">
        <w:trPr>
          <w:jc w:val="center"/>
        </w:trPr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C4978" w14:textId="77777777" w:rsidR="00A51332" w:rsidRDefault="00000000">
            <w:pPr>
              <w:spacing w:after="20"/>
            </w:pPr>
            <w:r>
              <w:rPr>
                <w:sz w:val="19"/>
              </w:rPr>
              <w:t>(c)</w:t>
            </w:r>
          </w:p>
        </w:tc>
        <w:tc>
          <w:tcPr>
            <w:tcW w:w="7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B339E" w14:textId="77777777" w:rsidR="00A51332" w:rsidRDefault="00000000">
            <w:pPr>
              <w:spacing w:after="20"/>
            </w:pPr>
            <w:r>
              <w:rPr>
                <w:sz w:val="19"/>
              </w:rPr>
              <w:t>R is LIQUID, whereas the inner core (S) is solid — the outer core is the liquid layer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828FD" w14:textId="77777777" w:rsidR="00A51332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</w:tr>
    </w:tbl>
    <w:p w14:paraId="275F6EBD" w14:textId="77777777" w:rsidR="00A51332" w:rsidRDefault="00000000">
      <w:pPr>
        <w:shd w:val="clear" w:color="auto" w:fill="D5E1F0"/>
        <w:spacing w:before="200" w:after="60"/>
      </w:pPr>
      <w:r>
        <w:rPr>
          <w:b/>
          <w:color w:val="1F3964"/>
          <w:sz w:val="23"/>
        </w:rPr>
        <w:t xml:space="preserve">  Topic 2 — Plate Tectonics &amp; Boundaries</w:t>
      </w:r>
    </w:p>
    <w:p w14:paraId="1328032F" w14:textId="77777777" w:rsidR="00A51332" w:rsidRDefault="00000000">
      <w:pPr>
        <w:spacing w:before="120" w:after="40"/>
      </w:pPr>
      <w:r>
        <w:rPr>
          <w:b/>
          <w:color w:val="2E75B6"/>
        </w:rPr>
        <w:t>MCQ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50"/>
        <w:gridCol w:w="7257"/>
      </w:tblGrid>
      <w:tr w:rsidR="00A51332" w14:paraId="275A5C76" w14:textId="77777777">
        <w:trPr>
          <w:jc w:val="center"/>
        </w:trPr>
        <w:tc>
          <w:tcPr>
            <w:tcW w:w="68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ED03C" w14:textId="77777777" w:rsidR="00A51332" w:rsidRDefault="00000000"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85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73D14" w14:textId="77777777" w:rsidR="00A51332" w:rsidRDefault="00000000">
            <w:r>
              <w:rPr>
                <w:b/>
                <w:color w:val="FFFFFF"/>
                <w:sz w:val="19"/>
              </w:rPr>
              <w:t>Ans</w:t>
            </w:r>
          </w:p>
        </w:tc>
        <w:tc>
          <w:tcPr>
            <w:tcW w:w="7257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EF359" w14:textId="77777777" w:rsidR="00A51332" w:rsidRDefault="00000000">
            <w:r>
              <w:rPr>
                <w:b/>
                <w:color w:val="FFFFFF"/>
                <w:sz w:val="19"/>
              </w:rPr>
              <w:t>Key reason / accepted term</w:t>
            </w:r>
          </w:p>
        </w:tc>
      </w:tr>
      <w:tr w:rsidR="00A51332" w14:paraId="07A7D283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9E2C3" w14:textId="77777777" w:rsidR="00A51332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D2466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A3F36" w14:textId="77777777" w:rsidR="00A51332" w:rsidRDefault="00000000">
            <w:pPr>
              <w:spacing w:after="20"/>
            </w:pPr>
            <w:r>
              <w:rPr>
                <w:sz w:val="19"/>
              </w:rPr>
              <w:t>Divergent = tensional force, plates move apart</w:t>
            </w:r>
          </w:p>
        </w:tc>
      </w:tr>
      <w:tr w:rsidR="00A51332" w14:paraId="7B9DF59F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3A18A" w14:textId="77777777" w:rsidR="00A51332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8FC94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EA49D" w14:textId="77777777" w:rsidR="00A51332" w:rsidRDefault="00000000">
            <w:pPr>
              <w:spacing w:after="20"/>
            </w:pPr>
            <w:r>
              <w:rPr>
                <w:sz w:val="19"/>
              </w:rPr>
              <w:t>San Andreas Fault = transform; Pacific &amp; North American plates</w:t>
            </w:r>
          </w:p>
        </w:tc>
      </w:tr>
      <w:tr w:rsidR="00A51332" w14:paraId="681AA322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4C5C0" w14:textId="77777777" w:rsidR="00A51332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353A7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D2615" w14:textId="77777777" w:rsidR="00A51332" w:rsidRDefault="00000000">
            <w:pPr>
              <w:spacing w:after="20"/>
            </w:pPr>
            <w:r>
              <w:rPr>
                <w:sz w:val="19"/>
              </w:rPr>
              <w:t>Mantle convection currents (hot rises, cool sinks)</w:t>
            </w:r>
          </w:p>
        </w:tc>
      </w:tr>
      <w:tr w:rsidR="00A51332" w14:paraId="70E6022E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12F55" w14:textId="77777777" w:rsidR="00A51332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1C3DF" w14:textId="77777777" w:rsidR="00A51332" w:rsidRDefault="00000000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3FC63" w14:textId="77777777" w:rsidR="00A51332" w:rsidRDefault="00000000">
            <w:pPr>
              <w:spacing w:after="20"/>
            </w:pPr>
            <w:r>
              <w:rPr>
                <w:sz w:val="19"/>
              </w:rPr>
              <w:t>Transform – shearing – conservative</w:t>
            </w:r>
          </w:p>
        </w:tc>
      </w:tr>
      <w:tr w:rsidR="00A51332" w14:paraId="74650D8D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EA2F6" w14:textId="77777777" w:rsidR="00A51332" w:rsidRDefault="00000000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E98B3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4E2FD" w14:textId="77777777" w:rsidR="00A51332" w:rsidRDefault="00000000">
            <w:pPr>
              <w:spacing w:after="20"/>
            </w:pPr>
            <w:r>
              <w:rPr>
                <w:sz w:val="19"/>
              </w:rPr>
              <w:t>Divergent boundary; mostly under the ocean (e.g. Iceland)</w:t>
            </w:r>
          </w:p>
        </w:tc>
      </w:tr>
      <w:tr w:rsidR="00A51332" w14:paraId="4A510FF6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5CDFC" w14:textId="77777777" w:rsidR="00A51332" w:rsidRDefault="00000000"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C2ED0" w14:textId="77777777" w:rsidR="00A51332" w:rsidRDefault="00000000">
            <w:pPr>
              <w:spacing w:after="20"/>
            </w:pPr>
            <w:r>
              <w:rPr>
                <w:sz w:val="19"/>
              </w:rPr>
              <w:t>D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CBB7A" w14:textId="77777777" w:rsidR="00A51332" w:rsidRDefault="00000000">
            <w:pPr>
              <w:spacing w:after="20"/>
            </w:pPr>
            <w:r>
              <w:rPr>
                <w:sz w:val="19"/>
              </w:rPr>
              <w:t>‘Andes’ is a mountain range, not a plate</w:t>
            </w:r>
          </w:p>
        </w:tc>
      </w:tr>
    </w:tbl>
    <w:p w14:paraId="22DE25A3" w14:textId="77777777" w:rsidR="00A51332" w:rsidRDefault="00000000">
      <w:pPr>
        <w:spacing w:before="120" w:after="40"/>
      </w:pPr>
      <w:r>
        <w:rPr>
          <w:b/>
          <w:color w:val="2E75B6"/>
        </w:rPr>
        <w:t>DBQ — marking points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7143"/>
        <w:gridCol w:w="850"/>
      </w:tblGrid>
      <w:tr w:rsidR="00A51332" w14:paraId="3F7CC589" w14:textId="77777777">
        <w:trPr>
          <w:jc w:val="center"/>
        </w:trPr>
        <w:tc>
          <w:tcPr>
            <w:tcW w:w="794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6ACD1" w14:textId="77777777" w:rsidR="00A51332" w:rsidRDefault="00000000"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7143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09627" w14:textId="77777777" w:rsidR="00A51332" w:rsidRDefault="00000000">
            <w:r>
              <w:rPr>
                <w:b/>
                <w:color w:val="FFFFFF"/>
                <w:sz w:val="19"/>
              </w:rPr>
              <w:t>Accepted answer</w:t>
            </w:r>
          </w:p>
        </w:tc>
        <w:tc>
          <w:tcPr>
            <w:tcW w:w="85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D5A45" w14:textId="77777777" w:rsidR="00A51332" w:rsidRDefault="00000000">
            <w:r>
              <w:rPr>
                <w:b/>
                <w:color w:val="FFFFFF"/>
                <w:sz w:val="19"/>
              </w:rPr>
              <w:t>Marks</w:t>
            </w:r>
          </w:p>
        </w:tc>
      </w:tr>
      <w:tr w:rsidR="00A51332" w14:paraId="1F4B1D76" w14:textId="77777777">
        <w:trPr>
          <w:jc w:val="center"/>
        </w:trPr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2E2A6" w14:textId="77777777" w:rsidR="00A51332" w:rsidRDefault="00000000">
            <w:pPr>
              <w:spacing w:after="20"/>
            </w:pPr>
            <w:r>
              <w:rPr>
                <w:sz w:val="19"/>
              </w:rPr>
              <w:t>(a)</w:t>
            </w:r>
          </w:p>
        </w:tc>
        <w:tc>
          <w:tcPr>
            <w:tcW w:w="7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DD7E4" w14:textId="77777777" w:rsidR="00A51332" w:rsidRDefault="00000000">
            <w:pPr>
              <w:spacing w:after="20"/>
            </w:pPr>
            <w:r>
              <w:rPr>
                <w:sz w:val="19"/>
              </w:rPr>
              <w:t>Convergent (destructive) plate boundary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01AA5" w14:textId="77777777" w:rsidR="00A51332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</w:tr>
      <w:tr w:rsidR="00A51332" w14:paraId="6ABDA7C8" w14:textId="77777777">
        <w:trPr>
          <w:jc w:val="center"/>
        </w:trPr>
        <w:tc>
          <w:tcPr>
            <w:tcW w:w="79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5F28A" w14:textId="77777777" w:rsidR="00A51332" w:rsidRDefault="00000000">
            <w:pPr>
              <w:spacing w:after="20"/>
            </w:pPr>
            <w:r>
              <w:rPr>
                <w:sz w:val="19"/>
              </w:rPr>
              <w:t>(b)</w:t>
            </w:r>
          </w:p>
        </w:tc>
        <w:tc>
          <w:tcPr>
            <w:tcW w:w="7143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6543A" w14:textId="77777777" w:rsidR="00A51332" w:rsidRDefault="00000000">
            <w:pPr>
              <w:spacing w:after="20"/>
            </w:pPr>
            <w:r>
              <w:rPr>
                <w:sz w:val="19"/>
              </w:rPr>
              <w:t>Compressional force (1); also called a destructive boundary (1)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A0279" w14:textId="77777777" w:rsidR="00A51332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 w:rsidR="00A51332" w14:paraId="015D7C3F" w14:textId="77777777">
        <w:trPr>
          <w:jc w:val="center"/>
        </w:trPr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A9CF8" w14:textId="77777777" w:rsidR="00A51332" w:rsidRDefault="00000000">
            <w:pPr>
              <w:spacing w:after="20"/>
            </w:pPr>
            <w:r>
              <w:rPr>
                <w:sz w:val="19"/>
              </w:rPr>
              <w:t>(c)</w:t>
            </w:r>
          </w:p>
        </w:tc>
        <w:tc>
          <w:tcPr>
            <w:tcW w:w="7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48C7E" w14:textId="77777777" w:rsidR="00A51332" w:rsidRDefault="00000000">
            <w:pPr>
              <w:spacing w:after="20"/>
            </w:pPr>
            <w:r>
              <w:rPr>
                <w:sz w:val="19"/>
              </w:rPr>
              <w:t>Convection currents converge / drag plates X &amp; Y to collide (1) → stress builds, held by friction (1) → stress exceeds rock strength, rock breaks &amp; releases energy as seismic waves → earthquake (1)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E92AB" w14:textId="77777777" w:rsidR="00A51332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</w:tr>
    </w:tbl>
    <w:p w14:paraId="7A74335B" w14:textId="77777777" w:rsidR="00A51332" w:rsidRDefault="00000000">
      <w:pPr>
        <w:shd w:val="clear" w:color="auto" w:fill="D5E1F0"/>
        <w:spacing w:before="200" w:after="60"/>
      </w:pPr>
      <w:r>
        <w:rPr>
          <w:b/>
          <w:color w:val="1F3964"/>
          <w:sz w:val="23"/>
        </w:rPr>
        <w:t xml:space="preserve">  Topic 3 — Earthquakes</w:t>
      </w:r>
    </w:p>
    <w:p w14:paraId="56E32C49" w14:textId="77777777" w:rsidR="00A51332" w:rsidRDefault="00000000">
      <w:pPr>
        <w:spacing w:before="120" w:after="40"/>
      </w:pPr>
      <w:r>
        <w:rPr>
          <w:b/>
          <w:color w:val="2E75B6"/>
        </w:rPr>
        <w:t>MCQ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50"/>
        <w:gridCol w:w="7257"/>
      </w:tblGrid>
      <w:tr w:rsidR="00A51332" w14:paraId="5689BA96" w14:textId="77777777">
        <w:trPr>
          <w:jc w:val="center"/>
        </w:trPr>
        <w:tc>
          <w:tcPr>
            <w:tcW w:w="68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6C60F" w14:textId="77777777" w:rsidR="00A51332" w:rsidRDefault="00000000"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85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9099D" w14:textId="77777777" w:rsidR="00A51332" w:rsidRDefault="00000000">
            <w:r>
              <w:rPr>
                <w:b/>
                <w:color w:val="FFFFFF"/>
                <w:sz w:val="19"/>
              </w:rPr>
              <w:t>Ans</w:t>
            </w:r>
          </w:p>
        </w:tc>
        <w:tc>
          <w:tcPr>
            <w:tcW w:w="7257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28F8C" w14:textId="77777777" w:rsidR="00A51332" w:rsidRDefault="00000000">
            <w:r>
              <w:rPr>
                <w:b/>
                <w:color w:val="FFFFFF"/>
                <w:sz w:val="19"/>
              </w:rPr>
              <w:t>Key reason / accepted term</w:t>
            </w:r>
          </w:p>
        </w:tc>
      </w:tr>
      <w:tr w:rsidR="00A51332" w14:paraId="46162343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7E654" w14:textId="77777777" w:rsidR="00A51332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C1C8E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0269C" w14:textId="77777777" w:rsidR="00A51332" w:rsidRDefault="00000000">
            <w:pPr>
              <w:spacing w:after="20"/>
            </w:pPr>
            <w:r>
              <w:rPr>
                <w:sz w:val="19"/>
              </w:rPr>
              <w:t>Focus = underground point of energy release (has depth)</w:t>
            </w:r>
          </w:p>
        </w:tc>
      </w:tr>
      <w:tr w:rsidR="00A51332" w14:paraId="0DEA4D62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38D17" w14:textId="77777777" w:rsidR="00A51332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89DB2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6968C" w14:textId="77777777" w:rsidR="00A51332" w:rsidRDefault="00000000">
            <w:pPr>
              <w:spacing w:after="20"/>
            </w:pPr>
            <w:r>
              <w:rPr>
                <w:sz w:val="19"/>
              </w:rPr>
              <w:t>Shallow focus → less energy lost → more destructive</w:t>
            </w:r>
          </w:p>
        </w:tc>
      </w:tr>
      <w:tr w:rsidR="00A51332" w14:paraId="652C1CA2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757E1" w14:textId="77777777" w:rsidR="00A51332" w:rsidRDefault="00000000">
            <w:pPr>
              <w:spacing w:after="20"/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3442E" w14:textId="77777777" w:rsidR="00A51332" w:rsidRDefault="00000000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B72B3" w14:textId="77777777" w:rsidR="00A51332" w:rsidRDefault="00000000">
            <w:pPr>
              <w:spacing w:after="20"/>
            </w:pPr>
            <w:r>
              <w:rPr>
                <w:sz w:val="19"/>
              </w:rPr>
              <w:t>Each +1 = ×31.6; +2 ≈ 31.6×31.6 ≈ 1 000 times</w:t>
            </w:r>
          </w:p>
        </w:tc>
      </w:tr>
      <w:tr w:rsidR="00A51332" w14:paraId="0FA7135B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36A5C" w14:textId="77777777" w:rsidR="00A51332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440C2" w14:textId="77777777" w:rsidR="00A51332" w:rsidRDefault="00000000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53D8E" w14:textId="77777777" w:rsidR="00A51332" w:rsidRDefault="00000000">
            <w:pPr>
              <w:spacing w:after="20"/>
            </w:pPr>
            <w:r>
              <w:rPr>
                <w:sz w:val="19"/>
              </w:rPr>
              <w:t>Magnitude = energy at focus, fixed for all places (Richter)</w:t>
            </w:r>
          </w:p>
        </w:tc>
      </w:tr>
      <w:tr w:rsidR="00A51332" w14:paraId="0A6812B2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E4854" w14:textId="77777777" w:rsidR="00A51332" w:rsidRDefault="00000000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97B52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CCED8" w14:textId="77777777" w:rsidR="00A51332" w:rsidRDefault="00000000">
            <w:pPr>
              <w:spacing w:after="20"/>
            </w:pPr>
            <w:r>
              <w:rPr>
                <w:sz w:val="19"/>
              </w:rPr>
              <w:t>Modified Mercalli measures degree of damage (intensity)</w:t>
            </w:r>
          </w:p>
        </w:tc>
      </w:tr>
      <w:tr w:rsidR="00A51332" w14:paraId="1BD12562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1E6D8" w14:textId="77777777" w:rsidR="00A51332" w:rsidRDefault="00000000"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1BE71" w14:textId="77777777" w:rsidR="00A51332" w:rsidRDefault="00000000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3C3F4" w14:textId="77777777" w:rsidR="00A51332" w:rsidRDefault="00000000">
            <w:pPr>
              <w:spacing w:after="20"/>
            </w:pPr>
            <w:r>
              <w:rPr>
                <w:sz w:val="19"/>
              </w:rPr>
              <w:t>Earthquakes rare far from plate boundaries</w:t>
            </w:r>
          </w:p>
        </w:tc>
      </w:tr>
    </w:tbl>
    <w:p w14:paraId="4193EDDA" w14:textId="77777777" w:rsidR="00A51332" w:rsidRDefault="00000000">
      <w:pPr>
        <w:spacing w:before="120" w:after="40"/>
      </w:pPr>
      <w:r>
        <w:rPr>
          <w:b/>
          <w:color w:val="2E75B6"/>
        </w:rPr>
        <w:t>DBQ — marking points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7143"/>
        <w:gridCol w:w="850"/>
      </w:tblGrid>
      <w:tr w:rsidR="00A51332" w14:paraId="78F9E5F5" w14:textId="77777777">
        <w:trPr>
          <w:jc w:val="center"/>
        </w:trPr>
        <w:tc>
          <w:tcPr>
            <w:tcW w:w="794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8A873" w14:textId="77777777" w:rsidR="00A51332" w:rsidRDefault="00000000"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7143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31EF7" w14:textId="77777777" w:rsidR="00A51332" w:rsidRDefault="00000000">
            <w:r>
              <w:rPr>
                <w:b/>
                <w:color w:val="FFFFFF"/>
                <w:sz w:val="19"/>
              </w:rPr>
              <w:t>Accepted answer</w:t>
            </w:r>
          </w:p>
        </w:tc>
        <w:tc>
          <w:tcPr>
            <w:tcW w:w="85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7C5BE" w14:textId="77777777" w:rsidR="00A51332" w:rsidRDefault="00000000">
            <w:r>
              <w:rPr>
                <w:b/>
                <w:color w:val="FFFFFF"/>
                <w:sz w:val="19"/>
              </w:rPr>
              <w:t>Marks</w:t>
            </w:r>
          </w:p>
        </w:tc>
      </w:tr>
      <w:tr w:rsidR="00A51332" w14:paraId="4ABCCF75" w14:textId="77777777">
        <w:trPr>
          <w:jc w:val="center"/>
        </w:trPr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7E356" w14:textId="77777777" w:rsidR="00A51332" w:rsidRDefault="00000000">
            <w:pPr>
              <w:spacing w:after="20"/>
            </w:pPr>
            <w:r>
              <w:rPr>
                <w:sz w:val="19"/>
              </w:rPr>
              <w:t>(a)</w:t>
            </w:r>
          </w:p>
        </w:tc>
        <w:tc>
          <w:tcPr>
            <w:tcW w:w="7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93355" w14:textId="77777777" w:rsidR="00A51332" w:rsidRDefault="00000000">
            <w:pPr>
              <w:spacing w:after="20"/>
            </w:pPr>
            <w:r>
              <w:rPr>
                <w:sz w:val="19"/>
              </w:rPr>
              <w:t>Magnitude = the amount of energy released from the focus (Richter scale)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31C97" w14:textId="77777777" w:rsidR="00A51332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</w:tr>
      <w:tr w:rsidR="00A51332" w14:paraId="03BFFD09" w14:textId="77777777">
        <w:trPr>
          <w:jc w:val="center"/>
        </w:trPr>
        <w:tc>
          <w:tcPr>
            <w:tcW w:w="79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F860F" w14:textId="77777777" w:rsidR="00A51332" w:rsidRDefault="00000000">
            <w:pPr>
              <w:spacing w:after="20"/>
            </w:pPr>
            <w:r>
              <w:rPr>
                <w:sz w:val="19"/>
              </w:rPr>
              <w:t>(b)</w:t>
            </w:r>
          </w:p>
        </w:tc>
        <w:tc>
          <w:tcPr>
            <w:tcW w:w="7143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6BD05" w14:textId="77777777" w:rsidR="00A51332" w:rsidRDefault="00000000">
            <w:pPr>
              <w:spacing w:after="20"/>
            </w:pPr>
            <w:r>
              <w:rPr>
                <w:sz w:val="19"/>
              </w:rPr>
              <w:t>Earthquake A (1). Reasons (any 2 = 2, +1 link to data, max 4 wording): shallower focus 15 km vs 250 km → less energy lost; nearer city / shorter horizontal distance 20 km; shallow focus = stronger shaking felt at surface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E6545" w14:textId="77777777" w:rsidR="00A51332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</w:tr>
      <w:tr w:rsidR="00A51332" w14:paraId="345380A1" w14:textId="77777777">
        <w:trPr>
          <w:jc w:val="center"/>
        </w:trPr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AE422" w14:textId="77777777" w:rsidR="00A51332" w:rsidRDefault="00000000">
            <w:pPr>
              <w:spacing w:after="20"/>
            </w:pPr>
            <w:r>
              <w:rPr>
                <w:sz w:val="19"/>
              </w:rPr>
              <w:t>(c)</w:t>
            </w:r>
          </w:p>
        </w:tc>
        <w:tc>
          <w:tcPr>
            <w:tcW w:w="7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EF072" w14:textId="77777777" w:rsidR="00A51332" w:rsidRDefault="00000000">
            <w:pPr>
              <w:spacing w:after="20"/>
            </w:pPr>
            <w:r>
              <w:rPr>
                <w:sz w:val="19"/>
              </w:rPr>
              <w:t>Two convection currents flow past each other (1) → plates slide past horizontally under shearing force (1) → stress &gt; strength, rock breaks, energy released as seismic waves (1)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B4E9C" w14:textId="77777777" w:rsidR="00A51332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</w:tr>
    </w:tbl>
    <w:p w14:paraId="027A5EAF" w14:textId="77777777" w:rsidR="00A51332" w:rsidRDefault="00000000">
      <w:pPr>
        <w:shd w:val="clear" w:color="auto" w:fill="D5E1F0"/>
        <w:spacing w:before="200" w:after="60"/>
      </w:pPr>
      <w:r>
        <w:rPr>
          <w:b/>
          <w:color w:val="1F3964"/>
          <w:sz w:val="23"/>
        </w:rPr>
        <w:t xml:space="preserve">  Topic 4 — Impacts &amp; Measures</w:t>
      </w:r>
    </w:p>
    <w:p w14:paraId="2B8F09E9" w14:textId="77777777" w:rsidR="00A51332" w:rsidRDefault="00000000">
      <w:pPr>
        <w:spacing w:before="120" w:after="40"/>
      </w:pPr>
      <w:r>
        <w:rPr>
          <w:b/>
          <w:color w:val="2E75B6"/>
        </w:rPr>
        <w:t>MCQ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50"/>
        <w:gridCol w:w="7257"/>
      </w:tblGrid>
      <w:tr w:rsidR="00A51332" w14:paraId="76B770B9" w14:textId="77777777">
        <w:trPr>
          <w:jc w:val="center"/>
        </w:trPr>
        <w:tc>
          <w:tcPr>
            <w:tcW w:w="68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BFB2D" w14:textId="77777777" w:rsidR="00A51332" w:rsidRDefault="00000000"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85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FBB6D" w14:textId="77777777" w:rsidR="00A51332" w:rsidRDefault="00000000">
            <w:r>
              <w:rPr>
                <w:b/>
                <w:color w:val="FFFFFF"/>
                <w:sz w:val="19"/>
              </w:rPr>
              <w:t>Ans</w:t>
            </w:r>
          </w:p>
        </w:tc>
        <w:tc>
          <w:tcPr>
            <w:tcW w:w="7257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6026A" w14:textId="77777777" w:rsidR="00A51332" w:rsidRDefault="00000000">
            <w:r>
              <w:rPr>
                <w:b/>
                <w:color w:val="FFFFFF"/>
                <w:sz w:val="19"/>
              </w:rPr>
              <w:t>Key reason / accepted term</w:t>
            </w:r>
          </w:p>
        </w:tc>
      </w:tr>
      <w:tr w:rsidR="00A51332" w14:paraId="2983ED72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C6FB3" w14:textId="77777777" w:rsidR="00A51332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62807" w14:textId="77777777" w:rsidR="00A51332" w:rsidRDefault="00000000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A7414" w14:textId="77777777" w:rsidR="00A51332" w:rsidRDefault="00000000">
            <w:pPr>
              <w:spacing w:after="20"/>
            </w:pPr>
            <w:r>
              <w:rPr>
                <w:sz w:val="19"/>
              </w:rPr>
              <w:t>Psychological effect = long-term; A/B/D are short-term</w:t>
            </w:r>
          </w:p>
        </w:tc>
      </w:tr>
      <w:tr w:rsidR="00A51332" w14:paraId="6F7BFA9E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90182" w14:textId="77777777" w:rsidR="00A51332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BC2ED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1CABF" w14:textId="77777777" w:rsidR="00A51332" w:rsidRDefault="00000000">
            <w:pPr>
              <w:spacing w:after="20"/>
            </w:pPr>
            <w:r>
              <w:rPr>
                <w:sz w:val="19"/>
              </w:rPr>
              <w:t>J-Alert = monitoring &amp; warning system</w:t>
            </w:r>
          </w:p>
        </w:tc>
      </w:tr>
      <w:tr w:rsidR="00A51332" w14:paraId="356D9F7A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A7B8F" w14:textId="77777777" w:rsidR="00A51332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2CFAC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5F891" w14:textId="77777777" w:rsidR="00A51332" w:rsidRDefault="00000000">
            <w:pPr>
              <w:spacing w:after="20"/>
            </w:pPr>
            <w:r>
              <w:rPr>
                <w:sz w:val="19"/>
              </w:rPr>
              <w:t>Hazard-zone maps &amp; open shelters = land-use planning</w:t>
            </w:r>
          </w:p>
        </w:tc>
      </w:tr>
      <w:tr w:rsidR="00A51332" w14:paraId="1074E043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BEC21" w14:textId="77777777" w:rsidR="00A51332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E7B8B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636E6" w14:textId="77777777" w:rsidR="00A51332" w:rsidRDefault="00000000">
            <w:pPr>
              <w:spacing w:after="20"/>
            </w:pPr>
            <w:r>
              <w:rPr>
                <w:sz w:val="19"/>
              </w:rPr>
              <w:t>Rescue systems (life detectors, trained teams) reduce deaths</w:t>
            </w:r>
          </w:p>
        </w:tc>
      </w:tr>
      <w:tr w:rsidR="00A51332" w14:paraId="7856527C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C217C" w14:textId="77777777" w:rsidR="00A51332" w:rsidRDefault="00000000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D8643" w14:textId="77777777" w:rsidR="00A51332" w:rsidRDefault="00000000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487B0" w14:textId="77777777" w:rsidR="00A51332" w:rsidRDefault="00000000">
            <w:pPr>
              <w:spacing w:after="20"/>
            </w:pPr>
            <w:r>
              <w:rPr>
                <w:sz w:val="19"/>
              </w:rPr>
              <w:t>Obstruction of long-term development = long-term effect</w:t>
            </w:r>
          </w:p>
        </w:tc>
      </w:tr>
    </w:tbl>
    <w:p w14:paraId="22A7604D" w14:textId="77777777" w:rsidR="00A51332" w:rsidRDefault="00000000">
      <w:pPr>
        <w:spacing w:before="120" w:after="40"/>
      </w:pPr>
      <w:r>
        <w:rPr>
          <w:b/>
          <w:color w:val="2E75B6"/>
        </w:rPr>
        <w:t>DBQ — marking points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7143"/>
        <w:gridCol w:w="850"/>
      </w:tblGrid>
      <w:tr w:rsidR="00A51332" w14:paraId="2A63E965" w14:textId="77777777">
        <w:trPr>
          <w:jc w:val="center"/>
        </w:trPr>
        <w:tc>
          <w:tcPr>
            <w:tcW w:w="794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62A31" w14:textId="77777777" w:rsidR="00A51332" w:rsidRDefault="00000000"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7143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D4076" w14:textId="77777777" w:rsidR="00A51332" w:rsidRDefault="00000000">
            <w:r>
              <w:rPr>
                <w:b/>
                <w:color w:val="FFFFFF"/>
                <w:sz w:val="19"/>
              </w:rPr>
              <w:t>Accepted answer</w:t>
            </w:r>
          </w:p>
        </w:tc>
        <w:tc>
          <w:tcPr>
            <w:tcW w:w="85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EE494" w14:textId="77777777" w:rsidR="00A51332" w:rsidRDefault="00000000">
            <w:r>
              <w:rPr>
                <w:b/>
                <w:color w:val="FFFFFF"/>
                <w:sz w:val="19"/>
              </w:rPr>
              <w:t>Marks</w:t>
            </w:r>
          </w:p>
        </w:tc>
      </w:tr>
      <w:tr w:rsidR="00A51332" w14:paraId="75B0C122" w14:textId="77777777">
        <w:trPr>
          <w:jc w:val="center"/>
        </w:trPr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D832F" w14:textId="77777777" w:rsidR="00A51332" w:rsidRDefault="00000000">
            <w:pPr>
              <w:spacing w:after="20"/>
            </w:pPr>
            <w:r>
              <w:rPr>
                <w:sz w:val="19"/>
              </w:rPr>
              <w:t>(a)</w:t>
            </w:r>
          </w:p>
        </w:tc>
        <w:tc>
          <w:tcPr>
            <w:tcW w:w="7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E8474" w14:textId="77777777" w:rsidR="00A51332" w:rsidRDefault="00000000">
            <w:pPr>
              <w:spacing w:after="20"/>
            </w:pPr>
            <w:r>
              <w:rPr>
                <w:sz w:val="19"/>
              </w:rPr>
              <w:t>Short-term: 1 &amp; 3.  Long-term: 2 &amp; 4.  (1 mark each pair)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C42F0" w14:textId="77777777" w:rsidR="00A51332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 w:rsidR="00A51332" w14:paraId="78CAD3B4" w14:textId="77777777">
        <w:trPr>
          <w:jc w:val="center"/>
        </w:trPr>
        <w:tc>
          <w:tcPr>
            <w:tcW w:w="79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E2E4A" w14:textId="77777777" w:rsidR="00A51332" w:rsidRDefault="00000000">
            <w:pPr>
              <w:spacing w:after="20"/>
            </w:pPr>
            <w:r>
              <w:rPr>
                <w:sz w:val="19"/>
              </w:rPr>
              <w:t>(b)</w:t>
            </w:r>
          </w:p>
        </w:tc>
        <w:tc>
          <w:tcPr>
            <w:tcW w:w="7143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286CE" w14:textId="77777777" w:rsidR="00A51332" w:rsidRDefault="00000000">
            <w:pPr>
              <w:spacing w:after="20"/>
            </w:pPr>
            <w:r>
              <w:rPr>
                <w:sz w:val="19"/>
              </w:rPr>
              <w:t>Any 2 measures × (state + explain = 2 each): hazard-proof structures (resist collapse); land-use planning (avoid risky areas / shelters); monitoring &amp; warning (early evacuation); education &amp; drills (raise awareness)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A4FF9" w14:textId="77777777" w:rsidR="00A51332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</w:tr>
      <w:tr w:rsidR="00A51332" w14:paraId="7C10DE83" w14:textId="77777777">
        <w:trPr>
          <w:jc w:val="center"/>
        </w:trPr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88ED6" w14:textId="77777777" w:rsidR="00A51332" w:rsidRDefault="00000000">
            <w:pPr>
              <w:spacing w:after="20"/>
            </w:pPr>
            <w:r>
              <w:rPr>
                <w:sz w:val="19"/>
              </w:rPr>
              <w:t>(c)</w:t>
            </w:r>
          </w:p>
        </w:tc>
        <w:tc>
          <w:tcPr>
            <w:tcW w:w="7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C778A" w14:textId="77777777" w:rsidR="00A51332" w:rsidRDefault="00000000">
            <w:pPr>
              <w:spacing w:after="20"/>
            </w:pPr>
            <w:r>
              <w:rPr>
                <w:sz w:val="19"/>
              </w:rPr>
              <w:t>Monitor · Build (hazard-proof) · Plan (land-use) · Educate · Rescue · Fund (post-hazard finance). Any 6 = 3 marks (½ each)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2D420" w14:textId="77777777" w:rsidR="00A51332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</w:tr>
    </w:tbl>
    <w:p w14:paraId="2E35306A" w14:textId="77777777" w:rsidR="00A51332" w:rsidRDefault="00000000">
      <w:pPr>
        <w:shd w:val="clear" w:color="auto" w:fill="D5E1F0"/>
        <w:spacing w:before="200" w:after="60"/>
      </w:pPr>
      <w:r>
        <w:rPr>
          <w:b/>
          <w:color w:val="1F3964"/>
          <w:sz w:val="23"/>
        </w:rPr>
        <w:t xml:space="preserve">  Topic 5 — Level of Destruction</w:t>
      </w:r>
    </w:p>
    <w:p w14:paraId="498F30D8" w14:textId="77777777" w:rsidR="00A51332" w:rsidRDefault="00000000">
      <w:pPr>
        <w:spacing w:before="120" w:after="40"/>
      </w:pPr>
      <w:r>
        <w:rPr>
          <w:b/>
          <w:color w:val="2E75B6"/>
        </w:rPr>
        <w:t>MCQ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50"/>
        <w:gridCol w:w="7257"/>
      </w:tblGrid>
      <w:tr w:rsidR="00A51332" w14:paraId="6661CC7F" w14:textId="77777777">
        <w:trPr>
          <w:jc w:val="center"/>
        </w:trPr>
        <w:tc>
          <w:tcPr>
            <w:tcW w:w="68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19C3F" w14:textId="77777777" w:rsidR="00A51332" w:rsidRDefault="00000000"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85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3E531" w14:textId="77777777" w:rsidR="00A51332" w:rsidRDefault="00000000">
            <w:r>
              <w:rPr>
                <w:b/>
                <w:color w:val="FFFFFF"/>
                <w:sz w:val="19"/>
              </w:rPr>
              <w:t>Ans</w:t>
            </w:r>
          </w:p>
        </w:tc>
        <w:tc>
          <w:tcPr>
            <w:tcW w:w="7257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C6D82" w14:textId="77777777" w:rsidR="00A51332" w:rsidRDefault="00000000">
            <w:r>
              <w:rPr>
                <w:b/>
                <w:color w:val="FFFFFF"/>
                <w:sz w:val="19"/>
              </w:rPr>
              <w:t>Key reason / accepted term</w:t>
            </w:r>
          </w:p>
        </w:tc>
      </w:tr>
      <w:tr w:rsidR="00A51332" w14:paraId="66379C44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F0DC9" w14:textId="77777777" w:rsidR="00A51332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0B633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ACF18" w14:textId="77777777" w:rsidR="00A51332" w:rsidRDefault="00000000">
            <w:pPr>
              <w:spacing w:after="20"/>
            </w:pPr>
            <w:r>
              <w:rPr>
                <w:sz w:val="19"/>
              </w:rPr>
              <w:t>High density + LDC + midnight (low awareness) → most deaths</w:t>
            </w:r>
          </w:p>
        </w:tc>
      </w:tr>
      <w:tr w:rsidR="00A51332" w14:paraId="22D98F90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2C0A7" w14:textId="77777777" w:rsidR="00A51332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5D2B6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15653" w14:textId="77777777" w:rsidR="00A51332" w:rsidRDefault="00000000">
            <w:pPr>
              <w:spacing w:after="20"/>
            </w:pPr>
            <w:r>
              <w:rPr>
                <w:sz w:val="19"/>
              </w:rPr>
              <w:t>LDCs lack capital &amp; technology for warning/rescue</w:t>
            </w:r>
          </w:p>
        </w:tc>
      </w:tr>
      <w:tr w:rsidR="00A51332" w14:paraId="05D87F56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53FE3" w14:textId="77777777" w:rsidR="00A51332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0A043" w14:textId="77777777" w:rsidR="00A51332" w:rsidRDefault="00000000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0F80A" w14:textId="77777777" w:rsidR="00A51332" w:rsidRDefault="00000000">
            <w:pPr>
              <w:spacing w:after="20"/>
            </w:pPr>
            <w:r>
              <w:rPr>
                <w:sz w:val="19"/>
              </w:rPr>
              <w:t>Preparedness ↑ → loss ↓ (negative relationship)</w:t>
            </w:r>
          </w:p>
        </w:tc>
      </w:tr>
      <w:tr w:rsidR="00A51332" w14:paraId="098C44D3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9C8B4" w14:textId="77777777" w:rsidR="00A51332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57FA6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EF07A" w14:textId="77777777" w:rsidR="00A51332" w:rsidRDefault="00000000">
            <w:pPr>
              <w:spacing w:after="20"/>
            </w:pPr>
            <w:r>
              <w:rPr>
                <w:sz w:val="19"/>
              </w:rPr>
              <w:t>Midnight → low awareness, people unprepared</w:t>
            </w:r>
          </w:p>
        </w:tc>
      </w:tr>
      <w:tr w:rsidR="00A51332" w14:paraId="76BC217C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91796" w14:textId="77777777" w:rsidR="00A51332" w:rsidRDefault="00000000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AB387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61A4E" w14:textId="77777777" w:rsidR="00A51332" w:rsidRDefault="00000000">
            <w:pPr>
              <w:spacing w:after="20"/>
            </w:pPr>
            <w:r>
              <w:rPr>
                <w:sz w:val="19"/>
              </w:rPr>
              <w:t>Close epicentre + shallow focus → greatest destruction</w:t>
            </w:r>
          </w:p>
        </w:tc>
      </w:tr>
    </w:tbl>
    <w:p w14:paraId="2A5D9BB1" w14:textId="77777777" w:rsidR="00A51332" w:rsidRDefault="00000000">
      <w:pPr>
        <w:spacing w:before="120" w:after="40"/>
      </w:pPr>
      <w:r>
        <w:rPr>
          <w:b/>
          <w:color w:val="2E75B6"/>
        </w:rPr>
        <w:t>DBQ — marking points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7143"/>
        <w:gridCol w:w="850"/>
      </w:tblGrid>
      <w:tr w:rsidR="00A51332" w14:paraId="0B06C5A6" w14:textId="77777777">
        <w:trPr>
          <w:jc w:val="center"/>
        </w:trPr>
        <w:tc>
          <w:tcPr>
            <w:tcW w:w="794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AA2B3" w14:textId="77777777" w:rsidR="00A51332" w:rsidRDefault="00000000"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7143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09F38" w14:textId="77777777" w:rsidR="00A51332" w:rsidRDefault="00000000">
            <w:r>
              <w:rPr>
                <w:b/>
                <w:color w:val="FFFFFF"/>
                <w:sz w:val="19"/>
              </w:rPr>
              <w:t>Accepted answer</w:t>
            </w:r>
          </w:p>
        </w:tc>
        <w:tc>
          <w:tcPr>
            <w:tcW w:w="85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8FA4A" w14:textId="77777777" w:rsidR="00A51332" w:rsidRDefault="00000000">
            <w:r>
              <w:rPr>
                <w:b/>
                <w:color w:val="FFFFFF"/>
                <w:sz w:val="19"/>
              </w:rPr>
              <w:t>Marks</w:t>
            </w:r>
          </w:p>
        </w:tc>
      </w:tr>
      <w:tr w:rsidR="00A51332" w14:paraId="6752861F" w14:textId="77777777">
        <w:trPr>
          <w:jc w:val="center"/>
        </w:trPr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91FD6" w14:textId="77777777" w:rsidR="00A51332" w:rsidRDefault="00000000">
            <w:pPr>
              <w:spacing w:after="20"/>
            </w:pPr>
            <w:r>
              <w:rPr>
                <w:sz w:val="19"/>
              </w:rPr>
              <w:lastRenderedPageBreak/>
              <w:t>(a)</w:t>
            </w:r>
          </w:p>
        </w:tc>
        <w:tc>
          <w:tcPr>
            <w:tcW w:w="7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726DD" w14:textId="77777777" w:rsidR="00A51332" w:rsidRDefault="00000000">
            <w:pPr>
              <w:spacing w:after="20"/>
            </w:pPr>
            <w:r>
              <w:rPr>
                <w:sz w:val="19"/>
              </w:rPr>
              <w:t>Magnitude = energy released from the focus (1); measured on the Richter scale, so it is the same value wherever it is recorded → fixed for all places (1)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AC920" w14:textId="77777777" w:rsidR="00A51332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 w:rsidR="00A51332" w14:paraId="49249E29" w14:textId="77777777">
        <w:trPr>
          <w:jc w:val="center"/>
        </w:trPr>
        <w:tc>
          <w:tcPr>
            <w:tcW w:w="79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047A0" w14:textId="77777777" w:rsidR="00A51332" w:rsidRDefault="00000000">
            <w:pPr>
              <w:spacing w:after="20"/>
            </w:pPr>
            <w:r>
              <w:rPr>
                <w:sz w:val="19"/>
              </w:rPr>
              <w:t>(b)</w:t>
            </w:r>
          </w:p>
        </w:tc>
        <w:tc>
          <w:tcPr>
            <w:tcW w:w="7143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8ADCE" w14:textId="77777777" w:rsidR="00A51332" w:rsidRDefault="00000000">
            <w:pPr>
              <w:spacing w:after="20"/>
            </w:pPr>
            <w:r>
              <w:rPr>
                <w:sz w:val="19"/>
              </w:rPr>
              <w:t>Country N is an LDC: weak buildings (stone/brick/wood) collapse easily; no warning system / no drills → low awareness; less capital &amp; technology for rescue; (Country J = MDC with earthquake-proof buildings, J-Alert &amp; drills). Any 4 valid points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061CC" w14:textId="77777777" w:rsidR="00A51332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</w:tr>
    </w:tbl>
    <w:p w14:paraId="1CD45693" w14:textId="77777777" w:rsidR="00A51332" w:rsidRDefault="00000000">
      <w:pPr>
        <w:shd w:val="clear" w:color="auto" w:fill="D5E1F0"/>
        <w:spacing w:before="200" w:after="60"/>
      </w:pPr>
      <w:r>
        <w:rPr>
          <w:b/>
          <w:color w:val="1F3964"/>
          <w:sz w:val="23"/>
        </w:rPr>
        <w:t xml:space="preserve">  Topic 6 — Weather, Climate &amp; Cyclones</w:t>
      </w:r>
    </w:p>
    <w:p w14:paraId="190A0A6A" w14:textId="77777777" w:rsidR="00A51332" w:rsidRDefault="00000000">
      <w:pPr>
        <w:spacing w:before="120" w:after="40"/>
      </w:pPr>
      <w:r>
        <w:rPr>
          <w:b/>
          <w:color w:val="2E75B6"/>
        </w:rPr>
        <w:t>MCQ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50"/>
        <w:gridCol w:w="7257"/>
      </w:tblGrid>
      <w:tr w:rsidR="00A51332" w14:paraId="483FE1BC" w14:textId="77777777">
        <w:trPr>
          <w:jc w:val="center"/>
        </w:trPr>
        <w:tc>
          <w:tcPr>
            <w:tcW w:w="68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E4326" w14:textId="77777777" w:rsidR="00A51332" w:rsidRDefault="00000000"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85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2DCF3" w14:textId="77777777" w:rsidR="00A51332" w:rsidRDefault="00000000">
            <w:r>
              <w:rPr>
                <w:b/>
                <w:color w:val="FFFFFF"/>
                <w:sz w:val="19"/>
              </w:rPr>
              <w:t>Ans</w:t>
            </w:r>
          </w:p>
        </w:tc>
        <w:tc>
          <w:tcPr>
            <w:tcW w:w="7257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32F71" w14:textId="77777777" w:rsidR="00A51332" w:rsidRDefault="00000000">
            <w:r>
              <w:rPr>
                <w:b/>
                <w:color w:val="FFFFFF"/>
                <w:sz w:val="19"/>
              </w:rPr>
              <w:t>Key reason / accepted term</w:t>
            </w:r>
          </w:p>
        </w:tc>
      </w:tr>
      <w:tr w:rsidR="00A51332" w14:paraId="21712E9F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3C169" w14:textId="77777777" w:rsidR="00A51332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FCA5C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316DF" w14:textId="77777777" w:rsidR="00A51332" w:rsidRDefault="00000000">
            <w:pPr>
              <w:spacing w:after="20"/>
            </w:pPr>
            <w:r>
              <w:rPr>
                <w:sz w:val="19"/>
              </w:rPr>
              <w:t>Weather = lowest atmosphere over a SHORT period</w:t>
            </w:r>
          </w:p>
        </w:tc>
      </w:tr>
      <w:tr w:rsidR="00A51332" w14:paraId="3A4E730C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659CA" w14:textId="77777777" w:rsidR="00A51332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F4D90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F431C" w14:textId="77777777" w:rsidR="00A51332" w:rsidRDefault="00000000">
            <w:pPr>
              <w:spacing w:after="20"/>
            </w:pPr>
            <w:r>
              <w:rPr>
                <w:sz w:val="19"/>
              </w:rPr>
              <w:t>Cyclone = an intense LOW-pressure system</w:t>
            </w:r>
          </w:p>
        </w:tc>
      </w:tr>
      <w:tr w:rsidR="00A51332" w14:paraId="788041FB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06015" w14:textId="77777777" w:rsidR="00A51332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305D5" w14:textId="77777777" w:rsidR="00A51332" w:rsidRDefault="00000000">
            <w:pPr>
              <w:spacing w:after="20"/>
            </w:pPr>
            <w:r>
              <w:rPr>
                <w:sz w:val="19"/>
              </w:rPr>
              <w:t>A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38E20" w14:textId="77777777" w:rsidR="00A51332" w:rsidRDefault="00000000">
            <w:pPr>
              <w:spacing w:after="20"/>
            </w:pPr>
            <w:r>
              <w:rPr>
                <w:sz w:val="19"/>
              </w:rPr>
              <w:t>Cyclone strength classified by maximum sustained wind speed</w:t>
            </w:r>
          </w:p>
        </w:tc>
      </w:tr>
      <w:tr w:rsidR="00A51332" w14:paraId="1A4436B7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02AA6" w14:textId="77777777" w:rsidR="00A51332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114DF" w14:textId="77777777" w:rsidR="00A51332" w:rsidRDefault="00000000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A7E83" w14:textId="77777777" w:rsidR="00A51332" w:rsidRDefault="00000000">
            <w:pPr>
              <w:spacing w:after="20"/>
            </w:pPr>
            <w:r>
              <w:rPr>
                <w:sz w:val="19"/>
              </w:rPr>
              <w:t>Wind speed in m/s (or km/h); rainfall mm, pressure hPa, humidity %</w:t>
            </w:r>
          </w:p>
        </w:tc>
      </w:tr>
      <w:tr w:rsidR="00A51332" w14:paraId="0948ADBD" w14:textId="77777777">
        <w:trPr>
          <w:jc w:val="center"/>
        </w:trPr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3DD20" w14:textId="77777777" w:rsidR="00A51332" w:rsidRDefault="00000000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6FBE1" w14:textId="77777777" w:rsidR="00A51332" w:rsidRDefault="00000000">
            <w:pPr>
              <w:spacing w:after="20"/>
            </w:pPr>
            <w:r>
              <w:rPr>
                <w:sz w:val="19"/>
              </w:rPr>
              <w:t>C</w:t>
            </w:r>
          </w:p>
        </w:tc>
        <w:tc>
          <w:tcPr>
            <w:tcW w:w="725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9A5C0" w14:textId="77777777" w:rsidR="00A51332" w:rsidRDefault="00000000">
            <w:pPr>
              <w:spacing w:after="20"/>
            </w:pPr>
            <w:r>
              <w:rPr>
                <w:sz w:val="19"/>
              </w:rPr>
              <w:t>20 × 3.6 = 72 km/h</w:t>
            </w:r>
          </w:p>
        </w:tc>
      </w:tr>
      <w:tr w:rsidR="00A51332" w14:paraId="7F865D83" w14:textId="77777777">
        <w:trPr>
          <w:jc w:val="center"/>
        </w:trPr>
        <w:tc>
          <w:tcPr>
            <w:tcW w:w="68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DF038" w14:textId="77777777" w:rsidR="00A51332" w:rsidRDefault="00000000"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575E7" w14:textId="77777777" w:rsidR="00A51332" w:rsidRDefault="00000000">
            <w:pPr>
              <w:spacing w:after="20"/>
            </w:pPr>
            <w:r>
              <w:rPr>
                <w:sz w:val="19"/>
              </w:rPr>
              <w:t>B</w:t>
            </w:r>
          </w:p>
        </w:tc>
        <w:tc>
          <w:tcPr>
            <w:tcW w:w="7257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8E56C" w14:textId="77777777" w:rsidR="00A51332" w:rsidRDefault="00000000">
            <w:pPr>
              <w:spacing w:after="20"/>
            </w:pPr>
            <w:r>
              <w:rPr>
                <w:sz w:val="19"/>
              </w:rPr>
              <w:t>HK cyclones most frequent Aug–Sep</w:t>
            </w:r>
          </w:p>
        </w:tc>
      </w:tr>
    </w:tbl>
    <w:p w14:paraId="60BE5F67" w14:textId="77777777" w:rsidR="00A51332" w:rsidRDefault="00000000">
      <w:pPr>
        <w:spacing w:before="120" w:after="40"/>
      </w:pPr>
      <w:r>
        <w:rPr>
          <w:b/>
          <w:color w:val="2E75B6"/>
        </w:rPr>
        <w:t>DBQ — marking points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7143"/>
        <w:gridCol w:w="850"/>
      </w:tblGrid>
      <w:tr w:rsidR="00A51332" w14:paraId="136DB28A" w14:textId="77777777">
        <w:trPr>
          <w:jc w:val="center"/>
        </w:trPr>
        <w:tc>
          <w:tcPr>
            <w:tcW w:w="794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ED328" w14:textId="77777777" w:rsidR="00A51332" w:rsidRDefault="00000000"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7143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745C1" w14:textId="77777777" w:rsidR="00A51332" w:rsidRDefault="00000000">
            <w:r>
              <w:rPr>
                <w:b/>
                <w:color w:val="FFFFFF"/>
                <w:sz w:val="19"/>
              </w:rPr>
              <w:t>Accepted answer</w:t>
            </w:r>
          </w:p>
        </w:tc>
        <w:tc>
          <w:tcPr>
            <w:tcW w:w="850" w:type="dxa"/>
            <w:shd w:val="clear" w:color="auto" w:fill="1F39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BB4A2" w14:textId="77777777" w:rsidR="00A51332" w:rsidRDefault="00000000">
            <w:r>
              <w:rPr>
                <w:b/>
                <w:color w:val="FFFFFF"/>
                <w:sz w:val="19"/>
              </w:rPr>
              <w:t>Marks</w:t>
            </w:r>
          </w:p>
        </w:tc>
      </w:tr>
      <w:tr w:rsidR="00A51332" w14:paraId="1D7F4F4F" w14:textId="77777777">
        <w:trPr>
          <w:jc w:val="center"/>
        </w:trPr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720E3" w14:textId="77777777" w:rsidR="00A51332" w:rsidRDefault="00000000">
            <w:pPr>
              <w:spacing w:after="20"/>
            </w:pPr>
            <w:r>
              <w:rPr>
                <w:sz w:val="19"/>
              </w:rPr>
              <w:t>(a)</w:t>
            </w:r>
          </w:p>
        </w:tc>
        <w:tc>
          <w:tcPr>
            <w:tcW w:w="7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58C9D" w14:textId="77777777" w:rsidR="00A51332" w:rsidRDefault="00000000">
            <w:pPr>
              <w:spacing w:after="20"/>
            </w:pPr>
            <w:r>
              <w:rPr>
                <w:sz w:val="19"/>
              </w:rPr>
              <w:t>Rainfall = mm;  Air pressure = hPa;  Temperature = °C (or °F / K)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04F4E" w14:textId="77777777" w:rsidR="00A51332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 w:rsidR="00A51332" w14:paraId="1EFDF2BC" w14:textId="77777777">
        <w:trPr>
          <w:jc w:val="center"/>
        </w:trPr>
        <w:tc>
          <w:tcPr>
            <w:tcW w:w="794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259B9" w14:textId="77777777" w:rsidR="00A51332" w:rsidRDefault="00000000">
            <w:pPr>
              <w:spacing w:after="20"/>
            </w:pPr>
            <w:r>
              <w:rPr>
                <w:sz w:val="19"/>
              </w:rPr>
              <w:t>(b)</w:t>
            </w:r>
          </w:p>
        </w:tc>
        <w:tc>
          <w:tcPr>
            <w:tcW w:w="7143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8E7BF" w14:textId="77777777" w:rsidR="00A51332" w:rsidRDefault="00000000">
            <w:pPr>
              <w:spacing w:after="20"/>
            </w:pPr>
            <w:r>
              <w:rPr>
                <w:sz w:val="19"/>
              </w:rPr>
              <w:t>Weather = conditions of the lowest atmosphere over a SHORT period (1); Climate = average weather of a place over a LONG period, e.g. ~30 years (1)</w:t>
            </w:r>
          </w:p>
        </w:tc>
        <w:tc>
          <w:tcPr>
            <w:tcW w:w="850" w:type="dxa"/>
            <w:shd w:val="clear" w:color="auto" w:fill="EEF3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F668C" w14:textId="77777777" w:rsidR="00A51332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</w:tr>
      <w:tr w:rsidR="00A51332" w14:paraId="1970C114" w14:textId="77777777">
        <w:trPr>
          <w:jc w:val="center"/>
        </w:trPr>
        <w:tc>
          <w:tcPr>
            <w:tcW w:w="79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5E31A" w14:textId="77777777" w:rsidR="00A51332" w:rsidRDefault="00000000">
            <w:pPr>
              <w:spacing w:after="20"/>
            </w:pPr>
            <w:r>
              <w:rPr>
                <w:sz w:val="19"/>
              </w:rPr>
              <w:t>(c)</w:t>
            </w:r>
          </w:p>
        </w:tc>
        <w:tc>
          <w:tcPr>
            <w:tcW w:w="71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616E3" w14:textId="77777777" w:rsidR="00A51332" w:rsidRDefault="00000000">
            <w:pPr>
              <w:spacing w:after="20"/>
            </w:pPr>
            <w:r>
              <w:rPr>
                <w:sz w:val="19"/>
              </w:rPr>
              <w:t>Occur May–November (1); most frequent in August–September (1)</w:t>
            </w:r>
          </w:p>
        </w:tc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8F661" w14:textId="77777777" w:rsidR="00A51332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</w:tr>
    </w:tbl>
    <w:p w14:paraId="15ABEDF1" w14:textId="77777777" w:rsidR="00D25435" w:rsidRDefault="00D25435"/>
    <w:sectPr w:rsidR="00D25435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35A9C" w14:textId="77777777" w:rsidR="00D25435" w:rsidRDefault="00D25435">
      <w:pPr>
        <w:spacing w:after="0" w:line="240" w:lineRule="auto"/>
      </w:pPr>
      <w:r>
        <w:separator/>
      </w:r>
    </w:p>
  </w:endnote>
  <w:endnote w:type="continuationSeparator" w:id="0">
    <w:p w14:paraId="5EA0D1DD" w14:textId="77777777" w:rsidR="00D25435" w:rsidRDefault="00D25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33941" w14:textId="77777777" w:rsidR="00A51332" w:rsidRDefault="00000000">
    <w:pPr>
      <w:pStyle w:val="Footer"/>
      <w:jc w:val="center"/>
    </w:pPr>
    <w:r>
      <w:rPr>
        <w:color w:val="555555"/>
        <w:sz w:val="16"/>
      </w:rPr>
      <w:t>S.3 Geography · Topic 2 Living with Natural Hazards · By-Topic Practice Exercises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9DD45" w14:textId="77777777" w:rsidR="00D25435" w:rsidRDefault="00D25435">
      <w:pPr>
        <w:spacing w:after="0" w:line="240" w:lineRule="auto"/>
      </w:pPr>
      <w:r>
        <w:separator/>
      </w:r>
    </w:p>
  </w:footnote>
  <w:footnote w:type="continuationSeparator" w:id="0">
    <w:p w14:paraId="22519F97" w14:textId="77777777" w:rsidR="00D25435" w:rsidRDefault="00D25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704800">
    <w:abstractNumId w:val="8"/>
  </w:num>
  <w:num w:numId="2" w16cid:durableId="468476142">
    <w:abstractNumId w:val="6"/>
  </w:num>
  <w:num w:numId="3" w16cid:durableId="1514685282">
    <w:abstractNumId w:val="5"/>
  </w:num>
  <w:num w:numId="4" w16cid:durableId="1128814917">
    <w:abstractNumId w:val="4"/>
  </w:num>
  <w:num w:numId="5" w16cid:durableId="1123773607">
    <w:abstractNumId w:val="7"/>
  </w:num>
  <w:num w:numId="6" w16cid:durableId="899484823">
    <w:abstractNumId w:val="3"/>
  </w:num>
  <w:num w:numId="7" w16cid:durableId="1074357451">
    <w:abstractNumId w:val="2"/>
  </w:num>
  <w:num w:numId="8" w16cid:durableId="131142003">
    <w:abstractNumId w:val="1"/>
  </w:num>
  <w:num w:numId="9" w16cid:durableId="14662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E2D"/>
    <w:rsid w:val="00A51332"/>
    <w:rsid w:val="00AA1D8D"/>
    <w:rsid w:val="00AD74CF"/>
    <w:rsid w:val="00B47730"/>
    <w:rsid w:val="00CB0664"/>
    <w:rsid w:val="00D254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091DA"/>
  <w14:defaultImageDpi w14:val="300"/>
  <w15:docId w15:val="{04C94034-7FEF-834B-801B-1366D91F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2296</Words>
  <Characters>13090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Kingsley Sham</cp:lastModifiedBy>
  <cp:revision>2</cp:revision>
  <dcterms:created xsi:type="dcterms:W3CDTF">2026-06-09T17:07:00Z</dcterms:created>
  <dcterms:modified xsi:type="dcterms:W3CDTF">2026-06-09T17:07:00Z</dcterms:modified>
  <cp:category/>
</cp:coreProperties>
</file>