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8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452"/>
      </w:tblGrid>
      <w:tr w:rsidR="00F367B7" w:rsidRPr="008A535B" w14:paraId="7B4F9421" w14:textId="77777777" w:rsidTr="00197F75">
        <w:trPr>
          <w:trHeight w:val="315"/>
        </w:trPr>
        <w:tc>
          <w:tcPr>
            <w:tcW w:w="8452" w:type="dxa"/>
          </w:tcPr>
          <w:p w14:paraId="2662A712" w14:textId="77777777" w:rsidR="00F367B7" w:rsidRPr="008A535B" w:rsidRDefault="00F367B7" w:rsidP="00197F75">
            <w:pPr>
              <w:rPr>
                <w:lang w:eastAsia="zh-TW"/>
              </w:rPr>
            </w:pPr>
          </w:p>
          <w:p w14:paraId="31B01FED" w14:textId="77777777" w:rsidR="00F367B7" w:rsidRPr="008A535B" w:rsidRDefault="00F367B7" w:rsidP="00197F75">
            <w:pPr>
              <w:rPr>
                <w:lang w:eastAsia="zh-TW"/>
              </w:rPr>
            </w:pPr>
          </w:p>
          <w:p w14:paraId="4CC59E63" w14:textId="77777777" w:rsidR="00F367B7" w:rsidRPr="008A535B" w:rsidRDefault="00F367B7" w:rsidP="00197F75">
            <w:r w:rsidRPr="008A535B">
              <w:rPr>
                <w:noProof/>
              </w:rPr>
              <w:drawing>
                <wp:inline distT="0" distB="0" distL="0" distR="0" wp14:anchorId="67D2BBAC" wp14:editId="1A76A2BC">
                  <wp:extent cx="3884930" cy="89662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84930" cy="896620"/>
                          </a:xfrm>
                          <a:prstGeom prst="rect">
                            <a:avLst/>
                          </a:prstGeom>
                          <a:noFill/>
                          <a:ln>
                            <a:noFill/>
                          </a:ln>
                        </pic:spPr>
                      </pic:pic>
                    </a:graphicData>
                  </a:graphic>
                </wp:inline>
              </w:drawing>
            </w:r>
          </w:p>
          <w:p w14:paraId="545A2D41" w14:textId="77777777" w:rsidR="00F367B7" w:rsidRPr="008A535B" w:rsidRDefault="00F367B7" w:rsidP="00197F75">
            <w:pPr>
              <w:pStyle w:val="Default"/>
              <w:rPr>
                <w:rFonts w:asciiTheme="minorHAnsi" w:hAnsiTheme="minorHAnsi" w:cs="Times New Roman"/>
              </w:rPr>
            </w:pPr>
          </w:p>
          <w:p w14:paraId="22870908" w14:textId="77777777" w:rsidR="00F367B7" w:rsidRPr="008A535B" w:rsidRDefault="00F367B7" w:rsidP="00197F75">
            <w:pPr>
              <w:rPr>
                <w:i/>
                <w:sz w:val="20"/>
                <w:szCs w:val="20"/>
                <w:lang w:eastAsia="zh-TW"/>
              </w:rPr>
            </w:pPr>
            <w:r w:rsidRPr="008A535B">
              <w:rPr>
                <w:i/>
                <w:lang w:eastAsia="zh-TW"/>
              </w:rPr>
              <w:t xml:space="preserve"> </w:t>
            </w:r>
            <w:r w:rsidRPr="008A535B">
              <w:rPr>
                <w:i/>
                <w:sz w:val="20"/>
                <w:szCs w:val="20"/>
                <w:lang w:eastAsia="zh-TW"/>
              </w:rPr>
              <w:t>花旗銀行成功在望獎勵計劃</w:t>
            </w:r>
          </w:p>
          <w:p w14:paraId="31723965" w14:textId="77777777" w:rsidR="00F367B7" w:rsidRPr="008A535B" w:rsidRDefault="00F367B7" w:rsidP="00197F75">
            <w:pPr>
              <w:pStyle w:val="Default"/>
              <w:rPr>
                <w:rFonts w:asciiTheme="minorHAnsi" w:hAnsiTheme="minorHAnsi" w:cs="Times New Roman"/>
              </w:rPr>
            </w:pPr>
          </w:p>
          <w:p w14:paraId="0610A818" w14:textId="77777777" w:rsidR="00F367B7" w:rsidRPr="008A535B" w:rsidRDefault="00F367B7" w:rsidP="00197F75">
            <w:pPr>
              <w:pStyle w:val="Default"/>
              <w:rPr>
                <w:rFonts w:asciiTheme="minorHAnsi" w:hAnsiTheme="minorHAnsi" w:cs="Times New Roman"/>
                <w:b/>
              </w:rPr>
            </w:pPr>
            <w:r w:rsidRPr="008A535B">
              <w:rPr>
                <w:rFonts w:asciiTheme="minorHAnsi" w:hAnsiTheme="minorHAnsi" w:cs="Times New Roman"/>
              </w:rPr>
              <w:t xml:space="preserve">             </w:t>
            </w:r>
            <w:r w:rsidRPr="008A535B">
              <w:rPr>
                <w:rFonts w:asciiTheme="minorHAnsi" w:hAnsiTheme="minorHAnsi" w:cs="Times New Roman"/>
                <w:b/>
              </w:rPr>
              <w:t xml:space="preserve"> </w:t>
            </w:r>
          </w:p>
          <w:p w14:paraId="480D505F" w14:textId="77777777" w:rsidR="00F367B7" w:rsidRPr="008A535B" w:rsidRDefault="00F367B7" w:rsidP="00197F75">
            <w:pPr>
              <w:pStyle w:val="Default"/>
              <w:ind w:firstLineChars="350" w:firstLine="1682"/>
              <w:jc w:val="both"/>
              <w:rPr>
                <w:rFonts w:asciiTheme="minorHAnsi" w:eastAsia="DFKai-SB" w:hAnsiTheme="minorHAnsi" w:cs="Times New Roman"/>
                <w:b/>
                <w:sz w:val="48"/>
                <w:szCs w:val="48"/>
              </w:rPr>
            </w:pPr>
            <w:r w:rsidRPr="008A535B">
              <w:rPr>
                <w:rFonts w:asciiTheme="minorHAnsi" w:eastAsia="DFKai-SB" w:hAnsiTheme="minorHAnsi" w:cs="Times New Roman"/>
                <w:b/>
                <w:sz w:val="48"/>
                <w:szCs w:val="48"/>
              </w:rPr>
              <w:t>「營得起」時裝設計秀</w:t>
            </w:r>
          </w:p>
          <w:p w14:paraId="41D13A6F" w14:textId="77777777" w:rsidR="00F367B7" w:rsidRPr="008A535B" w:rsidRDefault="00F367B7" w:rsidP="00197F75">
            <w:pPr>
              <w:ind w:firstLineChars="750" w:firstLine="3604"/>
              <w:jc w:val="both"/>
              <w:rPr>
                <w:rFonts w:eastAsia="DFKai-SB"/>
                <w:b/>
                <w:sz w:val="48"/>
                <w:szCs w:val="48"/>
                <w:lang w:eastAsia="zh-TW"/>
              </w:rPr>
            </w:pPr>
            <w:r w:rsidRPr="008A535B">
              <w:rPr>
                <w:rFonts w:eastAsia="DFKai-SB"/>
                <w:b/>
                <w:sz w:val="48"/>
                <w:szCs w:val="48"/>
                <w:lang w:eastAsia="zh-TW"/>
              </w:rPr>
              <w:t>計劃書</w:t>
            </w:r>
          </w:p>
          <w:p w14:paraId="5C4E9051" w14:textId="77777777" w:rsidR="00CF4CAB" w:rsidRPr="00CF4CAB" w:rsidRDefault="00CF4CAB" w:rsidP="00CF4CAB">
            <w:pPr>
              <w:ind w:firstLineChars="1400" w:firstLine="3920"/>
              <w:rPr>
                <w:rFonts w:eastAsia="DengXian"/>
                <w:b/>
                <w:bCs/>
                <w:sz w:val="28"/>
                <w:szCs w:val="28"/>
                <w:lang w:eastAsia="zh-TW"/>
              </w:rPr>
            </w:pPr>
            <w:r w:rsidRPr="00CF4CAB">
              <w:rPr>
                <w:rFonts w:eastAsia="DengXian" w:hint="eastAsia"/>
                <w:b/>
                <w:bCs/>
                <w:sz w:val="28"/>
                <w:szCs w:val="28"/>
                <w:lang w:eastAsia="zh-TW"/>
              </w:rPr>
              <w:t>摘要</w:t>
            </w:r>
          </w:p>
          <w:p w14:paraId="28A409AB" w14:textId="2919E441" w:rsidR="00CF4CAB" w:rsidRPr="00CF4CAB" w:rsidRDefault="00CF4CAB" w:rsidP="00CF4CAB">
            <w:pPr>
              <w:rPr>
                <w:sz w:val="26"/>
                <w:szCs w:val="26"/>
                <w:lang w:eastAsia="zh-TW"/>
              </w:rPr>
            </w:pPr>
            <w:r w:rsidRPr="00CF4CAB">
              <w:rPr>
                <w:rFonts w:eastAsia="DFKai-SB" w:hint="eastAsia"/>
                <w:sz w:val="26"/>
                <w:szCs w:val="26"/>
                <w:lang w:eastAsia="zh-TW"/>
              </w:rPr>
              <w:t>本計劃目的是要培養中四</w:t>
            </w:r>
            <w:proofErr w:type="gramStart"/>
            <w:r w:rsidRPr="00CF4CAB">
              <w:rPr>
                <w:rFonts w:eastAsia="DFKai-SB" w:hint="eastAsia"/>
                <w:sz w:val="26"/>
                <w:szCs w:val="26"/>
                <w:lang w:eastAsia="zh-TW"/>
              </w:rPr>
              <w:t>視藝科</w:t>
            </w:r>
            <w:proofErr w:type="gramEnd"/>
            <w:r w:rsidRPr="00CF4CAB">
              <w:rPr>
                <w:rFonts w:eastAsia="DFKai-SB" w:hint="eastAsia"/>
                <w:sz w:val="26"/>
                <w:szCs w:val="26"/>
                <w:lang w:eastAsia="zh-TW"/>
              </w:rPr>
              <w:t>同學對</w:t>
            </w:r>
            <w:proofErr w:type="gramStart"/>
            <w:r w:rsidRPr="00CF4CAB">
              <w:rPr>
                <w:rFonts w:eastAsia="DFKai-SB" w:hint="eastAsia"/>
                <w:sz w:val="26"/>
                <w:szCs w:val="26"/>
                <w:lang w:eastAsia="zh-TW"/>
              </w:rPr>
              <w:t>營銷學和</w:t>
            </w:r>
            <w:proofErr w:type="gramEnd"/>
            <w:r w:rsidRPr="00CF4CAB">
              <w:rPr>
                <w:rFonts w:eastAsia="DFKai-SB" w:hint="eastAsia"/>
                <w:sz w:val="26"/>
                <w:szCs w:val="26"/>
                <w:lang w:eastAsia="zh-TW"/>
              </w:rPr>
              <w:t>時裝設計的認識，特別是為面對適應新高中視藝科課程有困難的學生而設。</w:t>
            </w:r>
          </w:p>
          <w:p w14:paraId="6FEC8BC0" w14:textId="783BC93C" w:rsidR="00CF4CAB" w:rsidRPr="00CF4CAB" w:rsidRDefault="00CF4CAB" w:rsidP="00CF4CAB">
            <w:pPr>
              <w:rPr>
                <w:rFonts w:eastAsia="DengXian"/>
                <w:sz w:val="26"/>
                <w:szCs w:val="26"/>
                <w:lang w:eastAsia="zh-TW"/>
              </w:rPr>
            </w:pPr>
            <w:r w:rsidRPr="00CF4CAB">
              <w:rPr>
                <w:rFonts w:eastAsia="DFKai-SB" w:hint="eastAsia"/>
                <w:sz w:val="26"/>
                <w:szCs w:val="26"/>
                <w:lang w:eastAsia="zh-TW"/>
              </w:rPr>
              <w:t>以具體時裝營銷計劃、設計及表演作實踐，亦會加入數碼教學元素，結合校本評核及協助學生將來進修、就業，因此計劃較一般的正規教學更有趣味，更實用。預計人數為</w:t>
            </w:r>
            <w:r w:rsidRPr="00CF4CAB">
              <w:rPr>
                <w:rFonts w:eastAsia="DFKai-SB" w:hint="eastAsia"/>
                <w:sz w:val="26"/>
                <w:szCs w:val="26"/>
                <w:lang w:eastAsia="zh-TW"/>
              </w:rPr>
              <w:t>25</w:t>
            </w:r>
            <w:r w:rsidRPr="00CF4CAB">
              <w:rPr>
                <w:rFonts w:eastAsia="DFKai-SB" w:hint="eastAsia"/>
                <w:sz w:val="26"/>
                <w:szCs w:val="26"/>
                <w:lang w:eastAsia="zh-TW"/>
              </w:rPr>
              <w:t>人，實行學年是</w:t>
            </w:r>
            <w:r w:rsidRPr="00CF4CAB">
              <w:rPr>
                <w:rFonts w:eastAsia="DFKai-SB" w:hint="eastAsia"/>
                <w:sz w:val="26"/>
                <w:szCs w:val="26"/>
                <w:lang w:eastAsia="zh-TW"/>
              </w:rPr>
              <w:t>2010</w:t>
            </w:r>
            <w:r w:rsidRPr="00CF4CAB">
              <w:rPr>
                <w:rFonts w:eastAsia="DFKai-SB" w:hint="eastAsia"/>
                <w:sz w:val="26"/>
                <w:szCs w:val="26"/>
                <w:lang w:eastAsia="zh-TW"/>
              </w:rPr>
              <w:t>至</w:t>
            </w:r>
            <w:r w:rsidRPr="00CF4CAB">
              <w:rPr>
                <w:rFonts w:eastAsia="DFKai-SB" w:hint="eastAsia"/>
                <w:sz w:val="26"/>
                <w:szCs w:val="26"/>
                <w:lang w:eastAsia="zh-TW"/>
              </w:rPr>
              <w:t>2011</w:t>
            </w:r>
            <w:r w:rsidRPr="00CF4CAB">
              <w:rPr>
                <w:rFonts w:eastAsia="DFKai-SB" w:hint="eastAsia"/>
                <w:sz w:val="26"/>
                <w:szCs w:val="26"/>
                <w:lang w:eastAsia="zh-TW"/>
              </w:rPr>
              <w:t>年度。</w:t>
            </w:r>
          </w:p>
          <w:p w14:paraId="72A60A7E" w14:textId="77777777" w:rsidR="00CF4CAB" w:rsidRPr="00CF4CAB" w:rsidRDefault="00CF4CAB" w:rsidP="00CF4CAB">
            <w:pPr>
              <w:rPr>
                <w:rFonts w:eastAsia="DFKai-SB"/>
                <w:sz w:val="26"/>
                <w:szCs w:val="26"/>
                <w:lang w:eastAsia="zh-TW"/>
              </w:rPr>
            </w:pPr>
            <w:r w:rsidRPr="00CF4CAB">
              <w:rPr>
                <w:rFonts w:eastAsia="DFKai-SB" w:hint="eastAsia"/>
                <w:sz w:val="26"/>
                <w:szCs w:val="26"/>
                <w:lang w:eastAsia="zh-TW"/>
              </w:rPr>
              <w:t>將與香港理工大學紡織及</w:t>
            </w:r>
            <w:proofErr w:type="gramStart"/>
            <w:r w:rsidRPr="00CF4CAB">
              <w:rPr>
                <w:rFonts w:eastAsia="DFKai-SB" w:hint="eastAsia"/>
                <w:sz w:val="26"/>
                <w:szCs w:val="26"/>
                <w:lang w:eastAsia="zh-TW"/>
              </w:rPr>
              <w:t>製衣學系</w:t>
            </w:r>
            <w:proofErr w:type="gramEnd"/>
            <w:r w:rsidRPr="00CF4CAB">
              <w:rPr>
                <w:rFonts w:eastAsia="DFKai-SB" w:hint="eastAsia"/>
                <w:sz w:val="26"/>
                <w:szCs w:val="26"/>
                <w:lang w:eastAsia="zh-TW"/>
              </w:rPr>
              <w:t>合作，由其學生及畢業生到校舉行「時裝工作坊」，講授時裝</w:t>
            </w:r>
            <w:proofErr w:type="gramStart"/>
            <w:r w:rsidRPr="00CF4CAB">
              <w:rPr>
                <w:rFonts w:eastAsia="DFKai-SB" w:hint="eastAsia"/>
                <w:sz w:val="26"/>
                <w:szCs w:val="26"/>
                <w:lang w:eastAsia="zh-TW"/>
              </w:rPr>
              <w:t>營銷學</w:t>
            </w:r>
            <w:proofErr w:type="gramEnd"/>
            <w:r w:rsidRPr="00CF4CAB">
              <w:rPr>
                <w:rFonts w:eastAsia="DFKai-SB" w:hint="eastAsia"/>
                <w:sz w:val="26"/>
                <w:szCs w:val="26"/>
                <w:lang w:eastAsia="zh-TW"/>
              </w:rPr>
              <w:t>、時裝設計等，並提供工具和材料進行時裝設計。</w:t>
            </w:r>
          </w:p>
          <w:p w14:paraId="19949443" w14:textId="263C4EC1" w:rsidR="00CF4CAB" w:rsidRPr="00CF4CAB" w:rsidRDefault="00CF4CAB" w:rsidP="00CF4CAB">
            <w:pPr>
              <w:rPr>
                <w:rFonts w:eastAsia="DFKai-SB"/>
                <w:sz w:val="26"/>
                <w:szCs w:val="26"/>
                <w:lang w:eastAsia="zh-TW"/>
              </w:rPr>
            </w:pPr>
            <w:r w:rsidRPr="00CF4CAB">
              <w:rPr>
                <w:rFonts w:eastAsia="DFKai-SB" w:hint="eastAsia"/>
                <w:sz w:val="26"/>
                <w:szCs w:val="26"/>
                <w:lang w:eastAsia="zh-TW"/>
              </w:rPr>
              <w:t>學生需要在時裝設計中加入市場營銷概念，使創作既符合市場趨勢又具有創意思維。最後將會在公開場合舉行時裝秀，並即場講解作品的營銷概念。</w:t>
            </w:r>
          </w:p>
          <w:p w14:paraId="12BB79B6" w14:textId="66ED6F71" w:rsidR="00F367B7" w:rsidRDefault="00F367B7" w:rsidP="00197F75">
            <w:pPr>
              <w:ind w:firstLineChars="750" w:firstLine="1650"/>
              <w:rPr>
                <w:rFonts w:eastAsia="DFKai-SB"/>
                <w:lang w:eastAsia="zh-TW"/>
              </w:rPr>
            </w:pPr>
          </w:p>
          <w:p w14:paraId="4B43F674" w14:textId="77777777" w:rsidR="00CF4CAB" w:rsidRDefault="00CF4CAB" w:rsidP="00197F75">
            <w:pPr>
              <w:rPr>
                <w:rFonts w:eastAsia="DFKai-SB" w:hint="eastAsia"/>
                <w:sz w:val="24"/>
                <w:szCs w:val="24"/>
                <w:lang w:eastAsia="zh-TW"/>
              </w:rPr>
            </w:pPr>
          </w:p>
          <w:p w14:paraId="3D38F63C" w14:textId="0952A440" w:rsidR="00F367B7" w:rsidRPr="00F867C8" w:rsidRDefault="00F367B7" w:rsidP="00197F75">
            <w:pPr>
              <w:rPr>
                <w:rFonts w:eastAsia="DFKai-SB"/>
                <w:sz w:val="24"/>
                <w:szCs w:val="24"/>
                <w:lang w:eastAsia="zh-TW"/>
              </w:rPr>
            </w:pPr>
            <w:r w:rsidRPr="00F867C8">
              <w:rPr>
                <w:rFonts w:eastAsia="DFKai-SB"/>
                <w:sz w:val="24"/>
                <w:szCs w:val="24"/>
                <w:lang w:eastAsia="zh-TW"/>
              </w:rPr>
              <w:lastRenderedPageBreak/>
              <w:t>「時裝是造出來給人穿在身上，而非放在衣櫥，更不是讓設計師自己滿足就可以。時裝設計師必須兼顧市場，卻不能盲目隨波逐流，完全跟潮流去走，兩者須取得平衡。</w:t>
            </w:r>
            <w:r w:rsidRPr="00F867C8">
              <w:rPr>
                <w:rFonts w:eastAsia="DFKai-SB"/>
                <w:sz w:val="24"/>
                <w:szCs w:val="24"/>
                <w:lang w:eastAsia="zh-TW"/>
              </w:rPr>
              <w:t xml:space="preserve"> </w:t>
            </w:r>
            <w:r w:rsidRPr="00F867C8">
              <w:rPr>
                <w:rFonts w:eastAsia="DFKai-SB"/>
                <w:sz w:val="24"/>
                <w:szCs w:val="24"/>
                <w:lang w:eastAsia="zh-TW"/>
              </w:rPr>
              <w:t>」</w:t>
            </w:r>
          </w:p>
          <w:p w14:paraId="4D4B41B3" w14:textId="77777777" w:rsidR="00F367B7" w:rsidRPr="00F867C8" w:rsidRDefault="00F367B7" w:rsidP="00197F75">
            <w:pPr>
              <w:rPr>
                <w:rFonts w:eastAsia="DFKai-SB"/>
                <w:sz w:val="24"/>
                <w:szCs w:val="24"/>
                <w:lang w:eastAsia="zh-TW"/>
              </w:rPr>
            </w:pPr>
          </w:p>
          <w:p w14:paraId="5B244B10" w14:textId="77777777" w:rsidR="00F367B7" w:rsidRPr="00F867C8" w:rsidRDefault="00F367B7" w:rsidP="00197F75">
            <w:pPr>
              <w:rPr>
                <w:rFonts w:eastAsia="DFKai-SB"/>
                <w:sz w:val="24"/>
                <w:szCs w:val="24"/>
                <w:lang w:eastAsia="zh-TW"/>
              </w:rPr>
            </w:pPr>
            <w:r w:rsidRPr="00F867C8">
              <w:rPr>
                <w:rFonts w:eastAsia="DFKai-SB"/>
                <w:sz w:val="24"/>
                <w:szCs w:val="24"/>
                <w:lang w:eastAsia="zh-TW"/>
              </w:rPr>
              <w:t>---</w:t>
            </w:r>
            <w:proofErr w:type="gramStart"/>
            <w:r w:rsidRPr="00F867C8">
              <w:rPr>
                <w:rFonts w:eastAsia="DFKai-SB"/>
                <w:sz w:val="24"/>
                <w:szCs w:val="24"/>
                <w:lang w:eastAsia="zh-TW"/>
              </w:rPr>
              <w:t>慕詩</w:t>
            </w:r>
            <w:proofErr w:type="gramEnd"/>
            <w:r w:rsidRPr="00F867C8">
              <w:rPr>
                <w:rFonts w:eastAsia="DFKai-SB"/>
                <w:sz w:val="24"/>
                <w:szCs w:val="24"/>
                <w:lang w:eastAsia="zh-TW"/>
              </w:rPr>
              <w:t xml:space="preserve"> </w:t>
            </w:r>
            <w:r w:rsidRPr="00F867C8">
              <w:rPr>
                <w:rFonts w:eastAsia="DFKai-SB"/>
                <w:sz w:val="24"/>
                <w:szCs w:val="24"/>
                <w:lang w:eastAsia="zh-TW"/>
              </w:rPr>
              <w:t>（</w:t>
            </w:r>
            <w:r w:rsidRPr="00F867C8">
              <w:rPr>
                <w:rFonts w:eastAsia="DFKai-SB"/>
                <w:sz w:val="24"/>
                <w:szCs w:val="24"/>
                <w:lang w:eastAsia="zh-TW"/>
              </w:rPr>
              <w:t xml:space="preserve"> </w:t>
            </w:r>
            <w:r w:rsidRPr="00F867C8">
              <w:rPr>
                <w:rFonts w:eastAsia="DFKai-SB"/>
                <w:sz w:val="24"/>
                <w:szCs w:val="24"/>
                <w:lang w:eastAsia="zh-TW"/>
              </w:rPr>
              <w:t>香港</w:t>
            </w:r>
            <w:r w:rsidRPr="00F867C8">
              <w:rPr>
                <w:rFonts w:eastAsia="DFKai-SB"/>
                <w:sz w:val="24"/>
                <w:szCs w:val="24"/>
                <w:lang w:eastAsia="zh-TW"/>
              </w:rPr>
              <w:t xml:space="preserve"> </w:t>
            </w:r>
            <w:r w:rsidRPr="00F867C8">
              <w:rPr>
                <w:rFonts w:eastAsia="DFKai-SB"/>
                <w:sz w:val="24"/>
                <w:szCs w:val="24"/>
                <w:lang w:eastAsia="zh-TW"/>
              </w:rPr>
              <w:t>）</w:t>
            </w:r>
            <w:r w:rsidRPr="00F867C8">
              <w:rPr>
                <w:rFonts w:eastAsia="DFKai-SB"/>
                <w:sz w:val="24"/>
                <w:szCs w:val="24"/>
                <w:lang w:eastAsia="zh-TW"/>
              </w:rPr>
              <w:t xml:space="preserve"> </w:t>
            </w:r>
            <w:r w:rsidRPr="00F867C8">
              <w:rPr>
                <w:rFonts w:eastAsia="DFKai-SB"/>
                <w:sz w:val="24"/>
                <w:szCs w:val="24"/>
                <w:lang w:eastAsia="zh-TW"/>
              </w:rPr>
              <w:t>有限公司</w:t>
            </w:r>
            <w:r w:rsidRPr="00F867C8">
              <w:rPr>
                <w:rFonts w:eastAsia="DFKai-SB"/>
                <w:sz w:val="24"/>
                <w:szCs w:val="24"/>
                <w:lang w:eastAsia="zh-TW"/>
              </w:rPr>
              <w:t xml:space="preserve"> </w:t>
            </w:r>
            <w:r w:rsidRPr="00F867C8">
              <w:rPr>
                <w:rFonts w:eastAsia="DFKai-SB"/>
                <w:sz w:val="24"/>
                <w:szCs w:val="24"/>
                <w:lang w:eastAsia="zh-TW"/>
              </w:rPr>
              <w:t>（</w:t>
            </w:r>
            <w:r w:rsidRPr="00F867C8">
              <w:rPr>
                <w:rFonts w:eastAsia="DFKai-SB"/>
                <w:sz w:val="24"/>
                <w:szCs w:val="24"/>
                <w:lang w:eastAsia="zh-TW"/>
              </w:rPr>
              <w:t xml:space="preserve"> </w:t>
            </w:r>
            <w:proofErr w:type="spellStart"/>
            <w:r w:rsidRPr="00F867C8">
              <w:rPr>
                <w:rFonts w:eastAsia="DFKai-SB"/>
                <w:sz w:val="24"/>
                <w:szCs w:val="24"/>
                <w:lang w:eastAsia="zh-TW"/>
              </w:rPr>
              <w:t>Moiselle</w:t>
            </w:r>
            <w:proofErr w:type="spellEnd"/>
            <w:r w:rsidRPr="00F867C8">
              <w:rPr>
                <w:rFonts w:eastAsia="DFKai-SB"/>
                <w:sz w:val="24"/>
                <w:szCs w:val="24"/>
                <w:lang w:eastAsia="zh-TW"/>
              </w:rPr>
              <w:t xml:space="preserve"> </w:t>
            </w:r>
            <w:r w:rsidRPr="00F867C8">
              <w:rPr>
                <w:rFonts w:eastAsia="DFKai-SB"/>
                <w:sz w:val="24"/>
                <w:szCs w:val="24"/>
                <w:lang w:eastAsia="zh-TW"/>
              </w:rPr>
              <w:t>）</w:t>
            </w:r>
            <w:r w:rsidRPr="00F867C8">
              <w:rPr>
                <w:rFonts w:eastAsia="DFKai-SB"/>
                <w:sz w:val="24"/>
                <w:szCs w:val="24"/>
                <w:lang w:eastAsia="zh-TW"/>
              </w:rPr>
              <w:t xml:space="preserve"> </w:t>
            </w:r>
            <w:r w:rsidRPr="00F867C8">
              <w:rPr>
                <w:rFonts w:eastAsia="DFKai-SB"/>
                <w:sz w:val="24"/>
                <w:szCs w:val="24"/>
                <w:lang w:eastAsia="zh-TW"/>
              </w:rPr>
              <w:t>總經理黃海淵</w:t>
            </w:r>
          </w:p>
          <w:p w14:paraId="1A609941" w14:textId="77777777" w:rsidR="00F367B7" w:rsidRPr="008A535B" w:rsidRDefault="00F367B7" w:rsidP="00197F75">
            <w:pPr>
              <w:rPr>
                <w:rFonts w:eastAsia="DFKai-SB"/>
                <w:b/>
                <w:sz w:val="28"/>
                <w:szCs w:val="28"/>
                <w:u w:val="single"/>
                <w:lang w:eastAsia="zh-TW"/>
              </w:rPr>
            </w:pPr>
            <w:r w:rsidRPr="008A535B">
              <w:rPr>
                <w:rFonts w:eastAsia="DFKai-SB"/>
                <w:b/>
                <w:sz w:val="28"/>
                <w:szCs w:val="28"/>
                <w:u w:val="single"/>
                <w:lang w:eastAsia="zh-TW"/>
              </w:rPr>
              <w:t xml:space="preserve">I. </w:t>
            </w:r>
            <w:r w:rsidRPr="008A535B">
              <w:rPr>
                <w:rFonts w:eastAsia="DFKai-SB"/>
                <w:b/>
                <w:sz w:val="28"/>
                <w:szCs w:val="28"/>
                <w:u w:val="single"/>
                <w:lang w:eastAsia="zh-TW"/>
              </w:rPr>
              <w:t>計劃理念</w:t>
            </w:r>
          </w:p>
          <w:p w14:paraId="06E4106F" w14:textId="77777777" w:rsidR="00F367B7" w:rsidRPr="00F867C8" w:rsidRDefault="00F367B7" w:rsidP="00197F75">
            <w:pPr>
              <w:rPr>
                <w:rFonts w:eastAsia="DFKai-SB"/>
                <w:sz w:val="24"/>
                <w:szCs w:val="24"/>
                <w:lang w:eastAsia="zh-TW"/>
              </w:rPr>
            </w:pPr>
            <w:proofErr w:type="gramStart"/>
            <w:r w:rsidRPr="00F867C8">
              <w:rPr>
                <w:rFonts w:ascii="MingLiU" w:eastAsia="MingLiU" w:hAnsi="MingLiU" w:cs="MingLiU" w:hint="eastAsia"/>
                <w:sz w:val="24"/>
                <w:szCs w:val="24"/>
                <w:lang w:eastAsia="zh-TW"/>
              </w:rPr>
              <w:t>‧</w:t>
            </w:r>
            <w:proofErr w:type="gramEnd"/>
            <w:r w:rsidRPr="00F867C8">
              <w:rPr>
                <w:rFonts w:eastAsia="DFKai-SB"/>
                <w:sz w:val="24"/>
                <w:szCs w:val="24"/>
                <w:lang w:eastAsia="zh-TW"/>
              </w:rPr>
              <w:t>以創新教學法，提升學生視野，同時增加</w:t>
            </w:r>
            <w:proofErr w:type="gramStart"/>
            <w:r w:rsidRPr="00F867C8">
              <w:rPr>
                <w:rFonts w:eastAsia="DFKai-SB"/>
                <w:sz w:val="24"/>
                <w:szCs w:val="24"/>
                <w:lang w:eastAsia="zh-TW"/>
              </w:rPr>
              <w:t>營銷學及</w:t>
            </w:r>
            <w:proofErr w:type="gramEnd"/>
            <w:r w:rsidRPr="00F867C8">
              <w:rPr>
                <w:rFonts w:eastAsia="DFKai-SB"/>
                <w:sz w:val="24"/>
                <w:szCs w:val="24"/>
                <w:lang w:eastAsia="zh-TW"/>
              </w:rPr>
              <w:t>時裝設計的知識</w:t>
            </w:r>
          </w:p>
          <w:p w14:paraId="7657202D" w14:textId="77777777" w:rsidR="00F367B7" w:rsidRPr="00F867C8" w:rsidRDefault="00F367B7" w:rsidP="00197F75">
            <w:pPr>
              <w:rPr>
                <w:rFonts w:eastAsia="DFKai-SB"/>
                <w:sz w:val="24"/>
                <w:szCs w:val="24"/>
                <w:lang w:eastAsia="zh-TW"/>
              </w:rPr>
            </w:pPr>
            <w:proofErr w:type="gramStart"/>
            <w:r w:rsidRPr="00F867C8">
              <w:rPr>
                <w:rFonts w:ascii="MingLiU" w:eastAsia="MingLiU" w:hAnsi="MingLiU" w:cs="MingLiU" w:hint="eastAsia"/>
                <w:sz w:val="24"/>
                <w:szCs w:val="24"/>
                <w:lang w:eastAsia="zh-TW"/>
              </w:rPr>
              <w:t>‧</w:t>
            </w:r>
            <w:proofErr w:type="gramEnd"/>
            <w:r w:rsidRPr="00F867C8">
              <w:rPr>
                <w:rFonts w:eastAsia="DFKai-SB"/>
                <w:sz w:val="24"/>
                <w:szCs w:val="24"/>
                <w:lang w:eastAsia="zh-TW"/>
              </w:rPr>
              <w:t>結合視覺藝術教育，增加學生的理財及市場知識</w:t>
            </w:r>
          </w:p>
          <w:p w14:paraId="077A64D9" w14:textId="77777777" w:rsidR="00F367B7" w:rsidRPr="00F867C8" w:rsidRDefault="00F367B7" w:rsidP="00197F75">
            <w:pPr>
              <w:rPr>
                <w:rFonts w:eastAsia="DFKai-SB"/>
                <w:sz w:val="24"/>
                <w:szCs w:val="24"/>
                <w:lang w:eastAsia="zh-TW"/>
              </w:rPr>
            </w:pPr>
            <w:proofErr w:type="gramStart"/>
            <w:r w:rsidRPr="00F867C8">
              <w:rPr>
                <w:rFonts w:ascii="MingLiU" w:eastAsia="MingLiU" w:hAnsi="MingLiU" w:cs="MingLiU" w:hint="eastAsia"/>
                <w:sz w:val="24"/>
                <w:szCs w:val="24"/>
                <w:lang w:eastAsia="zh-TW"/>
              </w:rPr>
              <w:t>‧</w:t>
            </w:r>
            <w:proofErr w:type="gramEnd"/>
            <w:r w:rsidRPr="00F867C8">
              <w:rPr>
                <w:rFonts w:eastAsia="DFKai-SB"/>
                <w:sz w:val="24"/>
                <w:szCs w:val="24"/>
                <w:lang w:eastAsia="zh-TW"/>
              </w:rPr>
              <w:t>透過表演加強學生的自信心和成就感</w:t>
            </w:r>
          </w:p>
          <w:p w14:paraId="7D7B8E1A" w14:textId="77777777" w:rsidR="00F367B7" w:rsidRPr="008A535B" w:rsidRDefault="00F367B7" w:rsidP="00197F75">
            <w:pPr>
              <w:rPr>
                <w:rFonts w:eastAsia="DFKai-SB"/>
                <w:lang w:eastAsia="zh-TW"/>
              </w:rPr>
            </w:pPr>
          </w:p>
          <w:p w14:paraId="08078145" w14:textId="77777777" w:rsidR="00F367B7" w:rsidRPr="008A535B" w:rsidRDefault="00F367B7" w:rsidP="00197F75">
            <w:pPr>
              <w:rPr>
                <w:rFonts w:eastAsia="DFKai-SB"/>
                <w:b/>
                <w:sz w:val="28"/>
                <w:szCs w:val="28"/>
                <w:u w:val="single"/>
                <w:lang w:eastAsia="zh-TW"/>
              </w:rPr>
            </w:pPr>
            <w:r w:rsidRPr="008A535B">
              <w:rPr>
                <w:rFonts w:eastAsia="DFKai-SB"/>
                <w:b/>
                <w:sz w:val="28"/>
                <w:szCs w:val="28"/>
                <w:u w:val="single"/>
                <w:lang w:eastAsia="zh-TW"/>
              </w:rPr>
              <w:t xml:space="preserve">II. </w:t>
            </w:r>
            <w:r w:rsidRPr="008A535B">
              <w:rPr>
                <w:rFonts w:eastAsia="DFKai-SB"/>
                <w:b/>
                <w:sz w:val="28"/>
                <w:szCs w:val="28"/>
                <w:u w:val="single"/>
                <w:lang w:eastAsia="zh-TW"/>
              </w:rPr>
              <w:t>計劃簡介</w:t>
            </w:r>
            <w:r w:rsidRPr="008A535B">
              <w:rPr>
                <w:rFonts w:eastAsia="DFKai-SB"/>
                <w:b/>
                <w:sz w:val="28"/>
                <w:szCs w:val="28"/>
                <w:u w:val="single"/>
                <w:lang w:eastAsia="zh-TW"/>
              </w:rPr>
              <w:t xml:space="preserve"> </w:t>
            </w:r>
          </w:p>
          <w:p w14:paraId="22F6F76E" w14:textId="77777777" w:rsidR="00F367B7" w:rsidRPr="00F867C8" w:rsidRDefault="00F367B7" w:rsidP="00197F75">
            <w:pPr>
              <w:rPr>
                <w:rFonts w:eastAsia="DFKai-SB"/>
                <w:b/>
                <w:sz w:val="24"/>
                <w:szCs w:val="24"/>
                <w:lang w:eastAsia="zh-TW"/>
              </w:rPr>
            </w:pPr>
            <w:r w:rsidRPr="00F867C8">
              <w:rPr>
                <w:rFonts w:eastAsia="DFKai-SB"/>
                <w:b/>
                <w:sz w:val="24"/>
                <w:szCs w:val="24"/>
                <w:lang w:eastAsia="zh-TW"/>
              </w:rPr>
              <w:t>計劃名稱：「營得起」時裝設計秀</w:t>
            </w:r>
          </w:p>
          <w:p w14:paraId="777EF5BF" w14:textId="77777777" w:rsidR="00F367B7" w:rsidRPr="00F867C8" w:rsidRDefault="00F367B7" w:rsidP="00197F75">
            <w:pPr>
              <w:rPr>
                <w:rFonts w:eastAsia="DFKai-SB"/>
                <w:sz w:val="24"/>
                <w:szCs w:val="24"/>
                <w:lang w:eastAsia="zh-TW"/>
              </w:rPr>
            </w:pPr>
            <w:r w:rsidRPr="00F867C8">
              <w:rPr>
                <w:rFonts w:eastAsia="DFKai-SB"/>
                <w:b/>
                <w:sz w:val="24"/>
                <w:szCs w:val="24"/>
                <w:lang w:eastAsia="zh-TW"/>
              </w:rPr>
              <w:t>性質</w:t>
            </w:r>
            <w:r w:rsidRPr="00F867C8">
              <w:rPr>
                <w:rFonts w:eastAsia="DFKai-SB"/>
                <w:b/>
                <w:sz w:val="24"/>
                <w:szCs w:val="24"/>
                <w:lang w:eastAsia="zh-TW"/>
              </w:rPr>
              <w:t xml:space="preserve"> : </w:t>
            </w:r>
            <w:r w:rsidRPr="00F867C8">
              <w:rPr>
                <w:rFonts w:eastAsia="DFKai-SB"/>
                <w:sz w:val="24"/>
                <w:szCs w:val="24"/>
                <w:lang w:eastAsia="zh-TW"/>
              </w:rPr>
              <w:t>學校為本的新高中視覺藝術科活動，結合中學文憑考試校本評核部份。</w:t>
            </w:r>
          </w:p>
          <w:p w14:paraId="5CA6A8D4" w14:textId="77777777" w:rsidR="00F367B7" w:rsidRPr="00F867C8" w:rsidRDefault="00F367B7" w:rsidP="00197F75">
            <w:pPr>
              <w:rPr>
                <w:rFonts w:eastAsia="DFKai-SB"/>
                <w:sz w:val="24"/>
                <w:szCs w:val="24"/>
                <w:lang w:eastAsia="zh-TW"/>
              </w:rPr>
            </w:pPr>
            <w:r w:rsidRPr="00F867C8">
              <w:rPr>
                <w:rFonts w:eastAsia="DFKai-SB"/>
                <w:b/>
                <w:sz w:val="24"/>
                <w:szCs w:val="24"/>
                <w:lang w:eastAsia="zh-TW"/>
              </w:rPr>
              <w:t>目的</w:t>
            </w:r>
            <w:r w:rsidRPr="00F867C8">
              <w:rPr>
                <w:rFonts w:eastAsia="DFKai-SB"/>
                <w:b/>
                <w:sz w:val="24"/>
                <w:szCs w:val="24"/>
                <w:lang w:eastAsia="zh-TW"/>
              </w:rPr>
              <w:t xml:space="preserve"> : </w:t>
            </w:r>
            <w:r w:rsidRPr="00F867C8">
              <w:rPr>
                <w:rFonts w:eastAsia="DFKai-SB"/>
                <w:sz w:val="24"/>
                <w:szCs w:val="24"/>
                <w:lang w:eastAsia="zh-TW"/>
              </w:rPr>
              <w:t>培養中四</w:t>
            </w:r>
            <w:proofErr w:type="gramStart"/>
            <w:r w:rsidRPr="00F867C8">
              <w:rPr>
                <w:rFonts w:eastAsia="DFKai-SB"/>
                <w:sz w:val="24"/>
                <w:szCs w:val="24"/>
                <w:lang w:eastAsia="zh-TW"/>
              </w:rPr>
              <w:t>視藝科</w:t>
            </w:r>
            <w:proofErr w:type="gramEnd"/>
            <w:r w:rsidRPr="00F867C8">
              <w:rPr>
                <w:rFonts w:eastAsia="DFKai-SB"/>
                <w:sz w:val="24"/>
                <w:szCs w:val="24"/>
                <w:lang w:eastAsia="zh-TW"/>
              </w:rPr>
              <w:t>同學對</w:t>
            </w:r>
            <w:proofErr w:type="gramStart"/>
            <w:r w:rsidRPr="00F867C8">
              <w:rPr>
                <w:rFonts w:eastAsia="DFKai-SB"/>
                <w:sz w:val="24"/>
                <w:szCs w:val="24"/>
                <w:lang w:eastAsia="zh-TW"/>
              </w:rPr>
              <w:t>營銷學和</w:t>
            </w:r>
            <w:proofErr w:type="gramEnd"/>
            <w:r w:rsidRPr="00F867C8">
              <w:rPr>
                <w:rFonts w:eastAsia="DFKai-SB"/>
                <w:sz w:val="24"/>
                <w:szCs w:val="24"/>
                <w:lang w:eastAsia="zh-TW"/>
              </w:rPr>
              <w:t>時裝設計的認識，並以具體時裝營銷計劃、設計及表演作實踐。</w:t>
            </w:r>
          </w:p>
          <w:p w14:paraId="00A7C461" w14:textId="77777777" w:rsidR="00F367B7" w:rsidRPr="00F867C8" w:rsidRDefault="00F367B7" w:rsidP="00197F75">
            <w:pPr>
              <w:rPr>
                <w:rFonts w:eastAsia="DFKai-SB"/>
                <w:sz w:val="24"/>
                <w:szCs w:val="24"/>
                <w:lang w:eastAsia="zh-TW"/>
              </w:rPr>
            </w:pPr>
            <w:r w:rsidRPr="00F867C8">
              <w:rPr>
                <w:rFonts w:eastAsia="DFKai-SB"/>
                <w:b/>
                <w:sz w:val="24"/>
                <w:szCs w:val="24"/>
                <w:lang w:eastAsia="zh-TW"/>
              </w:rPr>
              <w:t>對象</w:t>
            </w:r>
            <w:r w:rsidRPr="00F867C8">
              <w:rPr>
                <w:rFonts w:eastAsia="DFKai-SB"/>
                <w:b/>
                <w:sz w:val="24"/>
                <w:szCs w:val="24"/>
                <w:lang w:eastAsia="zh-TW"/>
              </w:rPr>
              <w:t xml:space="preserve"> :</w:t>
            </w:r>
            <w:r w:rsidRPr="00F867C8">
              <w:rPr>
                <w:rFonts w:eastAsia="DFKai-SB"/>
                <w:sz w:val="24"/>
                <w:szCs w:val="24"/>
                <w:lang w:eastAsia="zh-TW"/>
              </w:rPr>
              <w:t>中四級學生</w:t>
            </w:r>
            <w:r w:rsidRPr="00F867C8">
              <w:rPr>
                <w:rFonts w:eastAsia="DFKai-SB"/>
                <w:sz w:val="24"/>
                <w:szCs w:val="24"/>
                <w:lang w:eastAsia="zh-TW"/>
              </w:rPr>
              <w:t xml:space="preserve"> </w:t>
            </w:r>
            <w:proofErr w:type="gramStart"/>
            <w:r w:rsidRPr="00F867C8">
              <w:rPr>
                <w:rFonts w:eastAsia="DFKai-SB"/>
                <w:sz w:val="24"/>
                <w:szCs w:val="24"/>
                <w:lang w:eastAsia="zh-TW"/>
              </w:rPr>
              <w:t>–</w:t>
            </w:r>
            <w:proofErr w:type="gramEnd"/>
            <w:r w:rsidRPr="00F867C8">
              <w:rPr>
                <w:rFonts w:eastAsia="DFKai-SB"/>
                <w:sz w:val="24"/>
                <w:szCs w:val="24"/>
                <w:lang w:eastAsia="zh-TW"/>
              </w:rPr>
              <w:t>為面對適應新高中視藝科課程有困難的同學而設</w:t>
            </w:r>
          </w:p>
          <w:p w14:paraId="3F257E47" w14:textId="77777777" w:rsidR="00F367B7" w:rsidRPr="00F867C8" w:rsidRDefault="00F367B7" w:rsidP="00197F75">
            <w:pPr>
              <w:rPr>
                <w:rFonts w:eastAsia="DFKai-SB"/>
                <w:sz w:val="24"/>
                <w:szCs w:val="24"/>
                <w:lang w:eastAsia="zh-TW"/>
              </w:rPr>
            </w:pPr>
            <w:r w:rsidRPr="00F867C8">
              <w:rPr>
                <w:rFonts w:eastAsia="DFKai-SB"/>
                <w:b/>
                <w:sz w:val="24"/>
                <w:szCs w:val="24"/>
                <w:lang w:eastAsia="zh-TW"/>
              </w:rPr>
              <w:t>日期</w:t>
            </w:r>
            <w:r w:rsidRPr="00F867C8">
              <w:rPr>
                <w:rFonts w:eastAsia="DFKai-SB"/>
                <w:b/>
                <w:sz w:val="24"/>
                <w:szCs w:val="24"/>
                <w:lang w:eastAsia="zh-TW"/>
              </w:rPr>
              <w:t xml:space="preserve"> : </w:t>
            </w:r>
            <w:r w:rsidRPr="00F867C8">
              <w:rPr>
                <w:rFonts w:eastAsia="DFKai-SB"/>
                <w:sz w:val="24"/>
                <w:szCs w:val="24"/>
                <w:lang w:eastAsia="zh-TW"/>
              </w:rPr>
              <w:t>二零一零至二零一一學年</w:t>
            </w:r>
          </w:p>
          <w:p w14:paraId="1C6A36BF" w14:textId="77777777" w:rsidR="00F367B7" w:rsidRPr="00F867C8" w:rsidRDefault="00F367B7" w:rsidP="00197F75">
            <w:pPr>
              <w:rPr>
                <w:rFonts w:eastAsia="DFKai-SB"/>
                <w:sz w:val="24"/>
                <w:szCs w:val="24"/>
                <w:lang w:eastAsia="zh-TW"/>
              </w:rPr>
            </w:pPr>
            <w:r w:rsidRPr="00F867C8">
              <w:rPr>
                <w:rFonts w:eastAsia="DFKai-SB"/>
                <w:b/>
                <w:sz w:val="24"/>
                <w:szCs w:val="24"/>
                <w:lang w:eastAsia="zh-TW"/>
              </w:rPr>
              <w:t>形式</w:t>
            </w:r>
            <w:r w:rsidRPr="00F867C8">
              <w:rPr>
                <w:rFonts w:eastAsia="DFKai-SB"/>
                <w:b/>
                <w:sz w:val="24"/>
                <w:szCs w:val="24"/>
                <w:lang w:eastAsia="zh-TW"/>
              </w:rPr>
              <w:t xml:space="preserve"> : </w:t>
            </w:r>
            <w:r w:rsidRPr="00F867C8">
              <w:rPr>
                <w:rFonts w:eastAsia="DFKai-SB"/>
                <w:sz w:val="24"/>
                <w:szCs w:val="24"/>
                <w:lang w:eastAsia="zh-TW"/>
              </w:rPr>
              <w:t>與香港理工大學紡織及</w:t>
            </w:r>
            <w:proofErr w:type="gramStart"/>
            <w:r w:rsidRPr="00F867C8">
              <w:rPr>
                <w:rFonts w:eastAsia="DFKai-SB"/>
                <w:sz w:val="24"/>
                <w:szCs w:val="24"/>
                <w:lang w:eastAsia="zh-TW"/>
              </w:rPr>
              <w:t>製衣學系</w:t>
            </w:r>
            <w:proofErr w:type="gramEnd"/>
            <w:r w:rsidRPr="00F867C8">
              <w:rPr>
                <w:rFonts w:eastAsia="DFKai-SB"/>
                <w:sz w:val="24"/>
                <w:szCs w:val="24"/>
                <w:lang w:eastAsia="zh-TW"/>
              </w:rPr>
              <w:t>合作，該系的學士學生、碩士學生</w:t>
            </w:r>
            <w:r w:rsidRPr="00F867C8">
              <w:rPr>
                <w:rFonts w:eastAsia="DFKai-SB"/>
                <w:sz w:val="24"/>
                <w:szCs w:val="24"/>
                <w:lang w:eastAsia="zh-TW"/>
              </w:rPr>
              <w:t xml:space="preserve"> </w:t>
            </w:r>
            <w:r w:rsidRPr="00F867C8">
              <w:rPr>
                <w:rFonts w:eastAsia="DFKai-SB"/>
                <w:sz w:val="24"/>
                <w:szCs w:val="24"/>
                <w:lang w:eastAsia="zh-TW"/>
              </w:rPr>
              <w:t>以及畢業生將到校舉行</w:t>
            </w:r>
            <w:r w:rsidRPr="00F867C8">
              <w:rPr>
                <w:rFonts w:eastAsia="DFKai-SB"/>
                <w:sz w:val="24"/>
                <w:szCs w:val="24"/>
                <w:lang w:eastAsia="zh-TW"/>
              </w:rPr>
              <w:t xml:space="preserve"> “</w:t>
            </w:r>
            <w:r w:rsidRPr="00F867C8">
              <w:rPr>
                <w:rFonts w:eastAsia="DFKai-SB"/>
                <w:sz w:val="24"/>
                <w:szCs w:val="24"/>
                <w:lang w:eastAsia="zh-TW"/>
              </w:rPr>
              <w:t>時裝工作坊</w:t>
            </w:r>
            <w:r w:rsidRPr="00F867C8">
              <w:rPr>
                <w:rFonts w:eastAsia="DFKai-SB"/>
                <w:sz w:val="24"/>
                <w:szCs w:val="24"/>
                <w:lang w:eastAsia="zh-TW"/>
              </w:rPr>
              <w:t xml:space="preserve">” </w:t>
            </w:r>
            <w:r w:rsidRPr="00F867C8">
              <w:rPr>
                <w:rFonts w:eastAsia="DFKai-SB"/>
                <w:sz w:val="24"/>
                <w:szCs w:val="24"/>
                <w:lang w:eastAsia="zh-TW"/>
              </w:rPr>
              <w:t>，講授時裝</w:t>
            </w:r>
            <w:proofErr w:type="gramStart"/>
            <w:r w:rsidRPr="00F867C8">
              <w:rPr>
                <w:rFonts w:eastAsia="DFKai-SB"/>
                <w:sz w:val="24"/>
                <w:szCs w:val="24"/>
                <w:lang w:eastAsia="zh-TW"/>
              </w:rPr>
              <w:t>營銷學</w:t>
            </w:r>
            <w:proofErr w:type="gramEnd"/>
            <w:r w:rsidRPr="00F867C8">
              <w:rPr>
                <w:rFonts w:eastAsia="DFKai-SB"/>
                <w:sz w:val="24"/>
                <w:szCs w:val="24"/>
                <w:lang w:eastAsia="zh-TW"/>
              </w:rPr>
              <w:t>、時裝設計等知識，並提供工具和材料進行時裝設計，學生需要時裝設計中加入市場營銷概念，使創作既符合市場趨勢又具有創意思維。最後，學生將會在公開場合舉行時裝秀，並即場講解作品的營銷概念。</w:t>
            </w:r>
          </w:p>
          <w:p w14:paraId="31C3113C" w14:textId="77777777" w:rsidR="00F367B7" w:rsidRPr="00F867C8" w:rsidRDefault="00F367B7" w:rsidP="00197F75">
            <w:pPr>
              <w:rPr>
                <w:rFonts w:eastAsia="DFKai-SB"/>
                <w:sz w:val="24"/>
                <w:szCs w:val="24"/>
                <w:lang w:eastAsia="zh-TW"/>
              </w:rPr>
            </w:pPr>
            <w:r w:rsidRPr="00F867C8">
              <w:rPr>
                <w:rFonts w:eastAsia="DFKai-SB"/>
                <w:b/>
                <w:sz w:val="24"/>
                <w:szCs w:val="24"/>
                <w:lang w:eastAsia="zh-TW"/>
              </w:rPr>
              <w:t>預計參與人數</w:t>
            </w:r>
            <w:r w:rsidRPr="00F867C8">
              <w:rPr>
                <w:rFonts w:eastAsia="DFKai-SB"/>
                <w:b/>
                <w:sz w:val="24"/>
                <w:szCs w:val="24"/>
                <w:lang w:eastAsia="zh-TW"/>
              </w:rPr>
              <w:t xml:space="preserve"> :</w:t>
            </w:r>
            <w:r w:rsidRPr="00F867C8">
              <w:rPr>
                <w:rFonts w:eastAsia="DFKai-SB"/>
                <w:sz w:val="24"/>
                <w:szCs w:val="24"/>
                <w:lang w:eastAsia="zh-TW"/>
              </w:rPr>
              <w:t xml:space="preserve"> 25</w:t>
            </w:r>
            <w:r w:rsidRPr="00F867C8">
              <w:rPr>
                <w:rFonts w:eastAsia="DFKai-SB"/>
                <w:sz w:val="24"/>
                <w:szCs w:val="24"/>
                <w:lang w:eastAsia="zh-TW"/>
              </w:rPr>
              <w:t>人</w:t>
            </w:r>
          </w:p>
          <w:p w14:paraId="2378E817" w14:textId="77777777" w:rsidR="00F367B7" w:rsidRPr="00F867C8" w:rsidRDefault="00F367B7" w:rsidP="00197F75">
            <w:pPr>
              <w:rPr>
                <w:rFonts w:eastAsia="DFKai-SB"/>
                <w:sz w:val="24"/>
                <w:szCs w:val="24"/>
                <w:lang w:eastAsia="zh-TW"/>
              </w:rPr>
            </w:pPr>
            <w:r w:rsidRPr="00F867C8">
              <w:rPr>
                <w:rFonts w:eastAsia="DFKai-SB"/>
                <w:b/>
                <w:sz w:val="24"/>
                <w:szCs w:val="24"/>
                <w:lang w:eastAsia="zh-TW"/>
              </w:rPr>
              <w:t>預計舉辦活動</w:t>
            </w:r>
            <w:r w:rsidRPr="00F867C8">
              <w:rPr>
                <w:rFonts w:eastAsia="DFKai-SB"/>
                <w:b/>
                <w:sz w:val="24"/>
                <w:szCs w:val="24"/>
                <w:lang w:eastAsia="zh-TW"/>
              </w:rPr>
              <w:t xml:space="preserve"> : </w:t>
            </w:r>
            <w:r w:rsidRPr="00F867C8">
              <w:rPr>
                <w:rFonts w:eastAsia="DFKai-SB"/>
                <w:sz w:val="24"/>
                <w:szCs w:val="24"/>
                <w:lang w:eastAsia="zh-TW"/>
              </w:rPr>
              <w:t>時裝工作坊、時裝</w:t>
            </w:r>
            <w:proofErr w:type="gramStart"/>
            <w:r w:rsidRPr="00F867C8">
              <w:rPr>
                <w:rFonts w:eastAsia="DFKai-SB"/>
                <w:sz w:val="24"/>
                <w:szCs w:val="24"/>
                <w:lang w:eastAsia="zh-TW"/>
              </w:rPr>
              <w:t>營銷學講座</w:t>
            </w:r>
            <w:proofErr w:type="gramEnd"/>
            <w:r w:rsidRPr="00F867C8">
              <w:rPr>
                <w:rFonts w:eastAsia="DFKai-SB"/>
                <w:sz w:val="24"/>
                <w:szCs w:val="24"/>
                <w:lang w:eastAsia="zh-TW"/>
              </w:rPr>
              <w:t>、時裝秀。</w:t>
            </w:r>
          </w:p>
          <w:p w14:paraId="706C8428" w14:textId="77777777" w:rsidR="00F367B7" w:rsidRPr="008A535B" w:rsidRDefault="00F367B7" w:rsidP="00197F75">
            <w:pPr>
              <w:rPr>
                <w:rFonts w:eastAsia="DFKai-SB"/>
                <w:b/>
                <w:sz w:val="28"/>
                <w:szCs w:val="28"/>
                <w:lang w:eastAsia="zh-TW"/>
              </w:rPr>
            </w:pPr>
          </w:p>
          <w:p w14:paraId="0E16EF84" w14:textId="77777777" w:rsidR="00F367B7" w:rsidRPr="008A535B" w:rsidRDefault="00F367B7" w:rsidP="00197F75">
            <w:pPr>
              <w:pStyle w:val="Default"/>
              <w:rPr>
                <w:rFonts w:asciiTheme="minorHAnsi" w:eastAsia="DFKai-SB" w:hAnsiTheme="minorHAnsi" w:cs="Times New Roman"/>
                <w:b/>
                <w:sz w:val="28"/>
                <w:szCs w:val="28"/>
                <w:u w:val="single"/>
              </w:rPr>
            </w:pPr>
            <w:r w:rsidRPr="008A535B">
              <w:rPr>
                <w:rFonts w:asciiTheme="minorHAnsi" w:eastAsia="DFKai-SB" w:hAnsiTheme="minorHAnsi" w:cs="Times New Roman"/>
                <w:b/>
                <w:bCs/>
                <w:sz w:val="28"/>
                <w:szCs w:val="28"/>
                <w:u w:val="single"/>
              </w:rPr>
              <w:t xml:space="preserve">III. </w:t>
            </w:r>
            <w:r w:rsidRPr="008A535B">
              <w:rPr>
                <w:rFonts w:asciiTheme="minorHAnsi" w:eastAsia="DFKai-SB" w:hAnsiTheme="minorHAnsi" w:cs="Times New Roman"/>
                <w:b/>
                <w:sz w:val="28"/>
                <w:szCs w:val="28"/>
                <w:u w:val="single"/>
              </w:rPr>
              <w:t>計劃特色</w:t>
            </w:r>
            <w:r w:rsidRPr="008A535B">
              <w:rPr>
                <w:rFonts w:asciiTheme="minorHAnsi" w:eastAsia="DFKai-SB" w:hAnsiTheme="minorHAnsi" w:cs="Times New Roman"/>
                <w:b/>
                <w:sz w:val="28"/>
                <w:szCs w:val="28"/>
                <w:u w:val="single"/>
              </w:rPr>
              <w:t xml:space="preserve"> </w:t>
            </w:r>
          </w:p>
          <w:p w14:paraId="20EF4D88" w14:textId="77777777" w:rsidR="00F367B7" w:rsidRPr="00F867C8" w:rsidRDefault="00F367B7" w:rsidP="00197F75">
            <w:pPr>
              <w:pStyle w:val="Default"/>
              <w:rPr>
                <w:rFonts w:asciiTheme="minorHAnsi" w:eastAsia="DFKai-SB" w:hAnsiTheme="minorHAnsi" w:cs="Times New Roman"/>
                <w:b/>
              </w:rPr>
            </w:pPr>
            <w:r w:rsidRPr="00F867C8">
              <w:rPr>
                <w:rFonts w:asciiTheme="minorHAnsi" w:eastAsia="DFKai-SB" w:hAnsiTheme="minorHAnsi" w:cs="Times New Roman"/>
                <w:b/>
                <w:bCs/>
              </w:rPr>
              <w:t xml:space="preserve">1. </w:t>
            </w:r>
            <w:r w:rsidRPr="00F867C8">
              <w:rPr>
                <w:rFonts w:asciiTheme="minorHAnsi" w:eastAsia="DFKai-SB" w:hAnsiTheme="minorHAnsi" w:cs="Times New Roman"/>
                <w:b/>
              </w:rPr>
              <w:t>發揮藝術力量</w:t>
            </w:r>
            <w:r w:rsidRPr="00F867C8">
              <w:rPr>
                <w:rFonts w:asciiTheme="minorHAnsi" w:eastAsia="DFKai-SB" w:hAnsiTheme="minorHAnsi" w:cs="Times New Roman"/>
                <w:b/>
              </w:rPr>
              <w:t xml:space="preserve"> </w:t>
            </w:r>
          </w:p>
          <w:p w14:paraId="177E2530" w14:textId="77777777" w:rsidR="00F367B7" w:rsidRPr="00F867C8" w:rsidRDefault="00F367B7" w:rsidP="00197F75">
            <w:pPr>
              <w:pStyle w:val="Default"/>
              <w:rPr>
                <w:rFonts w:asciiTheme="minorHAnsi" w:eastAsia="DFKai-SB" w:hAnsiTheme="minorHAnsi" w:cs="Times New Roman"/>
              </w:rPr>
            </w:pPr>
            <w:r w:rsidRPr="00F867C8">
              <w:rPr>
                <w:rFonts w:asciiTheme="minorHAnsi" w:eastAsia="DFKai-SB" w:hAnsiTheme="minorHAnsi" w:cs="Times New Roman"/>
              </w:rPr>
              <w:t>本計劃聯繫視覺藝術、</w:t>
            </w:r>
            <w:proofErr w:type="gramStart"/>
            <w:r w:rsidRPr="00F867C8">
              <w:rPr>
                <w:rFonts w:asciiTheme="minorHAnsi" w:eastAsia="DFKai-SB" w:hAnsiTheme="minorHAnsi" w:cs="Times New Roman"/>
              </w:rPr>
              <w:t>營銷學和</w:t>
            </w:r>
            <w:proofErr w:type="gramEnd"/>
            <w:r w:rsidRPr="00F867C8">
              <w:rPr>
                <w:rFonts w:asciiTheme="minorHAnsi" w:eastAsia="DFKai-SB" w:hAnsiTheme="minorHAnsi" w:cs="Times New Roman"/>
              </w:rPr>
              <w:t>時裝設計的學習，過去時裝設計並不是主要</w:t>
            </w:r>
            <w:proofErr w:type="gramStart"/>
            <w:r w:rsidRPr="00F867C8">
              <w:rPr>
                <w:rFonts w:asciiTheme="minorHAnsi" w:eastAsia="DFKai-SB" w:hAnsiTheme="minorHAnsi" w:cs="Times New Roman"/>
              </w:rPr>
              <w:t>的視藝學習</w:t>
            </w:r>
            <w:proofErr w:type="gramEnd"/>
            <w:r w:rsidRPr="00F867C8">
              <w:rPr>
                <w:rFonts w:asciiTheme="minorHAnsi" w:eastAsia="DFKai-SB" w:hAnsiTheme="minorHAnsi" w:cs="Times New Roman"/>
              </w:rPr>
              <w:t>，以具有營銷價值的時裝設計作藝術創作，這將讓學生對市場和藝術皆有所增進認知。</w:t>
            </w:r>
            <w:r w:rsidRPr="00F867C8">
              <w:rPr>
                <w:rFonts w:asciiTheme="minorHAnsi" w:eastAsia="DFKai-SB" w:hAnsiTheme="minorHAnsi" w:cs="Times New Roman"/>
              </w:rPr>
              <w:t xml:space="preserve"> </w:t>
            </w:r>
          </w:p>
          <w:p w14:paraId="5D65608D" w14:textId="77777777" w:rsidR="00F367B7" w:rsidRPr="00F867C8" w:rsidRDefault="00F367B7" w:rsidP="00197F75">
            <w:pPr>
              <w:pStyle w:val="Default"/>
              <w:rPr>
                <w:rFonts w:asciiTheme="minorHAnsi" w:eastAsia="DFKai-SB" w:hAnsiTheme="minorHAnsi" w:cs="Times New Roman"/>
              </w:rPr>
            </w:pPr>
          </w:p>
          <w:p w14:paraId="1535F151" w14:textId="77777777" w:rsidR="00F367B7" w:rsidRPr="00F867C8" w:rsidRDefault="00F367B7" w:rsidP="00197F75">
            <w:pPr>
              <w:pStyle w:val="Default"/>
              <w:rPr>
                <w:rFonts w:asciiTheme="minorHAnsi" w:eastAsia="DFKai-SB" w:hAnsiTheme="minorHAnsi" w:cs="Times New Roman"/>
                <w:b/>
              </w:rPr>
            </w:pPr>
            <w:r w:rsidRPr="00F867C8">
              <w:rPr>
                <w:rFonts w:asciiTheme="minorHAnsi" w:eastAsia="DFKai-SB" w:hAnsiTheme="minorHAnsi" w:cs="Times New Roman"/>
                <w:b/>
              </w:rPr>
              <w:t xml:space="preserve">2. </w:t>
            </w:r>
            <w:r w:rsidRPr="00F867C8">
              <w:rPr>
                <w:rFonts w:asciiTheme="minorHAnsi" w:eastAsia="DFKai-SB" w:hAnsiTheme="minorHAnsi" w:cs="Times New Roman"/>
                <w:b/>
              </w:rPr>
              <w:t>補充正規教學</w:t>
            </w:r>
            <w:r w:rsidRPr="00F867C8">
              <w:rPr>
                <w:rFonts w:asciiTheme="minorHAnsi" w:eastAsia="DFKai-SB" w:hAnsiTheme="minorHAnsi" w:cs="Times New Roman"/>
                <w:b/>
              </w:rPr>
              <w:t xml:space="preserve"> </w:t>
            </w:r>
          </w:p>
          <w:p w14:paraId="51778013" w14:textId="77777777" w:rsidR="00F367B7" w:rsidRPr="00F867C8" w:rsidRDefault="00F367B7" w:rsidP="00197F75">
            <w:pPr>
              <w:pStyle w:val="Default"/>
              <w:rPr>
                <w:rFonts w:asciiTheme="minorHAnsi" w:eastAsia="DFKai-SB" w:hAnsiTheme="minorHAnsi" w:cs="Times New Roman"/>
              </w:rPr>
            </w:pPr>
            <w:r w:rsidRPr="00F867C8">
              <w:rPr>
                <w:rFonts w:asciiTheme="minorHAnsi" w:eastAsia="DFKai-SB" w:hAnsiTheme="minorHAnsi" w:cs="Times New Roman"/>
              </w:rPr>
              <w:t>雖然</w:t>
            </w:r>
            <w:proofErr w:type="gramStart"/>
            <w:r w:rsidRPr="00F867C8">
              <w:rPr>
                <w:rFonts w:asciiTheme="minorHAnsi" w:eastAsia="DFKai-SB" w:hAnsiTheme="minorHAnsi" w:cs="Times New Roman"/>
              </w:rPr>
              <w:t>營銷學是</w:t>
            </w:r>
            <w:proofErr w:type="gramEnd"/>
            <w:r w:rsidRPr="00F867C8">
              <w:rPr>
                <w:rFonts w:asciiTheme="minorHAnsi" w:eastAsia="DFKai-SB" w:hAnsiTheme="minorHAnsi" w:cs="Times New Roman"/>
              </w:rPr>
              <w:t>香港營商的重要基礎知識，但正規教學卻缺乏深入探討，透過本計劃讓學生深入瞭解</w:t>
            </w:r>
            <w:proofErr w:type="gramStart"/>
            <w:r w:rsidRPr="00F867C8">
              <w:rPr>
                <w:rFonts w:asciiTheme="minorHAnsi" w:eastAsia="DFKai-SB" w:hAnsiTheme="minorHAnsi" w:cs="Times New Roman"/>
              </w:rPr>
              <w:t>營銷學的</w:t>
            </w:r>
            <w:proofErr w:type="gramEnd"/>
            <w:r w:rsidRPr="00F867C8">
              <w:rPr>
                <w:rFonts w:asciiTheme="minorHAnsi" w:eastAsia="DFKai-SB" w:hAnsiTheme="minorHAnsi" w:cs="Times New Roman"/>
              </w:rPr>
              <w:t>知識，結合生活經驗和視覺藝術，將以趣味手法提高學生對營銷的</w:t>
            </w:r>
            <w:proofErr w:type="gramStart"/>
            <w:r w:rsidRPr="00F867C8">
              <w:rPr>
                <w:rFonts w:asciiTheme="minorHAnsi" w:eastAsia="DFKai-SB" w:hAnsiTheme="minorHAnsi" w:cs="Times New Roman"/>
              </w:rPr>
              <w:t>暸</w:t>
            </w:r>
            <w:proofErr w:type="gramEnd"/>
            <w:r w:rsidRPr="00F867C8">
              <w:rPr>
                <w:rFonts w:asciiTheme="minorHAnsi" w:eastAsia="DFKai-SB" w:hAnsiTheme="minorHAnsi" w:cs="Times New Roman"/>
              </w:rPr>
              <w:t>解。</w:t>
            </w:r>
            <w:r w:rsidRPr="00F867C8">
              <w:rPr>
                <w:rFonts w:asciiTheme="minorHAnsi" w:eastAsia="DFKai-SB" w:hAnsiTheme="minorHAnsi" w:cs="Times New Roman"/>
              </w:rPr>
              <w:t xml:space="preserve"> </w:t>
            </w:r>
          </w:p>
          <w:p w14:paraId="707935F6" w14:textId="77777777" w:rsidR="00F367B7" w:rsidRPr="00F867C8" w:rsidRDefault="00F367B7" w:rsidP="00197F75">
            <w:pPr>
              <w:pStyle w:val="Default"/>
              <w:rPr>
                <w:rFonts w:asciiTheme="minorHAnsi" w:eastAsia="DFKai-SB" w:hAnsiTheme="minorHAnsi" w:cs="Times New Roman"/>
              </w:rPr>
            </w:pPr>
          </w:p>
          <w:p w14:paraId="75180F22" w14:textId="77777777" w:rsidR="00F367B7" w:rsidRPr="00F867C8" w:rsidRDefault="00F367B7" w:rsidP="00197F75">
            <w:pPr>
              <w:pStyle w:val="Default"/>
              <w:pageBreakBefore/>
              <w:rPr>
                <w:rFonts w:asciiTheme="minorHAnsi" w:eastAsia="DFKai-SB" w:hAnsiTheme="minorHAnsi" w:cs="Times New Roman"/>
                <w:b/>
              </w:rPr>
            </w:pPr>
            <w:r w:rsidRPr="00F867C8">
              <w:rPr>
                <w:rFonts w:asciiTheme="minorHAnsi" w:eastAsia="DFKai-SB" w:hAnsiTheme="minorHAnsi" w:cs="Times New Roman"/>
                <w:b/>
              </w:rPr>
              <w:t xml:space="preserve">3. </w:t>
            </w:r>
            <w:r w:rsidRPr="00F867C8">
              <w:rPr>
                <w:rFonts w:asciiTheme="minorHAnsi" w:eastAsia="DFKai-SB" w:hAnsiTheme="minorHAnsi" w:cs="Times New Roman"/>
                <w:b/>
              </w:rPr>
              <w:t>以</w:t>
            </w:r>
            <w:r w:rsidRPr="00F867C8">
              <w:rPr>
                <w:rFonts w:asciiTheme="minorHAnsi" w:eastAsia="DFKai-SB" w:hAnsiTheme="minorHAnsi" w:cs="Times New Roman"/>
                <w:b/>
              </w:rPr>
              <w:t>Web2.0</w:t>
            </w:r>
            <w:r w:rsidRPr="00F867C8">
              <w:rPr>
                <w:rFonts w:asciiTheme="minorHAnsi" w:eastAsia="DFKai-SB" w:hAnsiTheme="minorHAnsi" w:cs="Times New Roman"/>
                <w:b/>
              </w:rPr>
              <w:t>作學習交流</w:t>
            </w:r>
            <w:r w:rsidRPr="00F867C8">
              <w:rPr>
                <w:rFonts w:asciiTheme="minorHAnsi" w:eastAsia="DFKai-SB" w:hAnsiTheme="minorHAnsi" w:cs="Times New Roman"/>
                <w:b/>
              </w:rPr>
              <w:t xml:space="preserve"> </w:t>
            </w:r>
          </w:p>
          <w:p w14:paraId="3709736E" w14:textId="77777777" w:rsidR="00F367B7" w:rsidRPr="00F867C8" w:rsidRDefault="00F367B7" w:rsidP="00197F75">
            <w:pPr>
              <w:pStyle w:val="Default"/>
              <w:rPr>
                <w:rFonts w:asciiTheme="minorHAnsi" w:eastAsia="DFKai-SB" w:hAnsiTheme="minorHAnsi" w:cs="Times New Roman"/>
              </w:rPr>
            </w:pPr>
            <w:r w:rsidRPr="00F867C8">
              <w:rPr>
                <w:rFonts w:asciiTheme="minorHAnsi" w:eastAsia="DFKai-SB" w:hAnsiTheme="minorHAnsi" w:cs="Times New Roman"/>
              </w:rPr>
              <w:t>在本計劃的實踐階段，將作品放置於</w:t>
            </w:r>
            <w:proofErr w:type="spellStart"/>
            <w:r w:rsidRPr="00F867C8">
              <w:rPr>
                <w:rFonts w:asciiTheme="minorHAnsi" w:eastAsia="DFKai-SB" w:hAnsiTheme="minorHAnsi" w:cs="Times New Roman"/>
              </w:rPr>
              <w:t>Voicethread</w:t>
            </w:r>
            <w:proofErr w:type="spellEnd"/>
            <w:r w:rsidRPr="00F867C8">
              <w:rPr>
                <w:rFonts w:asciiTheme="minorHAnsi" w:eastAsia="DFKai-SB" w:hAnsiTheme="minorHAnsi" w:cs="Times New Roman"/>
              </w:rPr>
              <w:t>網站，與其他同學和導師作</w:t>
            </w:r>
            <w:r w:rsidRPr="00F867C8">
              <w:rPr>
                <w:rFonts w:asciiTheme="minorHAnsi" w:eastAsia="DFKai-SB" w:hAnsiTheme="minorHAnsi" w:cs="Times New Roman"/>
              </w:rPr>
              <w:t>Web2.0</w:t>
            </w:r>
            <w:r w:rsidRPr="00F867C8">
              <w:rPr>
                <w:rFonts w:asciiTheme="minorHAnsi" w:eastAsia="DFKai-SB" w:hAnsiTheme="minorHAnsi" w:cs="Times New Roman"/>
              </w:rPr>
              <w:t>形式的交流。本計劃的負責老師曾於</w:t>
            </w:r>
            <w:r w:rsidRPr="00F867C8">
              <w:rPr>
                <w:rFonts w:asciiTheme="minorHAnsi" w:eastAsia="DFKai-SB" w:hAnsiTheme="minorHAnsi" w:cs="Times New Roman"/>
              </w:rPr>
              <w:t>2010</w:t>
            </w:r>
            <w:r w:rsidRPr="00F867C8">
              <w:rPr>
                <w:rFonts w:asciiTheme="minorHAnsi" w:eastAsia="DFKai-SB" w:hAnsiTheme="minorHAnsi" w:cs="Times New Roman"/>
              </w:rPr>
              <w:t>以同樣網站的教學經驗，獲得全港數碼教學設計優異獎。</w:t>
            </w:r>
            <w:r w:rsidRPr="00F867C8">
              <w:rPr>
                <w:rFonts w:asciiTheme="minorHAnsi" w:eastAsia="DFKai-SB" w:hAnsiTheme="minorHAnsi" w:cs="Times New Roman"/>
              </w:rPr>
              <w:t xml:space="preserve"> </w:t>
            </w:r>
          </w:p>
          <w:p w14:paraId="009E01FB" w14:textId="77777777" w:rsidR="00F367B7" w:rsidRPr="00F867C8" w:rsidRDefault="00F367B7" w:rsidP="00197F75">
            <w:pPr>
              <w:pStyle w:val="Default"/>
              <w:rPr>
                <w:rFonts w:asciiTheme="minorHAnsi" w:eastAsia="DFKai-SB" w:hAnsiTheme="minorHAnsi" w:cs="Times New Roman"/>
              </w:rPr>
            </w:pPr>
          </w:p>
          <w:p w14:paraId="48BEA471" w14:textId="77777777" w:rsidR="00F367B7" w:rsidRPr="00F867C8" w:rsidRDefault="00F367B7" w:rsidP="00197F75">
            <w:pPr>
              <w:pStyle w:val="Default"/>
              <w:rPr>
                <w:rFonts w:asciiTheme="minorHAnsi" w:eastAsia="DFKai-SB" w:hAnsiTheme="minorHAnsi" w:cs="Times New Roman"/>
                <w:b/>
              </w:rPr>
            </w:pPr>
            <w:r w:rsidRPr="00F867C8">
              <w:rPr>
                <w:rFonts w:asciiTheme="minorHAnsi" w:eastAsia="DFKai-SB" w:hAnsiTheme="minorHAnsi" w:cs="Times New Roman"/>
                <w:b/>
              </w:rPr>
              <w:t>4.</w:t>
            </w:r>
            <w:r w:rsidRPr="00F867C8">
              <w:rPr>
                <w:rFonts w:asciiTheme="minorHAnsi" w:eastAsia="DFKai-SB" w:hAnsiTheme="minorHAnsi" w:cs="Times New Roman"/>
                <w:b/>
              </w:rPr>
              <w:t>結合中學文憑考試校本評核（</w:t>
            </w:r>
            <w:r w:rsidRPr="00F867C8">
              <w:rPr>
                <w:rFonts w:asciiTheme="minorHAnsi" w:eastAsia="DFKai-SB" w:hAnsiTheme="minorHAnsi" w:cs="Times New Roman"/>
                <w:b/>
              </w:rPr>
              <w:t>SBA</w:t>
            </w:r>
            <w:r w:rsidRPr="00F867C8">
              <w:rPr>
                <w:rFonts w:asciiTheme="minorHAnsi" w:eastAsia="DFKai-SB" w:hAnsiTheme="minorHAnsi" w:cs="Times New Roman"/>
                <w:b/>
              </w:rPr>
              <w:t>）</w:t>
            </w:r>
            <w:r w:rsidRPr="00F867C8">
              <w:rPr>
                <w:rFonts w:asciiTheme="minorHAnsi" w:eastAsia="DFKai-SB" w:hAnsiTheme="minorHAnsi" w:cs="Times New Roman"/>
                <w:b/>
              </w:rPr>
              <w:t xml:space="preserve"> </w:t>
            </w:r>
          </w:p>
          <w:p w14:paraId="54B76DF9" w14:textId="77777777" w:rsidR="00F367B7" w:rsidRPr="00F867C8" w:rsidRDefault="00F367B7" w:rsidP="00197F75">
            <w:pPr>
              <w:pStyle w:val="Default"/>
              <w:rPr>
                <w:rFonts w:asciiTheme="minorHAnsi" w:eastAsia="DFKai-SB" w:hAnsiTheme="minorHAnsi" w:cs="Times New Roman"/>
              </w:rPr>
            </w:pPr>
            <w:r w:rsidRPr="00F867C8">
              <w:rPr>
                <w:rFonts w:asciiTheme="minorHAnsi" w:eastAsia="DFKai-SB" w:hAnsiTheme="minorHAnsi" w:cs="Times New Roman"/>
              </w:rPr>
              <w:t>參加同學可將作品</w:t>
            </w:r>
            <w:proofErr w:type="gramStart"/>
            <w:r w:rsidRPr="00F867C8">
              <w:rPr>
                <w:rFonts w:asciiTheme="minorHAnsi" w:eastAsia="DFKai-SB" w:hAnsiTheme="minorHAnsi" w:cs="Times New Roman"/>
              </w:rPr>
              <w:t>當作視藝科</w:t>
            </w:r>
            <w:proofErr w:type="gramEnd"/>
            <w:r w:rsidRPr="00F867C8">
              <w:rPr>
                <w:rFonts w:asciiTheme="minorHAnsi" w:eastAsia="DFKai-SB" w:hAnsiTheme="minorHAnsi" w:cs="Times New Roman"/>
              </w:rPr>
              <w:t>中學文憑考試校本評核的其中一份作品集；而其他參與時裝表演的同學也可當作完成部份其他學習經歷課程（</w:t>
            </w:r>
            <w:r w:rsidRPr="00F867C8">
              <w:rPr>
                <w:rFonts w:asciiTheme="minorHAnsi" w:eastAsia="DFKai-SB" w:hAnsiTheme="minorHAnsi" w:cs="Times New Roman"/>
              </w:rPr>
              <w:t>OLE</w:t>
            </w:r>
            <w:r w:rsidRPr="00F867C8">
              <w:rPr>
                <w:rFonts w:asciiTheme="minorHAnsi" w:eastAsia="DFKai-SB" w:hAnsiTheme="minorHAnsi" w:cs="Times New Roman"/>
              </w:rPr>
              <w:t>）。</w:t>
            </w:r>
            <w:r w:rsidRPr="00F867C8">
              <w:rPr>
                <w:rFonts w:asciiTheme="minorHAnsi" w:eastAsia="DFKai-SB" w:hAnsiTheme="minorHAnsi" w:cs="Times New Roman"/>
              </w:rPr>
              <w:t xml:space="preserve"> </w:t>
            </w:r>
          </w:p>
          <w:p w14:paraId="1C02D67B" w14:textId="77777777" w:rsidR="00F367B7" w:rsidRPr="008A535B" w:rsidRDefault="00F367B7" w:rsidP="00197F75">
            <w:pPr>
              <w:pStyle w:val="Default"/>
              <w:rPr>
                <w:rFonts w:asciiTheme="minorHAnsi" w:eastAsia="DFKai-SB" w:hAnsiTheme="minorHAnsi" w:cs="Times New Roman"/>
              </w:rPr>
            </w:pPr>
          </w:p>
          <w:p w14:paraId="33EAEB2D" w14:textId="77777777" w:rsidR="00F367B7" w:rsidRPr="008A535B" w:rsidRDefault="00F367B7" w:rsidP="00197F75">
            <w:pPr>
              <w:pStyle w:val="Default"/>
              <w:rPr>
                <w:rFonts w:asciiTheme="minorHAnsi" w:eastAsia="DFKai-SB" w:hAnsiTheme="minorHAnsi" w:cs="Times New Roman"/>
                <w:b/>
              </w:rPr>
            </w:pPr>
            <w:r w:rsidRPr="008A535B">
              <w:rPr>
                <w:rFonts w:asciiTheme="minorHAnsi" w:eastAsia="DFKai-SB" w:hAnsiTheme="minorHAnsi" w:cs="Times New Roman"/>
                <w:b/>
              </w:rPr>
              <w:t>5.</w:t>
            </w:r>
            <w:r w:rsidRPr="008A535B">
              <w:rPr>
                <w:rFonts w:asciiTheme="minorHAnsi" w:eastAsia="DFKai-SB" w:hAnsiTheme="minorHAnsi" w:cs="Times New Roman"/>
                <w:b/>
              </w:rPr>
              <w:t>協助專業進修升學</w:t>
            </w:r>
            <w:r w:rsidRPr="008A535B">
              <w:rPr>
                <w:rFonts w:asciiTheme="minorHAnsi" w:eastAsia="DFKai-SB" w:hAnsiTheme="minorHAnsi" w:cs="Times New Roman"/>
                <w:b/>
              </w:rPr>
              <w:t xml:space="preserve"> </w:t>
            </w:r>
          </w:p>
          <w:p w14:paraId="564CE38E" w14:textId="77777777" w:rsidR="00F367B7" w:rsidRPr="008A535B" w:rsidRDefault="00F367B7" w:rsidP="00197F75">
            <w:pPr>
              <w:pStyle w:val="Default"/>
              <w:rPr>
                <w:rFonts w:asciiTheme="minorHAnsi" w:eastAsia="DFKai-SB" w:hAnsiTheme="minorHAnsi" w:cs="Times New Roman"/>
              </w:rPr>
            </w:pPr>
            <w:r w:rsidRPr="008A535B">
              <w:rPr>
                <w:rFonts w:asciiTheme="minorHAnsi" w:eastAsia="DFKai-SB" w:hAnsiTheme="minorHAnsi" w:cs="Times New Roman"/>
              </w:rPr>
              <w:t>本活動可協助部份中五或中七同學日後選擇於香港理工大學時裝及紡織系（</w:t>
            </w:r>
            <w:r w:rsidRPr="008A535B">
              <w:rPr>
                <w:rFonts w:asciiTheme="minorHAnsi" w:eastAsia="DFKai-SB" w:hAnsiTheme="minorHAnsi" w:cs="Times New Roman"/>
              </w:rPr>
              <w:t>ITC</w:t>
            </w:r>
            <w:r w:rsidRPr="008A535B">
              <w:rPr>
                <w:rFonts w:asciiTheme="minorHAnsi" w:eastAsia="DFKai-SB" w:hAnsiTheme="minorHAnsi" w:cs="Times New Roman"/>
              </w:rPr>
              <w:t>），香港製衣業訓練局</w:t>
            </w:r>
            <w:r w:rsidRPr="008A535B">
              <w:rPr>
                <w:rFonts w:asciiTheme="minorHAnsi" w:eastAsia="DFKai-SB" w:hAnsiTheme="minorHAnsi" w:cs="Times New Roman"/>
              </w:rPr>
              <w:t xml:space="preserve"> </w:t>
            </w:r>
            <w:r w:rsidRPr="008A535B">
              <w:rPr>
                <w:rFonts w:asciiTheme="minorHAnsi" w:eastAsia="DFKai-SB" w:hAnsiTheme="minorHAnsi" w:cs="Times New Roman"/>
              </w:rPr>
              <w:t>（</w:t>
            </w:r>
            <w:r w:rsidRPr="008A535B">
              <w:rPr>
                <w:rFonts w:asciiTheme="minorHAnsi" w:eastAsia="DFKai-SB" w:hAnsiTheme="minorHAnsi" w:cs="Times New Roman"/>
              </w:rPr>
              <w:t>CITA</w:t>
            </w:r>
            <w:r w:rsidRPr="008A535B">
              <w:rPr>
                <w:rFonts w:asciiTheme="minorHAnsi" w:eastAsia="DFKai-SB" w:hAnsiTheme="minorHAnsi" w:cs="Times New Roman"/>
              </w:rPr>
              <w:t>），香港專業教育學院（</w:t>
            </w:r>
            <w:r w:rsidRPr="008A535B">
              <w:rPr>
                <w:rFonts w:asciiTheme="minorHAnsi" w:eastAsia="DFKai-SB" w:hAnsiTheme="minorHAnsi" w:cs="Times New Roman"/>
              </w:rPr>
              <w:t>IVE</w:t>
            </w:r>
            <w:r w:rsidRPr="008A535B">
              <w:rPr>
                <w:rFonts w:asciiTheme="minorHAnsi" w:eastAsia="DFKai-SB" w:hAnsiTheme="minorHAnsi" w:cs="Times New Roman"/>
              </w:rPr>
              <w:t>），</w:t>
            </w:r>
            <w:r w:rsidRPr="008A535B">
              <w:rPr>
                <w:rFonts w:asciiTheme="minorHAnsi" w:eastAsia="DFKai-SB" w:hAnsiTheme="minorHAnsi" w:cs="Times New Roman"/>
              </w:rPr>
              <w:t xml:space="preserve"> </w:t>
            </w:r>
            <w:r w:rsidRPr="008A535B">
              <w:rPr>
                <w:rFonts w:asciiTheme="minorHAnsi" w:eastAsia="DFKai-SB" w:hAnsiTheme="minorHAnsi" w:cs="Times New Roman"/>
              </w:rPr>
              <w:t>或其他設計學校如大一，</w:t>
            </w:r>
            <w:r w:rsidRPr="008A535B">
              <w:rPr>
                <w:rFonts w:asciiTheme="minorHAnsi" w:eastAsia="DFKai-SB" w:hAnsiTheme="minorHAnsi" w:cs="Times New Roman"/>
              </w:rPr>
              <w:t xml:space="preserve"> </w:t>
            </w:r>
            <w:r w:rsidRPr="008A535B">
              <w:rPr>
                <w:rFonts w:asciiTheme="minorHAnsi" w:eastAsia="DFKai-SB" w:hAnsiTheme="minorHAnsi" w:cs="Times New Roman"/>
              </w:rPr>
              <w:t>明愛白英奇等校繼續升學，於本計劃所建立的</w:t>
            </w:r>
            <w:r w:rsidRPr="008A535B">
              <w:rPr>
                <w:rFonts w:asciiTheme="minorHAnsi" w:eastAsia="DFKai-SB" w:hAnsiTheme="minorHAnsi" w:cs="Times New Roman"/>
              </w:rPr>
              <w:t>portfolio</w:t>
            </w:r>
            <w:r w:rsidRPr="008A535B">
              <w:rPr>
                <w:rFonts w:asciiTheme="minorHAnsi" w:eastAsia="DFKai-SB" w:hAnsiTheme="minorHAnsi" w:cs="Times New Roman"/>
              </w:rPr>
              <w:t>將大大增加他們</w:t>
            </w:r>
            <w:proofErr w:type="gramStart"/>
            <w:r w:rsidRPr="008A535B">
              <w:rPr>
                <w:rFonts w:asciiTheme="minorHAnsi" w:eastAsia="DFKai-SB" w:hAnsiTheme="minorHAnsi" w:cs="Times New Roman"/>
              </w:rPr>
              <w:t>受取錄的</w:t>
            </w:r>
            <w:proofErr w:type="gramEnd"/>
            <w:r w:rsidRPr="008A535B">
              <w:rPr>
                <w:rFonts w:asciiTheme="minorHAnsi" w:eastAsia="DFKai-SB" w:hAnsiTheme="minorHAnsi" w:cs="Times New Roman"/>
              </w:rPr>
              <w:t>機會。</w:t>
            </w:r>
            <w:r w:rsidRPr="008A535B">
              <w:rPr>
                <w:rFonts w:asciiTheme="minorHAnsi" w:eastAsia="DFKai-SB" w:hAnsiTheme="minorHAnsi" w:cs="Times New Roman"/>
              </w:rPr>
              <w:t xml:space="preserve"> </w:t>
            </w:r>
          </w:p>
          <w:p w14:paraId="5EC29FFE" w14:textId="77777777" w:rsidR="00F367B7" w:rsidRPr="008A535B" w:rsidRDefault="00F367B7" w:rsidP="00197F75">
            <w:pPr>
              <w:pStyle w:val="Default"/>
              <w:rPr>
                <w:rFonts w:asciiTheme="minorHAnsi" w:eastAsia="DFKai-SB" w:hAnsiTheme="minorHAnsi" w:cs="Times New Roman"/>
              </w:rPr>
            </w:pPr>
          </w:p>
          <w:p w14:paraId="6B80B235" w14:textId="77777777" w:rsidR="00F367B7" w:rsidRPr="008A535B" w:rsidRDefault="00F367B7" w:rsidP="00197F75">
            <w:pPr>
              <w:pStyle w:val="Default"/>
              <w:rPr>
                <w:rFonts w:asciiTheme="minorHAnsi" w:eastAsia="DFKai-SB" w:hAnsiTheme="minorHAnsi" w:cs="Times New Roman"/>
                <w:b/>
                <w:sz w:val="28"/>
                <w:szCs w:val="28"/>
              </w:rPr>
            </w:pPr>
            <w:r w:rsidRPr="008A535B">
              <w:rPr>
                <w:rFonts w:asciiTheme="minorHAnsi" w:eastAsia="DFKai-SB" w:hAnsiTheme="minorHAnsi" w:cs="Times New Roman"/>
                <w:b/>
                <w:sz w:val="28"/>
                <w:szCs w:val="28"/>
              </w:rPr>
              <w:t xml:space="preserve">VI. </w:t>
            </w:r>
            <w:r w:rsidRPr="008A535B">
              <w:rPr>
                <w:rFonts w:asciiTheme="minorHAnsi" w:eastAsia="DFKai-SB" w:hAnsiTheme="minorHAnsi" w:cs="Times New Roman"/>
                <w:b/>
                <w:sz w:val="28"/>
                <w:szCs w:val="28"/>
              </w:rPr>
              <w:t>具體目標</w:t>
            </w:r>
            <w:r w:rsidRPr="008A535B">
              <w:rPr>
                <w:rFonts w:asciiTheme="minorHAnsi" w:eastAsia="DFKai-SB" w:hAnsiTheme="minorHAnsi" w:cs="Times New Roman"/>
                <w:b/>
                <w:sz w:val="28"/>
                <w:szCs w:val="28"/>
              </w:rPr>
              <w:t xml:space="preserve"> </w:t>
            </w:r>
          </w:p>
          <w:p w14:paraId="43417A6A" w14:textId="77777777" w:rsidR="00F367B7" w:rsidRPr="008A535B" w:rsidRDefault="00F367B7" w:rsidP="00197F75">
            <w:pPr>
              <w:pStyle w:val="Default"/>
              <w:rPr>
                <w:rFonts w:asciiTheme="minorHAnsi" w:eastAsia="DFKai-SB" w:hAnsiTheme="minorHAnsi" w:cs="Times New Roman"/>
              </w:rPr>
            </w:pPr>
            <w:r w:rsidRPr="008A535B">
              <w:rPr>
                <w:rFonts w:asciiTheme="minorHAnsi" w:eastAsia="DFKai-SB" w:hAnsiTheme="minorHAnsi" w:cs="Times New Roman"/>
              </w:rPr>
              <w:t>對本校</w:t>
            </w:r>
            <w:r w:rsidRPr="008A535B">
              <w:rPr>
                <w:rFonts w:asciiTheme="minorHAnsi" w:eastAsia="DFKai-SB" w:hAnsiTheme="minorHAnsi" w:cs="Times New Roman"/>
              </w:rPr>
              <w:t xml:space="preserve"> </w:t>
            </w:r>
          </w:p>
          <w:p w14:paraId="4202025C" w14:textId="77777777" w:rsidR="00F367B7" w:rsidRPr="008A535B" w:rsidRDefault="00F367B7" w:rsidP="00197F75">
            <w:pPr>
              <w:pStyle w:val="Default"/>
              <w:spacing w:after="42"/>
              <w:rPr>
                <w:rFonts w:asciiTheme="minorHAnsi" w:eastAsia="DFKai-SB" w:hAnsiTheme="minorHAnsi" w:cs="Times New Roman"/>
              </w:rPr>
            </w:pPr>
            <w:r>
              <w:rPr>
                <w:rFonts w:asciiTheme="minorHAnsi" w:eastAsia="DFKai-SB" w:hAnsiTheme="minorHAnsi" w:cs="Times New Roman" w:hint="eastAsia"/>
              </w:rPr>
              <w:t>1</w:t>
            </w:r>
            <w:r>
              <w:rPr>
                <w:rFonts w:asciiTheme="minorHAnsi" w:eastAsia="DFKai-SB" w:hAnsiTheme="minorHAnsi" w:cs="Times New Roman"/>
              </w:rPr>
              <w:t>.</w:t>
            </w:r>
            <w:r w:rsidRPr="008A535B">
              <w:rPr>
                <w:rFonts w:asciiTheme="minorHAnsi" w:eastAsia="DFKai-SB" w:hAnsiTheme="minorHAnsi" w:cs="Times New Roman"/>
              </w:rPr>
              <w:t>中四</w:t>
            </w:r>
            <w:proofErr w:type="gramStart"/>
            <w:r w:rsidRPr="008A535B">
              <w:rPr>
                <w:rFonts w:asciiTheme="minorHAnsi" w:eastAsia="DFKai-SB" w:hAnsiTheme="minorHAnsi" w:cs="Times New Roman"/>
              </w:rPr>
              <w:t>視藝科課節</w:t>
            </w:r>
            <w:proofErr w:type="gramEnd"/>
            <w:r w:rsidRPr="008A535B">
              <w:rPr>
                <w:rFonts w:asciiTheme="minorHAnsi" w:eastAsia="DFKai-SB" w:hAnsiTheme="minorHAnsi" w:cs="Times New Roman"/>
              </w:rPr>
              <w:t>加入</w:t>
            </w:r>
            <w:proofErr w:type="gramStart"/>
            <w:r w:rsidRPr="008A535B">
              <w:rPr>
                <w:rFonts w:asciiTheme="minorHAnsi" w:eastAsia="DFKai-SB" w:hAnsiTheme="minorHAnsi" w:cs="Times New Roman"/>
              </w:rPr>
              <w:t>營銷學和</w:t>
            </w:r>
            <w:proofErr w:type="gramEnd"/>
            <w:r w:rsidRPr="008A535B">
              <w:rPr>
                <w:rFonts w:asciiTheme="minorHAnsi" w:eastAsia="DFKai-SB" w:hAnsiTheme="minorHAnsi" w:cs="Times New Roman"/>
              </w:rPr>
              <w:t>時裝設計的簡介</w:t>
            </w:r>
            <w:r w:rsidRPr="008A535B">
              <w:rPr>
                <w:rFonts w:asciiTheme="minorHAnsi" w:eastAsia="DFKai-SB" w:hAnsiTheme="minorHAnsi" w:cs="Times New Roman"/>
              </w:rPr>
              <w:t xml:space="preserve"> </w:t>
            </w:r>
          </w:p>
          <w:p w14:paraId="622152B2" w14:textId="77777777" w:rsidR="00F367B7" w:rsidRDefault="00F367B7" w:rsidP="00197F75">
            <w:pPr>
              <w:pStyle w:val="Default"/>
              <w:spacing w:after="42"/>
              <w:rPr>
                <w:rFonts w:asciiTheme="minorHAnsi" w:eastAsia="DFKai-SB" w:hAnsiTheme="minorHAnsi" w:cs="Times New Roman"/>
              </w:rPr>
            </w:pPr>
            <w:r>
              <w:rPr>
                <w:rFonts w:asciiTheme="minorHAnsi" w:eastAsia="DFKai-SB" w:hAnsiTheme="minorHAnsi" w:cs="Times New Roman" w:hint="eastAsia"/>
              </w:rPr>
              <w:t>2</w:t>
            </w:r>
            <w:r>
              <w:rPr>
                <w:rFonts w:asciiTheme="minorHAnsi" w:eastAsia="DFKai-SB" w:hAnsiTheme="minorHAnsi" w:cs="Times New Roman"/>
              </w:rPr>
              <w:t>.</w:t>
            </w:r>
            <w:r w:rsidRPr="008A535B">
              <w:rPr>
                <w:rFonts w:asciiTheme="minorHAnsi" w:eastAsia="DFKai-SB" w:hAnsiTheme="minorHAnsi" w:cs="Times New Roman"/>
              </w:rPr>
              <w:t>邀請大學學者嘉賓到校內主講工作坊</w:t>
            </w:r>
            <w:r w:rsidRPr="008A535B">
              <w:rPr>
                <w:rFonts w:asciiTheme="minorHAnsi" w:eastAsia="DFKai-SB" w:hAnsiTheme="minorHAnsi" w:cs="Times New Roman"/>
              </w:rPr>
              <w:t xml:space="preserve"> </w:t>
            </w:r>
          </w:p>
          <w:p w14:paraId="336E573F" w14:textId="77777777" w:rsidR="00F367B7" w:rsidRPr="008A535B" w:rsidRDefault="00F367B7" w:rsidP="00197F75">
            <w:pPr>
              <w:pStyle w:val="Default"/>
              <w:spacing w:after="42"/>
              <w:rPr>
                <w:rFonts w:asciiTheme="minorHAnsi" w:eastAsia="DFKai-SB" w:hAnsiTheme="minorHAnsi" w:cs="Times New Roman"/>
              </w:rPr>
            </w:pPr>
            <w:r>
              <w:rPr>
                <w:rFonts w:asciiTheme="minorHAnsi" w:eastAsia="DFKai-SB" w:hAnsiTheme="minorHAnsi" w:cs="Times New Roman"/>
              </w:rPr>
              <w:t>3.</w:t>
            </w:r>
            <w:r w:rsidRPr="008A535B">
              <w:rPr>
                <w:rFonts w:asciiTheme="minorHAnsi" w:eastAsia="DFKai-SB" w:hAnsiTheme="minorHAnsi" w:cs="Times New Roman"/>
              </w:rPr>
              <w:t>增加學校與大學、社區的聯繫</w:t>
            </w:r>
            <w:r w:rsidRPr="008A535B">
              <w:rPr>
                <w:rFonts w:asciiTheme="minorHAnsi" w:eastAsia="DFKai-SB" w:hAnsiTheme="minorHAnsi" w:cs="Times New Roman"/>
              </w:rPr>
              <w:t xml:space="preserve"> </w:t>
            </w:r>
          </w:p>
          <w:p w14:paraId="2B15EAE6" w14:textId="77777777" w:rsidR="00F367B7" w:rsidRPr="008A535B" w:rsidRDefault="00F367B7" w:rsidP="00197F75">
            <w:pPr>
              <w:pStyle w:val="Default"/>
              <w:rPr>
                <w:rFonts w:asciiTheme="minorHAnsi" w:eastAsia="DFKai-SB" w:hAnsiTheme="minorHAnsi" w:cs="Times New Roman"/>
              </w:rPr>
            </w:pPr>
          </w:p>
          <w:p w14:paraId="02E13953" w14:textId="77777777" w:rsidR="00F367B7" w:rsidRPr="008A535B" w:rsidRDefault="00F367B7" w:rsidP="00197F75">
            <w:pPr>
              <w:pStyle w:val="Default"/>
              <w:rPr>
                <w:rFonts w:asciiTheme="minorHAnsi" w:eastAsia="DFKai-SB" w:hAnsiTheme="minorHAnsi" w:cs="Times New Roman"/>
              </w:rPr>
            </w:pPr>
            <w:r w:rsidRPr="008A535B">
              <w:rPr>
                <w:rFonts w:asciiTheme="minorHAnsi" w:eastAsia="DFKai-SB" w:hAnsiTheme="minorHAnsi" w:cs="Times New Roman"/>
              </w:rPr>
              <w:lastRenderedPageBreak/>
              <w:t>對參加同學</w:t>
            </w:r>
            <w:r w:rsidRPr="008A535B">
              <w:rPr>
                <w:rFonts w:asciiTheme="minorHAnsi" w:eastAsia="DFKai-SB" w:hAnsiTheme="minorHAnsi" w:cs="Times New Roman"/>
              </w:rPr>
              <w:t xml:space="preserve"> </w:t>
            </w:r>
          </w:p>
          <w:p w14:paraId="1560C85F" w14:textId="77777777" w:rsidR="00F367B7" w:rsidRPr="008A535B" w:rsidRDefault="00F367B7" w:rsidP="00197F75">
            <w:pPr>
              <w:pStyle w:val="Default"/>
              <w:spacing w:after="42"/>
              <w:rPr>
                <w:rFonts w:asciiTheme="minorHAnsi" w:eastAsia="DFKai-SB" w:hAnsiTheme="minorHAnsi" w:cs="Times New Roman"/>
              </w:rPr>
            </w:pPr>
            <w:r>
              <w:rPr>
                <w:rFonts w:asciiTheme="minorHAnsi" w:eastAsia="DFKai-SB" w:hAnsiTheme="minorHAnsi" w:cs="Times New Roman" w:hint="eastAsia"/>
              </w:rPr>
              <w:t>1</w:t>
            </w:r>
            <w:r>
              <w:rPr>
                <w:rFonts w:asciiTheme="minorHAnsi" w:eastAsia="DFKai-SB" w:hAnsiTheme="minorHAnsi" w:cs="Times New Roman"/>
              </w:rPr>
              <w:t>.</w:t>
            </w:r>
            <w:r w:rsidRPr="008A535B">
              <w:rPr>
                <w:rFonts w:asciiTheme="minorHAnsi" w:eastAsia="DFKai-SB" w:hAnsiTheme="minorHAnsi" w:cs="Times New Roman"/>
              </w:rPr>
              <w:t>邀請</w:t>
            </w:r>
            <w:r w:rsidRPr="008A535B">
              <w:rPr>
                <w:rFonts w:asciiTheme="minorHAnsi" w:eastAsia="DFKai-SB" w:hAnsiTheme="minorHAnsi" w:cs="Times New Roman"/>
              </w:rPr>
              <w:t>25</w:t>
            </w:r>
            <w:r w:rsidRPr="008A535B">
              <w:rPr>
                <w:rFonts w:asciiTheme="minorHAnsi" w:eastAsia="DFKai-SB" w:hAnsiTheme="minorHAnsi" w:cs="Times New Roman"/>
              </w:rPr>
              <w:t>人次同學參與工作坊</w:t>
            </w:r>
            <w:r w:rsidRPr="008A535B">
              <w:rPr>
                <w:rFonts w:asciiTheme="minorHAnsi" w:eastAsia="DFKai-SB" w:hAnsiTheme="minorHAnsi" w:cs="Times New Roman"/>
              </w:rPr>
              <w:t xml:space="preserve"> </w:t>
            </w:r>
          </w:p>
          <w:p w14:paraId="3CF3A63A" w14:textId="77777777" w:rsidR="00F367B7" w:rsidRPr="008A535B" w:rsidRDefault="00F367B7" w:rsidP="00197F75">
            <w:pPr>
              <w:pStyle w:val="Default"/>
              <w:rPr>
                <w:rFonts w:asciiTheme="minorHAnsi" w:eastAsia="DFKai-SB" w:hAnsiTheme="minorHAnsi" w:cs="Times New Roman"/>
              </w:rPr>
            </w:pPr>
            <w:r>
              <w:rPr>
                <w:rFonts w:asciiTheme="minorHAnsi" w:eastAsia="DFKai-SB" w:hAnsiTheme="minorHAnsi" w:cs="Times New Roman" w:hint="eastAsia"/>
              </w:rPr>
              <w:t>2</w:t>
            </w:r>
            <w:r>
              <w:rPr>
                <w:rFonts w:asciiTheme="minorHAnsi" w:eastAsia="DFKai-SB" w:hAnsiTheme="minorHAnsi" w:cs="Times New Roman"/>
              </w:rPr>
              <w:t>.</w:t>
            </w:r>
            <w:r w:rsidRPr="008A535B">
              <w:rPr>
                <w:rFonts w:asciiTheme="minorHAnsi" w:eastAsia="DFKai-SB" w:hAnsiTheme="minorHAnsi" w:cs="Times New Roman"/>
              </w:rPr>
              <w:t>提高</w:t>
            </w:r>
            <w:proofErr w:type="gramStart"/>
            <w:r w:rsidRPr="008A535B">
              <w:rPr>
                <w:rFonts w:asciiTheme="minorHAnsi" w:eastAsia="DFKai-SB" w:hAnsiTheme="minorHAnsi" w:cs="Times New Roman"/>
              </w:rPr>
              <w:t>營銷學和視藝</w:t>
            </w:r>
            <w:proofErr w:type="gramEnd"/>
            <w:r w:rsidRPr="008A535B">
              <w:rPr>
                <w:rFonts w:asciiTheme="minorHAnsi" w:eastAsia="DFKai-SB" w:hAnsiTheme="minorHAnsi" w:cs="Times New Roman"/>
              </w:rPr>
              <w:t>的認識</w:t>
            </w:r>
            <w:r w:rsidRPr="008A535B">
              <w:rPr>
                <w:rFonts w:asciiTheme="minorHAnsi" w:eastAsia="DFKai-SB" w:hAnsiTheme="minorHAnsi" w:cs="Times New Roman"/>
              </w:rPr>
              <w:t xml:space="preserve"> </w:t>
            </w:r>
          </w:p>
          <w:p w14:paraId="6A3CD503" w14:textId="77777777" w:rsidR="00F367B7" w:rsidRPr="008A535B" w:rsidRDefault="00F367B7" w:rsidP="00197F75">
            <w:pPr>
              <w:pStyle w:val="Default"/>
              <w:rPr>
                <w:rFonts w:asciiTheme="minorHAnsi" w:eastAsia="DFKai-SB" w:hAnsiTheme="minorHAnsi" w:cs="Times New Roman"/>
              </w:rPr>
            </w:pPr>
          </w:p>
          <w:p w14:paraId="3AC4BB0B" w14:textId="77777777" w:rsidR="00F367B7" w:rsidRPr="008A535B" w:rsidRDefault="00F367B7" w:rsidP="00197F75">
            <w:pPr>
              <w:pStyle w:val="Default"/>
              <w:rPr>
                <w:rFonts w:asciiTheme="minorHAnsi" w:eastAsia="DFKai-SB" w:hAnsiTheme="minorHAnsi" w:cs="Times New Roman"/>
                <w:b/>
                <w:sz w:val="28"/>
                <w:szCs w:val="28"/>
              </w:rPr>
            </w:pPr>
            <w:r w:rsidRPr="008A535B">
              <w:rPr>
                <w:rFonts w:asciiTheme="minorHAnsi" w:eastAsia="DFKai-SB" w:hAnsiTheme="minorHAnsi" w:cs="Times New Roman"/>
                <w:b/>
                <w:sz w:val="28"/>
                <w:szCs w:val="28"/>
              </w:rPr>
              <w:t xml:space="preserve">V. </w:t>
            </w:r>
            <w:r w:rsidRPr="008A535B">
              <w:rPr>
                <w:rFonts w:asciiTheme="minorHAnsi" w:eastAsia="DFKai-SB" w:hAnsiTheme="minorHAnsi" w:cs="Times New Roman"/>
                <w:b/>
                <w:sz w:val="28"/>
                <w:szCs w:val="28"/>
              </w:rPr>
              <w:t>計劃培養階段</w:t>
            </w:r>
            <w:r w:rsidRPr="008A535B">
              <w:rPr>
                <w:rFonts w:asciiTheme="minorHAnsi" w:eastAsia="DFKai-SB" w:hAnsiTheme="minorHAnsi" w:cs="Times New Roman"/>
                <w:b/>
                <w:sz w:val="28"/>
                <w:szCs w:val="28"/>
              </w:rPr>
              <w:t xml:space="preserve"> </w:t>
            </w:r>
          </w:p>
          <w:p w14:paraId="28485E81" w14:textId="77777777" w:rsidR="00F367B7" w:rsidRPr="008A535B" w:rsidRDefault="00F367B7" w:rsidP="00197F75">
            <w:pPr>
              <w:pStyle w:val="Default"/>
              <w:rPr>
                <w:rFonts w:asciiTheme="minorHAnsi" w:eastAsia="DFKai-SB" w:hAnsiTheme="minorHAnsi" w:cs="Times New Roman"/>
              </w:rPr>
            </w:pPr>
            <w:r w:rsidRPr="008A535B">
              <w:rPr>
                <w:rFonts w:asciiTheme="minorHAnsi" w:eastAsia="DFKai-SB" w:hAnsiTheme="minorHAnsi" w:cs="Times New Roman"/>
              </w:rPr>
              <w:t>此課程共分為兩個階段，在培養階段，以公司參觀、工作坊，提高學生對</w:t>
            </w:r>
            <w:proofErr w:type="gramStart"/>
            <w:r w:rsidRPr="008A535B">
              <w:rPr>
                <w:rFonts w:asciiTheme="minorHAnsi" w:eastAsia="DFKai-SB" w:hAnsiTheme="minorHAnsi" w:cs="Times New Roman"/>
              </w:rPr>
              <w:t>營銷學和</w:t>
            </w:r>
            <w:proofErr w:type="gramEnd"/>
            <w:r w:rsidRPr="008A535B">
              <w:rPr>
                <w:rFonts w:asciiTheme="minorHAnsi" w:eastAsia="DFKai-SB" w:hAnsiTheme="minorHAnsi" w:cs="Times New Roman"/>
              </w:rPr>
              <w:t>時裝設計認識為主，並附</w:t>
            </w:r>
            <w:proofErr w:type="gramStart"/>
            <w:r w:rsidRPr="008A535B">
              <w:rPr>
                <w:rFonts w:asciiTheme="minorHAnsi" w:eastAsia="DFKai-SB" w:hAnsiTheme="minorHAnsi" w:cs="Times New Roman"/>
              </w:rPr>
              <w:t>以視藝技巧</w:t>
            </w:r>
            <w:proofErr w:type="gramEnd"/>
            <w:r w:rsidRPr="008A535B">
              <w:rPr>
                <w:rFonts w:asciiTheme="minorHAnsi" w:eastAsia="DFKai-SB" w:hAnsiTheme="minorHAnsi" w:cs="Times New Roman"/>
              </w:rPr>
              <w:t>教授。</w:t>
            </w:r>
            <w:r w:rsidRPr="008A535B">
              <w:rPr>
                <w:rFonts w:asciiTheme="minorHAnsi" w:eastAsia="DFKai-SB" w:hAnsiTheme="minorHAnsi" w:cs="Times New Roman"/>
              </w:rPr>
              <w:t xml:space="preserve"> </w:t>
            </w:r>
          </w:p>
          <w:p w14:paraId="7B5E359B" w14:textId="77777777" w:rsidR="00F367B7" w:rsidRPr="008A535B" w:rsidRDefault="00F367B7" w:rsidP="00197F75">
            <w:pPr>
              <w:pStyle w:val="Default"/>
              <w:rPr>
                <w:rFonts w:asciiTheme="minorHAnsi" w:eastAsia="DFKai-SB" w:hAnsiTheme="minorHAnsi" w:cs="Times New Roman"/>
              </w:rPr>
            </w:pPr>
          </w:p>
          <w:p w14:paraId="683B64BB" w14:textId="77777777" w:rsidR="00F367B7" w:rsidRPr="008A535B" w:rsidRDefault="00F367B7" w:rsidP="00197F75">
            <w:pPr>
              <w:pStyle w:val="Default"/>
              <w:rPr>
                <w:rFonts w:asciiTheme="minorHAnsi" w:eastAsia="DFKai-SB" w:hAnsiTheme="minorHAnsi" w:cs="Times New Roman"/>
                <w:b/>
              </w:rPr>
            </w:pPr>
            <w:r w:rsidRPr="008A535B">
              <w:rPr>
                <w:rFonts w:asciiTheme="minorHAnsi" w:eastAsia="DFKai-SB" w:hAnsiTheme="minorHAnsi" w:cs="Times New Roman"/>
                <w:b/>
              </w:rPr>
              <w:t>建議：</w:t>
            </w:r>
            <w:r w:rsidRPr="008A535B">
              <w:rPr>
                <w:rFonts w:asciiTheme="minorHAnsi" w:eastAsia="DFKai-SB" w:hAnsiTheme="minorHAnsi" w:cs="Times New Roman"/>
                <w:b/>
              </w:rPr>
              <w:t xml:space="preserve"> </w:t>
            </w:r>
          </w:p>
          <w:p w14:paraId="499449A7" w14:textId="77777777" w:rsidR="00F367B7" w:rsidRPr="008A535B" w:rsidRDefault="00F367B7" w:rsidP="00197F75">
            <w:pPr>
              <w:pStyle w:val="Default"/>
              <w:rPr>
                <w:rFonts w:asciiTheme="minorHAnsi" w:eastAsia="DFKai-SB" w:hAnsiTheme="minorHAnsi" w:cs="Times New Roman"/>
              </w:rPr>
            </w:pPr>
            <w:r w:rsidRPr="008A535B">
              <w:rPr>
                <w:rFonts w:asciiTheme="minorHAnsi" w:eastAsia="DFKai-SB" w:hAnsiTheme="minorHAnsi" w:cs="Times New Roman"/>
              </w:rPr>
              <w:t>工作坊：與理大合作，以</w:t>
            </w:r>
            <w:r w:rsidRPr="008A535B">
              <w:rPr>
                <w:rFonts w:asciiTheme="minorHAnsi" w:eastAsia="DFKai-SB" w:hAnsiTheme="minorHAnsi" w:cs="Times New Roman"/>
              </w:rPr>
              <w:t>5-8</w:t>
            </w:r>
            <w:r w:rsidRPr="008A535B">
              <w:rPr>
                <w:rFonts w:asciiTheme="minorHAnsi" w:eastAsia="DFKai-SB" w:hAnsiTheme="minorHAnsi" w:cs="Times New Roman"/>
              </w:rPr>
              <w:t>天形式進行</w:t>
            </w:r>
            <w:r w:rsidRPr="008A535B">
              <w:rPr>
                <w:rFonts w:asciiTheme="minorHAnsi" w:eastAsia="DFKai-SB" w:hAnsiTheme="minorHAnsi" w:cs="Times New Roman"/>
              </w:rPr>
              <w:t xml:space="preserve">, </w:t>
            </w:r>
            <w:r w:rsidRPr="008A535B">
              <w:rPr>
                <w:rFonts w:asciiTheme="minorHAnsi" w:eastAsia="DFKai-SB" w:hAnsiTheme="minorHAnsi" w:cs="Times New Roman"/>
              </w:rPr>
              <w:t>每天約</w:t>
            </w:r>
            <w:r w:rsidRPr="008A535B">
              <w:rPr>
                <w:rFonts w:asciiTheme="minorHAnsi" w:eastAsia="DFKai-SB" w:hAnsiTheme="minorHAnsi" w:cs="Times New Roman"/>
              </w:rPr>
              <w:t>3 - 5</w:t>
            </w:r>
            <w:r w:rsidRPr="008A535B">
              <w:rPr>
                <w:rFonts w:asciiTheme="minorHAnsi" w:eastAsia="DFKai-SB" w:hAnsiTheme="minorHAnsi" w:cs="Times New Roman"/>
              </w:rPr>
              <w:t>小時，工作坊</w:t>
            </w:r>
            <w:r w:rsidRPr="008A535B">
              <w:rPr>
                <w:rFonts w:asciiTheme="minorHAnsi" w:eastAsia="DFKai-SB" w:hAnsiTheme="minorHAnsi" w:cs="Times New Roman"/>
              </w:rPr>
              <w:t xml:space="preserve">3 </w:t>
            </w:r>
            <w:proofErr w:type="gramStart"/>
            <w:r w:rsidRPr="008A535B">
              <w:rPr>
                <w:rFonts w:asciiTheme="minorHAnsi" w:eastAsia="DFKai-SB" w:hAnsiTheme="minorHAnsi" w:cs="Times New Roman"/>
              </w:rPr>
              <w:t>個</w:t>
            </w:r>
            <w:proofErr w:type="gramEnd"/>
            <w:r w:rsidRPr="008A535B">
              <w:rPr>
                <w:rFonts w:asciiTheme="minorHAnsi" w:eastAsia="DFKai-SB" w:hAnsiTheme="minorHAnsi" w:cs="Times New Roman"/>
              </w:rPr>
              <w:t>重要活動包括</w:t>
            </w:r>
            <w:proofErr w:type="gramStart"/>
            <w:r w:rsidRPr="008A535B">
              <w:rPr>
                <w:rFonts w:asciiTheme="minorHAnsi" w:eastAsia="DFKai-SB" w:hAnsiTheme="minorHAnsi" w:cs="Times New Roman"/>
              </w:rPr>
              <w:t>︰</w:t>
            </w:r>
            <w:proofErr w:type="gramEnd"/>
          </w:p>
          <w:p w14:paraId="58DA5ED6" w14:textId="77777777" w:rsidR="00F367B7" w:rsidRPr="008A535B" w:rsidRDefault="00F367B7" w:rsidP="00197F75">
            <w:pPr>
              <w:pStyle w:val="Default"/>
              <w:ind w:firstLineChars="200" w:firstLine="480"/>
              <w:rPr>
                <w:rFonts w:asciiTheme="minorHAnsi" w:eastAsia="DFKai-SB" w:hAnsiTheme="minorHAnsi" w:cs="Times New Roman"/>
              </w:rPr>
            </w:pPr>
            <w:r w:rsidRPr="008A535B">
              <w:rPr>
                <w:rFonts w:asciiTheme="minorHAnsi" w:eastAsia="DFKai-SB" w:hAnsiTheme="minorHAnsi" w:cs="Times New Roman"/>
              </w:rPr>
              <w:t>1</w:t>
            </w:r>
            <w:proofErr w:type="gramStart"/>
            <w:r>
              <w:rPr>
                <w:rFonts w:asciiTheme="minorHAnsi" w:eastAsia="DFKai-SB" w:hAnsiTheme="minorHAnsi" w:cs="Times New Roman" w:hint="eastAsia"/>
              </w:rPr>
              <w:t>）</w:t>
            </w:r>
            <w:proofErr w:type="gramEnd"/>
            <w:r w:rsidRPr="008A535B">
              <w:rPr>
                <w:rFonts w:asciiTheme="minorHAnsi" w:eastAsia="DFKai-SB" w:hAnsiTheme="minorHAnsi" w:cs="Times New Roman"/>
              </w:rPr>
              <w:t>基本的時裝設計繪劃</w:t>
            </w:r>
            <w:r w:rsidRPr="008A535B">
              <w:rPr>
                <w:rFonts w:asciiTheme="minorHAnsi" w:eastAsia="DFKai-SB" w:hAnsiTheme="minorHAnsi" w:cs="Times New Roman"/>
              </w:rPr>
              <w:t xml:space="preserve"> </w:t>
            </w:r>
          </w:p>
          <w:p w14:paraId="4C752968" w14:textId="77777777" w:rsidR="00F367B7" w:rsidRPr="008A535B" w:rsidRDefault="00F367B7" w:rsidP="00197F75">
            <w:pPr>
              <w:pStyle w:val="Default"/>
              <w:ind w:firstLineChars="200" w:firstLine="480"/>
              <w:rPr>
                <w:rFonts w:asciiTheme="minorHAnsi" w:eastAsia="DFKai-SB" w:hAnsiTheme="minorHAnsi" w:cs="Times New Roman"/>
              </w:rPr>
            </w:pPr>
            <w:r w:rsidRPr="008A535B">
              <w:rPr>
                <w:rFonts w:asciiTheme="minorHAnsi" w:eastAsia="DFKai-SB" w:hAnsiTheme="minorHAnsi" w:cs="Times New Roman"/>
              </w:rPr>
              <w:t>2</w:t>
            </w:r>
            <w:proofErr w:type="gramStart"/>
            <w:r w:rsidRPr="008A535B">
              <w:rPr>
                <w:rFonts w:asciiTheme="minorHAnsi" w:eastAsia="DFKai-SB" w:hAnsiTheme="minorHAnsi" w:cs="Times New Roman"/>
              </w:rPr>
              <w:t>）</w:t>
            </w:r>
            <w:proofErr w:type="gramEnd"/>
            <w:r w:rsidRPr="008A535B">
              <w:rPr>
                <w:rFonts w:asciiTheme="minorHAnsi" w:eastAsia="DFKai-SB" w:hAnsiTheme="minorHAnsi" w:cs="Times New Roman"/>
              </w:rPr>
              <w:t xml:space="preserve"> </w:t>
            </w:r>
            <w:r w:rsidRPr="008A535B">
              <w:rPr>
                <w:rFonts w:asciiTheme="minorHAnsi" w:eastAsia="DFKai-SB" w:hAnsiTheme="minorHAnsi" w:cs="Times New Roman"/>
              </w:rPr>
              <w:t>基本立體剪裁（</w:t>
            </w:r>
            <w:r w:rsidRPr="008A535B">
              <w:rPr>
                <w:rFonts w:asciiTheme="minorHAnsi" w:eastAsia="DFKai-SB" w:hAnsiTheme="minorHAnsi" w:cs="Times New Roman"/>
              </w:rPr>
              <w:t>3D-Modeling</w:t>
            </w:r>
            <w:r>
              <w:rPr>
                <w:rFonts w:asciiTheme="minorHAnsi" w:eastAsia="DFKai-SB" w:hAnsiTheme="minorHAnsi" w:cs="Times New Roman" w:hint="eastAsia"/>
              </w:rPr>
              <w:t>）</w:t>
            </w:r>
            <w:r w:rsidRPr="008A535B">
              <w:rPr>
                <w:rFonts w:asciiTheme="minorHAnsi" w:eastAsia="DFKai-SB" w:hAnsiTheme="minorHAnsi" w:cs="Times New Roman"/>
              </w:rPr>
              <w:t>或平面剪裁</w:t>
            </w:r>
            <w:r w:rsidRPr="008A535B">
              <w:rPr>
                <w:rFonts w:asciiTheme="minorHAnsi" w:eastAsia="DFKai-SB" w:hAnsiTheme="minorHAnsi" w:cs="Times New Roman"/>
              </w:rPr>
              <w:t xml:space="preserve"> </w:t>
            </w:r>
            <w:r w:rsidRPr="008A535B">
              <w:rPr>
                <w:rFonts w:asciiTheme="minorHAnsi" w:eastAsia="DFKai-SB" w:hAnsiTheme="minorHAnsi" w:cs="Times New Roman"/>
              </w:rPr>
              <w:t>（需視乎學生設計因材施教）</w:t>
            </w:r>
            <w:r w:rsidRPr="008A535B">
              <w:rPr>
                <w:rFonts w:asciiTheme="minorHAnsi" w:eastAsia="DFKai-SB" w:hAnsiTheme="minorHAnsi" w:cs="Times New Roman"/>
              </w:rPr>
              <w:t xml:space="preserve"> </w:t>
            </w:r>
          </w:p>
          <w:p w14:paraId="45C269AD" w14:textId="77777777" w:rsidR="00F367B7" w:rsidRPr="008A535B" w:rsidRDefault="00F367B7" w:rsidP="00197F75">
            <w:pPr>
              <w:pStyle w:val="Default"/>
              <w:ind w:firstLineChars="200" w:firstLine="480"/>
              <w:rPr>
                <w:rFonts w:asciiTheme="minorHAnsi" w:eastAsia="DFKai-SB" w:hAnsiTheme="minorHAnsi" w:cs="Times New Roman"/>
              </w:rPr>
            </w:pPr>
            <w:r w:rsidRPr="008A535B">
              <w:rPr>
                <w:rFonts w:asciiTheme="minorHAnsi" w:eastAsia="DFKai-SB" w:hAnsiTheme="minorHAnsi" w:cs="Times New Roman"/>
              </w:rPr>
              <w:t>3</w:t>
            </w:r>
            <w:proofErr w:type="gramStart"/>
            <w:r w:rsidRPr="008A535B">
              <w:rPr>
                <w:rFonts w:asciiTheme="minorHAnsi" w:eastAsia="DFKai-SB" w:hAnsiTheme="minorHAnsi" w:cs="Times New Roman"/>
              </w:rPr>
              <w:t>）</w:t>
            </w:r>
            <w:proofErr w:type="gramEnd"/>
            <w:r w:rsidRPr="008A535B">
              <w:rPr>
                <w:rFonts w:asciiTheme="minorHAnsi" w:eastAsia="DFKai-SB" w:hAnsiTheme="minorHAnsi" w:cs="Times New Roman"/>
              </w:rPr>
              <w:t xml:space="preserve"> </w:t>
            </w:r>
            <w:r w:rsidRPr="008A535B">
              <w:rPr>
                <w:rFonts w:asciiTheme="minorHAnsi" w:eastAsia="DFKai-SB" w:hAnsiTheme="minorHAnsi" w:cs="Times New Roman"/>
              </w:rPr>
              <w:t>形象設計（</w:t>
            </w:r>
            <w:r w:rsidRPr="008A535B">
              <w:rPr>
                <w:rFonts w:asciiTheme="minorHAnsi" w:eastAsia="DFKai-SB" w:hAnsiTheme="minorHAnsi" w:cs="Times New Roman"/>
              </w:rPr>
              <w:t>Image dressing</w:t>
            </w:r>
            <w:r w:rsidRPr="008A535B">
              <w:rPr>
                <w:rFonts w:asciiTheme="minorHAnsi" w:eastAsia="DFKai-SB" w:hAnsiTheme="minorHAnsi" w:cs="Times New Roman"/>
              </w:rPr>
              <w:t>）</w:t>
            </w:r>
            <w:r w:rsidRPr="008A535B">
              <w:rPr>
                <w:rFonts w:asciiTheme="minorHAnsi" w:eastAsia="DFKai-SB" w:hAnsiTheme="minorHAnsi" w:cs="Times New Roman"/>
              </w:rPr>
              <w:t xml:space="preserve"> </w:t>
            </w:r>
          </w:p>
          <w:p w14:paraId="4E5CE518" w14:textId="77777777" w:rsidR="00F367B7" w:rsidRPr="008A535B" w:rsidRDefault="00F367B7" w:rsidP="00197F75">
            <w:pPr>
              <w:pStyle w:val="Default"/>
              <w:rPr>
                <w:rFonts w:asciiTheme="minorHAnsi" w:eastAsia="DFKai-SB" w:hAnsiTheme="minorHAnsi" w:cs="Times New Roman"/>
              </w:rPr>
            </w:pPr>
            <w:r w:rsidRPr="008A535B">
              <w:rPr>
                <w:rFonts w:asciiTheme="minorHAnsi" w:eastAsia="DFKai-SB" w:hAnsiTheme="minorHAnsi" w:cs="Times New Roman"/>
              </w:rPr>
              <w:t>參觀：到一至兩間本地製衣公司參觀，親身時裝設計在營銷時的實際運作。</w:t>
            </w:r>
            <w:r w:rsidRPr="008A535B">
              <w:rPr>
                <w:rFonts w:asciiTheme="minorHAnsi" w:eastAsia="DFKai-SB" w:hAnsiTheme="minorHAnsi" w:cs="Times New Roman"/>
              </w:rPr>
              <w:t xml:space="preserve"> </w:t>
            </w:r>
          </w:p>
          <w:p w14:paraId="5CCD9BFD" w14:textId="77777777" w:rsidR="00F367B7" w:rsidRPr="008A535B" w:rsidRDefault="00F367B7" w:rsidP="00197F75">
            <w:pPr>
              <w:pStyle w:val="Default"/>
              <w:rPr>
                <w:rFonts w:asciiTheme="minorHAnsi" w:eastAsia="DFKai-SB" w:hAnsiTheme="minorHAnsi" w:cs="Times New Roman"/>
              </w:rPr>
            </w:pPr>
          </w:p>
          <w:p w14:paraId="56E623AF" w14:textId="77777777" w:rsidR="00F367B7" w:rsidRDefault="00F367B7" w:rsidP="00197F75">
            <w:pPr>
              <w:pStyle w:val="Default"/>
              <w:rPr>
                <w:rFonts w:asciiTheme="minorHAnsi" w:eastAsia="DFKai-SB" w:hAnsiTheme="minorHAnsi" w:cs="Times New Roman"/>
                <w:b/>
                <w:sz w:val="28"/>
                <w:szCs w:val="28"/>
              </w:rPr>
            </w:pPr>
          </w:p>
          <w:p w14:paraId="55F3C431" w14:textId="77777777" w:rsidR="00F367B7" w:rsidRPr="002A0C4C" w:rsidRDefault="00F367B7" w:rsidP="00197F75">
            <w:pPr>
              <w:pStyle w:val="Default"/>
              <w:rPr>
                <w:rFonts w:asciiTheme="minorHAnsi" w:eastAsia="DFKai-SB" w:hAnsiTheme="minorHAnsi" w:cs="Times New Roman"/>
                <w:b/>
                <w:sz w:val="28"/>
                <w:szCs w:val="28"/>
              </w:rPr>
            </w:pPr>
            <w:r w:rsidRPr="008A535B">
              <w:rPr>
                <w:rFonts w:asciiTheme="minorHAnsi" w:eastAsia="DFKai-SB" w:hAnsiTheme="minorHAnsi" w:cs="Times New Roman"/>
                <w:b/>
                <w:sz w:val="28"/>
                <w:szCs w:val="28"/>
              </w:rPr>
              <w:t xml:space="preserve">VI. </w:t>
            </w:r>
            <w:r w:rsidRPr="008A535B">
              <w:rPr>
                <w:rFonts w:asciiTheme="minorHAnsi" w:eastAsia="DFKai-SB" w:hAnsiTheme="minorHAnsi" w:cs="Times New Roman"/>
                <w:b/>
                <w:sz w:val="28"/>
                <w:szCs w:val="28"/>
              </w:rPr>
              <w:t>實踐階段</w:t>
            </w:r>
            <w:r w:rsidRPr="008A535B">
              <w:rPr>
                <w:rFonts w:asciiTheme="minorHAnsi" w:eastAsia="DFKai-SB" w:hAnsiTheme="minorHAnsi" w:cs="Times New Roman"/>
                <w:b/>
                <w:sz w:val="28"/>
                <w:szCs w:val="28"/>
              </w:rPr>
              <w:t xml:space="preserve"> </w:t>
            </w:r>
          </w:p>
          <w:p w14:paraId="03BA80EB" w14:textId="77777777" w:rsidR="00F367B7" w:rsidRPr="008A535B" w:rsidRDefault="00F367B7" w:rsidP="00197F75">
            <w:pPr>
              <w:pStyle w:val="Default"/>
              <w:rPr>
                <w:rFonts w:asciiTheme="minorHAnsi" w:eastAsia="DFKai-SB" w:hAnsiTheme="minorHAnsi" w:cs="Times New Roman"/>
              </w:rPr>
            </w:pPr>
            <w:r w:rsidRPr="008A535B">
              <w:rPr>
                <w:rFonts w:asciiTheme="minorHAnsi" w:eastAsia="DFKai-SB" w:hAnsiTheme="minorHAnsi" w:cs="Times New Roman"/>
              </w:rPr>
              <w:t>學生需要以</w:t>
            </w:r>
            <w:proofErr w:type="gramStart"/>
            <w:r w:rsidRPr="008A535B">
              <w:rPr>
                <w:rFonts w:asciiTheme="minorHAnsi" w:eastAsia="DFKai-SB" w:hAnsiTheme="minorHAnsi" w:cs="Times New Roman"/>
              </w:rPr>
              <w:t>營銷學知識</w:t>
            </w:r>
            <w:proofErr w:type="gramEnd"/>
            <w:r w:rsidRPr="008A535B">
              <w:rPr>
                <w:rFonts w:asciiTheme="minorHAnsi" w:eastAsia="DFKai-SB" w:hAnsiTheme="minorHAnsi" w:cs="Times New Roman"/>
              </w:rPr>
              <w:t>設計時裝，作品除實物時裝外，亦要為創作撰寫營銷計劃書，解釋作品的營銷資料和策略，並將作品放置於</w:t>
            </w:r>
            <w:proofErr w:type="spellStart"/>
            <w:r w:rsidRPr="008A535B">
              <w:rPr>
                <w:rFonts w:asciiTheme="minorHAnsi" w:eastAsia="DFKai-SB" w:hAnsiTheme="minorHAnsi" w:cs="Times New Roman"/>
              </w:rPr>
              <w:t>Voicethread</w:t>
            </w:r>
            <w:proofErr w:type="spellEnd"/>
            <w:r w:rsidRPr="008A535B">
              <w:rPr>
                <w:rFonts w:asciiTheme="minorHAnsi" w:eastAsia="DFKai-SB" w:hAnsiTheme="minorHAnsi" w:cs="Times New Roman"/>
              </w:rPr>
              <w:t>網站，與其他同學和導師作</w:t>
            </w:r>
            <w:r w:rsidRPr="008A535B">
              <w:rPr>
                <w:rFonts w:asciiTheme="minorHAnsi" w:eastAsia="DFKai-SB" w:hAnsiTheme="minorHAnsi" w:cs="Times New Roman"/>
              </w:rPr>
              <w:t>Web2.0</w:t>
            </w:r>
            <w:r w:rsidRPr="008A535B">
              <w:rPr>
                <w:rFonts w:asciiTheme="minorHAnsi" w:eastAsia="DFKai-SB" w:hAnsiTheme="minorHAnsi" w:cs="Times New Roman"/>
              </w:rPr>
              <w:t>形式的交流。</w:t>
            </w:r>
            <w:r w:rsidRPr="008A535B">
              <w:rPr>
                <w:rFonts w:asciiTheme="minorHAnsi" w:eastAsia="DFKai-SB" w:hAnsiTheme="minorHAnsi" w:cs="Times New Roman"/>
              </w:rPr>
              <w:t xml:space="preserve"> </w:t>
            </w:r>
          </w:p>
          <w:p w14:paraId="24F0672D" w14:textId="77777777" w:rsidR="00F367B7" w:rsidRPr="008A535B" w:rsidRDefault="00F367B7" w:rsidP="00197F75">
            <w:pPr>
              <w:pStyle w:val="Default"/>
              <w:rPr>
                <w:rFonts w:asciiTheme="minorHAnsi" w:eastAsia="DFKai-SB" w:hAnsiTheme="minorHAnsi" w:cs="Times New Roman"/>
              </w:rPr>
            </w:pPr>
          </w:p>
          <w:p w14:paraId="35B2FED7" w14:textId="77777777" w:rsidR="00F367B7" w:rsidRPr="008A535B" w:rsidRDefault="00F367B7" w:rsidP="00197F75">
            <w:pPr>
              <w:pStyle w:val="Default"/>
              <w:rPr>
                <w:rFonts w:asciiTheme="minorHAnsi" w:eastAsia="DFKai-SB" w:hAnsiTheme="minorHAnsi" w:cs="Times New Roman"/>
              </w:rPr>
            </w:pPr>
            <w:r w:rsidRPr="008A535B">
              <w:rPr>
                <w:rFonts w:asciiTheme="minorHAnsi" w:eastAsia="DFKai-SB" w:hAnsiTheme="minorHAnsi" w:cs="Times New Roman"/>
              </w:rPr>
              <w:t>最後</w:t>
            </w:r>
            <w:proofErr w:type="gramStart"/>
            <w:r w:rsidRPr="008A535B">
              <w:rPr>
                <w:rFonts w:asciiTheme="minorHAnsi" w:eastAsia="DFKai-SB" w:hAnsiTheme="minorHAnsi" w:cs="Times New Roman"/>
              </w:rPr>
              <w:t>由具營銷</w:t>
            </w:r>
            <w:proofErr w:type="gramEnd"/>
            <w:r w:rsidRPr="008A535B">
              <w:rPr>
                <w:rFonts w:asciiTheme="minorHAnsi" w:eastAsia="DFKai-SB" w:hAnsiTheme="minorHAnsi" w:cs="Times New Roman"/>
              </w:rPr>
              <w:t>經驗的嘉賓評判，在公開場地舉行的時裝秀中選出優異作品，具</w:t>
            </w:r>
            <w:proofErr w:type="gramStart"/>
            <w:r w:rsidRPr="008A535B">
              <w:rPr>
                <w:rFonts w:asciiTheme="minorHAnsi" w:eastAsia="DFKai-SB" w:hAnsiTheme="minorHAnsi" w:cs="Times New Roman"/>
              </w:rPr>
              <w:t>創意和營銷</w:t>
            </w:r>
            <w:proofErr w:type="gramEnd"/>
            <w:r w:rsidRPr="008A535B">
              <w:rPr>
                <w:rFonts w:asciiTheme="minorHAnsi" w:eastAsia="DFKai-SB" w:hAnsiTheme="minorHAnsi" w:cs="Times New Roman"/>
              </w:rPr>
              <w:t>概念的作品更可由廠家作生產用途。</w:t>
            </w:r>
            <w:r w:rsidRPr="008A535B">
              <w:rPr>
                <w:rFonts w:asciiTheme="minorHAnsi" w:eastAsia="DFKai-SB" w:hAnsiTheme="minorHAnsi" w:cs="Times New Roman"/>
              </w:rPr>
              <w:t xml:space="preserve"> </w:t>
            </w:r>
          </w:p>
          <w:p w14:paraId="2EE7619D" w14:textId="77777777" w:rsidR="00F367B7" w:rsidRDefault="00F367B7" w:rsidP="00197F75">
            <w:pPr>
              <w:pStyle w:val="Default"/>
              <w:rPr>
                <w:rFonts w:asciiTheme="minorHAnsi" w:eastAsia="DFKai-SB" w:hAnsiTheme="minorHAnsi" w:cs="Times New Roman"/>
                <w:b/>
                <w:sz w:val="28"/>
                <w:szCs w:val="28"/>
              </w:rPr>
            </w:pPr>
          </w:p>
          <w:p w14:paraId="7D987FE6" w14:textId="77777777" w:rsidR="00F367B7" w:rsidRPr="008A535B" w:rsidRDefault="00F367B7" w:rsidP="00197F75">
            <w:pPr>
              <w:pStyle w:val="Default"/>
              <w:rPr>
                <w:rFonts w:asciiTheme="minorHAnsi" w:eastAsia="DFKai-SB" w:hAnsiTheme="minorHAnsi" w:cs="Times New Roman"/>
                <w:b/>
                <w:sz w:val="28"/>
                <w:szCs w:val="28"/>
              </w:rPr>
            </w:pPr>
            <w:r w:rsidRPr="008A535B">
              <w:rPr>
                <w:rFonts w:asciiTheme="minorHAnsi" w:eastAsia="DFKai-SB" w:hAnsiTheme="minorHAnsi" w:cs="Times New Roman"/>
                <w:b/>
                <w:sz w:val="28"/>
                <w:szCs w:val="28"/>
              </w:rPr>
              <w:t xml:space="preserve">VII. </w:t>
            </w:r>
            <w:r w:rsidRPr="008A535B">
              <w:rPr>
                <w:rFonts w:asciiTheme="minorHAnsi" w:eastAsia="DFKai-SB" w:hAnsiTheme="minorHAnsi" w:cs="Times New Roman"/>
                <w:b/>
                <w:sz w:val="28"/>
                <w:szCs w:val="28"/>
              </w:rPr>
              <w:t>宣傳及招募</w:t>
            </w:r>
            <w:r w:rsidRPr="008A535B">
              <w:rPr>
                <w:rFonts w:asciiTheme="minorHAnsi" w:eastAsia="DFKai-SB" w:hAnsiTheme="minorHAnsi" w:cs="Times New Roman"/>
                <w:b/>
                <w:sz w:val="28"/>
                <w:szCs w:val="28"/>
              </w:rPr>
              <w:t xml:space="preserve"> </w:t>
            </w:r>
          </w:p>
          <w:p w14:paraId="5E6F9FC7" w14:textId="77777777" w:rsidR="00F367B7" w:rsidRPr="008A535B" w:rsidRDefault="00F367B7" w:rsidP="00197F75">
            <w:pPr>
              <w:pStyle w:val="Default"/>
              <w:rPr>
                <w:rFonts w:asciiTheme="minorHAnsi" w:eastAsia="DFKai-SB" w:hAnsiTheme="minorHAnsi" w:cs="Times New Roman"/>
              </w:rPr>
            </w:pPr>
            <w:r w:rsidRPr="008A535B">
              <w:rPr>
                <w:rFonts w:asciiTheme="minorHAnsi" w:eastAsia="DFKai-SB" w:hAnsiTheme="minorHAnsi" w:cs="Times New Roman"/>
              </w:rPr>
              <w:t>請老師推薦成熟、品德良好，有熱誠的中四學生或</w:t>
            </w:r>
            <w:proofErr w:type="gramStart"/>
            <w:r w:rsidRPr="008A535B">
              <w:rPr>
                <w:rFonts w:asciiTheme="minorHAnsi" w:eastAsia="DFKai-SB" w:hAnsiTheme="minorHAnsi" w:cs="Times New Roman"/>
              </w:rPr>
              <w:t>主修視藝科</w:t>
            </w:r>
            <w:proofErr w:type="gramEnd"/>
            <w:r w:rsidRPr="008A535B">
              <w:rPr>
                <w:rFonts w:asciiTheme="minorHAnsi" w:eastAsia="DFKai-SB" w:hAnsiTheme="minorHAnsi" w:cs="Times New Roman"/>
              </w:rPr>
              <w:t>的中四生參與此計劃。</w:t>
            </w:r>
            <w:r w:rsidRPr="008A535B">
              <w:rPr>
                <w:rFonts w:asciiTheme="minorHAnsi" w:eastAsia="DFKai-SB" w:hAnsiTheme="minorHAnsi" w:cs="Times New Roman"/>
              </w:rPr>
              <w:t xml:space="preserve"> </w:t>
            </w:r>
          </w:p>
          <w:p w14:paraId="7B516DA1" w14:textId="77777777" w:rsidR="00F367B7" w:rsidRPr="008A535B" w:rsidRDefault="00F367B7" w:rsidP="00197F75">
            <w:pPr>
              <w:pStyle w:val="Default"/>
              <w:rPr>
                <w:rFonts w:asciiTheme="minorHAnsi" w:eastAsia="DFKai-SB" w:hAnsiTheme="minorHAnsi" w:cs="Times New Roman"/>
              </w:rPr>
            </w:pPr>
          </w:p>
          <w:p w14:paraId="7DE7BF9B" w14:textId="77777777" w:rsidR="00F367B7" w:rsidRPr="002A0C4C" w:rsidRDefault="00F367B7" w:rsidP="00197F75">
            <w:pPr>
              <w:rPr>
                <w:rFonts w:eastAsia="DFKai-SB"/>
                <w:b/>
                <w:sz w:val="28"/>
                <w:szCs w:val="28"/>
                <w:lang w:eastAsia="zh-TW"/>
              </w:rPr>
            </w:pPr>
            <w:r w:rsidRPr="008A535B">
              <w:rPr>
                <w:rFonts w:eastAsia="DFKai-SB"/>
                <w:b/>
                <w:bCs/>
                <w:sz w:val="28"/>
                <w:szCs w:val="28"/>
                <w:lang w:eastAsia="zh-TW"/>
              </w:rPr>
              <w:t xml:space="preserve">VIII. </w:t>
            </w:r>
            <w:r w:rsidRPr="008A535B">
              <w:rPr>
                <w:rFonts w:eastAsia="DFKai-SB"/>
                <w:b/>
                <w:sz w:val="28"/>
                <w:szCs w:val="28"/>
                <w:lang w:eastAsia="zh-TW"/>
              </w:rPr>
              <w:t>工作進度</w:t>
            </w:r>
          </w:p>
          <w:tbl>
            <w:tblPr>
              <w:tblW w:w="0" w:type="auto"/>
              <w:tblInd w:w="393" w:type="dxa"/>
              <w:tblLook w:val="0000" w:firstRow="0" w:lastRow="0" w:firstColumn="0" w:lastColumn="0" w:noHBand="0" w:noVBand="0"/>
            </w:tblPr>
            <w:tblGrid>
              <w:gridCol w:w="3118"/>
              <w:gridCol w:w="3402"/>
            </w:tblGrid>
            <w:tr w:rsidR="00F367B7" w:rsidRPr="008A535B" w14:paraId="0EC597BB" w14:textId="77777777" w:rsidTr="00197F75">
              <w:trPr>
                <w:trHeight w:val="120"/>
              </w:trPr>
              <w:tc>
                <w:tcPr>
                  <w:tcW w:w="3118" w:type="dxa"/>
                  <w:tcBorders>
                    <w:top w:val="single" w:sz="4" w:space="0" w:color="auto"/>
                    <w:left w:val="single" w:sz="4" w:space="0" w:color="auto"/>
                    <w:bottom w:val="single" w:sz="4" w:space="0" w:color="auto"/>
                    <w:right w:val="single" w:sz="4" w:space="0" w:color="auto"/>
                  </w:tcBorders>
                </w:tcPr>
                <w:p w14:paraId="3EAEA2E8"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lastRenderedPageBreak/>
                    <w:t>日</w:t>
                  </w:r>
                  <w:r w:rsidRPr="00F867C8">
                    <w:rPr>
                      <w:rFonts w:eastAsia="DFKai-SB"/>
                      <w:color w:val="000000"/>
                      <w:sz w:val="24"/>
                      <w:szCs w:val="24"/>
                      <w:lang w:eastAsia="zh-TW"/>
                    </w:rPr>
                    <w:t xml:space="preserve"> </w:t>
                  </w:r>
                  <w:r w:rsidRPr="00F867C8">
                    <w:rPr>
                      <w:rFonts w:eastAsia="DFKai-SB"/>
                      <w:color w:val="000000"/>
                      <w:sz w:val="24"/>
                      <w:szCs w:val="24"/>
                      <w:lang w:eastAsia="zh-TW"/>
                    </w:rPr>
                    <w:t>期</w:t>
                  </w:r>
                </w:p>
              </w:tc>
              <w:tc>
                <w:tcPr>
                  <w:tcW w:w="3402" w:type="dxa"/>
                  <w:tcBorders>
                    <w:top w:val="single" w:sz="4" w:space="0" w:color="auto"/>
                    <w:left w:val="single" w:sz="4" w:space="0" w:color="auto"/>
                    <w:bottom w:val="single" w:sz="4" w:space="0" w:color="auto"/>
                    <w:right w:val="single" w:sz="4" w:space="0" w:color="auto"/>
                  </w:tcBorders>
                </w:tcPr>
                <w:p w14:paraId="4CAC7306"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工</w:t>
                  </w:r>
                  <w:r w:rsidRPr="00F867C8">
                    <w:rPr>
                      <w:rFonts w:eastAsia="DFKai-SB"/>
                      <w:color w:val="000000"/>
                      <w:sz w:val="24"/>
                      <w:szCs w:val="24"/>
                      <w:lang w:eastAsia="zh-TW"/>
                    </w:rPr>
                    <w:t xml:space="preserve"> </w:t>
                  </w:r>
                  <w:r w:rsidRPr="00F867C8">
                    <w:rPr>
                      <w:rFonts w:eastAsia="DFKai-SB"/>
                      <w:color w:val="000000"/>
                      <w:sz w:val="24"/>
                      <w:szCs w:val="24"/>
                      <w:lang w:eastAsia="zh-TW"/>
                    </w:rPr>
                    <w:t>作</w:t>
                  </w:r>
                  <w:r w:rsidRPr="00F867C8">
                    <w:rPr>
                      <w:rFonts w:eastAsia="DFKai-SB"/>
                      <w:color w:val="000000"/>
                      <w:sz w:val="24"/>
                      <w:szCs w:val="24"/>
                      <w:lang w:eastAsia="zh-TW"/>
                    </w:rPr>
                    <w:t xml:space="preserve"> </w:t>
                  </w:r>
                </w:p>
              </w:tc>
            </w:tr>
            <w:tr w:rsidR="00F367B7" w:rsidRPr="008A535B" w14:paraId="561DA3EA" w14:textId="77777777" w:rsidTr="00197F75">
              <w:trPr>
                <w:trHeight w:val="120"/>
              </w:trPr>
              <w:tc>
                <w:tcPr>
                  <w:tcW w:w="3118" w:type="dxa"/>
                  <w:tcBorders>
                    <w:top w:val="single" w:sz="4" w:space="0" w:color="auto"/>
                    <w:left w:val="single" w:sz="4" w:space="0" w:color="auto"/>
                    <w:bottom w:val="single" w:sz="4" w:space="0" w:color="auto"/>
                    <w:right w:val="single" w:sz="4" w:space="0" w:color="auto"/>
                  </w:tcBorders>
                </w:tcPr>
                <w:p w14:paraId="4D5A9FA6"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2010</w:t>
                  </w:r>
                  <w:r w:rsidRPr="00F867C8">
                    <w:rPr>
                      <w:rFonts w:eastAsia="DFKai-SB"/>
                      <w:color w:val="000000"/>
                      <w:sz w:val="24"/>
                      <w:szCs w:val="24"/>
                      <w:lang w:eastAsia="zh-TW"/>
                    </w:rPr>
                    <w:t>年</w:t>
                  </w:r>
                  <w:r w:rsidRPr="00F867C8">
                    <w:rPr>
                      <w:rFonts w:eastAsia="DFKai-SB"/>
                      <w:color w:val="000000"/>
                      <w:sz w:val="24"/>
                      <w:szCs w:val="24"/>
                      <w:lang w:eastAsia="zh-TW"/>
                    </w:rPr>
                    <w:t>9</w:t>
                  </w:r>
                  <w:r w:rsidRPr="00F867C8">
                    <w:rPr>
                      <w:rFonts w:eastAsia="DFKai-SB"/>
                      <w:color w:val="000000"/>
                      <w:sz w:val="24"/>
                      <w:szCs w:val="24"/>
                      <w:lang w:eastAsia="zh-TW"/>
                    </w:rPr>
                    <w:t>月</w:t>
                  </w:r>
                </w:p>
              </w:tc>
              <w:tc>
                <w:tcPr>
                  <w:tcW w:w="3402" w:type="dxa"/>
                  <w:tcBorders>
                    <w:top w:val="single" w:sz="4" w:space="0" w:color="auto"/>
                    <w:left w:val="single" w:sz="4" w:space="0" w:color="auto"/>
                    <w:bottom w:val="single" w:sz="4" w:space="0" w:color="auto"/>
                    <w:right w:val="single" w:sz="4" w:space="0" w:color="auto"/>
                  </w:tcBorders>
                </w:tcPr>
                <w:p w14:paraId="28AB7E6B"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招募有興趣的學生</w:t>
                  </w:r>
                  <w:r w:rsidRPr="00F867C8">
                    <w:rPr>
                      <w:rFonts w:eastAsia="DFKai-SB"/>
                      <w:color w:val="000000"/>
                      <w:sz w:val="24"/>
                      <w:szCs w:val="24"/>
                      <w:lang w:eastAsia="zh-TW"/>
                    </w:rPr>
                    <w:t xml:space="preserve"> </w:t>
                  </w:r>
                </w:p>
              </w:tc>
            </w:tr>
            <w:tr w:rsidR="00F367B7" w:rsidRPr="008A535B" w14:paraId="737DAA2D" w14:textId="77777777" w:rsidTr="00197F75">
              <w:trPr>
                <w:trHeight w:val="120"/>
              </w:trPr>
              <w:tc>
                <w:tcPr>
                  <w:tcW w:w="3118" w:type="dxa"/>
                  <w:tcBorders>
                    <w:top w:val="single" w:sz="4" w:space="0" w:color="auto"/>
                    <w:left w:val="single" w:sz="4" w:space="0" w:color="auto"/>
                    <w:bottom w:val="single" w:sz="4" w:space="0" w:color="auto"/>
                    <w:right w:val="single" w:sz="4" w:space="0" w:color="auto"/>
                  </w:tcBorders>
                </w:tcPr>
                <w:p w14:paraId="4A262811"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2010</w:t>
                  </w:r>
                  <w:r w:rsidRPr="00F867C8">
                    <w:rPr>
                      <w:rFonts w:eastAsia="DFKai-SB"/>
                      <w:color w:val="000000"/>
                      <w:sz w:val="24"/>
                      <w:szCs w:val="24"/>
                      <w:lang w:eastAsia="zh-TW"/>
                    </w:rPr>
                    <w:t>年</w:t>
                  </w:r>
                  <w:r w:rsidRPr="00F867C8">
                    <w:rPr>
                      <w:rFonts w:eastAsia="DFKai-SB"/>
                      <w:color w:val="000000"/>
                      <w:sz w:val="24"/>
                      <w:szCs w:val="24"/>
                      <w:lang w:eastAsia="zh-TW"/>
                    </w:rPr>
                    <w:t>10</w:t>
                  </w:r>
                  <w:r w:rsidRPr="00F867C8">
                    <w:rPr>
                      <w:rFonts w:eastAsia="DFKai-SB"/>
                      <w:color w:val="000000"/>
                      <w:sz w:val="24"/>
                      <w:szCs w:val="24"/>
                      <w:lang w:eastAsia="zh-TW"/>
                    </w:rPr>
                    <w:t>月</w:t>
                  </w:r>
                </w:p>
              </w:tc>
              <w:tc>
                <w:tcPr>
                  <w:tcW w:w="3402" w:type="dxa"/>
                  <w:tcBorders>
                    <w:top w:val="single" w:sz="4" w:space="0" w:color="auto"/>
                    <w:left w:val="single" w:sz="4" w:space="0" w:color="auto"/>
                    <w:bottom w:val="single" w:sz="4" w:space="0" w:color="auto"/>
                    <w:right w:val="single" w:sz="4" w:space="0" w:color="auto"/>
                  </w:tcBorders>
                </w:tcPr>
                <w:p w14:paraId="34DBE8C5"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課堂講解</w:t>
                  </w:r>
                  <w:r w:rsidRPr="00F867C8">
                    <w:rPr>
                      <w:rFonts w:eastAsia="DFKai-SB"/>
                      <w:color w:val="000000"/>
                      <w:sz w:val="24"/>
                      <w:szCs w:val="24"/>
                      <w:lang w:eastAsia="zh-TW"/>
                    </w:rPr>
                    <w:t xml:space="preserve"> </w:t>
                  </w:r>
                </w:p>
              </w:tc>
            </w:tr>
            <w:tr w:rsidR="00F367B7" w:rsidRPr="008A535B" w14:paraId="172D3802" w14:textId="77777777" w:rsidTr="00197F75">
              <w:trPr>
                <w:trHeight w:val="120"/>
              </w:trPr>
              <w:tc>
                <w:tcPr>
                  <w:tcW w:w="3118" w:type="dxa"/>
                  <w:tcBorders>
                    <w:top w:val="single" w:sz="4" w:space="0" w:color="auto"/>
                    <w:left w:val="single" w:sz="4" w:space="0" w:color="auto"/>
                    <w:bottom w:val="single" w:sz="4" w:space="0" w:color="auto"/>
                    <w:right w:val="single" w:sz="4" w:space="0" w:color="auto"/>
                  </w:tcBorders>
                </w:tcPr>
                <w:p w14:paraId="36F66DAB"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2010</w:t>
                  </w:r>
                  <w:r w:rsidRPr="00F867C8">
                    <w:rPr>
                      <w:rFonts w:eastAsia="DFKai-SB"/>
                      <w:color w:val="000000"/>
                      <w:sz w:val="24"/>
                      <w:szCs w:val="24"/>
                      <w:lang w:eastAsia="zh-TW"/>
                    </w:rPr>
                    <w:t>年</w:t>
                  </w:r>
                  <w:r w:rsidRPr="00F867C8">
                    <w:rPr>
                      <w:rFonts w:eastAsia="DFKai-SB"/>
                      <w:color w:val="000000"/>
                      <w:sz w:val="24"/>
                      <w:szCs w:val="24"/>
                      <w:lang w:eastAsia="zh-TW"/>
                    </w:rPr>
                    <w:t>11</w:t>
                  </w:r>
                  <w:r w:rsidRPr="00F867C8">
                    <w:rPr>
                      <w:rFonts w:eastAsia="DFKai-SB"/>
                      <w:color w:val="000000"/>
                      <w:sz w:val="24"/>
                      <w:szCs w:val="24"/>
                      <w:lang w:eastAsia="zh-TW"/>
                    </w:rPr>
                    <w:t>月</w:t>
                  </w:r>
                </w:p>
              </w:tc>
              <w:tc>
                <w:tcPr>
                  <w:tcW w:w="3402" w:type="dxa"/>
                  <w:tcBorders>
                    <w:top w:val="single" w:sz="4" w:space="0" w:color="auto"/>
                    <w:left w:val="single" w:sz="4" w:space="0" w:color="auto"/>
                    <w:bottom w:val="single" w:sz="4" w:space="0" w:color="auto"/>
                    <w:right w:val="single" w:sz="4" w:space="0" w:color="auto"/>
                  </w:tcBorders>
                </w:tcPr>
                <w:p w14:paraId="26DA1390"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嘉賓講座</w:t>
                  </w:r>
                  <w:r w:rsidRPr="00F867C8">
                    <w:rPr>
                      <w:rFonts w:eastAsia="DFKai-SB"/>
                      <w:color w:val="000000"/>
                      <w:sz w:val="24"/>
                      <w:szCs w:val="24"/>
                      <w:lang w:eastAsia="zh-TW"/>
                    </w:rPr>
                    <w:t>/</w:t>
                  </w:r>
                  <w:r w:rsidRPr="00F867C8">
                    <w:rPr>
                      <w:rFonts w:eastAsia="DFKai-SB"/>
                      <w:color w:val="000000"/>
                      <w:sz w:val="24"/>
                      <w:szCs w:val="24"/>
                      <w:lang w:eastAsia="zh-TW"/>
                    </w:rPr>
                    <w:t>工作坊</w:t>
                  </w:r>
                  <w:r w:rsidRPr="00F867C8">
                    <w:rPr>
                      <w:rFonts w:eastAsia="DFKai-SB"/>
                      <w:color w:val="000000"/>
                      <w:sz w:val="24"/>
                      <w:szCs w:val="24"/>
                      <w:lang w:eastAsia="zh-TW"/>
                    </w:rPr>
                    <w:t xml:space="preserve"> </w:t>
                  </w:r>
                </w:p>
              </w:tc>
            </w:tr>
            <w:tr w:rsidR="00F367B7" w:rsidRPr="008A535B" w14:paraId="34C57E7D" w14:textId="77777777" w:rsidTr="00197F75">
              <w:trPr>
                <w:trHeight w:val="120"/>
              </w:trPr>
              <w:tc>
                <w:tcPr>
                  <w:tcW w:w="3118" w:type="dxa"/>
                  <w:tcBorders>
                    <w:top w:val="single" w:sz="4" w:space="0" w:color="auto"/>
                    <w:left w:val="single" w:sz="4" w:space="0" w:color="auto"/>
                    <w:bottom w:val="single" w:sz="4" w:space="0" w:color="auto"/>
                    <w:right w:val="single" w:sz="4" w:space="0" w:color="auto"/>
                  </w:tcBorders>
                </w:tcPr>
                <w:p w14:paraId="3CCA5D26"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2010</w:t>
                  </w:r>
                  <w:r w:rsidRPr="00F867C8">
                    <w:rPr>
                      <w:rFonts w:eastAsia="DFKai-SB"/>
                      <w:color w:val="000000"/>
                      <w:sz w:val="24"/>
                      <w:szCs w:val="24"/>
                      <w:lang w:eastAsia="zh-TW"/>
                    </w:rPr>
                    <w:t>年</w:t>
                  </w:r>
                  <w:r w:rsidRPr="00F867C8">
                    <w:rPr>
                      <w:rFonts w:eastAsia="DFKai-SB"/>
                      <w:color w:val="000000"/>
                      <w:sz w:val="24"/>
                      <w:szCs w:val="24"/>
                      <w:lang w:eastAsia="zh-TW"/>
                    </w:rPr>
                    <w:t>12</w:t>
                  </w:r>
                  <w:r w:rsidRPr="00F867C8">
                    <w:rPr>
                      <w:rFonts w:eastAsia="DFKai-SB"/>
                      <w:color w:val="000000"/>
                      <w:sz w:val="24"/>
                      <w:szCs w:val="24"/>
                      <w:lang w:eastAsia="zh-TW"/>
                    </w:rPr>
                    <w:t>月</w:t>
                  </w:r>
                </w:p>
              </w:tc>
              <w:tc>
                <w:tcPr>
                  <w:tcW w:w="3402" w:type="dxa"/>
                  <w:tcBorders>
                    <w:top w:val="single" w:sz="4" w:space="0" w:color="auto"/>
                    <w:left w:val="single" w:sz="4" w:space="0" w:color="auto"/>
                    <w:bottom w:val="single" w:sz="4" w:space="0" w:color="auto"/>
                    <w:right w:val="single" w:sz="4" w:space="0" w:color="auto"/>
                  </w:tcBorders>
                </w:tcPr>
                <w:p w14:paraId="3A644C07"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參觀製衣公司</w:t>
                  </w:r>
                  <w:r w:rsidRPr="00F867C8">
                    <w:rPr>
                      <w:rFonts w:eastAsia="DFKai-SB"/>
                      <w:color w:val="000000"/>
                      <w:sz w:val="24"/>
                      <w:szCs w:val="24"/>
                      <w:lang w:eastAsia="zh-TW"/>
                    </w:rPr>
                    <w:t xml:space="preserve"> </w:t>
                  </w:r>
                </w:p>
              </w:tc>
            </w:tr>
            <w:tr w:rsidR="00F367B7" w:rsidRPr="008A535B" w14:paraId="0F2B0CF9" w14:textId="77777777" w:rsidTr="00197F75">
              <w:trPr>
                <w:trHeight w:val="120"/>
              </w:trPr>
              <w:tc>
                <w:tcPr>
                  <w:tcW w:w="3118" w:type="dxa"/>
                  <w:tcBorders>
                    <w:top w:val="single" w:sz="4" w:space="0" w:color="auto"/>
                    <w:left w:val="single" w:sz="4" w:space="0" w:color="auto"/>
                    <w:bottom w:val="single" w:sz="4" w:space="0" w:color="auto"/>
                    <w:right w:val="single" w:sz="4" w:space="0" w:color="auto"/>
                  </w:tcBorders>
                </w:tcPr>
                <w:p w14:paraId="17924200"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2011</w:t>
                  </w:r>
                  <w:r w:rsidRPr="00F867C8">
                    <w:rPr>
                      <w:rFonts w:eastAsia="DFKai-SB"/>
                      <w:color w:val="000000"/>
                      <w:sz w:val="24"/>
                      <w:szCs w:val="24"/>
                      <w:lang w:eastAsia="zh-TW"/>
                    </w:rPr>
                    <w:t>年</w:t>
                  </w:r>
                  <w:r w:rsidRPr="00F867C8">
                    <w:rPr>
                      <w:rFonts w:eastAsia="DFKai-SB"/>
                      <w:color w:val="000000"/>
                      <w:sz w:val="24"/>
                      <w:szCs w:val="24"/>
                      <w:lang w:eastAsia="zh-TW"/>
                    </w:rPr>
                    <w:t>1</w:t>
                  </w:r>
                  <w:r w:rsidRPr="00F867C8">
                    <w:rPr>
                      <w:rFonts w:eastAsia="DFKai-SB"/>
                      <w:color w:val="000000"/>
                      <w:sz w:val="24"/>
                      <w:szCs w:val="24"/>
                      <w:lang w:eastAsia="zh-TW"/>
                    </w:rPr>
                    <w:t>月</w:t>
                  </w:r>
                </w:p>
              </w:tc>
              <w:tc>
                <w:tcPr>
                  <w:tcW w:w="3402" w:type="dxa"/>
                  <w:tcBorders>
                    <w:top w:val="single" w:sz="4" w:space="0" w:color="auto"/>
                    <w:left w:val="single" w:sz="4" w:space="0" w:color="auto"/>
                    <w:bottom w:val="single" w:sz="4" w:space="0" w:color="auto"/>
                    <w:right w:val="single" w:sz="4" w:space="0" w:color="auto"/>
                  </w:tcBorders>
                </w:tcPr>
                <w:p w14:paraId="60FAC381"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時裝營銷計劃撰寫</w:t>
                  </w:r>
                  <w:r w:rsidRPr="00F867C8">
                    <w:rPr>
                      <w:rFonts w:eastAsia="DFKai-SB"/>
                      <w:color w:val="000000"/>
                      <w:sz w:val="24"/>
                      <w:szCs w:val="24"/>
                      <w:lang w:eastAsia="zh-TW"/>
                    </w:rPr>
                    <w:t xml:space="preserve"> </w:t>
                  </w:r>
                </w:p>
              </w:tc>
            </w:tr>
            <w:tr w:rsidR="00F367B7" w:rsidRPr="008A535B" w14:paraId="21BF5BCA" w14:textId="77777777" w:rsidTr="00197F75">
              <w:trPr>
                <w:trHeight w:val="120"/>
              </w:trPr>
              <w:tc>
                <w:tcPr>
                  <w:tcW w:w="3118" w:type="dxa"/>
                  <w:tcBorders>
                    <w:top w:val="single" w:sz="4" w:space="0" w:color="auto"/>
                    <w:left w:val="single" w:sz="4" w:space="0" w:color="auto"/>
                    <w:bottom w:val="single" w:sz="4" w:space="0" w:color="auto"/>
                    <w:right w:val="single" w:sz="4" w:space="0" w:color="auto"/>
                  </w:tcBorders>
                </w:tcPr>
                <w:p w14:paraId="019D6F86"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2011</w:t>
                  </w:r>
                  <w:r w:rsidRPr="00F867C8">
                    <w:rPr>
                      <w:rFonts w:eastAsia="DFKai-SB"/>
                      <w:color w:val="000000"/>
                      <w:sz w:val="24"/>
                      <w:szCs w:val="24"/>
                      <w:lang w:eastAsia="zh-TW"/>
                    </w:rPr>
                    <w:t>年</w:t>
                  </w:r>
                  <w:r w:rsidRPr="00F867C8">
                    <w:rPr>
                      <w:rFonts w:eastAsia="DFKai-SB"/>
                      <w:color w:val="000000"/>
                      <w:sz w:val="24"/>
                      <w:szCs w:val="24"/>
                      <w:lang w:eastAsia="zh-TW"/>
                    </w:rPr>
                    <w:t>2</w:t>
                  </w:r>
                  <w:r w:rsidRPr="00F867C8">
                    <w:rPr>
                      <w:rFonts w:eastAsia="DFKai-SB"/>
                      <w:color w:val="000000"/>
                      <w:sz w:val="24"/>
                      <w:szCs w:val="24"/>
                      <w:lang w:eastAsia="zh-TW"/>
                    </w:rPr>
                    <w:t>月</w:t>
                  </w:r>
                </w:p>
              </w:tc>
              <w:tc>
                <w:tcPr>
                  <w:tcW w:w="3402" w:type="dxa"/>
                  <w:tcBorders>
                    <w:top w:val="single" w:sz="4" w:space="0" w:color="auto"/>
                    <w:left w:val="single" w:sz="4" w:space="0" w:color="auto"/>
                    <w:bottom w:val="single" w:sz="4" w:space="0" w:color="auto"/>
                    <w:right w:val="single" w:sz="4" w:space="0" w:color="auto"/>
                  </w:tcBorders>
                </w:tcPr>
                <w:p w14:paraId="0FCC0A99"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時裝創作</w:t>
                  </w:r>
                  <w:r w:rsidRPr="00F867C8">
                    <w:rPr>
                      <w:rFonts w:eastAsia="DFKai-SB"/>
                      <w:color w:val="000000"/>
                      <w:sz w:val="24"/>
                      <w:szCs w:val="24"/>
                      <w:lang w:eastAsia="zh-TW"/>
                    </w:rPr>
                    <w:t xml:space="preserve"> </w:t>
                  </w:r>
                </w:p>
              </w:tc>
            </w:tr>
            <w:tr w:rsidR="00F367B7" w:rsidRPr="008A535B" w14:paraId="4442240F" w14:textId="77777777" w:rsidTr="00197F75">
              <w:trPr>
                <w:trHeight w:val="120"/>
              </w:trPr>
              <w:tc>
                <w:tcPr>
                  <w:tcW w:w="3118" w:type="dxa"/>
                  <w:tcBorders>
                    <w:top w:val="single" w:sz="4" w:space="0" w:color="auto"/>
                    <w:left w:val="single" w:sz="4" w:space="0" w:color="auto"/>
                    <w:bottom w:val="single" w:sz="4" w:space="0" w:color="auto"/>
                    <w:right w:val="single" w:sz="4" w:space="0" w:color="auto"/>
                  </w:tcBorders>
                </w:tcPr>
                <w:p w14:paraId="453108F2"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2011</w:t>
                  </w:r>
                  <w:r w:rsidRPr="00F867C8">
                    <w:rPr>
                      <w:rFonts w:eastAsia="DFKai-SB"/>
                      <w:color w:val="000000"/>
                      <w:sz w:val="24"/>
                      <w:szCs w:val="24"/>
                      <w:lang w:eastAsia="zh-TW"/>
                    </w:rPr>
                    <w:t>年</w:t>
                  </w:r>
                  <w:r w:rsidRPr="00F867C8">
                    <w:rPr>
                      <w:rFonts w:eastAsia="DFKai-SB"/>
                      <w:color w:val="000000"/>
                      <w:sz w:val="24"/>
                      <w:szCs w:val="24"/>
                      <w:lang w:eastAsia="zh-TW"/>
                    </w:rPr>
                    <w:t>4</w:t>
                  </w:r>
                  <w:r w:rsidRPr="00F867C8">
                    <w:rPr>
                      <w:rFonts w:eastAsia="DFKai-SB"/>
                      <w:color w:val="000000"/>
                      <w:sz w:val="24"/>
                      <w:szCs w:val="24"/>
                      <w:lang w:eastAsia="zh-TW"/>
                    </w:rPr>
                    <w:t>月</w:t>
                  </w:r>
                </w:p>
              </w:tc>
              <w:tc>
                <w:tcPr>
                  <w:tcW w:w="3402" w:type="dxa"/>
                  <w:tcBorders>
                    <w:top w:val="single" w:sz="4" w:space="0" w:color="auto"/>
                    <w:left w:val="single" w:sz="4" w:space="0" w:color="auto"/>
                    <w:bottom w:val="single" w:sz="4" w:space="0" w:color="auto"/>
                    <w:right w:val="single" w:sz="4" w:space="0" w:color="auto"/>
                  </w:tcBorders>
                </w:tcPr>
                <w:p w14:paraId="053102B9"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製作作品</w:t>
                  </w:r>
                  <w:r w:rsidRPr="00F867C8">
                    <w:rPr>
                      <w:rFonts w:eastAsia="DFKai-SB"/>
                      <w:color w:val="000000"/>
                      <w:sz w:val="24"/>
                      <w:szCs w:val="24"/>
                      <w:lang w:eastAsia="zh-TW"/>
                    </w:rPr>
                    <w:t xml:space="preserve"> </w:t>
                  </w:r>
                </w:p>
              </w:tc>
            </w:tr>
            <w:tr w:rsidR="00F367B7" w:rsidRPr="008A535B" w14:paraId="7C7EBDEB" w14:textId="77777777" w:rsidTr="00197F75">
              <w:trPr>
                <w:trHeight w:val="120"/>
              </w:trPr>
              <w:tc>
                <w:tcPr>
                  <w:tcW w:w="3118" w:type="dxa"/>
                  <w:tcBorders>
                    <w:top w:val="single" w:sz="4" w:space="0" w:color="auto"/>
                    <w:left w:val="single" w:sz="4" w:space="0" w:color="auto"/>
                    <w:bottom w:val="single" w:sz="4" w:space="0" w:color="auto"/>
                    <w:right w:val="single" w:sz="4" w:space="0" w:color="auto"/>
                  </w:tcBorders>
                </w:tcPr>
                <w:p w14:paraId="386E3DC6"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2011</w:t>
                  </w:r>
                  <w:r w:rsidRPr="00F867C8">
                    <w:rPr>
                      <w:rFonts w:eastAsia="DFKai-SB"/>
                      <w:color w:val="000000"/>
                      <w:sz w:val="24"/>
                      <w:szCs w:val="24"/>
                      <w:lang w:eastAsia="zh-TW"/>
                    </w:rPr>
                    <w:t>年</w:t>
                  </w:r>
                  <w:r w:rsidRPr="00F867C8">
                    <w:rPr>
                      <w:rFonts w:eastAsia="DFKai-SB"/>
                      <w:color w:val="000000"/>
                      <w:sz w:val="24"/>
                      <w:szCs w:val="24"/>
                      <w:lang w:eastAsia="zh-TW"/>
                    </w:rPr>
                    <w:t>5</w:t>
                  </w:r>
                  <w:r w:rsidRPr="00F867C8">
                    <w:rPr>
                      <w:rFonts w:eastAsia="DFKai-SB"/>
                      <w:color w:val="000000"/>
                      <w:sz w:val="24"/>
                      <w:szCs w:val="24"/>
                      <w:lang w:eastAsia="zh-TW"/>
                    </w:rPr>
                    <w:t>月</w:t>
                  </w:r>
                </w:p>
              </w:tc>
              <w:tc>
                <w:tcPr>
                  <w:tcW w:w="3402" w:type="dxa"/>
                  <w:tcBorders>
                    <w:top w:val="single" w:sz="4" w:space="0" w:color="auto"/>
                    <w:left w:val="single" w:sz="4" w:space="0" w:color="auto"/>
                    <w:bottom w:val="single" w:sz="4" w:space="0" w:color="auto"/>
                    <w:right w:val="single" w:sz="4" w:space="0" w:color="auto"/>
                  </w:tcBorders>
                </w:tcPr>
                <w:p w14:paraId="7844A51A"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時裝表演</w:t>
                  </w:r>
                  <w:r w:rsidRPr="00F867C8">
                    <w:rPr>
                      <w:rFonts w:eastAsia="DFKai-SB"/>
                      <w:color w:val="000000"/>
                      <w:sz w:val="24"/>
                      <w:szCs w:val="24"/>
                      <w:lang w:eastAsia="zh-TW"/>
                    </w:rPr>
                    <w:t xml:space="preserve"> </w:t>
                  </w:r>
                </w:p>
              </w:tc>
            </w:tr>
            <w:tr w:rsidR="00F367B7" w:rsidRPr="008A535B" w14:paraId="3D1503B1" w14:textId="77777777" w:rsidTr="00197F75">
              <w:trPr>
                <w:trHeight w:val="120"/>
              </w:trPr>
              <w:tc>
                <w:tcPr>
                  <w:tcW w:w="3118" w:type="dxa"/>
                  <w:tcBorders>
                    <w:top w:val="single" w:sz="4" w:space="0" w:color="auto"/>
                    <w:left w:val="single" w:sz="4" w:space="0" w:color="auto"/>
                    <w:bottom w:val="single" w:sz="4" w:space="0" w:color="auto"/>
                    <w:right w:val="single" w:sz="4" w:space="0" w:color="auto"/>
                  </w:tcBorders>
                </w:tcPr>
                <w:p w14:paraId="2548DABB"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2011</w:t>
                  </w:r>
                  <w:r w:rsidRPr="00F867C8">
                    <w:rPr>
                      <w:rFonts w:eastAsia="DFKai-SB"/>
                      <w:color w:val="000000"/>
                      <w:sz w:val="24"/>
                      <w:szCs w:val="24"/>
                      <w:lang w:eastAsia="zh-TW"/>
                    </w:rPr>
                    <w:t>年</w:t>
                  </w:r>
                  <w:r w:rsidRPr="00F867C8">
                    <w:rPr>
                      <w:rFonts w:eastAsia="DFKai-SB"/>
                      <w:color w:val="000000"/>
                      <w:sz w:val="24"/>
                      <w:szCs w:val="24"/>
                      <w:lang w:eastAsia="zh-TW"/>
                    </w:rPr>
                    <w:t>7</w:t>
                  </w:r>
                  <w:r w:rsidRPr="00F867C8">
                    <w:rPr>
                      <w:rFonts w:eastAsia="DFKai-SB"/>
                      <w:color w:val="000000"/>
                      <w:sz w:val="24"/>
                      <w:szCs w:val="24"/>
                      <w:lang w:eastAsia="zh-TW"/>
                    </w:rPr>
                    <w:t>月</w:t>
                  </w:r>
                </w:p>
              </w:tc>
              <w:tc>
                <w:tcPr>
                  <w:tcW w:w="3402" w:type="dxa"/>
                  <w:tcBorders>
                    <w:top w:val="single" w:sz="4" w:space="0" w:color="auto"/>
                    <w:left w:val="single" w:sz="4" w:space="0" w:color="auto"/>
                    <w:bottom w:val="single" w:sz="4" w:space="0" w:color="auto"/>
                    <w:right w:val="single" w:sz="4" w:space="0" w:color="auto"/>
                  </w:tcBorders>
                </w:tcPr>
                <w:p w14:paraId="76FC033C" w14:textId="77777777" w:rsidR="00F367B7" w:rsidRPr="00F867C8" w:rsidRDefault="00F367B7" w:rsidP="00CF4CAB">
                  <w:pPr>
                    <w:framePr w:hSpace="180" w:wrap="around" w:vAnchor="text" w:hAnchor="text" w:y="1"/>
                    <w:autoSpaceDE w:val="0"/>
                    <w:autoSpaceDN w:val="0"/>
                    <w:adjustRightInd w:val="0"/>
                    <w:suppressOverlap/>
                    <w:rPr>
                      <w:rFonts w:eastAsia="DFKai-SB"/>
                      <w:color w:val="000000"/>
                      <w:sz w:val="24"/>
                      <w:szCs w:val="24"/>
                      <w:lang w:eastAsia="zh-TW"/>
                    </w:rPr>
                  </w:pPr>
                  <w:r w:rsidRPr="00F867C8">
                    <w:rPr>
                      <w:rFonts w:eastAsia="DFKai-SB"/>
                      <w:color w:val="000000"/>
                      <w:sz w:val="24"/>
                      <w:szCs w:val="24"/>
                      <w:lang w:eastAsia="zh-TW"/>
                    </w:rPr>
                    <w:t>檢討活動成效</w:t>
                  </w:r>
                  <w:r w:rsidRPr="00F867C8">
                    <w:rPr>
                      <w:rFonts w:eastAsia="DFKai-SB"/>
                      <w:color w:val="000000"/>
                      <w:sz w:val="24"/>
                      <w:szCs w:val="24"/>
                      <w:lang w:eastAsia="zh-TW"/>
                    </w:rPr>
                    <w:t xml:space="preserve"> </w:t>
                  </w:r>
                </w:p>
              </w:tc>
            </w:tr>
          </w:tbl>
          <w:p w14:paraId="6A3B708B" w14:textId="77777777" w:rsidR="00F367B7" w:rsidRPr="008A535B" w:rsidRDefault="00F367B7" w:rsidP="00197F75">
            <w:pPr>
              <w:rPr>
                <w:rFonts w:eastAsia="DFKai-SB"/>
                <w:lang w:eastAsia="zh-TW"/>
              </w:rPr>
            </w:pPr>
            <w:r w:rsidRPr="008A535B">
              <w:rPr>
                <w:rFonts w:eastAsia="DFKai-SB"/>
                <w:lang w:eastAsia="zh-TW"/>
              </w:rPr>
              <w:t xml:space="preserve">  </w:t>
            </w:r>
          </w:p>
          <w:p w14:paraId="05597D22" w14:textId="77777777" w:rsidR="00F367B7" w:rsidRPr="008A535B" w:rsidRDefault="00F367B7" w:rsidP="00197F75">
            <w:pPr>
              <w:autoSpaceDE w:val="0"/>
              <w:autoSpaceDN w:val="0"/>
              <w:adjustRightInd w:val="0"/>
              <w:rPr>
                <w:rFonts w:eastAsia="DFKai-SB"/>
                <w:b/>
                <w:color w:val="000000"/>
                <w:sz w:val="28"/>
                <w:szCs w:val="28"/>
                <w:u w:val="single"/>
                <w:lang w:eastAsia="zh-TW"/>
              </w:rPr>
            </w:pPr>
            <w:r w:rsidRPr="008A535B">
              <w:rPr>
                <w:rFonts w:eastAsia="DFKai-SB"/>
                <w:b/>
                <w:bCs/>
                <w:color w:val="000000"/>
                <w:sz w:val="28"/>
                <w:szCs w:val="28"/>
                <w:u w:val="single"/>
                <w:lang w:eastAsia="zh-TW"/>
              </w:rPr>
              <w:t xml:space="preserve">VIIII. </w:t>
            </w:r>
            <w:r w:rsidRPr="008A535B">
              <w:rPr>
                <w:rFonts w:eastAsia="DFKai-SB"/>
                <w:b/>
                <w:color w:val="000000"/>
                <w:sz w:val="28"/>
                <w:szCs w:val="28"/>
                <w:u w:val="single"/>
                <w:lang w:eastAsia="zh-TW"/>
              </w:rPr>
              <w:t>檢討方法</w:t>
            </w:r>
            <w:r w:rsidRPr="008A535B">
              <w:rPr>
                <w:rFonts w:eastAsia="DFKai-SB"/>
                <w:b/>
                <w:color w:val="000000"/>
                <w:sz w:val="28"/>
                <w:szCs w:val="28"/>
                <w:u w:val="single"/>
                <w:lang w:eastAsia="zh-TW"/>
              </w:rPr>
              <w:t xml:space="preserve"> </w:t>
            </w:r>
          </w:p>
          <w:p w14:paraId="552245C3" w14:textId="77777777" w:rsidR="00F367B7" w:rsidRPr="00F867C8" w:rsidRDefault="00F367B7" w:rsidP="00197F75">
            <w:pPr>
              <w:autoSpaceDE w:val="0"/>
              <w:autoSpaceDN w:val="0"/>
              <w:adjustRightInd w:val="0"/>
              <w:rPr>
                <w:rFonts w:eastAsia="DFKai-SB"/>
                <w:color w:val="000000"/>
                <w:sz w:val="24"/>
                <w:szCs w:val="24"/>
                <w:lang w:eastAsia="zh-TW"/>
              </w:rPr>
            </w:pPr>
            <w:r w:rsidRPr="00F867C8">
              <w:rPr>
                <w:rFonts w:eastAsia="DFKai-SB"/>
                <w:color w:val="000000"/>
                <w:sz w:val="24"/>
                <w:szCs w:val="24"/>
                <w:lang w:eastAsia="zh-TW"/>
              </w:rPr>
              <w:t>學生的評估</w:t>
            </w:r>
            <w:r w:rsidRPr="00F867C8">
              <w:rPr>
                <w:rFonts w:eastAsia="DFKai-SB"/>
                <w:color w:val="000000"/>
                <w:sz w:val="24"/>
                <w:szCs w:val="24"/>
                <w:lang w:eastAsia="zh-TW"/>
              </w:rPr>
              <w:t>:</w:t>
            </w:r>
            <w:proofErr w:type="gramStart"/>
            <w:r w:rsidRPr="00F867C8">
              <w:rPr>
                <w:rFonts w:eastAsia="DFKai-SB"/>
                <w:color w:val="000000"/>
                <w:sz w:val="24"/>
                <w:szCs w:val="24"/>
                <w:lang w:eastAsia="zh-TW"/>
              </w:rPr>
              <w:t>︰</w:t>
            </w:r>
            <w:proofErr w:type="gramEnd"/>
          </w:p>
          <w:p w14:paraId="1EDB1D76" w14:textId="77777777" w:rsidR="00F367B7" w:rsidRPr="00F867C8" w:rsidRDefault="00F367B7" w:rsidP="00197F75">
            <w:pPr>
              <w:autoSpaceDE w:val="0"/>
              <w:autoSpaceDN w:val="0"/>
              <w:adjustRightInd w:val="0"/>
              <w:spacing w:after="41"/>
              <w:rPr>
                <w:rFonts w:eastAsia="DFKai-SB"/>
                <w:color w:val="000000"/>
                <w:sz w:val="24"/>
                <w:szCs w:val="24"/>
                <w:lang w:eastAsia="zh-TW"/>
              </w:rPr>
            </w:pPr>
            <w:r>
              <w:rPr>
                <w:rFonts w:eastAsia="DFKai-SB" w:hint="eastAsia"/>
                <w:color w:val="000000"/>
                <w:sz w:val="24"/>
                <w:szCs w:val="24"/>
                <w:lang w:eastAsia="zh-TW"/>
              </w:rPr>
              <w:t>1</w:t>
            </w:r>
            <w:r>
              <w:rPr>
                <w:rFonts w:eastAsia="DFKai-SB"/>
                <w:color w:val="000000"/>
                <w:sz w:val="24"/>
                <w:szCs w:val="24"/>
                <w:lang w:eastAsia="zh-TW"/>
              </w:rPr>
              <w:t>.</w:t>
            </w:r>
            <w:r w:rsidRPr="00F867C8">
              <w:rPr>
                <w:rFonts w:eastAsia="DFKai-SB"/>
                <w:color w:val="000000"/>
                <w:sz w:val="24"/>
                <w:szCs w:val="24"/>
                <w:lang w:eastAsia="zh-TW"/>
              </w:rPr>
              <w:t>統計參與人數及出席率</w:t>
            </w:r>
            <w:r w:rsidRPr="00F867C8">
              <w:rPr>
                <w:rFonts w:eastAsia="DFKai-SB"/>
                <w:color w:val="000000"/>
                <w:sz w:val="24"/>
                <w:szCs w:val="24"/>
                <w:lang w:eastAsia="zh-TW"/>
              </w:rPr>
              <w:t xml:space="preserve"> </w:t>
            </w:r>
          </w:p>
          <w:p w14:paraId="5706069E" w14:textId="77777777" w:rsidR="00F367B7" w:rsidRPr="00F867C8" w:rsidRDefault="00F367B7" w:rsidP="00197F75">
            <w:pPr>
              <w:autoSpaceDE w:val="0"/>
              <w:autoSpaceDN w:val="0"/>
              <w:adjustRightInd w:val="0"/>
              <w:spacing w:after="41"/>
              <w:rPr>
                <w:rFonts w:eastAsia="DFKai-SB"/>
                <w:color w:val="000000"/>
                <w:sz w:val="24"/>
                <w:szCs w:val="24"/>
                <w:lang w:eastAsia="zh-TW"/>
              </w:rPr>
            </w:pPr>
            <w:r>
              <w:rPr>
                <w:rFonts w:eastAsia="DFKai-SB" w:hint="eastAsia"/>
                <w:color w:val="000000"/>
                <w:sz w:val="24"/>
                <w:szCs w:val="24"/>
                <w:lang w:eastAsia="zh-TW"/>
              </w:rPr>
              <w:t>2</w:t>
            </w:r>
            <w:r>
              <w:rPr>
                <w:rFonts w:eastAsia="DFKai-SB"/>
                <w:color w:val="000000"/>
                <w:sz w:val="24"/>
                <w:szCs w:val="24"/>
                <w:lang w:eastAsia="zh-TW"/>
              </w:rPr>
              <w:t>.</w:t>
            </w:r>
            <w:r w:rsidRPr="00F867C8">
              <w:rPr>
                <w:rFonts w:eastAsia="DFKai-SB"/>
                <w:color w:val="000000"/>
                <w:sz w:val="24"/>
                <w:szCs w:val="24"/>
                <w:lang w:eastAsia="zh-TW"/>
              </w:rPr>
              <w:t>檢視學生作品的質素</w:t>
            </w:r>
            <w:r w:rsidRPr="00F867C8">
              <w:rPr>
                <w:rFonts w:eastAsia="DFKai-SB"/>
                <w:color w:val="000000"/>
                <w:sz w:val="24"/>
                <w:szCs w:val="24"/>
                <w:lang w:eastAsia="zh-TW"/>
              </w:rPr>
              <w:t xml:space="preserve"> </w:t>
            </w:r>
          </w:p>
          <w:p w14:paraId="1D38B192" w14:textId="77777777" w:rsidR="00F367B7" w:rsidRPr="00F867C8" w:rsidRDefault="00F367B7" w:rsidP="00197F75">
            <w:pPr>
              <w:autoSpaceDE w:val="0"/>
              <w:autoSpaceDN w:val="0"/>
              <w:adjustRightInd w:val="0"/>
              <w:spacing w:after="41"/>
              <w:rPr>
                <w:rFonts w:eastAsia="DFKai-SB"/>
                <w:color w:val="000000"/>
                <w:sz w:val="24"/>
                <w:szCs w:val="24"/>
                <w:lang w:eastAsia="zh-TW"/>
              </w:rPr>
            </w:pPr>
            <w:r>
              <w:rPr>
                <w:rFonts w:eastAsia="DFKai-SB" w:hint="eastAsia"/>
                <w:color w:val="000000"/>
                <w:sz w:val="24"/>
                <w:szCs w:val="24"/>
                <w:lang w:eastAsia="zh-TW"/>
              </w:rPr>
              <w:t>3</w:t>
            </w:r>
            <w:r>
              <w:rPr>
                <w:rFonts w:eastAsia="DFKai-SB"/>
                <w:color w:val="000000"/>
                <w:sz w:val="24"/>
                <w:szCs w:val="24"/>
                <w:lang w:eastAsia="zh-TW"/>
              </w:rPr>
              <w:t>.</w:t>
            </w:r>
            <w:r w:rsidRPr="00F867C8">
              <w:rPr>
                <w:rFonts w:eastAsia="DFKai-SB"/>
                <w:color w:val="000000"/>
                <w:sz w:val="24"/>
                <w:szCs w:val="24"/>
                <w:lang w:eastAsia="zh-TW"/>
              </w:rPr>
              <w:t>學生在</w:t>
            </w:r>
            <w:r w:rsidRPr="00F867C8">
              <w:rPr>
                <w:rFonts w:eastAsia="DFKai-SB"/>
                <w:color w:val="000000"/>
                <w:sz w:val="24"/>
                <w:szCs w:val="24"/>
                <w:lang w:eastAsia="zh-TW"/>
              </w:rPr>
              <w:t>Web2.0</w:t>
            </w:r>
            <w:r w:rsidRPr="00F867C8">
              <w:rPr>
                <w:rFonts w:eastAsia="DFKai-SB"/>
                <w:color w:val="000000"/>
                <w:sz w:val="24"/>
                <w:szCs w:val="24"/>
                <w:lang w:eastAsia="zh-TW"/>
              </w:rPr>
              <w:t>平台的留言</w:t>
            </w:r>
            <w:r w:rsidRPr="00F867C8">
              <w:rPr>
                <w:rFonts w:eastAsia="DFKai-SB"/>
                <w:color w:val="000000"/>
                <w:sz w:val="24"/>
                <w:szCs w:val="24"/>
                <w:lang w:eastAsia="zh-TW"/>
              </w:rPr>
              <w:t xml:space="preserve"> </w:t>
            </w:r>
          </w:p>
          <w:p w14:paraId="2300DD2C" w14:textId="77777777" w:rsidR="00F367B7" w:rsidRPr="00F867C8" w:rsidRDefault="00F367B7" w:rsidP="00197F75">
            <w:pPr>
              <w:autoSpaceDE w:val="0"/>
              <w:autoSpaceDN w:val="0"/>
              <w:adjustRightInd w:val="0"/>
              <w:spacing w:after="41"/>
              <w:rPr>
                <w:rFonts w:eastAsia="DFKai-SB"/>
                <w:color w:val="000000"/>
                <w:sz w:val="24"/>
                <w:szCs w:val="24"/>
                <w:lang w:eastAsia="zh-TW"/>
              </w:rPr>
            </w:pPr>
            <w:r>
              <w:rPr>
                <w:rFonts w:eastAsia="DFKai-SB" w:hint="eastAsia"/>
                <w:color w:val="000000"/>
                <w:sz w:val="24"/>
                <w:szCs w:val="24"/>
                <w:lang w:eastAsia="zh-TW"/>
              </w:rPr>
              <w:t>4</w:t>
            </w:r>
            <w:r>
              <w:rPr>
                <w:rFonts w:eastAsia="DFKai-SB"/>
                <w:color w:val="000000"/>
                <w:sz w:val="24"/>
                <w:szCs w:val="24"/>
                <w:lang w:eastAsia="zh-TW"/>
              </w:rPr>
              <w:t>.</w:t>
            </w:r>
            <w:r w:rsidRPr="00F867C8">
              <w:rPr>
                <w:rFonts w:eastAsia="DFKai-SB"/>
                <w:color w:val="000000"/>
                <w:sz w:val="24"/>
                <w:szCs w:val="24"/>
                <w:lang w:eastAsia="zh-TW"/>
              </w:rPr>
              <w:t>以問卷反映學生的學習成效</w:t>
            </w:r>
            <w:r w:rsidRPr="00F867C8">
              <w:rPr>
                <w:rFonts w:eastAsia="DFKai-SB"/>
                <w:color w:val="000000"/>
                <w:sz w:val="24"/>
                <w:szCs w:val="24"/>
                <w:lang w:eastAsia="zh-TW"/>
              </w:rPr>
              <w:t xml:space="preserve"> </w:t>
            </w:r>
          </w:p>
          <w:p w14:paraId="73319E20" w14:textId="77777777" w:rsidR="00F367B7" w:rsidRPr="00F867C8" w:rsidRDefault="00F367B7" w:rsidP="00197F75">
            <w:pPr>
              <w:autoSpaceDE w:val="0"/>
              <w:autoSpaceDN w:val="0"/>
              <w:adjustRightInd w:val="0"/>
              <w:rPr>
                <w:rFonts w:eastAsia="DFKai-SB"/>
                <w:color w:val="000000"/>
                <w:sz w:val="24"/>
                <w:szCs w:val="24"/>
                <w:lang w:eastAsia="zh-TW"/>
              </w:rPr>
            </w:pPr>
            <w:r>
              <w:rPr>
                <w:rFonts w:eastAsia="DFKai-SB" w:hint="eastAsia"/>
                <w:color w:val="000000"/>
                <w:sz w:val="24"/>
                <w:szCs w:val="24"/>
                <w:lang w:eastAsia="zh-TW"/>
              </w:rPr>
              <w:t>5</w:t>
            </w:r>
            <w:r>
              <w:rPr>
                <w:rFonts w:eastAsia="DFKai-SB"/>
                <w:color w:val="000000"/>
                <w:sz w:val="24"/>
                <w:szCs w:val="24"/>
                <w:lang w:eastAsia="zh-TW"/>
              </w:rPr>
              <w:t>.</w:t>
            </w:r>
            <w:r w:rsidRPr="00F867C8">
              <w:rPr>
                <w:rFonts w:eastAsia="DFKai-SB"/>
                <w:color w:val="000000"/>
                <w:sz w:val="24"/>
                <w:szCs w:val="24"/>
                <w:lang w:eastAsia="zh-TW"/>
              </w:rPr>
              <w:t>以問卷和留言板詢問參觀表演的市民意見</w:t>
            </w:r>
            <w:r w:rsidRPr="00F867C8">
              <w:rPr>
                <w:rFonts w:eastAsia="DFKai-SB"/>
                <w:color w:val="000000"/>
                <w:sz w:val="24"/>
                <w:szCs w:val="24"/>
                <w:lang w:eastAsia="zh-TW"/>
              </w:rPr>
              <w:t xml:space="preserve"> </w:t>
            </w:r>
          </w:p>
          <w:p w14:paraId="518C13DB" w14:textId="77777777" w:rsidR="00F367B7" w:rsidRDefault="00F367B7" w:rsidP="00197F75">
            <w:pPr>
              <w:autoSpaceDE w:val="0"/>
              <w:autoSpaceDN w:val="0"/>
              <w:adjustRightInd w:val="0"/>
              <w:rPr>
                <w:rFonts w:eastAsia="DFKai-SB"/>
                <w:b/>
                <w:sz w:val="28"/>
                <w:szCs w:val="28"/>
                <w:u w:val="single"/>
                <w:lang w:eastAsia="zh-TW"/>
              </w:rPr>
            </w:pPr>
          </w:p>
          <w:p w14:paraId="05E2977F" w14:textId="77777777" w:rsidR="00F367B7" w:rsidRPr="002A0C4C" w:rsidRDefault="00F367B7" w:rsidP="00197F75">
            <w:pPr>
              <w:autoSpaceDE w:val="0"/>
              <w:autoSpaceDN w:val="0"/>
              <w:adjustRightInd w:val="0"/>
              <w:rPr>
                <w:rFonts w:eastAsia="DFKai-SB"/>
                <w:b/>
                <w:color w:val="000000"/>
                <w:sz w:val="28"/>
                <w:szCs w:val="28"/>
                <w:u w:val="single"/>
                <w:lang w:eastAsia="zh-TW"/>
              </w:rPr>
            </w:pPr>
            <w:r w:rsidRPr="008A535B">
              <w:rPr>
                <w:rFonts w:eastAsia="DFKai-SB"/>
                <w:b/>
                <w:sz w:val="28"/>
                <w:szCs w:val="28"/>
                <w:u w:val="single"/>
                <w:lang w:eastAsia="zh-TW"/>
              </w:rPr>
              <w:t xml:space="preserve">X. </w:t>
            </w:r>
            <w:r w:rsidRPr="008A535B">
              <w:rPr>
                <w:rFonts w:eastAsia="DFKai-SB"/>
                <w:b/>
                <w:sz w:val="28"/>
                <w:szCs w:val="28"/>
                <w:u w:val="single"/>
                <w:lang w:eastAsia="zh-TW"/>
              </w:rPr>
              <w:t>財政預算</w:t>
            </w:r>
          </w:p>
          <w:tbl>
            <w:tblPr>
              <w:tblW w:w="0" w:type="auto"/>
              <w:tblInd w:w="393" w:type="dxa"/>
              <w:tblLook w:val="0000" w:firstRow="0" w:lastRow="0" w:firstColumn="0" w:lastColumn="0" w:noHBand="0" w:noVBand="0"/>
            </w:tblPr>
            <w:tblGrid>
              <w:gridCol w:w="2409"/>
              <w:gridCol w:w="3828"/>
              <w:gridCol w:w="1417"/>
            </w:tblGrid>
            <w:tr w:rsidR="00F367B7" w:rsidRPr="008A535B" w14:paraId="69AE1310" w14:textId="77777777" w:rsidTr="00197F75">
              <w:trPr>
                <w:trHeight w:val="120"/>
              </w:trPr>
              <w:tc>
                <w:tcPr>
                  <w:tcW w:w="2409" w:type="dxa"/>
                  <w:tcBorders>
                    <w:top w:val="single" w:sz="4" w:space="0" w:color="auto"/>
                    <w:left w:val="single" w:sz="4" w:space="0" w:color="auto"/>
                    <w:bottom w:val="single" w:sz="4" w:space="0" w:color="auto"/>
                    <w:right w:val="single" w:sz="4" w:space="0" w:color="auto"/>
                  </w:tcBorders>
                </w:tcPr>
                <w:p w14:paraId="60DA9BEE"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項目</w:t>
                  </w:r>
                  <w:r w:rsidRPr="008A535B">
                    <w:rPr>
                      <w:rFonts w:asciiTheme="minorHAnsi" w:eastAsia="DFKai-SB" w:hAnsiTheme="minorHAnsi" w:cs="Times New Roman"/>
                    </w:rPr>
                    <w:t xml:space="preserve"> </w:t>
                  </w:r>
                </w:p>
              </w:tc>
              <w:tc>
                <w:tcPr>
                  <w:tcW w:w="3828" w:type="dxa"/>
                  <w:tcBorders>
                    <w:top w:val="single" w:sz="4" w:space="0" w:color="auto"/>
                    <w:left w:val="single" w:sz="4" w:space="0" w:color="auto"/>
                    <w:bottom w:val="single" w:sz="4" w:space="0" w:color="auto"/>
                    <w:right w:val="single" w:sz="4" w:space="0" w:color="auto"/>
                  </w:tcBorders>
                </w:tcPr>
                <w:p w14:paraId="3D9CED86"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p>
              </w:tc>
              <w:tc>
                <w:tcPr>
                  <w:tcW w:w="1417" w:type="dxa"/>
                  <w:tcBorders>
                    <w:top w:val="single" w:sz="4" w:space="0" w:color="auto"/>
                    <w:left w:val="single" w:sz="4" w:space="0" w:color="auto"/>
                    <w:bottom w:val="single" w:sz="4" w:space="0" w:color="auto"/>
                    <w:right w:val="single" w:sz="4" w:space="0" w:color="auto"/>
                  </w:tcBorders>
                </w:tcPr>
                <w:p w14:paraId="48511561"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支出</w:t>
                  </w:r>
                  <w:r w:rsidRPr="008A535B">
                    <w:rPr>
                      <w:rFonts w:asciiTheme="minorHAnsi" w:eastAsia="DFKai-SB" w:hAnsiTheme="minorHAnsi" w:cs="Times New Roman"/>
                    </w:rPr>
                    <w:t xml:space="preserve"> </w:t>
                  </w:r>
                </w:p>
              </w:tc>
            </w:tr>
            <w:tr w:rsidR="00F367B7" w:rsidRPr="008A535B" w14:paraId="3ADF7C45" w14:textId="77777777" w:rsidTr="00197F75">
              <w:trPr>
                <w:trHeight w:val="482"/>
              </w:trPr>
              <w:tc>
                <w:tcPr>
                  <w:tcW w:w="2409" w:type="dxa"/>
                  <w:tcBorders>
                    <w:top w:val="single" w:sz="4" w:space="0" w:color="auto"/>
                    <w:left w:val="single" w:sz="4" w:space="0" w:color="auto"/>
                    <w:bottom w:val="single" w:sz="4" w:space="0" w:color="auto"/>
                    <w:right w:val="single" w:sz="4" w:space="0" w:color="auto"/>
                  </w:tcBorders>
                </w:tcPr>
                <w:p w14:paraId="561E2B12"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贊助機構資助</w:t>
                  </w:r>
                  <w:r w:rsidRPr="008A535B">
                    <w:rPr>
                      <w:rFonts w:asciiTheme="minorHAnsi" w:eastAsia="DFKai-SB" w:hAnsiTheme="minorHAnsi" w:cs="Times New Roman"/>
                    </w:rPr>
                    <w:t xml:space="preserve"> </w:t>
                  </w:r>
                </w:p>
              </w:tc>
              <w:tc>
                <w:tcPr>
                  <w:tcW w:w="3828" w:type="dxa"/>
                  <w:tcBorders>
                    <w:top w:val="single" w:sz="4" w:space="0" w:color="auto"/>
                    <w:left w:val="single" w:sz="4" w:space="0" w:color="auto"/>
                    <w:bottom w:val="single" w:sz="4" w:space="0" w:color="auto"/>
                    <w:right w:val="single" w:sz="4" w:space="0" w:color="auto"/>
                  </w:tcBorders>
                </w:tcPr>
                <w:p w14:paraId="5E673EB5"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 xml:space="preserve">1. </w:t>
                  </w:r>
                  <w:r w:rsidRPr="008A535B">
                    <w:rPr>
                      <w:rFonts w:asciiTheme="minorHAnsi" w:eastAsia="DFKai-SB" w:hAnsiTheme="minorHAnsi" w:cs="Times New Roman"/>
                    </w:rPr>
                    <w:t>時裝秀</w:t>
                  </w:r>
                  <w:r w:rsidRPr="008A535B">
                    <w:rPr>
                      <w:rFonts w:asciiTheme="minorHAnsi" w:eastAsia="DFKai-SB" w:hAnsiTheme="minorHAnsi" w:cs="Times New Roman"/>
                    </w:rPr>
                    <w:t xml:space="preserve"> </w:t>
                  </w:r>
                </w:p>
                <w:p w14:paraId="39DD988B"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 xml:space="preserve"> </w:t>
                  </w:r>
                  <w:r w:rsidRPr="008A535B">
                    <w:rPr>
                      <w:rFonts w:asciiTheme="minorHAnsi" w:eastAsia="DFKai-SB" w:hAnsiTheme="minorHAnsi" w:cs="Times New Roman"/>
                    </w:rPr>
                    <w:t>時裝秀宣傳海報及郵費</w:t>
                  </w:r>
                  <w:r w:rsidRPr="008A535B">
                    <w:rPr>
                      <w:rFonts w:asciiTheme="minorHAnsi" w:eastAsia="DFKai-SB" w:hAnsiTheme="minorHAnsi" w:cs="Times New Roman"/>
                    </w:rPr>
                    <w:t xml:space="preserve"> </w:t>
                  </w:r>
                </w:p>
                <w:p w14:paraId="0531F0D4"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 xml:space="preserve"> </w:t>
                  </w:r>
                  <w:r w:rsidRPr="008A535B">
                    <w:rPr>
                      <w:rFonts w:asciiTheme="minorHAnsi" w:eastAsia="DFKai-SB" w:hAnsiTheme="minorHAnsi" w:cs="Times New Roman"/>
                    </w:rPr>
                    <w:t>場地租金、舞台、燈光</w:t>
                  </w:r>
                  <w:r w:rsidRPr="008A535B">
                    <w:rPr>
                      <w:rFonts w:asciiTheme="minorHAnsi" w:eastAsia="DFKai-SB" w:hAnsiTheme="minorHAnsi" w:cs="Times New Roman"/>
                    </w:rPr>
                    <w:t xml:space="preserve"> </w:t>
                  </w:r>
                </w:p>
                <w:p w14:paraId="67F0B0CE"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lastRenderedPageBreak/>
                    <w:t xml:space="preserve"> </w:t>
                  </w:r>
                  <w:proofErr w:type="gramStart"/>
                  <w:r w:rsidRPr="008A535B">
                    <w:rPr>
                      <w:rFonts w:asciiTheme="minorHAnsi" w:eastAsia="DFKai-SB" w:hAnsiTheme="minorHAnsi" w:cs="Times New Roman"/>
                    </w:rPr>
                    <w:t>菲林</w:t>
                  </w:r>
                  <w:proofErr w:type="gramEnd"/>
                  <w:r w:rsidRPr="008A535B">
                    <w:rPr>
                      <w:rFonts w:asciiTheme="minorHAnsi" w:eastAsia="DFKai-SB" w:hAnsiTheme="minorHAnsi" w:cs="Times New Roman"/>
                    </w:rPr>
                    <w:t>、</w:t>
                  </w:r>
                  <w:proofErr w:type="gramStart"/>
                  <w:r w:rsidRPr="008A535B">
                    <w:rPr>
                      <w:rFonts w:asciiTheme="minorHAnsi" w:eastAsia="DFKai-SB" w:hAnsiTheme="minorHAnsi" w:cs="Times New Roman"/>
                    </w:rPr>
                    <w:t>沖晒及錄影</w:t>
                  </w:r>
                  <w:proofErr w:type="gramEnd"/>
                  <w:r w:rsidRPr="008A535B">
                    <w:rPr>
                      <w:rFonts w:asciiTheme="minorHAnsi" w:eastAsia="DFKai-SB" w:hAnsiTheme="minorHAnsi" w:cs="Times New Roman"/>
                    </w:rPr>
                    <w:t>等</w:t>
                  </w:r>
                  <w:r w:rsidRPr="008A535B">
                    <w:rPr>
                      <w:rFonts w:asciiTheme="minorHAnsi" w:eastAsia="DFKai-SB" w:hAnsiTheme="minorHAnsi" w:cs="Times New Roman"/>
                    </w:rPr>
                    <w:t xml:space="preserve"> </w:t>
                  </w:r>
                </w:p>
              </w:tc>
              <w:tc>
                <w:tcPr>
                  <w:tcW w:w="1417" w:type="dxa"/>
                  <w:tcBorders>
                    <w:top w:val="single" w:sz="4" w:space="0" w:color="auto"/>
                    <w:left w:val="single" w:sz="4" w:space="0" w:color="auto"/>
                    <w:bottom w:val="single" w:sz="4" w:space="0" w:color="auto"/>
                    <w:right w:val="single" w:sz="4" w:space="0" w:color="auto"/>
                  </w:tcBorders>
                </w:tcPr>
                <w:p w14:paraId="17BBCD18"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p>
                <w:p w14:paraId="1AB7C7AB"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 xml:space="preserve">$200 </w:t>
                  </w:r>
                </w:p>
                <w:p w14:paraId="1773BC92"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 xml:space="preserve">$3000 </w:t>
                  </w:r>
                </w:p>
                <w:p w14:paraId="4E15F186"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lastRenderedPageBreak/>
                    <w:t xml:space="preserve">$250 </w:t>
                  </w:r>
                </w:p>
              </w:tc>
            </w:tr>
            <w:tr w:rsidR="00F367B7" w:rsidRPr="008A535B" w14:paraId="23801B8D" w14:textId="77777777" w:rsidTr="00197F75">
              <w:trPr>
                <w:trHeight w:val="840"/>
              </w:trPr>
              <w:tc>
                <w:tcPr>
                  <w:tcW w:w="2409" w:type="dxa"/>
                  <w:tcBorders>
                    <w:top w:val="single" w:sz="4" w:space="0" w:color="auto"/>
                    <w:left w:val="single" w:sz="4" w:space="0" w:color="auto"/>
                    <w:bottom w:val="single" w:sz="4" w:space="0" w:color="auto"/>
                    <w:right w:val="single" w:sz="4" w:space="0" w:color="auto"/>
                  </w:tcBorders>
                </w:tcPr>
                <w:p w14:paraId="2AAF2DB2"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p>
              </w:tc>
              <w:tc>
                <w:tcPr>
                  <w:tcW w:w="3828" w:type="dxa"/>
                  <w:tcBorders>
                    <w:top w:val="single" w:sz="4" w:space="0" w:color="auto"/>
                    <w:left w:val="single" w:sz="4" w:space="0" w:color="auto"/>
                    <w:bottom w:val="single" w:sz="4" w:space="0" w:color="auto"/>
                    <w:right w:val="single" w:sz="4" w:space="0" w:color="auto"/>
                  </w:tcBorders>
                </w:tcPr>
                <w:p w14:paraId="1D78DC35"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 xml:space="preserve">2. </w:t>
                  </w:r>
                  <w:r w:rsidRPr="008A535B">
                    <w:rPr>
                      <w:rFonts w:asciiTheme="minorHAnsi" w:eastAsia="DFKai-SB" w:hAnsiTheme="minorHAnsi" w:cs="Times New Roman"/>
                    </w:rPr>
                    <w:t>理工大學工作坊</w:t>
                  </w:r>
                  <w:r w:rsidRPr="008A535B">
                    <w:rPr>
                      <w:rFonts w:asciiTheme="minorHAnsi" w:eastAsia="DFKai-SB" w:hAnsiTheme="minorHAnsi" w:cs="Times New Roman"/>
                    </w:rPr>
                    <w:t xml:space="preserve"> </w:t>
                  </w:r>
                </w:p>
                <w:p w14:paraId="40A4AF3A"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 xml:space="preserve"> </w:t>
                  </w:r>
                  <w:r w:rsidRPr="008A535B">
                    <w:rPr>
                      <w:rFonts w:asciiTheme="minorHAnsi" w:eastAsia="DFKai-SB" w:hAnsiTheme="minorHAnsi" w:cs="Times New Roman"/>
                    </w:rPr>
                    <w:t>主講嘉賓津貼</w:t>
                  </w:r>
                  <w:r w:rsidRPr="008A535B">
                    <w:rPr>
                      <w:rFonts w:asciiTheme="minorHAnsi" w:eastAsia="DFKai-SB" w:hAnsiTheme="minorHAnsi" w:cs="Times New Roman"/>
                    </w:rPr>
                    <w:t xml:space="preserve"> $350 x 25</w:t>
                  </w:r>
                  <w:r w:rsidRPr="008A535B">
                    <w:rPr>
                      <w:rFonts w:asciiTheme="minorHAnsi" w:eastAsia="DFKai-SB" w:hAnsiTheme="minorHAnsi" w:cs="Times New Roman"/>
                    </w:rPr>
                    <w:t>人</w:t>
                  </w:r>
                  <w:r w:rsidRPr="008A535B">
                    <w:rPr>
                      <w:rFonts w:asciiTheme="minorHAnsi" w:eastAsia="DFKai-SB" w:hAnsiTheme="minorHAnsi" w:cs="Times New Roman"/>
                    </w:rPr>
                    <w:t xml:space="preserve"> </w:t>
                  </w:r>
                </w:p>
                <w:p w14:paraId="08E312F9" w14:textId="77777777" w:rsidR="00F367B7" w:rsidRPr="008A535B" w:rsidRDefault="00F367B7" w:rsidP="00CF4CAB">
                  <w:pPr>
                    <w:pStyle w:val="Default"/>
                    <w:framePr w:hSpace="180" w:wrap="around" w:vAnchor="text" w:hAnchor="text" w:y="1"/>
                    <w:ind w:left="360" w:hangingChars="150" w:hanging="360"/>
                    <w:suppressOverlap/>
                    <w:rPr>
                      <w:rFonts w:asciiTheme="minorHAnsi" w:eastAsia="DFKai-SB" w:hAnsiTheme="minorHAnsi" w:cs="Times New Roman"/>
                    </w:rPr>
                  </w:pPr>
                  <w:r w:rsidRPr="008A535B">
                    <w:rPr>
                      <w:rFonts w:asciiTheme="minorHAnsi" w:eastAsia="DFKai-SB" w:hAnsiTheme="minorHAnsi" w:cs="Times New Roman"/>
                    </w:rPr>
                    <w:t xml:space="preserve"> </w:t>
                  </w:r>
                  <w:proofErr w:type="gramStart"/>
                  <w:r w:rsidRPr="008A535B">
                    <w:rPr>
                      <w:rFonts w:asciiTheme="minorHAnsi" w:eastAsia="DFKai-SB" w:hAnsiTheme="minorHAnsi" w:cs="Times New Roman"/>
                    </w:rPr>
                    <w:t>工作坊由理大</w:t>
                  </w:r>
                  <w:proofErr w:type="gramEnd"/>
                  <w:r w:rsidRPr="008A535B">
                    <w:rPr>
                      <w:rFonts w:asciiTheme="minorHAnsi" w:eastAsia="DFKai-SB" w:hAnsiTheme="minorHAnsi" w:cs="Times New Roman"/>
                    </w:rPr>
                    <w:t>收取，費用已包含所有工具，材料費，導師費，運輸費，講義費用等等。</w:t>
                  </w:r>
                  <w:r w:rsidRPr="008A535B">
                    <w:rPr>
                      <w:rFonts w:asciiTheme="minorHAnsi" w:eastAsia="DFKai-SB" w:hAnsiTheme="minorHAnsi" w:cs="Times New Roman"/>
                    </w:rPr>
                    <w:t xml:space="preserve"> </w:t>
                  </w:r>
                </w:p>
              </w:tc>
              <w:tc>
                <w:tcPr>
                  <w:tcW w:w="1417" w:type="dxa"/>
                  <w:tcBorders>
                    <w:top w:val="single" w:sz="4" w:space="0" w:color="auto"/>
                    <w:left w:val="single" w:sz="4" w:space="0" w:color="auto"/>
                    <w:bottom w:val="single" w:sz="4" w:space="0" w:color="auto"/>
                    <w:right w:val="single" w:sz="4" w:space="0" w:color="auto"/>
                  </w:tcBorders>
                </w:tcPr>
                <w:p w14:paraId="0A5B9834"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p>
                <w:p w14:paraId="76EAA9C6"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 xml:space="preserve">$8750 </w:t>
                  </w:r>
                </w:p>
              </w:tc>
            </w:tr>
            <w:tr w:rsidR="00F367B7" w:rsidRPr="008A535B" w14:paraId="14FB2FDA" w14:textId="77777777" w:rsidTr="00197F75">
              <w:trPr>
                <w:trHeight w:val="240"/>
              </w:trPr>
              <w:tc>
                <w:tcPr>
                  <w:tcW w:w="2409" w:type="dxa"/>
                  <w:tcBorders>
                    <w:top w:val="single" w:sz="4" w:space="0" w:color="auto"/>
                    <w:left w:val="single" w:sz="4" w:space="0" w:color="auto"/>
                    <w:bottom w:val="single" w:sz="4" w:space="0" w:color="auto"/>
                    <w:right w:val="single" w:sz="4" w:space="0" w:color="auto"/>
                  </w:tcBorders>
                </w:tcPr>
                <w:p w14:paraId="04ADA533"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p>
              </w:tc>
              <w:tc>
                <w:tcPr>
                  <w:tcW w:w="3828" w:type="dxa"/>
                  <w:tcBorders>
                    <w:top w:val="single" w:sz="4" w:space="0" w:color="auto"/>
                    <w:left w:val="single" w:sz="4" w:space="0" w:color="auto"/>
                    <w:bottom w:val="single" w:sz="4" w:space="0" w:color="auto"/>
                    <w:right w:val="single" w:sz="4" w:space="0" w:color="auto"/>
                  </w:tcBorders>
                </w:tcPr>
                <w:p w14:paraId="14A7591E"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 xml:space="preserve">3. </w:t>
                  </w:r>
                  <w:r w:rsidRPr="008A535B">
                    <w:rPr>
                      <w:rFonts w:asciiTheme="minorHAnsi" w:eastAsia="DFKai-SB" w:hAnsiTheme="minorHAnsi" w:cs="Times New Roman"/>
                    </w:rPr>
                    <w:t>參觀</w:t>
                  </w:r>
                  <w:r w:rsidRPr="008A535B">
                    <w:rPr>
                      <w:rFonts w:asciiTheme="minorHAnsi" w:eastAsia="DFKai-SB" w:hAnsiTheme="minorHAnsi" w:cs="Times New Roman"/>
                    </w:rPr>
                    <w:t xml:space="preserve"> </w:t>
                  </w:r>
                </w:p>
                <w:p w14:paraId="7312813A"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 xml:space="preserve"> </w:t>
                  </w:r>
                  <w:r w:rsidRPr="008A535B">
                    <w:rPr>
                      <w:rFonts w:asciiTheme="minorHAnsi" w:eastAsia="DFKai-SB" w:hAnsiTheme="minorHAnsi" w:cs="Times New Roman"/>
                    </w:rPr>
                    <w:t>參觀租車費用（</w:t>
                  </w:r>
                  <w:r w:rsidRPr="008A535B">
                    <w:rPr>
                      <w:rFonts w:asciiTheme="minorHAnsi" w:eastAsia="DFKai-SB" w:hAnsiTheme="minorHAnsi" w:cs="Times New Roman"/>
                    </w:rPr>
                    <w:t>$800 x1</w:t>
                  </w:r>
                  <w:r w:rsidRPr="008A535B">
                    <w:rPr>
                      <w:rFonts w:asciiTheme="minorHAnsi" w:eastAsia="DFKai-SB" w:hAnsiTheme="minorHAnsi" w:cs="Times New Roman"/>
                    </w:rPr>
                    <w:t>輛）</w:t>
                  </w:r>
                  <w:r w:rsidRPr="008A535B">
                    <w:rPr>
                      <w:rFonts w:asciiTheme="minorHAnsi" w:eastAsia="DFKai-SB" w:hAnsiTheme="minorHAnsi" w:cs="Times New Roman"/>
                    </w:rPr>
                    <w:t xml:space="preserve"> </w:t>
                  </w:r>
                </w:p>
              </w:tc>
              <w:tc>
                <w:tcPr>
                  <w:tcW w:w="1417" w:type="dxa"/>
                  <w:tcBorders>
                    <w:top w:val="single" w:sz="4" w:space="0" w:color="auto"/>
                    <w:left w:val="single" w:sz="4" w:space="0" w:color="auto"/>
                    <w:bottom w:val="single" w:sz="4" w:space="0" w:color="auto"/>
                    <w:right w:val="single" w:sz="4" w:space="0" w:color="auto"/>
                  </w:tcBorders>
                </w:tcPr>
                <w:p w14:paraId="27F48A27"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p>
                <w:p w14:paraId="6B64CC36"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 xml:space="preserve">$800 </w:t>
                  </w:r>
                </w:p>
              </w:tc>
            </w:tr>
            <w:tr w:rsidR="00F367B7" w:rsidRPr="008A535B" w14:paraId="10A5520F" w14:textId="77777777" w:rsidTr="00197F75">
              <w:trPr>
                <w:trHeight w:val="360"/>
              </w:trPr>
              <w:tc>
                <w:tcPr>
                  <w:tcW w:w="2409" w:type="dxa"/>
                  <w:tcBorders>
                    <w:top w:val="single" w:sz="4" w:space="0" w:color="auto"/>
                    <w:left w:val="single" w:sz="4" w:space="0" w:color="auto"/>
                    <w:bottom w:val="single" w:sz="4" w:space="0" w:color="auto"/>
                    <w:right w:val="single" w:sz="4" w:space="0" w:color="auto"/>
                  </w:tcBorders>
                </w:tcPr>
                <w:p w14:paraId="036777F8"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p>
              </w:tc>
              <w:tc>
                <w:tcPr>
                  <w:tcW w:w="3828" w:type="dxa"/>
                  <w:tcBorders>
                    <w:top w:val="single" w:sz="4" w:space="0" w:color="auto"/>
                    <w:left w:val="single" w:sz="4" w:space="0" w:color="auto"/>
                    <w:bottom w:val="single" w:sz="4" w:space="0" w:color="auto"/>
                    <w:right w:val="single" w:sz="4" w:space="0" w:color="auto"/>
                  </w:tcBorders>
                </w:tcPr>
                <w:p w14:paraId="33721A4B"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 xml:space="preserve">4. </w:t>
                  </w:r>
                  <w:r w:rsidRPr="008A535B">
                    <w:rPr>
                      <w:rFonts w:asciiTheme="minorHAnsi" w:eastAsia="DFKai-SB" w:hAnsiTheme="minorHAnsi" w:cs="Times New Roman"/>
                    </w:rPr>
                    <w:t>雜項</w:t>
                  </w:r>
                  <w:r w:rsidRPr="008A535B">
                    <w:rPr>
                      <w:rFonts w:asciiTheme="minorHAnsi" w:eastAsia="DFKai-SB" w:hAnsiTheme="minorHAnsi" w:cs="Times New Roman"/>
                    </w:rPr>
                    <w:t xml:space="preserve"> </w:t>
                  </w:r>
                </w:p>
                <w:p w14:paraId="3B6787BD"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 xml:space="preserve"> </w:t>
                  </w:r>
                  <w:r w:rsidRPr="008A535B">
                    <w:rPr>
                      <w:rFonts w:asciiTheme="minorHAnsi" w:eastAsia="DFKai-SB" w:hAnsiTheme="minorHAnsi" w:cs="Times New Roman"/>
                    </w:rPr>
                    <w:t>運輸費</w:t>
                  </w:r>
                  <w:r w:rsidRPr="008A535B">
                    <w:rPr>
                      <w:rFonts w:asciiTheme="minorHAnsi" w:eastAsia="DFKai-SB" w:hAnsiTheme="minorHAnsi" w:cs="Times New Roman"/>
                    </w:rPr>
                    <w:t xml:space="preserve"> </w:t>
                  </w:r>
                </w:p>
                <w:p w14:paraId="0DCF24FF"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 xml:space="preserve"> </w:t>
                  </w:r>
                  <w:r w:rsidRPr="008A535B">
                    <w:rPr>
                      <w:rFonts w:asciiTheme="minorHAnsi" w:eastAsia="DFKai-SB" w:hAnsiTheme="minorHAnsi" w:cs="Times New Roman"/>
                    </w:rPr>
                    <w:t>其他行政費</w:t>
                  </w:r>
                  <w:r w:rsidRPr="008A535B">
                    <w:rPr>
                      <w:rFonts w:asciiTheme="minorHAnsi" w:eastAsia="DFKai-SB" w:hAnsiTheme="minorHAnsi" w:cs="Times New Roman"/>
                    </w:rPr>
                    <w:t xml:space="preserve"> </w:t>
                  </w:r>
                </w:p>
              </w:tc>
              <w:tc>
                <w:tcPr>
                  <w:tcW w:w="1417" w:type="dxa"/>
                  <w:tcBorders>
                    <w:top w:val="single" w:sz="4" w:space="0" w:color="auto"/>
                    <w:left w:val="single" w:sz="4" w:space="0" w:color="auto"/>
                    <w:bottom w:val="nil"/>
                    <w:right w:val="single" w:sz="4" w:space="0" w:color="auto"/>
                  </w:tcBorders>
                </w:tcPr>
                <w:p w14:paraId="5ECAFB1D"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p>
                <w:p w14:paraId="2C107562"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 xml:space="preserve">$200 </w:t>
                  </w:r>
                </w:p>
                <w:p w14:paraId="0E73EF05"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 xml:space="preserve">$300 </w:t>
                  </w:r>
                </w:p>
              </w:tc>
            </w:tr>
            <w:tr w:rsidR="00F367B7" w:rsidRPr="008A535B" w14:paraId="5EB1049E" w14:textId="77777777" w:rsidTr="00197F75">
              <w:trPr>
                <w:trHeight w:val="120"/>
              </w:trPr>
              <w:tc>
                <w:tcPr>
                  <w:tcW w:w="2409" w:type="dxa"/>
                  <w:tcBorders>
                    <w:top w:val="nil"/>
                    <w:left w:val="single" w:sz="4" w:space="0" w:color="auto"/>
                    <w:bottom w:val="single" w:sz="4" w:space="0" w:color="auto"/>
                    <w:right w:val="single" w:sz="4" w:space="0" w:color="auto"/>
                  </w:tcBorders>
                </w:tcPr>
                <w:p w14:paraId="3149C89D"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p>
              </w:tc>
              <w:tc>
                <w:tcPr>
                  <w:tcW w:w="3828" w:type="dxa"/>
                  <w:tcBorders>
                    <w:top w:val="nil"/>
                    <w:left w:val="single" w:sz="4" w:space="0" w:color="auto"/>
                    <w:bottom w:val="single" w:sz="4" w:space="0" w:color="auto"/>
                    <w:right w:val="single" w:sz="4" w:space="0" w:color="auto"/>
                  </w:tcBorders>
                </w:tcPr>
                <w:p w14:paraId="76A20D97"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p>
              </w:tc>
              <w:tc>
                <w:tcPr>
                  <w:tcW w:w="1417" w:type="dxa"/>
                  <w:tcBorders>
                    <w:top w:val="single" w:sz="4" w:space="0" w:color="auto"/>
                    <w:bottom w:val="single" w:sz="4" w:space="0" w:color="auto"/>
                    <w:right w:val="single" w:sz="4" w:space="0" w:color="auto"/>
                  </w:tcBorders>
                </w:tcPr>
                <w:p w14:paraId="41F062E6"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總支出</w:t>
                  </w:r>
                  <w:proofErr w:type="gramStart"/>
                  <w:r w:rsidRPr="008A535B">
                    <w:rPr>
                      <w:rFonts w:asciiTheme="minorHAnsi" w:eastAsia="DFKai-SB" w:hAnsiTheme="minorHAnsi" w:cs="Times New Roman"/>
                    </w:rPr>
                    <w:t>︰</w:t>
                  </w:r>
                  <w:proofErr w:type="gramEnd"/>
                </w:p>
                <w:p w14:paraId="3E0EF3F0" w14:textId="77777777" w:rsidR="00F367B7" w:rsidRPr="008A535B" w:rsidRDefault="00F367B7" w:rsidP="00CF4CAB">
                  <w:pPr>
                    <w:pStyle w:val="Default"/>
                    <w:framePr w:hSpace="180" w:wrap="around" w:vAnchor="text" w:hAnchor="text" w:y="1"/>
                    <w:suppressOverlap/>
                    <w:rPr>
                      <w:rFonts w:asciiTheme="minorHAnsi" w:eastAsia="DFKai-SB" w:hAnsiTheme="minorHAnsi" w:cs="Times New Roman"/>
                    </w:rPr>
                  </w:pPr>
                  <w:r w:rsidRPr="008A535B">
                    <w:rPr>
                      <w:rFonts w:asciiTheme="minorHAnsi" w:eastAsia="DFKai-SB" w:hAnsiTheme="minorHAnsi" w:cs="Times New Roman"/>
                    </w:rPr>
                    <w:t xml:space="preserve">$13500 </w:t>
                  </w:r>
                </w:p>
              </w:tc>
            </w:tr>
          </w:tbl>
          <w:p w14:paraId="480B17B6" w14:textId="77777777" w:rsidR="00F367B7" w:rsidRPr="008A535B" w:rsidRDefault="00F367B7" w:rsidP="00197F75">
            <w:pPr>
              <w:rPr>
                <w:rFonts w:eastAsia="DFKai-SB"/>
                <w:lang w:eastAsia="zh-TW"/>
              </w:rPr>
            </w:pPr>
          </w:p>
          <w:p w14:paraId="6C9973B0" w14:textId="77777777" w:rsidR="00F367B7" w:rsidRPr="008A535B" w:rsidRDefault="00F367B7" w:rsidP="00197F75">
            <w:pPr>
              <w:pStyle w:val="Default"/>
              <w:rPr>
                <w:rFonts w:asciiTheme="minorHAnsi" w:eastAsia="DFKai-SB" w:hAnsiTheme="minorHAnsi" w:cs="Times New Roman"/>
                <w:b/>
                <w:sz w:val="28"/>
                <w:szCs w:val="28"/>
                <w:u w:val="single"/>
              </w:rPr>
            </w:pPr>
            <w:r w:rsidRPr="008A535B">
              <w:rPr>
                <w:rFonts w:asciiTheme="minorHAnsi" w:eastAsia="DFKai-SB" w:hAnsiTheme="minorHAnsi" w:cs="Times New Roman"/>
                <w:b/>
                <w:sz w:val="28"/>
                <w:szCs w:val="28"/>
                <w:u w:val="single"/>
              </w:rPr>
              <w:t xml:space="preserve">XI. </w:t>
            </w:r>
            <w:r w:rsidRPr="008A535B">
              <w:rPr>
                <w:rFonts w:asciiTheme="minorHAnsi" w:eastAsia="DFKai-SB" w:hAnsiTheme="minorHAnsi" w:cs="Times New Roman"/>
                <w:b/>
                <w:sz w:val="28"/>
                <w:szCs w:val="28"/>
                <w:u w:val="single"/>
              </w:rPr>
              <w:t>鳴謝方式</w:t>
            </w:r>
            <w:r w:rsidRPr="008A535B">
              <w:rPr>
                <w:rFonts w:asciiTheme="minorHAnsi" w:eastAsia="DFKai-SB" w:hAnsiTheme="minorHAnsi" w:cs="Times New Roman"/>
                <w:b/>
                <w:sz w:val="28"/>
                <w:szCs w:val="28"/>
                <w:u w:val="single"/>
              </w:rPr>
              <w:t xml:space="preserve"> </w:t>
            </w:r>
          </w:p>
          <w:p w14:paraId="55F80738" w14:textId="77777777" w:rsidR="00F367B7" w:rsidRPr="008A535B" w:rsidRDefault="00F367B7" w:rsidP="00197F75">
            <w:pPr>
              <w:pStyle w:val="Default"/>
              <w:rPr>
                <w:rFonts w:asciiTheme="minorHAnsi" w:eastAsia="DFKai-SB" w:hAnsiTheme="minorHAnsi" w:cs="Times New Roman"/>
              </w:rPr>
            </w:pPr>
            <w:r w:rsidRPr="008A535B">
              <w:rPr>
                <w:rFonts w:asciiTheme="minorHAnsi" w:eastAsia="DFKai-SB" w:hAnsiTheme="minorHAnsi" w:cs="Times New Roman"/>
              </w:rPr>
              <w:t>所以宣傳品皆會印出資助機構名稱，並邀請代表參與評審</w:t>
            </w:r>
            <w:r w:rsidRPr="008A535B">
              <w:rPr>
                <w:rFonts w:asciiTheme="minorHAnsi" w:eastAsia="DFKai-SB" w:hAnsiTheme="minorHAnsi" w:cs="Times New Roman"/>
              </w:rPr>
              <w:t xml:space="preserve"> </w:t>
            </w:r>
          </w:p>
          <w:p w14:paraId="2739D8EB" w14:textId="77777777" w:rsidR="00F367B7" w:rsidRPr="008A535B" w:rsidRDefault="00F367B7" w:rsidP="00197F75">
            <w:pPr>
              <w:pStyle w:val="Default"/>
              <w:rPr>
                <w:rFonts w:asciiTheme="minorHAnsi" w:eastAsia="DFKai-SB" w:hAnsiTheme="minorHAnsi" w:cs="Times New Roman"/>
              </w:rPr>
            </w:pPr>
          </w:p>
          <w:p w14:paraId="71438696" w14:textId="77777777" w:rsidR="00F367B7" w:rsidRPr="008A535B" w:rsidRDefault="00F367B7" w:rsidP="00197F75">
            <w:pPr>
              <w:pStyle w:val="Default"/>
              <w:rPr>
                <w:rFonts w:asciiTheme="minorHAnsi" w:eastAsia="DFKai-SB" w:hAnsiTheme="minorHAnsi" w:cs="Times New Roman"/>
              </w:rPr>
            </w:pPr>
          </w:p>
          <w:p w14:paraId="468F12D1" w14:textId="77777777" w:rsidR="00F367B7" w:rsidRPr="008A535B" w:rsidRDefault="00F367B7" w:rsidP="00197F75">
            <w:pPr>
              <w:pStyle w:val="Default"/>
              <w:rPr>
                <w:rFonts w:asciiTheme="minorHAnsi" w:eastAsia="DFKai-SB" w:hAnsiTheme="minorHAnsi" w:cs="Times New Roman"/>
                <w:sz w:val="23"/>
                <w:szCs w:val="23"/>
              </w:rPr>
            </w:pPr>
          </w:p>
          <w:p w14:paraId="79D1AC2C" w14:textId="77777777" w:rsidR="00F367B7" w:rsidRPr="008A535B" w:rsidRDefault="00F367B7" w:rsidP="00197F75">
            <w:pPr>
              <w:pStyle w:val="Default"/>
              <w:ind w:firstLineChars="2267" w:firstLine="5441"/>
              <w:rPr>
                <w:rFonts w:asciiTheme="minorHAnsi" w:eastAsia="DFKai-SB" w:hAnsiTheme="minorHAnsi" w:cs="Times New Roman"/>
              </w:rPr>
            </w:pPr>
            <w:proofErr w:type="gramStart"/>
            <w:r w:rsidRPr="008A535B">
              <w:rPr>
                <w:rFonts w:asciiTheme="minorHAnsi" w:eastAsia="DFKai-SB" w:hAnsiTheme="minorHAnsi" w:cs="Times New Roman"/>
              </w:rPr>
              <w:t>真光女書院</w:t>
            </w:r>
            <w:proofErr w:type="gramEnd"/>
            <w:r w:rsidRPr="008A535B">
              <w:rPr>
                <w:rFonts w:asciiTheme="minorHAnsi" w:eastAsia="DFKai-SB" w:hAnsiTheme="minorHAnsi" w:cs="Times New Roman"/>
              </w:rPr>
              <w:t>視覺藝術科主任</w:t>
            </w:r>
            <w:r w:rsidRPr="008A535B">
              <w:rPr>
                <w:rFonts w:asciiTheme="minorHAnsi" w:eastAsia="DFKai-SB" w:hAnsiTheme="minorHAnsi" w:cs="Times New Roman"/>
              </w:rPr>
              <w:t xml:space="preserve"> </w:t>
            </w:r>
          </w:p>
          <w:p w14:paraId="7BC7026D" w14:textId="77777777" w:rsidR="00F367B7" w:rsidRPr="008A535B" w:rsidRDefault="00F367B7" w:rsidP="00197F75">
            <w:pPr>
              <w:ind w:firstLineChars="3150" w:firstLine="6930"/>
              <w:rPr>
                <w:rFonts w:eastAsia="DFKai-SB"/>
              </w:rPr>
            </w:pPr>
            <w:r w:rsidRPr="008A535B">
              <w:rPr>
                <w:rFonts w:eastAsia="DFKai-SB"/>
              </w:rPr>
              <w:t>胡麗瑩</w:t>
            </w:r>
          </w:p>
          <w:p w14:paraId="1CB505E9" w14:textId="77777777" w:rsidR="00F367B7" w:rsidRPr="008A535B" w:rsidRDefault="00F367B7" w:rsidP="00197F75">
            <w:pPr>
              <w:shd w:val="clear" w:color="auto" w:fill="FFFFFF"/>
              <w:spacing w:before="100" w:beforeAutospacing="1" w:after="100" w:afterAutospacing="1"/>
              <w:rPr>
                <w:rFonts w:eastAsia="DFKai-SB"/>
              </w:rPr>
            </w:pPr>
            <w:r w:rsidRPr="008A535B">
              <w:rPr>
                <w:rFonts w:eastAsia="DFKai-SB"/>
              </w:rPr>
              <w:t>（資料</w:t>
            </w:r>
            <w:proofErr w:type="gramStart"/>
            <w:r w:rsidRPr="008A535B">
              <w:rPr>
                <w:rFonts w:eastAsia="DFKai-SB"/>
              </w:rPr>
              <w:t>來</w:t>
            </w:r>
            <w:proofErr w:type="gramEnd"/>
            <w:r w:rsidRPr="008A535B">
              <w:rPr>
                <w:rFonts w:eastAsia="DFKai-SB"/>
              </w:rPr>
              <w:t>源：</w:t>
            </w:r>
            <w:r w:rsidRPr="008A535B">
              <w:rPr>
                <w:rFonts w:eastAsia="DFKai-SB"/>
              </w:rPr>
              <w:t>http://www.citisuccess.org.hk/normallist/10-163.pdf</w:t>
            </w:r>
            <w:r w:rsidRPr="008A535B">
              <w:rPr>
                <w:rFonts w:eastAsia="DFKai-SB"/>
              </w:rPr>
              <w:t>，文句略作改</w:t>
            </w:r>
            <w:proofErr w:type="gramStart"/>
            <w:r w:rsidRPr="008A535B">
              <w:rPr>
                <w:rFonts w:eastAsia="DFKai-SB"/>
              </w:rPr>
              <w:t>動</w:t>
            </w:r>
            <w:proofErr w:type="gramEnd"/>
            <w:r w:rsidRPr="008A535B">
              <w:rPr>
                <w:rFonts w:eastAsia="DFKai-SB"/>
              </w:rPr>
              <w:t>。）</w:t>
            </w:r>
          </w:p>
          <w:p w14:paraId="67B08E4A" w14:textId="77777777" w:rsidR="00F367B7" w:rsidRPr="008A535B" w:rsidRDefault="00F367B7" w:rsidP="00197F75"/>
        </w:tc>
      </w:tr>
    </w:tbl>
    <w:p w14:paraId="36F2C1BB" w14:textId="77777777" w:rsidR="00F367B7" w:rsidRPr="008A535B" w:rsidRDefault="00F367B7" w:rsidP="00F367B7"/>
    <w:p w14:paraId="19FEF3A2" w14:textId="77777777" w:rsidR="00F367B7" w:rsidRPr="008A535B" w:rsidRDefault="00F367B7" w:rsidP="00F367B7"/>
    <w:p w14:paraId="64D55961" w14:textId="77777777" w:rsidR="00F367B7" w:rsidRDefault="00F367B7"/>
    <w:sectPr w:rsidR="00F367B7">
      <w:pgSz w:w="12240" w:h="15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altName w:val="微軟正黑體"/>
    <w:panose1 w:val="03000509000000000000"/>
    <w:charset w:val="88"/>
    <w:family w:val="script"/>
    <w:pitch w:val="fixed"/>
    <w:sig w:usb0="00000003" w:usb1="080E0000"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B7"/>
    <w:rsid w:val="00CF4CAB"/>
    <w:rsid w:val="00F367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499D"/>
  <w15:chartTrackingRefBased/>
  <w15:docId w15:val="{59CBCF4C-A284-45A1-8A57-8484A3DD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7B7"/>
    <w:pPr>
      <w:spacing w:after="160" w:line="259" w:lineRule="auto"/>
    </w:pPr>
    <w:rPr>
      <w:kern w:val="0"/>
      <w:sz w:val="22"/>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367B7"/>
    <w:pPr>
      <w:widowControl w:val="0"/>
      <w:autoSpaceDE w:val="0"/>
      <w:autoSpaceDN w:val="0"/>
      <w:adjustRightInd w:val="0"/>
    </w:pPr>
    <w:rPr>
      <w:rFonts w:ascii="PMingLiU" w:eastAsia="PMingLiU" w:hAnsi="Times New Roman" w:cs="PMingLiU"/>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612266F54FF842A8E2593B6CDE063B" ma:contentTypeVersion="13" ma:contentTypeDescription="Create a new document." ma:contentTypeScope="" ma:versionID="9a66818b97ea8a56420f4a5d4196ce82">
  <xsd:schema xmlns:xsd="http://www.w3.org/2001/XMLSchema" xmlns:xs="http://www.w3.org/2001/XMLSchema" xmlns:p="http://schemas.microsoft.com/office/2006/metadata/properties" xmlns:ns3="ba01d7f6-2bce-4a60-a647-d1f478b64957" xmlns:ns4="c1042b7b-367f-4651-9f1e-c079302bd09a" targetNamespace="http://schemas.microsoft.com/office/2006/metadata/properties" ma:root="true" ma:fieldsID="929fe0704bc3f8c70ed79db59d5ca5a1" ns3:_="" ns4:_="">
    <xsd:import namespace="ba01d7f6-2bce-4a60-a647-d1f478b64957"/>
    <xsd:import namespace="c1042b7b-367f-4651-9f1e-c079302bd0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01d7f6-2bce-4a60-a647-d1f478b64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042b7b-367f-4651-9f1e-c079302bd09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F81C6B-2DB4-4D74-962B-CF2F5784B46A}">
  <ds:schemaRefs>
    <ds:schemaRef ds:uri="http://schemas.microsoft.com/office/2006/metadata/properties"/>
    <ds:schemaRef ds:uri="c1042b7b-367f-4651-9f1e-c079302bd09a"/>
    <ds:schemaRef ds:uri="http://purl.org/dc/elements/1.1/"/>
    <ds:schemaRef ds:uri="http://www.w3.org/XML/1998/namespace"/>
    <ds:schemaRef ds:uri="ba01d7f6-2bce-4a60-a647-d1f478b64957"/>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262F4EBC-7C26-4142-8F77-E38A5D38AD49}">
  <ds:schemaRefs>
    <ds:schemaRef ds:uri="http://schemas.microsoft.com/sharepoint/v3/contenttype/forms"/>
  </ds:schemaRefs>
</ds:datastoreItem>
</file>

<file path=customXml/itemProps3.xml><?xml version="1.0" encoding="utf-8"?>
<ds:datastoreItem xmlns:ds="http://schemas.openxmlformats.org/officeDocument/2006/customXml" ds:itemID="{3C4E8D08-9933-4F43-A098-BAB1D8B684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01d7f6-2bce-4a60-a647-d1f478b64957"/>
    <ds:schemaRef ds:uri="c1042b7b-367f-4651-9f1e-c079302bd0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Shafi [CLC]</dc:creator>
  <cp:keywords/>
  <dc:description/>
  <cp:lastModifiedBy>Li, Shafi [CLC]</cp:lastModifiedBy>
  <cp:revision>2</cp:revision>
  <dcterms:created xsi:type="dcterms:W3CDTF">2022-01-13T06:45:00Z</dcterms:created>
  <dcterms:modified xsi:type="dcterms:W3CDTF">2023-11-21T07:25:00Z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0x01010021612266F54FF842A8E2593B6CDE063B</vt:lpwstr>
  </property>
</Properties>
</file>