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978" w:rsidRPr="00AF0978" w:rsidRDefault="00AF0978" w:rsidP="00AF0978">
      <w:pPr>
        <w:shd w:val="clear" w:color="auto" w:fill="FDFDFD"/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 w:rsidRPr="00AF0978">
        <w:rPr>
          <w:rFonts w:cstheme="minorHAnsi"/>
          <w:b/>
          <w:color w:val="000000" w:themeColor="text1"/>
          <w:highlight w:val="yellow"/>
        </w:rPr>
        <w:t># 1D Array :</w:t>
      </w:r>
      <w:r w:rsidRPr="00AF0978">
        <w:rPr>
          <w:rFonts w:cstheme="minorHAnsi"/>
          <w:b/>
          <w:color w:val="000000" w:themeColor="text1"/>
        </w:rPr>
        <w:t xml:space="preserve"> </w:t>
      </w:r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7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Span Of Array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8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Find Element In An Array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9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Bar Chart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10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Sum Of Two Arrays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11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Reverse An Array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12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Rotate An Array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13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Inverse Of An Array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14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Subarray Problem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15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Remove Primes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16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Broken Economy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17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Hyperlink"/>
            <w:rFonts w:cstheme="minorHAnsi"/>
            <w:u w:val="none"/>
          </w:rPr>
          <w:t>Binary Search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18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First Index And Last Index</w:t>
        </w:r>
      </w:hyperlink>
    </w:p>
    <w:p w:rsidR="00AF0978" w:rsidRPr="00AF0978" w:rsidRDefault="00AF0978" w:rsidP="00AF0978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19" w:history="1">
        <w:r w:rsidRPr="00AF0978">
          <w:rPr>
            <w:rStyle w:val="desc-icon"/>
            <w:rFonts w:cstheme="minorHAnsi"/>
            <w:color w:val="0000FF"/>
            <w:vertAlign w:val="subscript"/>
          </w:rPr>
          <w:t> </w:t>
        </w:r>
        <w:r w:rsidRPr="00AF0978">
          <w:rPr>
            <w:rStyle w:val="green-text"/>
            <w:rFonts w:cstheme="minorHAnsi"/>
            <w:color w:val="0000FF"/>
          </w:rPr>
          <w:t>Subsets Of Array</w:t>
        </w:r>
      </w:hyperlink>
    </w:p>
    <w:p w:rsidR="00AF0978" w:rsidRPr="00AF0978" w:rsidRDefault="00AF0978" w:rsidP="00AF0978">
      <w:p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</w:p>
    <w:p w:rsidR="00AF0978" w:rsidRPr="00AF0978" w:rsidRDefault="00AF0978" w:rsidP="00AF0978">
      <w:pPr>
        <w:shd w:val="clear" w:color="auto" w:fill="FDFDFD"/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 w:rsidRPr="00AF0978">
        <w:rPr>
          <w:rFonts w:cstheme="minorHAnsi"/>
          <w:b/>
          <w:color w:val="000000" w:themeColor="text1"/>
          <w:highlight w:val="yellow"/>
        </w:rPr>
        <w:t># 2D Array :</w:t>
      </w:r>
      <w:r w:rsidRPr="00AF0978">
        <w:rPr>
          <w:rFonts w:cstheme="minorHAnsi"/>
          <w:b/>
          <w:color w:val="000000" w:themeColor="text1"/>
        </w:rPr>
        <w:t xml:space="preserve"> </w:t>
      </w:r>
    </w:p>
    <w:p w:rsidR="00AF0978" w:rsidRPr="00D7397B" w:rsidRDefault="00AF0978" w:rsidP="00D7397B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20" w:history="1">
        <w:r w:rsidRPr="00D7397B">
          <w:rPr>
            <w:rStyle w:val="desc-icon"/>
            <w:rFonts w:cstheme="minorHAnsi"/>
            <w:color w:val="0000FF"/>
            <w:vertAlign w:val="subscript"/>
          </w:rPr>
          <w:t> </w:t>
        </w:r>
        <w:r w:rsidRPr="00D7397B">
          <w:rPr>
            <w:rStyle w:val="green-text"/>
            <w:rFonts w:cstheme="minorHAnsi"/>
            <w:color w:val="0000FF"/>
          </w:rPr>
          <w:t>2d Arrays Demo</w:t>
        </w:r>
      </w:hyperlink>
    </w:p>
    <w:p w:rsidR="00AF0978" w:rsidRPr="00D7397B" w:rsidRDefault="00AF0978" w:rsidP="00D7397B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21" w:history="1">
        <w:r w:rsidRPr="00D7397B">
          <w:rPr>
            <w:rStyle w:val="desc-icon"/>
            <w:rFonts w:cstheme="minorHAnsi"/>
            <w:color w:val="0000FF"/>
            <w:vertAlign w:val="subscript"/>
          </w:rPr>
          <w:t> </w:t>
        </w:r>
        <w:r w:rsidRPr="00D7397B">
          <w:rPr>
            <w:rStyle w:val="green-text"/>
            <w:rFonts w:cstheme="minorHAnsi"/>
            <w:color w:val="0000FF"/>
          </w:rPr>
          <w:t>Matrix Multiplication</w:t>
        </w:r>
      </w:hyperlink>
    </w:p>
    <w:p w:rsidR="00AF0978" w:rsidRPr="00D7397B" w:rsidRDefault="00AF0978" w:rsidP="00D7397B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Style w:val="badge"/>
          <w:rFonts w:cstheme="minorHAnsi"/>
          <w:color w:val="484848"/>
        </w:rPr>
      </w:pPr>
      <w:hyperlink r:id="rId22" w:history="1">
        <w:r w:rsidRPr="00D7397B">
          <w:rPr>
            <w:rStyle w:val="desc-icon"/>
            <w:rFonts w:cstheme="minorHAnsi"/>
            <w:color w:val="0000FF"/>
            <w:vertAlign w:val="subscript"/>
          </w:rPr>
          <w:t> </w:t>
        </w:r>
        <w:r w:rsidRPr="00D7397B">
          <w:rPr>
            <w:rStyle w:val="green-text"/>
            <w:rFonts w:cstheme="minorHAnsi"/>
            <w:color w:val="0000FF"/>
          </w:rPr>
          <w:t>Exit Point Of A Matrix</w:t>
        </w:r>
      </w:hyperlink>
    </w:p>
    <w:p w:rsidR="00AF0978" w:rsidRPr="00D7397B" w:rsidRDefault="00AF0978" w:rsidP="00D7397B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23" w:history="1">
        <w:r w:rsidRPr="00D7397B">
          <w:rPr>
            <w:rStyle w:val="desc-icon"/>
            <w:rFonts w:cstheme="minorHAnsi"/>
            <w:color w:val="0000FF"/>
            <w:vertAlign w:val="subscript"/>
          </w:rPr>
          <w:t> </w:t>
        </w:r>
        <w:r w:rsidRPr="00D7397B">
          <w:rPr>
            <w:rStyle w:val="green-text"/>
            <w:rFonts w:cstheme="minorHAnsi"/>
            <w:color w:val="0000FF"/>
          </w:rPr>
          <w:t>The State Of Wakanda - 1</w:t>
        </w:r>
      </w:hyperlink>
    </w:p>
    <w:p w:rsidR="00AF0978" w:rsidRPr="00D7397B" w:rsidRDefault="00AF0978" w:rsidP="00D7397B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24" w:history="1">
        <w:r w:rsidRPr="00D7397B">
          <w:rPr>
            <w:rStyle w:val="desc-icon"/>
            <w:rFonts w:cstheme="minorHAnsi"/>
            <w:color w:val="0000FF"/>
            <w:vertAlign w:val="subscript"/>
          </w:rPr>
          <w:t> </w:t>
        </w:r>
        <w:r w:rsidRPr="00D7397B">
          <w:rPr>
            <w:rStyle w:val="green-text"/>
            <w:rFonts w:cstheme="minorHAnsi"/>
            <w:color w:val="0000FF"/>
          </w:rPr>
          <w:t>Spiral Display</w:t>
        </w:r>
      </w:hyperlink>
    </w:p>
    <w:p w:rsidR="00AF0978" w:rsidRPr="00D7397B" w:rsidRDefault="00AF0978" w:rsidP="00D7397B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25" w:history="1">
        <w:r w:rsidRPr="00D7397B">
          <w:rPr>
            <w:rStyle w:val="desc-icon"/>
            <w:rFonts w:cstheme="minorHAnsi"/>
            <w:color w:val="0000FF"/>
            <w:vertAlign w:val="subscript"/>
          </w:rPr>
          <w:t> </w:t>
        </w:r>
        <w:r w:rsidRPr="00D7397B">
          <w:rPr>
            <w:rStyle w:val="green-text"/>
            <w:rFonts w:cstheme="minorHAnsi"/>
            <w:color w:val="0000FF"/>
          </w:rPr>
          <w:t>Rotate By 90 Degree</w:t>
        </w:r>
      </w:hyperlink>
    </w:p>
    <w:p w:rsidR="00AF0978" w:rsidRPr="00D7397B" w:rsidRDefault="00AF0978" w:rsidP="00D7397B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26" w:history="1">
        <w:r w:rsidRPr="00D7397B">
          <w:rPr>
            <w:rStyle w:val="desc-icon"/>
            <w:rFonts w:cstheme="minorHAnsi"/>
            <w:color w:val="0000FF"/>
            <w:vertAlign w:val="subscript"/>
          </w:rPr>
          <w:t> </w:t>
        </w:r>
        <w:r w:rsidRPr="00D7397B">
          <w:rPr>
            <w:rStyle w:val="green-text"/>
            <w:rFonts w:cstheme="minorHAnsi"/>
            <w:color w:val="0000FF"/>
          </w:rPr>
          <w:t>Search In A Sorted 2d Array</w:t>
        </w:r>
      </w:hyperlink>
    </w:p>
    <w:p w:rsidR="00AF0978" w:rsidRPr="00D7397B" w:rsidRDefault="00AF0978" w:rsidP="00D7397B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27" w:history="1">
        <w:r w:rsidRPr="00D7397B">
          <w:rPr>
            <w:rStyle w:val="desc-icon"/>
            <w:rFonts w:cstheme="minorHAnsi"/>
            <w:color w:val="0000FF"/>
            <w:vertAlign w:val="subscript"/>
          </w:rPr>
          <w:t> </w:t>
        </w:r>
        <w:r w:rsidRPr="00D7397B">
          <w:rPr>
            <w:rStyle w:val="green-text"/>
            <w:rFonts w:cstheme="minorHAnsi"/>
            <w:color w:val="0000FF"/>
          </w:rPr>
          <w:t>Ring Rotate</w:t>
        </w:r>
      </w:hyperlink>
    </w:p>
    <w:p w:rsidR="00AF0978" w:rsidRPr="00D7397B" w:rsidRDefault="00AF0978" w:rsidP="00D7397B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Style w:val="badge"/>
          <w:rFonts w:cstheme="minorHAnsi"/>
          <w:color w:val="484848"/>
        </w:rPr>
      </w:pPr>
      <w:hyperlink r:id="rId28" w:history="1">
        <w:r w:rsidRPr="00D7397B">
          <w:rPr>
            <w:rStyle w:val="desc-icon"/>
            <w:rFonts w:cstheme="minorHAnsi"/>
            <w:color w:val="0000FF"/>
            <w:vertAlign w:val="subscript"/>
          </w:rPr>
          <w:t> </w:t>
        </w:r>
        <w:r w:rsidRPr="00D7397B">
          <w:rPr>
            <w:rStyle w:val="green-text"/>
            <w:rFonts w:cstheme="minorHAnsi"/>
            <w:color w:val="0000FF"/>
          </w:rPr>
          <w:t>Saddle Price</w:t>
        </w:r>
      </w:hyperlink>
    </w:p>
    <w:p w:rsidR="00AF0978" w:rsidRPr="00D7397B" w:rsidRDefault="00AF0978" w:rsidP="00D7397B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  <w:hyperlink r:id="rId29" w:history="1">
        <w:r w:rsidRPr="00D7397B">
          <w:rPr>
            <w:rStyle w:val="desc-icon"/>
            <w:rFonts w:cstheme="minorHAnsi"/>
            <w:color w:val="0000FF"/>
            <w:vertAlign w:val="subscript"/>
          </w:rPr>
          <w:t> </w:t>
        </w:r>
        <w:r w:rsidRPr="00D7397B">
          <w:rPr>
            <w:rStyle w:val="green-text"/>
            <w:rFonts w:cstheme="minorHAnsi"/>
            <w:color w:val="0000FF"/>
          </w:rPr>
          <w:t>The State Of Wakanda - 2</w:t>
        </w:r>
      </w:hyperlink>
    </w:p>
    <w:p w:rsidR="00AF0978" w:rsidRPr="00AF0978" w:rsidRDefault="00AF0978" w:rsidP="00AF0978">
      <w:pPr>
        <w:shd w:val="clear" w:color="auto" w:fill="FDFDFD"/>
        <w:spacing w:before="100" w:beforeAutospacing="1" w:after="100" w:afterAutospacing="1" w:line="240" w:lineRule="auto"/>
        <w:rPr>
          <w:rFonts w:cstheme="minorHAnsi"/>
          <w:color w:val="484848"/>
        </w:rPr>
      </w:pPr>
    </w:p>
    <w:p w:rsidR="00AF0978" w:rsidRPr="00AF0978" w:rsidRDefault="00AF0978">
      <w:pPr>
        <w:rPr>
          <w:rFonts w:cstheme="minorHAnsi"/>
        </w:rPr>
      </w:pPr>
    </w:p>
    <w:sectPr w:rsidR="00AF0978" w:rsidRPr="00AF0978" w:rsidSect="0053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44B" w:rsidRDefault="007C544B" w:rsidP="00AF0978">
      <w:pPr>
        <w:spacing w:after="0" w:line="240" w:lineRule="auto"/>
      </w:pPr>
      <w:r>
        <w:separator/>
      </w:r>
    </w:p>
  </w:endnote>
  <w:endnote w:type="continuationSeparator" w:id="1">
    <w:p w:rsidR="007C544B" w:rsidRDefault="007C544B" w:rsidP="00AF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44B" w:rsidRDefault="007C544B" w:rsidP="00AF0978">
      <w:pPr>
        <w:spacing w:after="0" w:line="240" w:lineRule="auto"/>
      </w:pPr>
      <w:r>
        <w:separator/>
      </w:r>
    </w:p>
  </w:footnote>
  <w:footnote w:type="continuationSeparator" w:id="1">
    <w:p w:rsidR="007C544B" w:rsidRDefault="007C544B" w:rsidP="00AF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86961"/>
    <w:multiLevelType w:val="multilevel"/>
    <w:tmpl w:val="44EE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A1069"/>
    <w:multiLevelType w:val="hybridMultilevel"/>
    <w:tmpl w:val="86948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646661"/>
    <w:multiLevelType w:val="multilevel"/>
    <w:tmpl w:val="DF624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95C231A"/>
    <w:multiLevelType w:val="hybridMultilevel"/>
    <w:tmpl w:val="90546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526EE5"/>
    <w:multiLevelType w:val="hybridMultilevel"/>
    <w:tmpl w:val="17B49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98088B"/>
    <w:multiLevelType w:val="hybridMultilevel"/>
    <w:tmpl w:val="C8469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A845C86"/>
    <w:multiLevelType w:val="multilevel"/>
    <w:tmpl w:val="85F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4B24"/>
    <w:rsid w:val="003F4B68"/>
    <w:rsid w:val="0053778B"/>
    <w:rsid w:val="00697572"/>
    <w:rsid w:val="007C544B"/>
    <w:rsid w:val="009C4B24"/>
    <w:rsid w:val="00AF0978"/>
    <w:rsid w:val="00C70B25"/>
    <w:rsid w:val="00D7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B24"/>
    <w:rPr>
      <w:color w:val="0000FF"/>
      <w:u w:val="single"/>
    </w:rPr>
  </w:style>
  <w:style w:type="character" w:customStyle="1" w:styleId="desc-icon">
    <w:name w:val="desc-icon"/>
    <w:basedOn w:val="DefaultParagraphFont"/>
    <w:rsid w:val="009C4B24"/>
  </w:style>
  <w:style w:type="character" w:customStyle="1" w:styleId="green-text">
    <w:name w:val="green-text"/>
    <w:basedOn w:val="DefaultParagraphFont"/>
    <w:rsid w:val="009C4B24"/>
  </w:style>
  <w:style w:type="character" w:customStyle="1" w:styleId="badge">
    <w:name w:val="badge"/>
    <w:basedOn w:val="DefaultParagraphFont"/>
    <w:rsid w:val="009C4B24"/>
  </w:style>
  <w:style w:type="paragraph" w:styleId="ListParagraph">
    <w:name w:val="List Paragraph"/>
    <w:basedOn w:val="Normal"/>
    <w:uiPriority w:val="34"/>
    <w:qFormat/>
    <w:rsid w:val="009C4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978"/>
  </w:style>
  <w:style w:type="paragraph" w:styleId="Footer">
    <w:name w:val="footer"/>
    <w:basedOn w:val="Normal"/>
    <w:link w:val="FooterChar"/>
    <w:uiPriority w:val="99"/>
    <w:semiHidden/>
    <w:unhideWhenUsed/>
    <w:rsid w:val="00AF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pepcoding.com/myClassroom/guaranteed-job-program-dec-14/1-d-array-and-arraylist/find-element-in-array-official/ojquestion" TargetMode="External"/><Relationship Id="rId13" Type="http://schemas.openxmlformats.org/officeDocument/2006/relationships/hyperlink" Target="https://classroom.pepcoding.com/myClassroom/guaranteed-job-program-dec-14/1-d-array-and-arraylist/inverse-of-an-array-official/ojquestion" TargetMode="External"/><Relationship Id="rId18" Type="http://schemas.openxmlformats.org/officeDocument/2006/relationships/hyperlink" Target="https://classroom.pepcoding.com/myClassroom/guaranteed-job-program-dec-14/1-d-array-and-arraylist/first-index-last-index-official/ojquestion" TargetMode="External"/><Relationship Id="rId26" Type="http://schemas.openxmlformats.org/officeDocument/2006/relationships/hyperlink" Target="https://classroom.pepcoding.com/myClassroom/guaranteed-job-program-dec-14/2-d-array/search-in-a-sorted-2d-array-official/ojques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assroom.pepcoding.com/myClassroom/guaranteed-job-program-dec-14/2-d-array/matrix-multiplication-official/ojquestion" TargetMode="External"/><Relationship Id="rId7" Type="http://schemas.openxmlformats.org/officeDocument/2006/relationships/hyperlink" Target="https://classroom.pepcoding.com/myClassroom/guaranteed-job-program-dec-14/1-d-array-and-arraylist/span-of-array-official/ojquestion" TargetMode="External"/><Relationship Id="rId12" Type="http://schemas.openxmlformats.org/officeDocument/2006/relationships/hyperlink" Target="https://classroom.pepcoding.com/myClassroom/guaranteed-job-program-dec-14/1-d-array-and-arraylist/rotate-an-array-official/ojquestion" TargetMode="External"/><Relationship Id="rId17" Type="http://schemas.openxmlformats.org/officeDocument/2006/relationships/hyperlink" Target="https://classroom.pepcoding.com/myClassroom/guaranteed-job-program-dec-14/1-d-array-and-arraylist/binary-search/ojquestion" TargetMode="External"/><Relationship Id="rId25" Type="http://schemas.openxmlformats.org/officeDocument/2006/relationships/hyperlink" Target="https://classroom.pepcoding.com/myClassroom/guaranteed-job-program-dec-14/2-d-array/rotate-by-90-degree-official/ojques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ssroom.pepcoding.com/myClassroom/guaranteed-job-program-dec-14/1-d-array-and-arraylist/ceil-floor-official/ojquestion" TargetMode="External"/><Relationship Id="rId20" Type="http://schemas.openxmlformats.org/officeDocument/2006/relationships/hyperlink" Target="https://classroom.pepcoding.com/myClassroom/guaranteed-job-program-dec-14/2-d-array/2d-arrays-demo-official/ojquestion" TargetMode="External"/><Relationship Id="rId29" Type="http://schemas.openxmlformats.org/officeDocument/2006/relationships/hyperlink" Target="https://classroom.pepcoding.com/myClassroom/guaranteed-job-program-dec-14/2-d-array/diagonal-traversal-official/ojques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pepcoding.com/myClassroom/guaranteed-job-program-dec-14/1-d-array-and-arraylist/reverse-an-array-official/ojquestion" TargetMode="External"/><Relationship Id="rId24" Type="http://schemas.openxmlformats.org/officeDocument/2006/relationships/hyperlink" Target="https://classroom.pepcoding.com/myClassroom/guaranteed-job-program-dec-14/2-d-array/spiral-display-official/ojques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assroom.pepcoding.com/myClassroom/guaranteed-job-program-dec-14/1-d-array-and-arraylist/remove-primes-official/ojquestion" TargetMode="External"/><Relationship Id="rId23" Type="http://schemas.openxmlformats.org/officeDocument/2006/relationships/hyperlink" Target="https://classroom.pepcoding.com/myClassroom/guaranteed-job-program-dec-14/2-d-array/wakanda-1-official/ojquestion" TargetMode="External"/><Relationship Id="rId28" Type="http://schemas.openxmlformats.org/officeDocument/2006/relationships/hyperlink" Target="https://classroom.pepcoding.com/myClassroom/guaranteed-job-program-dec-14/2-d-array/saddle-price-official/ojquestion" TargetMode="External"/><Relationship Id="rId10" Type="http://schemas.openxmlformats.org/officeDocument/2006/relationships/hyperlink" Target="https://classroom.pepcoding.com/myClassroom/guaranteed-job-program-dec-14/1-d-array-and-arraylist/sum-of-two-arrays-official/ojquestion" TargetMode="External"/><Relationship Id="rId19" Type="http://schemas.openxmlformats.org/officeDocument/2006/relationships/hyperlink" Target="https://classroom.pepcoding.com/myClassroom/guaranteed-job-program-dec-14/1-d-array-and-arraylist/subsets-of-array-official/ojquesti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assroom.pepcoding.com/myClassroom/guaranteed-job-program-dec-14/1-d-array-and-arraylist/bar-chart-official/ojquestion" TargetMode="External"/><Relationship Id="rId14" Type="http://schemas.openxmlformats.org/officeDocument/2006/relationships/hyperlink" Target="https://classroom.pepcoding.com/myClassroom/guaranteed-job-program-dec-14/1-d-array-and-arraylist/subarray-problem-official/ojquestion" TargetMode="External"/><Relationship Id="rId22" Type="http://schemas.openxmlformats.org/officeDocument/2006/relationships/hyperlink" Target="https://classroom.pepcoding.com/myClassroom/guaranteed-job-program-dec-14/2-d-array/exit-point-matrix-official/ojquestion" TargetMode="External"/><Relationship Id="rId27" Type="http://schemas.openxmlformats.org/officeDocument/2006/relationships/hyperlink" Target="https://classroom.pepcoding.com/myClassroom/guaranteed-job-program-dec-14/2-d-array/ring-rotate-official/ojques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2022-01-31T12:50:00Z</dcterms:created>
  <dcterms:modified xsi:type="dcterms:W3CDTF">2022-01-31T13:06:00Z</dcterms:modified>
</cp:coreProperties>
</file>