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A3A6B"/>
          <w:sz w:val="52"/>
          <w:szCs w:val="52"/>
        </w:rPr>
        <w:t xml:space="preserve">APOSTOLIC YOUTH MOVEMENT</w:t>
      </w:r>
    </w:p>
    <w:p>
      <w:pPr>
        <w:spacing w:after="120" w:before="0"/>
        <w:jc w:val="center"/>
      </w:pPr>
      <w:r>
        <w:rPr>
          <w:rFonts w:ascii="Arial" w:cs="Arial" w:eastAsia="Arial" w:hAnsi="Arial"/>
          <w:b/>
          <w:bCs/>
          <w:color w:val="C8A951"/>
          <w:sz w:val="72"/>
          <w:szCs w:val="72"/>
        </w:rPr>
        <w:t xml:space="preserve">AYM</w:t>
      </w:r>
    </w:p>
    <w:p>
      <w:pPr>
        <w:pBdr>
          <w:bottom w:val="single" w:color="C8A951" w:sz="8" w:space="1"/>
        </w:pBdr>
        <w:spacing w:after="80" w:before="80"/>
      </w:pPr>
      <w:r>
        <w:t xml:space="preserve"/>
      </w:r>
    </w:p>
    <w:p>
      <w:pPr>
        <w:spacing w:after="0" w:before="80"/>
      </w:pPr>
    </w:p>
    <w:p>
      <w:pPr>
        <w:spacing w:after="60" w:before="60"/>
        <w:jc w:val="center"/>
      </w:pPr>
      <w:r>
        <w:rPr>
          <w:rFonts w:ascii="Arial" w:cs="Arial" w:eastAsia="Arial" w:hAnsi="Arial"/>
          <w:i/>
          <w:iCs/>
          <w:color w:val="555555"/>
          <w:sz w:val="30"/>
          <w:szCs w:val="30"/>
        </w:rPr>
        <w:t xml:space="preserve">Mission, Vision &amp; Core Values</w:t>
      </w:r>
    </w:p>
    <w:p>
      <w:pPr>
        <w:spacing w:after="40" w:before="40"/>
        <w:jc w:val="center"/>
      </w:pPr>
      <w:r>
        <w:rPr>
          <w:rFonts w:ascii="Arial" w:cs="Arial" w:eastAsia="Arial" w:hAnsi="Arial"/>
          <w:color w:val="888888"/>
          <w:sz w:val="24"/>
          <w:szCs w:val="24"/>
        </w:rPr>
        <w:t xml:space="preserve">Official Identity Document</w:t>
      </w:r>
    </w:p>
    <w:p>
      <w:pPr>
        <w:spacing w:after="40" w:before="40"/>
        <w:jc w:val="center"/>
      </w:pPr>
      <w:r>
        <w:rPr>
          <w:rFonts w:ascii="Arial" w:cs="Arial" w:eastAsia="Arial" w:hAnsi="Arial"/>
          <w:color w:val="888888"/>
          <w:sz w:val="22"/>
          <w:szCs w:val="22"/>
        </w:rPr>
        <w:t xml:space="preserve">Gauteng Province | 12 Branches</w:t>
      </w:r>
    </w:p>
    <w:p>
      <w:pPr>
        <w:spacing w:after="0" w:before="200"/>
      </w:pPr>
    </w:p>
    <w:p>
      <w:pPr>
        <w:pBdr>
          <w:bottom w:val="single" w:color="C8A951" w:sz="8" w:space="1"/>
        </w:pBdr>
        <w:spacing w:after="80" w:before="80"/>
      </w:pPr>
      <w:r>
        <w:t xml:space="preserve"/>
      </w:r>
    </w:p>
    <w:p>
      <w:pPr>
        <w:spacing w:after="0" w:before="160"/>
      </w:pPr>
    </w:p>
    <w:p>
      <w:pPr>
        <w:spacing w:after="120" w:before="320"/>
        <w:jc w:val="left"/>
      </w:pPr>
      <w:r>
        <w:rPr>
          <w:rFonts w:ascii="Arial" w:cs="Arial" w:eastAsia="Arial" w:hAnsi="Arial"/>
          <w:b/>
          <w:bCs/>
          <w:color w:val="1A3A6B"/>
          <w:sz w:val="30"/>
          <w:szCs w:val="30"/>
        </w:rPr>
        <w:t xml:space="preserve">OUR VISION</w:t>
      </w:r>
    </w:p>
    <w:p>
      <w:pPr>
        <w:pBdr>
          <w:bottom w:val="single" w:color="C8A951" w:sz="8" w:space="1"/>
        </w:pBdr>
        <w:spacing w:after="80" w:before="80"/>
      </w:pPr>
      <w:r>
        <w:t xml:space="preserve"/>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8"/>
              <w:left w:val="single" w:color="1A3A6B" w:sz="20"/>
              <w:bottom w:val="single" w:color="C8A951" w:sz="8"/>
              <w:right w:val="none" w:color="FFFFFF" w:sz="0"/>
            </w:tcBorders>
            <w:shd w:fill="EEF2FA" w:val="clear"/>
            <w:tcMar>
              <w:top w:type="dxa" w:w="200"/>
              <w:left w:type="dxa" w:w="280"/>
              <w:bottom w:type="dxa" w:w="200"/>
              <w:right w:type="dxa" w:w="280"/>
            </w:tcMar>
          </w:tcPr>
          <w:p>
            <w:pPr>
              <w:spacing w:line="340"/>
              <w:jc w:val="both"/>
            </w:pPr>
            <w:r>
              <w:rPr>
                <w:rFonts w:ascii="Arial" w:cs="Arial" w:eastAsia="Arial" w:hAnsi="Arial"/>
                <w:b/>
                <w:bCs/>
                <w:i/>
                <w:iCs/>
                <w:color w:val="1A3A6B"/>
                <w:sz w:val="26"/>
                <w:szCs w:val="26"/>
              </w:rPr>
              <w:t xml:space="preserve">To be a nationally recognised youth movement that raises spiritually grounded, educated, and community-conscious leaders who are equipped to transform lives across every province of South Africa.</w:t>
            </w:r>
          </w:p>
        </w:tc>
      </w:tr>
    </w:tbl>
    <w:p>
      <w:pPr>
        <w:spacing w:after="0" w:before="80"/>
      </w:pPr>
    </w:p>
    <w:p>
      <w:pPr>
        <w:spacing w:after="60" w:before="60" w:line="320"/>
        <w:jc w:val="both"/>
      </w:pPr>
      <w:r>
        <w:rPr>
          <w:rFonts w:ascii="Arial" w:cs="Arial" w:eastAsia="Arial" w:hAnsi="Arial"/>
          <w:b w:val="false"/>
          <w:bCs w:val="false"/>
          <w:i w:val="false"/>
          <w:iCs w:val="false"/>
          <w:color w:val="2C2C2C"/>
          <w:sz w:val="24"/>
          <w:szCs w:val="24"/>
        </w:rPr>
        <w:t xml:space="preserve">AYM envisions a South Africa where every young person — regardless of background or circumstance — has the spiritual foundation, education, and opportunity to rise to their fullest potential and lead meaningful change in their communities.</w:t>
      </w:r>
    </w:p>
    <w:p>
      <w:pPr>
        <w:spacing w:after="0" w:before="200"/>
      </w:pPr>
    </w:p>
    <w:p>
      <w:pPr>
        <w:spacing w:after="120" w:before="320"/>
        <w:jc w:val="left"/>
      </w:pPr>
      <w:r>
        <w:rPr>
          <w:rFonts w:ascii="Arial" w:cs="Arial" w:eastAsia="Arial" w:hAnsi="Arial"/>
          <w:b/>
          <w:bCs/>
          <w:color w:val="1A3A6B"/>
          <w:sz w:val="30"/>
          <w:szCs w:val="30"/>
        </w:rPr>
        <w:t xml:space="preserve">OUR MISSION</w:t>
      </w:r>
    </w:p>
    <w:p>
      <w:pPr>
        <w:pBdr>
          <w:bottom w:val="single" w:color="C8A951" w:sz="8" w:space="1"/>
        </w:pBdr>
        <w:spacing w:after="80" w:before="80"/>
      </w:pPr>
      <w:r>
        <w:t xml:space="preserve"/>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8"/>
              <w:left w:val="single" w:color="1A3A6B" w:sz="20"/>
              <w:bottom w:val="single" w:color="C8A951" w:sz="8"/>
              <w:right w:val="none" w:color="FFFFFF" w:sz="0"/>
            </w:tcBorders>
            <w:shd w:fill="EEF2FA" w:val="clear"/>
            <w:tcMar>
              <w:top w:type="dxa" w:w="200"/>
              <w:left w:type="dxa" w:w="280"/>
              <w:bottom w:type="dxa" w:w="200"/>
              <w:right w:type="dxa" w:w="280"/>
            </w:tcMar>
          </w:tcPr>
          <w:p>
            <w:pPr>
              <w:spacing w:line="340"/>
              <w:jc w:val="both"/>
            </w:pPr>
            <w:r>
              <w:rPr>
                <w:rFonts w:ascii="Arial" w:cs="Arial" w:eastAsia="Arial" w:hAnsi="Arial"/>
                <w:b/>
                <w:bCs/>
                <w:i/>
                <w:iCs/>
                <w:color w:val="1A3A6B"/>
                <w:sz w:val="26"/>
                <w:szCs w:val="26"/>
              </w:rPr>
              <w:t xml:space="preserve">The Apostolic Youth Movement is committed to the holistic development of young people through spiritual formation, academic encouragement, and compassionate community service. Through regular conferences, outreach programmes, skills development initiatives, and recreational activities, AYM creates safe and inspiring spaces where youth are empowered to grow in faith, pursue education, and actively contribute to the upliftment of those around them.</w:t>
            </w:r>
          </w:p>
        </w:tc>
      </w:tr>
    </w:tbl>
    <w:p>
      <w:pPr>
        <w:spacing w:after="0" w:before="80"/>
      </w:pPr>
    </w:p>
    <w:p>
      <w:pPr>
        <w:spacing w:after="60" w:before="60" w:line="320"/>
        <w:jc w:val="both"/>
      </w:pPr>
      <w:r>
        <w:rPr>
          <w:rFonts w:ascii="Arial" w:cs="Arial" w:eastAsia="Arial" w:hAnsi="Arial"/>
          <w:b w:val="false"/>
          <w:bCs w:val="false"/>
          <w:i w:val="false"/>
          <w:iCs w:val="false"/>
          <w:color w:val="2C2C2C"/>
          <w:sz w:val="24"/>
          <w:szCs w:val="24"/>
        </w:rPr>
        <w:t xml:space="preserve">Our mission is carried out across three key pillars:</w:t>
      </w:r>
    </w:p>
    <w:p>
      <w:pPr>
        <w:spacing w:after="0" w:before="40"/>
      </w:pPr>
    </w:p>
    <w:p>
      <w:pPr>
        <w:pStyle w:val="ListParagraph"/>
        <w:numPr>
          <w:ilvl w:val="0"/>
          <w:numId w:val="2"/>
        </w:numPr>
        <w:spacing w:after="60" w:before="60"/>
      </w:pPr>
      <w:r>
        <w:rPr>
          <w:rFonts w:ascii="Arial" w:cs="Arial" w:eastAsia="Arial" w:hAnsi="Arial"/>
          <w:color w:val="2C2C2C"/>
          <w:sz w:val="24"/>
          <w:szCs w:val="24"/>
        </w:rPr>
        <w:t xml:space="preserve">Spiritual Growth — through conferences, prayer services, and fellowship with senior pastors and bishops held three times a year.</w:t>
      </w:r>
    </w:p>
    <w:p>
      <w:pPr>
        <w:pStyle w:val="ListParagraph"/>
        <w:numPr>
          <w:ilvl w:val="0"/>
          <w:numId w:val="2"/>
        </w:numPr>
        <w:spacing w:after="60" w:before="60"/>
      </w:pPr>
      <w:r>
        <w:rPr>
          <w:rFonts w:ascii="Arial" w:cs="Arial" w:eastAsia="Arial" w:hAnsi="Arial"/>
          <w:color w:val="2C2C2C"/>
          <w:sz w:val="24"/>
          <w:szCs w:val="24"/>
        </w:rPr>
        <w:t xml:space="preserve">Education &amp; Opportunity — through career expos, career days, academic encouragement, and creating pathways for youth still in school.</w:t>
      </w:r>
    </w:p>
    <w:p>
      <w:pPr>
        <w:pStyle w:val="ListParagraph"/>
        <w:numPr>
          <w:ilvl w:val="0"/>
          <w:numId w:val="2"/>
        </w:numPr>
        <w:spacing w:after="60" w:before="60"/>
      </w:pPr>
      <w:r>
        <w:rPr>
          <w:rFonts w:ascii="Arial" w:cs="Arial" w:eastAsia="Arial" w:hAnsi="Arial"/>
          <w:color w:val="2C2C2C"/>
          <w:sz w:val="24"/>
          <w:szCs w:val="24"/>
        </w:rPr>
        <w:t xml:space="preserve">Community Service &amp; Outreach — through second-hand clothing donations, sanitary towel contributions to schools, gala dinners, hiking, and family day events.</w:t>
      </w:r>
    </w:p>
    <w:p>
      <w:pPr>
        <w:spacing w:after="0" w:before="200"/>
      </w:pPr>
    </w:p>
    <w:p>
      <w:pPr>
        <w:spacing w:after="120" w:before="320"/>
        <w:jc w:val="left"/>
      </w:pPr>
      <w:r>
        <w:rPr>
          <w:rFonts w:ascii="Arial" w:cs="Arial" w:eastAsia="Arial" w:hAnsi="Arial"/>
          <w:b/>
          <w:bCs/>
          <w:color w:val="1A3A6B"/>
          <w:sz w:val="30"/>
          <w:szCs w:val="30"/>
        </w:rPr>
        <w:t xml:space="preserve">OUR CORE VALUES</w:t>
      </w:r>
    </w:p>
    <w:p>
      <w:pPr>
        <w:pBdr>
          <w:bottom w:val="single" w:color="C8A951" w:sz="8" w:space="1"/>
        </w:pBdr>
        <w:spacing w:after="80" w:before="80"/>
      </w:pPr>
      <w:r>
        <w:t xml:space="preserve"/>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r>
              <w:rPr>
                <w:rFonts w:ascii="Arial" w:cs="Arial" w:eastAsia="Arial" w:hAnsi="Arial"/>
                <w:b/>
                <w:bCs/>
                <w:color w:val="1A3A6B"/>
                <w:sz w:val="22"/>
                <w:szCs w:val="22"/>
              </w:rPr>
              <w:t xml:space="preserve">Faith</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Rooted in prayer, worship, and spiritual fellowship with God and one another.</w:t>
            </w:r>
          </w:p>
        </w:tc>
      </w:tr>
      <w:tr>
        <w:tc>
          <w:tcPr>
            <w:tcW w:type="dxa" w:w="22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r>
              <w:rPr>
                <w:rFonts w:ascii="Arial" w:cs="Arial" w:eastAsia="Arial" w:hAnsi="Arial"/>
                <w:b/>
                <w:bCs/>
                <w:color w:val="1A3A6B"/>
                <w:sz w:val="22"/>
                <w:szCs w:val="22"/>
              </w:rPr>
              <w:t xml:space="preserve">Education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Equipping youth with knowledge as a powerful tool for personal and communal transformation.</w:t>
            </w:r>
          </w:p>
        </w:tc>
      </w:tr>
      <w:tr>
        <w:tc>
          <w:tcPr>
            <w:tcW w:type="dxa" w:w="22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r>
              <w:rPr>
                <w:rFonts w:ascii="Arial" w:cs="Arial" w:eastAsia="Arial" w:hAnsi="Arial"/>
                <w:b/>
                <w:bCs/>
                <w:color w:val="1A3A6B"/>
                <w:sz w:val="22"/>
                <w:szCs w:val="22"/>
              </w:rPr>
              <w:t xml:space="preserve">Service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Giving back through donations, sanitary dignity, outreach, and compassionate care.</w:t>
            </w:r>
          </w:p>
        </w:tc>
      </w:tr>
      <w:tr>
        <w:tc>
          <w:tcPr>
            <w:tcW w:type="dxa" w:w="22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r>
              <w:rPr>
                <w:rFonts w:ascii="Arial" w:cs="Arial" w:eastAsia="Arial" w:hAnsi="Arial"/>
                <w:b/>
                <w:bCs/>
                <w:color w:val="1A3A6B"/>
                <w:sz w:val="22"/>
                <w:szCs w:val="22"/>
              </w:rPr>
              <w:t xml:space="preserve">Community</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Building belonging and connection through shared events, conferences, and experiences.</w:t>
            </w:r>
          </w:p>
        </w:tc>
      </w:tr>
      <w:tr>
        <w:tc>
          <w:tcPr>
            <w:tcW w:type="dxa" w:w="2200"/>
            <w:tcBorders>
              <w:top w:val="single" w:color="CCCCCC" w:sz="1"/>
              <w:left w:val="single" w:color="CCCCCC" w:sz="1"/>
              <w:bottom w:val="single" w:color="CCCCCC" w:sz="1"/>
              <w:right w:val="single" w:color="CCCCCC" w:sz="1"/>
            </w:tcBorders>
            <w:shd w:fill="EEF2FA" w:val="clear"/>
            <w:tcMar>
              <w:top w:type="dxa" w:w="100"/>
              <w:left w:type="dxa" w:w="160"/>
              <w:bottom w:type="dxa" w:w="100"/>
              <w:right w:type="dxa" w:w="160"/>
            </w:tcMar>
          </w:tcPr>
          <w:p>
            <w:r>
              <w:rPr>
                <w:rFonts w:ascii="Arial" w:cs="Arial" w:eastAsia="Arial" w:hAnsi="Arial"/>
                <w:b/>
                <w:bCs/>
                <w:color w:val="1A3A6B"/>
                <w:sz w:val="22"/>
                <w:szCs w:val="22"/>
              </w:rPr>
              <w:t xml:space="preserve">Growth</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2"/>
                <w:szCs w:val="22"/>
              </w:rPr>
              <w:t xml:space="preserve">Expanding our reach, impact, and opportunity — from Gauteng to every province of South Africa.</w:t>
            </w:r>
          </w:p>
        </w:tc>
      </w:tr>
    </w:tbl>
    <w:p>
      <w:pPr>
        <w:spacing w:after="0" w:before="200"/>
      </w:pPr>
    </w:p>
    <w:p>
      <w:pPr>
        <w:spacing w:after="120" w:before="320"/>
        <w:jc w:val="left"/>
      </w:pPr>
      <w:r>
        <w:rPr>
          <w:rFonts w:ascii="Arial" w:cs="Arial" w:eastAsia="Arial" w:hAnsi="Arial"/>
          <w:b/>
          <w:bCs/>
          <w:color w:val="1A3A6B"/>
          <w:sz w:val="30"/>
          <w:szCs w:val="30"/>
        </w:rPr>
        <w:t xml:space="preserve">TAGLINE OPTIONS</w:t>
      </w:r>
    </w:p>
    <w:p>
      <w:pPr>
        <w:pBdr>
          <w:bottom w:val="single" w:color="C8A951" w:sz="8" w:space="1"/>
        </w:pBdr>
        <w:spacing w:after="80" w:before="80"/>
      </w:pPr>
      <w:r>
        <w:t xml:space="preserve"/>
      </w:r>
    </w:p>
    <w:p>
      <w:pPr>
        <w:spacing w:after="0" w:before="80"/>
      </w:pPr>
    </w:p>
    <w:p>
      <w:pPr>
        <w:spacing w:after="60" w:before="60" w:line="320"/>
        <w:jc w:val="both"/>
      </w:pPr>
      <w:r>
        <w:rPr>
          <w:rFonts w:ascii="Arial" w:cs="Arial" w:eastAsia="Arial" w:hAnsi="Arial"/>
          <w:b w:val="false"/>
          <w:bCs w:val="false"/>
          <w:i w:val="false"/>
          <w:iCs w:val="false"/>
          <w:color w:val="2C2C2C"/>
          <w:sz w:val="24"/>
          <w:szCs w:val="24"/>
        </w:rPr>
        <w:t xml:space="preserve">The following taglines have been crafted to represent the heart and identity of AYM. Leadership may select the tagline that best resonates with the movement's direction.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c>
          <w:tcPr>
            <w:tcW w:type="dxa" w:w="6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pPr>
              <w:jc w:val="center"/>
            </w:pPr>
            <w:r>
              <w:rPr>
                <w:rFonts w:ascii="Arial" w:cs="Arial" w:eastAsia="Arial" w:hAnsi="Arial"/>
                <w:b/>
                <w:bCs/>
                <w:color w:val="1A3A6B"/>
                <w:sz w:val="22"/>
                <w:szCs w:val="22"/>
              </w:rPr>
              <w:t xml:space="preserve">#</w:t>
            </w:r>
          </w:p>
        </w:tc>
        <w:tc>
          <w:tcPr>
            <w:tcW w:type="dxa" w:w="520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1A3A6B"/>
                <w:sz w:val="22"/>
                <w:szCs w:val="22"/>
              </w:rPr>
              <w:t xml:space="preserve">Tagline</w:t>
            </w:r>
          </w:p>
        </w:tc>
        <w:tc>
          <w:tcPr>
            <w:tcW w:type="dxa" w:w="3560"/>
            <w:tcBorders>
              <w:top w:val="single" w:color="CCCCCC" w:sz="1"/>
              <w:left w:val="single" w:color="CCCCCC" w:sz="1"/>
              <w:bottom w:val="single" w:color="CCCCCC" w:sz="1"/>
              <w:right w:val="single" w:color="CCCCCC" w:sz="1"/>
            </w:tcBorders>
            <w:shd w:fill="C8A951" w:val="clear"/>
            <w:tcMar>
              <w:top w:type="dxa" w:w="80"/>
              <w:left w:type="dxa" w:w="120"/>
              <w:bottom w:type="dxa" w:w="80"/>
              <w:right w:type="dxa" w:w="120"/>
            </w:tcMar>
          </w:tcPr>
          <w:p>
            <w:r>
              <w:rPr>
                <w:rFonts w:ascii="Arial" w:cs="Arial" w:eastAsia="Arial" w:hAnsi="Arial"/>
                <w:b/>
                <w:bCs/>
                <w:color w:val="1A3A6B"/>
                <w:sz w:val="22"/>
                <w:szCs w:val="22"/>
              </w:rPr>
              <w:t xml:space="preserve">Feel</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6B"/>
                <w:sz w:val="22"/>
                <w:szCs w:val="22"/>
              </w:rPr>
              <w:t xml:space="preserve">Rooted in Faith. Rising in Purpose.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Spiritual &amp; aspirational</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6B"/>
                <w:sz w:val="22"/>
                <w:szCs w:val="22"/>
              </w:rPr>
              <w:t xml:space="preserve">Empowering Youth. Transforming Communities.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Action-driven &amp; outreach focused</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6B"/>
                <w:sz w:val="22"/>
                <w:szCs w:val="22"/>
              </w:rPr>
              <w:t xml:space="preserve">Faith. Education. Service.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Clean, simple &amp; official</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6B"/>
                <w:sz w:val="22"/>
                <w:szCs w:val="22"/>
              </w:rPr>
              <w:t xml:space="preserve">One Movement. Endless Impact.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Growth &amp; expansion focused</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A6B"/>
                <w:sz w:val="22"/>
                <w:szCs w:val="22"/>
              </w:rPr>
              <w:t xml:space="preserve">Growing Together. Giving Back.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Warm, community &amp; inclusive</w:t>
            </w:r>
          </w:p>
        </w:tc>
      </w:tr>
    </w:tbl>
    <w:p>
      <w:pPr>
        <w:spacing w:after="0" w:before="280"/>
      </w:pPr>
    </w:p>
    <w:p>
      <w:pPr>
        <w:pBdr>
          <w:bottom w:val="single" w:color="C8A951" w:sz="8" w:space="1"/>
        </w:pBdr>
        <w:spacing w:after="80" w:before="80"/>
      </w:pPr>
      <w:r>
        <w:t xml:space="preserve"/>
      </w:r>
    </w:p>
    <w:p>
      <w:pPr>
        <w:spacing w:after="0" w:before="80"/>
      </w:pPr>
    </w:p>
    <w:p>
      <w:pPr>
        <w:jc w:val="center"/>
      </w:pPr>
      <w:r>
        <w:rPr>
          <w:rFonts w:ascii="Arial" w:cs="Arial" w:eastAsia="Arial" w:hAnsi="Arial"/>
          <w:color w:val="888888"/>
          <w:sz w:val="18"/>
          <w:szCs w:val="18"/>
        </w:rPr>
        <w:t xml:space="preserve">Apostolic Youth Movement (AYM)  |  Gauteng Province  |  12 Branches</w:t>
      </w:r>
    </w:p>
    <w:p>
      <w:pPr>
        <w:spacing w:before="40"/>
        <w:jc w:val="center"/>
      </w:pPr>
      <w:r>
        <w:rPr>
          <w:rFonts w:ascii="Arial" w:cs="Arial" w:eastAsia="Arial" w:hAnsi="Arial"/>
          <w:i/>
          <w:iCs/>
          <w:color w:val="C8A951"/>
          <w:sz w:val="18"/>
          <w:szCs w:val="18"/>
        </w:rPr>
        <w:t xml:space="preserve">Empowering Youth. Transforming Communities.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2026-05-29T05:29:35.778Z</dcterms:created>
  <dcterms:modified xsi:type="dcterms:W3CDTF">2026-05-29T05:29:35.778Z</dcterms:modified>
</cp:coreProperties>
</file>

<file path=docProps/custom.xml><?xml version="1.0" encoding="utf-8"?>
<Properties xmlns="http://schemas.openxmlformats.org/officeDocument/2006/custom-properties" xmlns:vt="http://schemas.openxmlformats.org/officeDocument/2006/docPropsVTypes"/>
</file>