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b/>
          <w:bCs/>
          <w:color w:val="2C2C2C"/>
          <w:sz w:val="72"/>
          <w:szCs w:val="72"/>
        </w:rPr>
        <w:t xml:space="preserve">THE 8-FIGURE</w:t>
      </w:r>
    </w:p>
    <w:p>
      <w:pPr>
        <w:spacing w:after="300" w:before="0"/>
        <w:jc w:val="center"/>
      </w:pPr>
      <w:r>
        <w:rPr>
          <w:b/>
          <w:bCs/>
          <w:color w:val="C8B89A"/>
          <w:sz w:val="72"/>
          <w:szCs w:val="72"/>
        </w:rPr>
        <w:t xml:space="preserve">CREATIVE PLAYBOOK</w:t>
      </w:r>
    </w:p>
    <w:p>
      <w:pPr>
        <w:spacing w:after="200" w:before="0"/>
        <w:jc w:val="center"/>
      </w:pPr>
      <w:r>
        <w:rPr>
          <w:i/>
          <w:iCs/>
          <w:color w:val="666666"/>
          <w:sz w:val="28"/>
          <w:szCs w:val="28"/>
        </w:rPr>
        <w:t xml:space="preserve">How brands scale from $3K to $100K/day</w:t>
      </w:r>
    </w:p>
    <w:p>
      <w:pPr>
        <w:spacing w:after="1440" w:before="0"/>
        <w:jc w:val="center"/>
      </w:pPr>
      <w:r>
        <w:rPr>
          <w:color w:val="AAAAAA"/>
          <w:sz w:val="22"/>
          <w:szCs w:val="22"/>
        </w:rPr>
        <w:t xml:space="preserve">Applied to Isola World | April 2026</w:t>
      </w:r>
    </w:p>
    <w:p>
      <w:pPr>
        <w:jc w:val="center"/>
      </w:pPr>
      <w:r>
        <w:rPr>
          <w:i/>
          <w:iCs/>
          <w:color w:val="CCCCCC"/>
          <w:sz w:val="20"/>
          <w:szCs w:val="20"/>
        </w:rPr>
        <w:t xml:space="preserve">Based on frameworks from 100+ 7, 8 and 9-figure ecommerce brands</w:t>
      </w:r>
    </w:p>
    <w:p>
      <w:r>
        <w:br w:type="page"/>
      </w:r>
    </w:p>
    <w:p>
      <w:pPr>
        <w:pStyle w:val="Heading1"/>
        <w:spacing w:after="200" w:before="480"/>
      </w:pPr>
      <w:r>
        <w:rPr>
          <w:b/>
          <w:bCs/>
          <w:color w:val="2C2C2C"/>
          <w:sz w:val="38"/>
          <w:szCs w:val="38"/>
        </w:rPr>
        <w:t xml:space="preserve">Introduction: The Real Difference</w:t>
      </w:r>
    </w:p>
    <w:p>
      <w:pPr>
        <w:pBdr>
          <w:bottom w:val="single" w:color="C8B89A" w:sz="6" w:space="1"/>
        </w:pBdr>
        <w:spacing w:after="200" w:before="200"/>
      </w:pPr>
    </w:p>
    <w:p>
      <w:pPr>
        <w:spacing w:after="80" w:before="80"/>
      </w:pPr>
      <w:r>
        <w:rPr>
          <w:color w:val="2C2C2C"/>
          <w:sz w:val="22"/>
          <w:szCs w:val="22"/>
        </w:rPr>
        <w:t xml:space="preserve">The gap between a brand doing $3,000 a day and one doing $100,000 a day is not budget. It is not the product. It is not even the team size. It is one thing: a systematic, scientific approach to understanding why customers buy and why ads work or fail.</w:t>
      </w:r>
    </w:p>
    <w:p>
      <w:pPr>
        <w:spacing w:after="80" w:before="80"/>
      </w:pPr>
      <w:r>
        <w:rPr>
          <w:color w:val="2C2C2C"/>
          <w:sz w:val="22"/>
          <w:szCs w:val="22"/>
        </w:rPr>
        <w:t xml:space="preserve">Brands stuck at $3-10K/day share the same fatal habits. Brands at $50-100K/day share the same winning systems. This playbook breaks down both sides completely and shows you exactly how to build the winning system from day one, even as a new brand.</w:t>
      </w:r>
    </w:p>
    <w:p>
      <w:pPr>
        <w:spacing w:after="80" w:before="80"/>
      </w:pPr>
      <w:r>
        <w:rPr>
          <w:color w:val="2C2C2C"/>
          <w:sz w:val="22"/>
          <w:szCs w:val="22"/>
        </w:rPr>
        <w:t xml:space="preserve"/>
      </w:r>
    </w:p>
    <w:p>
      <w:pPr>
        <w:spacing w:after="120" w:before="120"/>
        <w:ind w:left="400"/>
      </w:pPr>
      <w:r>
        <w:rPr>
          <w:b/>
          <w:bCs/>
          <w:color w:val="C8B89A"/>
          <w:sz w:val="22"/>
          <w:szCs w:val="22"/>
        </w:rPr>
        <w:t xml:space="preserve">Key insight: </w:t>
      </w:r>
      <w:r>
        <w:rPr>
          <w:i/>
          <w:iCs/>
          <w:color w:val="4A4A4A"/>
          <w:sz w:val="22"/>
          <w:szCs w:val="22"/>
        </w:rPr>
        <w:t xml:space="preserve">You can have the exact same product as a competitor and still massively outscale them by presenting it through a unique mechanism and building a feedback loop that compounds over time.</w:t>
      </w:r>
    </w:p>
    <w:p>
      <w:r>
        <w:br w:type="page"/>
      </w:r>
    </w:p>
    <w:p>
      <w:pPr>
        <w:pStyle w:val="Heading1"/>
        <w:spacing w:after="200" w:before="480"/>
      </w:pPr>
      <w:r>
        <w:rPr>
          <w:b/>
          <w:bCs/>
          <w:color w:val="2C2C2C"/>
          <w:sz w:val="38"/>
          <w:szCs w:val="38"/>
        </w:rPr>
        <w:t xml:space="preserve">Part 1: The Two Types of Brand</w:t>
      </w:r>
    </w:p>
    <w:p>
      <w:pPr>
        <w:pBdr>
          <w:bottom w:val="single" w:color="C8B89A" w:sz="6" w:space="1"/>
        </w:pBdr>
        <w:spacing w:after="200" w:before="200"/>
      </w:pPr>
    </w:p>
    <w:p>
      <w:pPr>
        <w:pStyle w:val="Heading2"/>
        <w:spacing w:after="160" w:before="320"/>
      </w:pPr>
      <w:r>
        <w:rPr>
          <w:b/>
          <w:bCs/>
          <w:color w:val="4A4A4A"/>
          <w:sz w:val="28"/>
          <w:szCs w:val="28"/>
        </w:rPr>
        <w:t xml:space="preserve">1.1 What 7-Figure Brands Do Wrong</w:t>
      </w:r>
    </w:p>
    <w:p>
      <w:pPr>
        <w:spacing w:after="80" w:before="80"/>
      </w:pPr>
      <w:r>
        <w:rPr>
          <w:color w:val="2C2C2C"/>
          <w:sz w:val="22"/>
          <w:szCs w:val="22"/>
        </w:rPr>
        <w:t xml:space="preserve">After working with 100+ ecommerce brands across seven, eight and nine figures, these are the patterns that keep brands stuck:</w:t>
      </w:r>
    </w:p>
    <w:p>
      <w:pPr>
        <w:spacing w:after="80" w:before="80"/>
      </w:pPr>
      <w:r>
        <w:rPr>
          <w:color w:val="2C2C2C"/>
          <w:sz w:val="22"/>
          <w:szCs w:val="22"/>
        </w:rPr>
        <w:t xml:space="preserve"/>
      </w:r>
    </w:p>
    <w:p>
      <w:pPr>
        <w:pStyle w:val="Heading3"/>
        <w:spacing w:after="100" w:before="200"/>
      </w:pPr>
      <w:r>
        <w:rPr>
          <w:b/>
          <w:bCs/>
          <w:color w:val="666666"/>
          <w:sz w:val="24"/>
          <w:szCs w:val="24"/>
        </w:rPr>
        <w:t xml:space="preserve">Fatal Habit 1: Copy and Paste Without Understanding</w:t>
      </w:r>
    </w:p>
    <w:p>
      <w:pPr>
        <w:spacing w:after="80" w:before="80"/>
      </w:pPr>
      <w:r>
        <w:rPr>
          <w:color w:val="2C2C2C"/>
          <w:sz w:val="22"/>
          <w:szCs w:val="22"/>
        </w:rPr>
        <w:t xml:space="preserve">They see a competitor running a winning ad. They copy it. They launch it. Sometimes it works for a while. But they have no idea why it worked. So when it stops working, they have nothing to fall back on. They just copy the next thing.</w:t>
      </w:r>
    </w:p>
    <w:p>
      <w:pPr>
        <w:spacing w:after="120" w:before="120"/>
        <w:ind w:left="400"/>
      </w:pPr>
      <w:r>
        <w:rPr>
          <w:b/>
          <w:bCs/>
          <w:color w:val="C8B89A"/>
          <w:sz w:val="22"/>
          <w:szCs w:val="22"/>
        </w:rPr>
        <w:t xml:space="preserve">The problem: </w:t>
      </w:r>
      <w:r>
        <w:rPr>
          <w:i/>
          <w:iCs/>
          <w:color w:val="4A4A4A"/>
          <w:sz w:val="22"/>
          <w:szCs w:val="22"/>
        </w:rPr>
        <w:t xml:space="preserve">You did not copy a winning ad. You copied the surface of a winning ad. The strategy underneath it, the hook logic, the angle, the mechanism, the customer insight, that stayed with the competitor.</w:t>
      </w:r>
    </w:p>
    <w:p>
      <w:pPr>
        <w:pStyle w:val="Heading3"/>
        <w:spacing w:after="100" w:before="200"/>
      </w:pPr>
      <w:r>
        <w:rPr>
          <w:b/>
          <w:bCs/>
          <w:color w:val="666666"/>
          <w:sz w:val="24"/>
          <w:szCs w:val="24"/>
        </w:rPr>
        <w:t xml:space="preserve">Fatal Habit 2: Copying the Entire Sales Process</w:t>
      </w:r>
    </w:p>
    <w:p>
      <w:pPr>
        <w:spacing w:after="80" w:before="80"/>
      </w:pPr>
      <w:r>
        <w:rPr>
          <w:color w:val="2C2C2C"/>
          <w:sz w:val="22"/>
          <w:szCs w:val="22"/>
        </w:rPr>
        <w:t xml:space="preserve">They replicate everything from the competitor. The store layout, the copy angle, the offer, the ad structure. But they ignore the most important source of information: their own customer. The answers are always in your customer, not in your competitor.</w:t>
      </w:r>
    </w:p>
    <w:p>
      <w:pPr>
        <w:pStyle w:val="Heading3"/>
        <w:spacing w:after="100" w:before="200"/>
      </w:pPr>
      <w:r>
        <w:rPr>
          <w:b/>
          <w:bCs/>
          <w:color w:val="666666"/>
          <w:sz w:val="24"/>
          <w:szCs w:val="24"/>
        </w:rPr>
        <w:t xml:space="preserve">Fatal Habit 3: Always Being Second</w:t>
      </w:r>
    </w:p>
    <w:p>
      <w:pPr>
        <w:spacing w:after="80" w:before="80"/>
      </w:pPr>
      <w:r>
        <w:rPr>
          <w:color w:val="2C2C2C"/>
          <w:sz w:val="22"/>
          <w:szCs w:val="22"/>
        </w:rPr>
        <w:t xml:space="preserve">They wait for the competitor to prove something is working before they try it. By the time they launch, the competitor has iterated five times, the audience is saturated, and they are 100th in line. They never lead. They only follow.</w:t>
      </w:r>
    </w:p>
    <w:p>
      <w:pPr>
        <w:pStyle w:val="Heading3"/>
        <w:spacing w:after="100" w:before="200"/>
      </w:pPr>
      <w:r>
        <w:rPr>
          <w:b/>
          <w:bCs/>
          <w:color w:val="666666"/>
          <w:sz w:val="24"/>
          <w:szCs w:val="24"/>
        </w:rPr>
        <w:t xml:space="preserve">Fatal Habit 4: No Unique Mechanism</w:t>
      </w:r>
    </w:p>
    <w:p>
      <w:pPr>
        <w:spacing w:after="80" w:before="80"/>
      </w:pPr>
      <w:r>
        <w:rPr>
          <w:color w:val="2C2C2C"/>
          <w:sz w:val="22"/>
          <w:szCs w:val="22"/>
        </w:rPr>
        <w:t xml:space="preserve">This is the biggest one. Every brand in the niche sounds the same. They all claim to be flattering, comfortable, high quality, and confidence boosting. There is no reason to choose one over the other. They are selling features, not mechanisms.</w:t>
      </w:r>
    </w:p>
    <w:p>
      <w:pPr>
        <w:spacing w:after="120" w:before="120"/>
        <w:ind w:left="400"/>
      </w:pPr>
      <w:r>
        <w:rPr>
          <w:b/>
          <w:bCs/>
          <w:color w:val="C8B89A"/>
          <w:sz w:val="22"/>
          <w:szCs w:val="22"/>
        </w:rPr>
        <w:t xml:space="preserve">Result: </w:t>
      </w:r>
      <w:r>
        <w:rPr>
          <w:i/>
          <w:iCs/>
          <w:color w:val="4A4A4A"/>
          <w:sz w:val="22"/>
          <w:szCs w:val="22"/>
        </w:rPr>
        <w:t xml:space="preserve">You can never profitably spend $50K, $100K, or $1M on ads because you sound like everyone else. Why should someone buy from you?</w:t>
      </w:r>
    </w:p>
    <w:p>
      <w:pPr>
        <w:pStyle w:val="Heading3"/>
        <w:spacing w:after="100" w:before="200"/>
      </w:pPr>
      <w:r>
        <w:rPr>
          <w:b/>
          <w:bCs/>
          <w:color w:val="666666"/>
          <w:sz w:val="24"/>
          <w:szCs w:val="24"/>
        </w:rPr>
        <w:t xml:space="preserve">Fatal Habit 5: No Feedback Loops</w:t>
      </w:r>
    </w:p>
    <w:p>
      <w:pPr>
        <w:spacing w:after="80" w:before="80"/>
      </w:pPr>
      <w:r>
        <w:rPr>
          <w:color w:val="2C2C2C"/>
          <w:sz w:val="22"/>
          <w:szCs w:val="22"/>
        </w:rPr>
        <w:t xml:space="preserve">Failed ads get turned off and forgotten. New ads get launched based on gut feeling or the next shiny thing a competitor is running. There is no system. No documentation. No learning. Every new batch starts from zero.</w:t>
      </w:r>
    </w:p>
    <w:p>
      <w:pPr>
        <w:spacing w:after="80" w:before="80"/>
      </w:pPr>
      <w:r>
        <w:rPr>
          <w:color w:val="2C2C2C"/>
          <w:sz w:val="22"/>
          <w:szCs w:val="22"/>
        </w:rPr>
        <w:t xml:space="preserve"/>
      </w:r>
    </w:p>
    <w:p>
      <w:pPr>
        <w:pStyle w:val="Heading2"/>
        <w:spacing w:after="160" w:before="320"/>
      </w:pPr>
      <w:r>
        <w:rPr>
          <w:b/>
          <w:bCs/>
          <w:color w:val="4A4A4A"/>
          <w:sz w:val="28"/>
          <w:szCs w:val="28"/>
        </w:rPr>
        <w:t xml:space="preserve">1.2 What 8-Figure Brands Do Differently</w:t>
      </w:r>
    </w:p>
    <w:p>
      <w:pPr>
        <w:spacing w:after="80" w:before="80"/>
      </w:pPr>
      <w:r>
        <w:rPr>
          <w:color w:val="2C2C2C"/>
          <w:sz w:val="22"/>
          <w:szCs w:val="22"/>
        </w:rPr>
        <w:t xml:space="preserve">The brands that scale to $50-100K/day and beyond share five specific habits that compound over time.</w:t>
      </w:r>
    </w:p>
    <w:p>
      <w:pPr>
        <w:spacing w:after="80" w:before="80"/>
      </w:pPr>
      <w:r>
        <w:rPr>
          <w:color w:val="2C2C2C"/>
          <w:sz w:val="22"/>
          <w:szCs w:val="22"/>
        </w:rPr>
        <w:t xml:space="preserve"/>
      </w:r>
    </w:p>
    <w:p>
      <w:pPr>
        <w:pStyle w:val="Heading3"/>
        <w:spacing w:after="100" w:before="200"/>
      </w:pPr>
      <w:r>
        <w:rPr>
          <w:b/>
          <w:bCs/>
          <w:color w:val="666666"/>
          <w:sz w:val="24"/>
          <w:szCs w:val="24"/>
        </w:rPr>
        <w:t xml:space="preserve">Winning Habit 1: Deep Customer Understanding</w:t>
      </w:r>
    </w:p>
    <w:p>
      <w:pPr>
        <w:spacing w:after="80" w:before="80"/>
      </w:pPr>
      <w:r>
        <w:rPr>
          <w:color w:val="2C2C2C"/>
          <w:sz w:val="22"/>
          <w:szCs w:val="22"/>
        </w:rPr>
        <w:t xml:space="preserve">They run surveys. They build quiz funnels. They call customers and ask them what triggered the purchase, what they were thinking before they bought, what almost stopped them from buying, and what they tell friends about the product. This intelligence feeds every ad, every hook, and every mechanism.</w:t>
      </w:r>
    </w:p>
    <w:p>
      <w:pPr>
        <w:spacing w:after="120" w:before="120"/>
        <w:ind w:left="400"/>
      </w:pPr>
      <w:r>
        <w:rPr>
          <w:b/>
          <w:bCs/>
          <w:color w:val="C8B89A"/>
          <w:sz w:val="22"/>
          <w:szCs w:val="22"/>
        </w:rPr>
        <w:t xml:space="preserve">Action for Isola: </w:t>
      </w:r>
      <w:r>
        <w:rPr>
          <w:i/>
          <w:iCs/>
          <w:color w:val="4A4A4A"/>
          <w:sz w:val="22"/>
          <w:szCs w:val="22"/>
        </w:rPr>
        <w:t xml:space="preserve">Before heavy ad spend, run a simple 5-question survey to your first 100 buyers. What made you buy? What almost stopped you? How would you describe this to a friend?</w:t>
      </w:r>
    </w:p>
    <w:p>
      <w:pPr>
        <w:pStyle w:val="Heading3"/>
        <w:spacing w:after="100" w:before="200"/>
      </w:pPr>
      <w:r>
        <w:rPr>
          <w:b/>
          <w:bCs/>
          <w:color w:val="666666"/>
          <w:sz w:val="24"/>
          <w:szCs w:val="24"/>
        </w:rPr>
        <w:t xml:space="preserve">Winning Habit 2: Study Winning Ads AND Losing Ads</w:t>
      </w:r>
    </w:p>
    <w:p>
      <w:pPr>
        <w:spacing w:after="80" w:before="80"/>
      </w:pPr>
      <w:r>
        <w:rPr>
          <w:color w:val="2C2C2C"/>
          <w:sz w:val="22"/>
          <w:szCs w:val="22"/>
        </w:rPr>
        <w:t xml:space="preserve">Every week they break down both winners and losers. They do not just look at what is working. They obsess over what is not working and why. Because 80-95% of ads will fail. The brands that win are the ones who extract maximum learning from every failure.</w:t>
      </w:r>
    </w:p>
    <w:p>
      <w:pPr>
        <w:pStyle w:val="Heading3"/>
        <w:spacing w:after="100" w:before="200"/>
      </w:pPr>
      <w:r>
        <w:rPr>
          <w:b/>
          <w:bCs/>
          <w:color w:val="666666"/>
          <w:sz w:val="24"/>
          <w:szCs w:val="24"/>
        </w:rPr>
        <w:t xml:space="preserve">Winning Habit 3: Always Have a Unique Mechanism</w:t>
      </w:r>
    </w:p>
    <w:p>
      <w:pPr>
        <w:spacing w:after="80" w:before="80"/>
      </w:pPr>
      <w:r>
        <w:rPr>
          <w:color w:val="2C2C2C"/>
          <w:sz w:val="22"/>
          <w:szCs w:val="22"/>
        </w:rPr>
        <w:t xml:space="preserve">Every single client at 8-figure level has a unique mechanism, a specific, clear, simple explanation of why their product works differently and better than everything else. This is the bridge between where the customer is now and where they want to be.</w:t>
      </w:r>
    </w:p>
    <w:p>
      <w:pPr>
        <w:pStyle w:val="Heading3"/>
        <w:spacing w:after="100" w:before="200"/>
      </w:pPr>
      <w:r>
        <w:rPr>
          <w:b/>
          <w:bCs/>
          <w:color w:val="666666"/>
          <w:sz w:val="24"/>
          <w:szCs w:val="24"/>
        </w:rPr>
        <w:t xml:space="preserve">Winning Habit 4: Hypothesis-Driven Testing</w:t>
      </w:r>
    </w:p>
    <w:p>
      <w:pPr>
        <w:spacing w:after="80" w:before="80"/>
      </w:pPr>
      <w:r>
        <w:rPr>
          <w:color w:val="2C2C2C"/>
          <w:sz w:val="22"/>
          <w:szCs w:val="22"/>
        </w:rPr>
        <w:t xml:space="preserve">Every test has a documented hypothesis before it goes live. Not just 'let us try this hook.' But 'we believe this empathy-led hook will outperform the transformation hook because our customer data shows she identifies with the struggle more than the outcome.' After 7-14 days, the hypothesis is reviewed against the data.</w:t>
      </w:r>
    </w:p>
    <w:p>
      <w:pPr>
        <w:pStyle w:val="Heading3"/>
        <w:spacing w:after="100" w:before="200"/>
      </w:pPr>
      <w:r>
        <w:rPr>
          <w:b/>
          <w:bCs/>
          <w:color w:val="666666"/>
          <w:sz w:val="24"/>
          <w:szCs w:val="24"/>
        </w:rPr>
        <w:t xml:space="preserve">Winning Habit 5: Feedback Loops That Compound</w:t>
      </w:r>
    </w:p>
    <w:p>
      <w:pPr>
        <w:spacing w:after="80" w:before="80"/>
      </w:pPr>
      <w:r>
        <w:rPr>
          <w:color w:val="2C2C2C"/>
          <w:sz w:val="22"/>
          <w:szCs w:val="22"/>
        </w:rPr>
        <w:t xml:space="preserve">Winners and losers are compared. Patterns are extracted. The next batch of tests is smarter than the last. Over time the hit rate goes from 1-5% to 13-20-27%. One in three ads becomes a winner. This is when you can scale.</w:t>
      </w:r>
    </w:p>
    <w:p>
      <w:r>
        <w:br w:type="page"/>
      </w:r>
    </w:p>
    <w:p>
      <w:pPr>
        <w:pStyle w:val="Heading1"/>
        <w:spacing w:after="200" w:before="480"/>
      </w:pPr>
      <w:r>
        <w:rPr>
          <w:b/>
          <w:bCs/>
          <w:color w:val="2C2C2C"/>
          <w:sz w:val="38"/>
          <w:szCs w:val="38"/>
        </w:rPr>
        <w:t xml:space="preserve">Part 2: The Unique Mechanism</w:t>
      </w:r>
    </w:p>
    <w:p>
      <w:pPr>
        <w:pBdr>
          <w:bottom w:val="single" w:color="C8B89A" w:sz="6" w:space="1"/>
        </w:pBdr>
        <w:spacing w:after="200" w:before="200"/>
      </w:pPr>
    </w:p>
    <w:p>
      <w:pPr>
        <w:spacing w:after="80" w:before="80"/>
      </w:pPr>
      <w:r>
        <w:rPr>
          <w:color w:val="2C2C2C"/>
          <w:sz w:val="22"/>
          <w:szCs w:val="22"/>
        </w:rPr>
        <w:t xml:space="preserve">This is the single most important concept in scaling any ecommerce brand. If you get this right, everything else becomes easier. If you get this wrong, you will be stuck at $100-300K/month forever regardless of how good your ads are.</w:t>
      </w:r>
    </w:p>
    <w:p>
      <w:pPr>
        <w:spacing w:after="80" w:before="80"/>
      </w:pPr>
      <w:r>
        <w:rPr>
          <w:color w:val="2C2C2C"/>
          <w:sz w:val="22"/>
          <w:szCs w:val="22"/>
        </w:rPr>
        <w:t xml:space="preserve"/>
      </w:r>
    </w:p>
    <w:p>
      <w:pPr>
        <w:pStyle w:val="Heading2"/>
        <w:spacing w:after="160" w:before="320"/>
      </w:pPr>
      <w:r>
        <w:rPr>
          <w:b/>
          <w:bCs/>
          <w:color w:val="4A4A4A"/>
          <w:sz w:val="28"/>
          <w:szCs w:val="28"/>
        </w:rPr>
        <w:t xml:space="preserve">2.1 What a Unique Mechanism Is</w:t>
      </w:r>
    </w:p>
    <w:p>
      <w:pPr>
        <w:spacing w:after="80" w:before="80"/>
      </w:pPr>
      <w:r>
        <w:rPr>
          <w:color w:val="2C2C2C"/>
          <w:sz w:val="22"/>
          <w:szCs w:val="22"/>
        </w:rPr>
        <w:t xml:space="preserve">A unique mechanism is the specific, simple, believable explanation of WHY your product works differently from everything else on the market. It is not a feature. It is not a benefit. It is the bridge between the customer's current painful situation and their desired outcome.</w:t>
      </w:r>
    </w:p>
    <w:p>
      <w:pPr>
        <w:spacing w:after="80" w:before="80"/>
      </w:pPr>
      <w:r>
        <w:rPr>
          <w:color w:val="2C2C2C"/>
          <w:sz w:val="22"/>
          <w:szCs w:val="22"/>
        </w:rPr>
        <w:t xml:space="preserve"/>
      </w:r>
    </w:p>
    <w:p>
      <w:pPr>
        <w:spacing w:after="120" w:before="120"/>
        <w:ind w:left="400"/>
      </w:pPr>
      <w:r>
        <w:rPr>
          <w:b/>
          <w:bCs/>
          <w:color w:val="C8B89A"/>
          <w:sz w:val="22"/>
          <w:szCs w:val="22"/>
        </w:rPr>
        <w:t xml:space="preserve">The formula: </w:t>
      </w:r>
      <w:r>
        <w:rPr>
          <w:i/>
          <w:iCs/>
          <w:color w:val="4A4A4A"/>
          <w:sz w:val="22"/>
          <w:szCs w:val="22"/>
        </w:rPr>
        <w:t xml:space="preserve">Most [category] do [old way that fails]. Ours [new mechanism] so that [outcome the customer actually wants].</w:t>
      </w:r>
    </w:p>
    <w:p>
      <w:pPr>
        <w:spacing w:after="80" w:before="80"/>
      </w:pPr>
      <w:r>
        <w:rPr>
          <w:color w:val="2C2C2C"/>
          <w:sz w:val="22"/>
          <w:szCs w:val="22"/>
        </w:rPr>
        <w:t xml:space="preserve"/>
      </w:r>
    </w:p>
    <w:p>
      <w:pPr>
        <w:pStyle w:val="Heading2"/>
        <w:spacing w:after="160" w:before="320"/>
      </w:pPr>
      <w:r>
        <w:rPr>
          <w:b/>
          <w:bCs/>
          <w:color w:val="4A4A4A"/>
          <w:sz w:val="28"/>
          <w:szCs w:val="28"/>
        </w:rPr>
        <w:t xml:space="preserve">2.2 Feature vs. Mechanism: Real Examples</w:t>
      </w:r>
    </w:p>
    <w:p>
      <w:pPr>
        <w:spacing w:after="80" w:before="80"/>
      </w:pPr>
      <w:r>
        <w:rPr>
          <w:color w:val="2C2C2C"/>
          <w:sz w:val="22"/>
          <w:szCs w:val="22"/>
        </w:rPr>
        <w:t xml:space="preserve"/>
      </w:r>
    </w:p>
    <w:p>
      <w:pPr>
        <w:pStyle w:val="Heading3"/>
        <w:spacing w:after="100" w:before="200"/>
      </w:pPr>
      <w:r>
        <w:rPr>
          <w:b/>
          <w:bCs/>
          <w:color w:val="666666"/>
          <w:sz w:val="24"/>
          <w:szCs w:val="24"/>
        </w:rPr>
        <w:t xml:space="preserve">Example 1: Hair Serum</w:t>
      </w:r>
    </w:p>
    <w:p>
      <w:pPr>
        <w:spacing w:after="40" w:before="80"/>
      </w:pPr>
      <w:r>
        <w:rPr>
          <w:b/>
          <w:bCs/>
          <w:color w:val="C0392B"/>
          <w:sz w:val="22"/>
          <w:szCs w:val="22"/>
        </w:rPr>
        <w:t xml:space="preserve">WRONG (Feature-based): </w:t>
      </w:r>
    </w:p>
    <w:p>
      <w:pPr>
        <w:spacing w:after="80" w:before="80"/>
      </w:pPr>
      <w:r>
        <w:rPr>
          <w:color w:val="2C2C2C"/>
          <w:sz w:val="22"/>
          <w:szCs w:val="22"/>
        </w:rPr>
        <w:t xml:space="preserve">'This hair growth serum has natural oils and vitamins for thicker, healthier hair.' Every brand says this. There is no reason to choose you.</w:t>
      </w:r>
    </w:p>
    <w:p>
      <w:pPr>
        <w:spacing w:after="40" w:before="80"/>
      </w:pPr>
      <w:r>
        <w:rPr>
          <w:b/>
          <w:bCs/>
          <w:color w:val="1E8449"/>
          <w:sz w:val="22"/>
          <w:szCs w:val="22"/>
        </w:rPr>
        <w:t xml:space="preserve">RIGHT (Mechanism-based): </w:t>
      </w:r>
    </w:p>
    <w:p>
      <w:pPr>
        <w:spacing w:after="80" w:before="80"/>
      </w:pPr>
      <w:r>
        <w:rPr>
          <w:color w:val="2C2C2C"/>
          <w:sz w:val="22"/>
          <w:szCs w:val="22"/>
        </w:rPr>
        <w:t xml:space="preserve">'Most hair serums sit on your scalp and never reach the hair roots. Our serum opens the hair pores so the ingredients actually go inside. That is why people see real hair growth.' Same product. Completely different result because of how it is presented.</w:t>
      </w:r>
    </w:p>
    <w:p>
      <w:pPr>
        <w:pStyle w:val="Heading3"/>
        <w:spacing w:after="100" w:before="200"/>
      </w:pPr>
      <w:r>
        <w:rPr>
          <w:b/>
          <w:bCs/>
          <w:color w:val="666666"/>
          <w:sz w:val="24"/>
          <w:szCs w:val="24"/>
        </w:rPr>
        <w:t xml:space="preserve">Example 2: Skincare Serum</w:t>
      </w:r>
    </w:p>
    <w:p>
      <w:pPr>
        <w:spacing w:after="40" w:before="80"/>
      </w:pPr>
      <w:r>
        <w:rPr>
          <w:b/>
          <w:bCs/>
          <w:color w:val="C0392B"/>
          <w:sz w:val="22"/>
          <w:szCs w:val="22"/>
        </w:rPr>
        <w:t xml:space="preserve">WRONG (Feature-based): </w:t>
      </w:r>
    </w:p>
    <w:p>
      <w:pPr>
        <w:spacing w:after="80" w:before="80"/>
      </w:pPr>
      <w:r>
        <w:rPr>
          <w:color w:val="2C2C2C"/>
          <w:sz w:val="22"/>
          <w:szCs w:val="22"/>
        </w:rPr>
        <w:t xml:space="preserve">'This hyaluronic acid serum is for deep hydration and anti-aging.' Every skincare brand says this. Zero differentiation.</w:t>
      </w:r>
    </w:p>
    <w:p>
      <w:pPr>
        <w:spacing w:after="40" w:before="80"/>
      </w:pPr>
      <w:r>
        <w:rPr>
          <w:b/>
          <w:bCs/>
          <w:color w:val="1E8449"/>
          <w:sz w:val="22"/>
          <w:szCs w:val="22"/>
        </w:rPr>
        <w:t xml:space="preserve">RIGHT (Mechanism-based): </w:t>
      </w:r>
    </w:p>
    <w:p>
      <w:pPr>
        <w:spacing w:after="80" w:before="80"/>
      </w:pPr>
      <w:r>
        <w:rPr>
          <w:color w:val="2C2C2C"/>
          <w:sz w:val="22"/>
          <w:szCs w:val="22"/>
        </w:rPr>
        <w:t xml:space="preserve">'Most serums use 1% hyaluronic acid and people overuse it which actually dries the skin out, doing the opposite of what you want. We use 3% hyaluronic acid in sealed single-dose vials so you get the exact right amount every time, and it stays fresh with no air damage.' Specific, credible, and explains WHY it is different.</w:t>
      </w:r>
    </w:p>
    <w:p>
      <w:pPr>
        <w:pStyle w:val="Heading3"/>
        <w:spacing w:after="100" w:before="200"/>
      </w:pPr>
      <w:r>
        <w:rPr>
          <w:b/>
          <w:bCs/>
          <w:color w:val="666666"/>
          <w:sz w:val="24"/>
          <w:szCs w:val="24"/>
        </w:rPr>
        <w:t xml:space="preserve">Example 3: Fat Loss Supplement</w:t>
      </w:r>
    </w:p>
    <w:p>
      <w:pPr>
        <w:spacing w:after="40" w:before="80"/>
      </w:pPr>
      <w:r>
        <w:rPr>
          <w:b/>
          <w:bCs/>
          <w:color w:val="C0392B"/>
          <w:sz w:val="22"/>
          <w:szCs w:val="22"/>
        </w:rPr>
        <w:t xml:space="preserve">WRONG (Feature-based): </w:t>
      </w:r>
    </w:p>
    <w:p>
      <w:pPr>
        <w:spacing w:after="80" w:before="80"/>
      </w:pPr>
      <w:r>
        <w:rPr>
          <w:color w:val="2C2C2C"/>
          <w:sz w:val="22"/>
          <w:szCs w:val="22"/>
        </w:rPr>
        <w:t xml:space="preserve">'Fat burning supplement with natural ingredients to support weight loss.' Generic, forgettable, and sounds like every other supplement.</w:t>
      </w:r>
    </w:p>
    <w:p>
      <w:pPr>
        <w:spacing w:after="40" w:before="80"/>
      </w:pPr>
      <w:r>
        <w:rPr>
          <w:b/>
          <w:bCs/>
          <w:color w:val="1E8449"/>
          <w:sz w:val="22"/>
          <w:szCs w:val="22"/>
        </w:rPr>
        <w:t xml:space="preserve">RIGHT (Mechanism-based): </w:t>
      </w:r>
    </w:p>
    <w:p>
      <w:pPr>
        <w:spacing w:after="80" w:before="80"/>
      </w:pPr>
      <w:r>
        <w:rPr>
          <w:color w:val="2C2C2C"/>
          <w:sz w:val="22"/>
          <w:szCs w:val="22"/>
        </w:rPr>
        <w:t xml:space="preserve">'Most weight loss pills speed up your metabolism but do not control hunger. Ours slows digestion so you feel fuller longer. That is why people naturally eat less without trying.' Simple, believable, and explains the mechanism in plain language.</w:t>
      </w:r>
    </w:p>
    <w:p>
      <w:pPr>
        <w:spacing w:after="80" w:before="80"/>
      </w:pPr>
      <w:r>
        <w:rPr>
          <w:color w:val="2C2C2C"/>
          <w:sz w:val="22"/>
          <w:szCs w:val="22"/>
        </w:rPr>
        <w:t xml:space="preserve"/>
      </w:r>
    </w:p>
    <w:p>
      <w:pPr>
        <w:pStyle w:val="Heading2"/>
        <w:spacing w:after="160" w:before="320"/>
      </w:pPr>
      <w:r>
        <w:rPr>
          <w:b/>
          <w:bCs/>
          <w:color w:val="4A4A4A"/>
          <w:sz w:val="28"/>
          <w:szCs w:val="28"/>
        </w:rPr>
        <w:t xml:space="preserve">2.3 The Isola World Mechanism</w:t>
      </w:r>
    </w:p>
    <w:p>
      <w:pPr>
        <w:spacing w:after="120" w:before="120"/>
        <w:ind w:left="400"/>
      </w:pPr>
      <w:r>
        <w:rPr>
          <w:b/>
          <w:bCs/>
          <w:color w:val="C8B89A"/>
          <w:sz w:val="22"/>
          <w:szCs w:val="22"/>
        </w:rPr>
        <w:t xml:space="preserve">Draft mechanism: </w:t>
      </w:r>
      <w:r>
        <w:rPr>
          <w:i/>
          <w:iCs/>
          <w:color w:val="4A4A4A"/>
          <w:sz w:val="22"/>
          <w:szCs w:val="22"/>
        </w:rPr>
        <w:t xml:space="preserve">Most swimsuits compress your stomach but leave you looking stiff and uncomfortable. Isola uses a triple-layer contour panel that smooths, lifts and shapes while moving with your body, so you look and feel completely natural, not packaged.</w:t>
      </w:r>
    </w:p>
    <w:p>
      <w:pPr>
        <w:spacing w:after="80" w:before="80"/>
      </w:pPr>
      <w:r>
        <w:rPr>
          <w:color w:val="2C2C2C"/>
          <w:sz w:val="22"/>
          <w:szCs w:val="22"/>
        </w:rPr>
        <w:t xml:space="preserve">This mechanism works because it names the problem with all other swimsuits (compression that looks stiff), explains the specific technology (triple-layer contour panel), and delivers the outcome the customer actually wants (natural, not packaged).</w:t>
      </w:r>
    </w:p>
    <w:p>
      <w:pPr>
        <w:spacing w:after="80" w:before="80"/>
      </w:pPr>
      <w:r>
        <w:rPr>
          <w:color w:val="2C2C2C"/>
          <w:sz w:val="22"/>
          <w:szCs w:val="22"/>
        </w:rPr>
        <w:t xml:space="preserve"/>
      </w:r>
    </w:p>
    <w:p>
      <w:pPr>
        <w:spacing w:after="80" w:before="80"/>
      </w:pPr>
      <w:r>
        <w:rPr>
          <w:color w:val="2C2C2C"/>
          <w:sz w:val="22"/>
          <w:szCs w:val="22"/>
        </w:rPr>
        <w:t xml:space="preserve">Note: Validate this mechanism against your actual factory product specifications before using it in ads. The mechanism must be true and provable.</w:t>
      </w:r>
    </w:p>
    <w:p>
      <w:pPr>
        <w:pStyle w:val="Heading2"/>
        <w:spacing w:after="160" w:before="320"/>
      </w:pPr>
      <w:r>
        <w:rPr>
          <w:b/>
          <w:bCs/>
          <w:color w:val="4A4A4A"/>
          <w:sz w:val="28"/>
          <w:szCs w:val="28"/>
        </w:rPr>
        <w:t xml:space="preserve">2.4 How to Find Your Mechanism</w:t>
      </w:r>
    </w:p>
    <w:p>
      <w:pPr>
        <w:pStyle w:val="ListParagraph"/>
        <w:numPr>
          <w:ilvl w:val="0"/>
          <w:numId w:val="2"/>
        </w:numPr>
        <w:spacing w:after="60" w:before="60"/>
      </w:pPr>
      <w:r>
        <w:rPr>
          <w:sz w:val="22"/>
          <w:szCs w:val="22"/>
        </w:rPr>
        <w:t xml:space="preserve">Talk to your first customers. Ask them what surprised them about the product. Their language will reveal the mechanism.</w:t>
      </w:r>
    </w:p>
    <w:p>
      <w:pPr>
        <w:pStyle w:val="ListParagraph"/>
        <w:numPr>
          <w:ilvl w:val="0"/>
          <w:numId w:val="2"/>
        </w:numPr>
        <w:spacing w:after="60" w:before="60"/>
      </w:pPr>
      <w:r>
        <w:rPr>
          <w:sz w:val="22"/>
          <w:szCs w:val="22"/>
        </w:rPr>
        <w:t xml:space="preserve">Look at one-star reviews of your competitors. What do customers say does not work? That is your mechanism opportunity.</w:t>
      </w:r>
    </w:p>
    <w:p>
      <w:pPr>
        <w:pStyle w:val="ListParagraph"/>
        <w:numPr>
          <w:ilvl w:val="0"/>
          <w:numId w:val="2"/>
        </w:numPr>
        <w:spacing w:after="60" w:before="60"/>
      </w:pPr>
      <w:r>
        <w:rPr>
          <w:sz w:val="22"/>
          <w:szCs w:val="22"/>
        </w:rPr>
        <w:t xml:space="preserve">Look at five-star reviews of your competitors. What do they love most? That is your mechanism candidate.</w:t>
      </w:r>
    </w:p>
    <w:p>
      <w:pPr>
        <w:pStyle w:val="ListParagraph"/>
        <w:numPr>
          <w:ilvl w:val="0"/>
          <w:numId w:val="2"/>
        </w:numPr>
        <w:spacing w:after="60" w:before="60"/>
      </w:pPr>
      <w:r>
        <w:rPr>
          <w:sz w:val="22"/>
          <w:szCs w:val="22"/>
        </w:rPr>
        <w:t xml:space="preserve">Ask your factory what is technically different about your product construction. Turn that technical detail into plain customer language.</w:t>
      </w:r>
    </w:p>
    <w:p>
      <w:pPr>
        <w:pStyle w:val="ListParagraph"/>
        <w:numPr>
          <w:ilvl w:val="0"/>
          <w:numId w:val="2"/>
        </w:numPr>
        <w:spacing w:after="60" w:before="60"/>
      </w:pPr>
      <w:r>
        <w:rPr>
          <w:sz w:val="22"/>
          <w:szCs w:val="22"/>
        </w:rPr>
        <w:t xml:space="preserve">Test multiple mechanism framings in ads and let the data tell you which one resonates most.</w:t>
      </w:r>
    </w:p>
    <w:p>
      <w:r>
        <w:br w:type="page"/>
      </w:r>
    </w:p>
    <w:p>
      <w:pPr>
        <w:pStyle w:val="Heading1"/>
        <w:spacing w:after="200" w:before="480"/>
      </w:pPr>
      <w:r>
        <w:rPr>
          <w:b/>
          <w:bCs/>
          <w:color w:val="2C2C2C"/>
          <w:sz w:val="38"/>
          <w:szCs w:val="38"/>
        </w:rPr>
        <w:t xml:space="preserve">Part 3: The Feedback Loop System</w:t>
      </w:r>
    </w:p>
    <w:p>
      <w:pPr>
        <w:pBdr>
          <w:bottom w:val="single" w:color="C8B89A" w:sz="6" w:space="1"/>
        </w:pBdr>
        <w:spacing w:after="200" w:before="200"/>
      </w:pPr>
    </w:p>
    <w:p>
      <w:pPr>
        <w:spacing w:after="80" w:before="80"/>
      </w:pPr>
      <w:r>
        <w:rPr>
          <w:color w:val="2C2C2C"/>
          <w:sz w:val="22"/>
          <w:szCs w:val="22"/>
        </w:rPr>
        <w:t xml:space="preserve">This is the operational system that separates brands that scale from brands that plateau. Most brands skip this entirely. The ones who build it properly see their ad hit rate go from 1-5% up to 13-27% over time.</w:t>
      </w:r>
    </w:p>
    <w:p>
      <w:pPr>
        <w:spacing w:after="80" w:before="80"/>
      </w:pPr>
      <w:r>
        <w:rPr>
          <w:color w:val="2C2C2C"/>
          <w:sz w:val="22"/>
          <w:szCs w:val="22"/>
        </w:rPr>
        <w:t xml:space="preserve"/>
      </w:r>
    </w:p>
    <w:p>
      <w:pPr>
        <w:pStyle w:val="Heading2"/>
        <w:spacing w:after="160" w:before="320"/>
      </w:pPr>
      <w:r>
        <w:rPr>
          <w:b/>
          <w:bCs/>
          <w:color w:val="4A4A4A"/>
          <w:sz w:val="28"/>
          <w:szCs w:val="28"/>
        </w:rPr>
        <w:t xml:space="preserve">3.1 The KPI Framework</w:t>
      </w:r>
    </w:p>
    <w:p>
      <w:pPr>
        <w:spacing w:after="80" w:before="80"/>
      </w:pPr>
      <w:r>
        <w:rPr>
          <w:color w:val="2C2C2C"/>
          <w:sz w:val="22"/>
          <w:szCs w:val="22"/>
        </w:rPr>
        <w:t xml:space="preserve">Every ad must be evaluated against four core metrics. Each metric tells you a specific thing about where the problem or the opportunity is.</w:t>
      </w:r>
    </w:p>
    <w:p>
      <w:pPr>
        <w:spacing w:after="80" w:before="80"/>
      </w:pPr>
      <w:r>
        <w:rPr>
          <w:color w:val="2C2C2C"/>
          <w:sz w:val="22"/>
          <w:szCs w:val="22"/>
        </w:rPr>
        <w:t xml:space="preserve"/>
      </w:r>
    </w:p>
    <w:p>
      <w:pPr>
        <w:pStyle w:val="Heading3"/>
        <w:spacing w:after="100" w:before="200"/>
      </w:pPr>
      <w:r>
        <w:rPr>
          <w:b/>
          <w:bCs/>
          <w:color w:val="666666"/>
          <w:sz w:val="24"/>
          <w:szCs w:val="24"/>
        </w:rPr>
        <w:t xml:space="preserve">Hook Rate (First 3 Seconds)</w:t>
      </w:r>
    </w:p>
    <w:p>
      <w:pPr>
        <w:spacing w:after="80" w:before="80"/>
      </w:pPr>
      <w:r>
        <w:rPr>
          <w:b/>
          <w:bCs/>
          <w:sz w:val="22"/>
          <w:szCs w:val="22"/>
        </w:rPr>
        <w:t xml:space="preserve">What it measures: </w:t>
      </w:r>
      <w:r>
        <w:rPr>
          <w:sz w:val="22"/>
          <w:szCs w:val="22"/>
        </w:rPr>
        <w:t xml:space="preserve">The percentage of people who watch past the first 3 seconds</w:t>
      </w:r>
    </w:p>
    <w:p>
      <w:pPr>
        <w:spacing w:after="80" w:before="80"/>
      </w:pPr>
      <w:r>
        <w:rPr>
          <w:b/>
          <w:bCs/>
          <w:sz w:val="22"/>
          <w:szCs w:val="22"/>
        </w:rPr>
        <w:t xml:space="preserve">Target: </w:t>
      </w:r>
      <w:r>
        <w:rPr>
          <w:sz w:val="22"/>
          <w:szCs w:val="22"/>
        </w:rPr>
        <w:t xml:space="preserve">30% or above</w:t>
      </w:r>
    </w:p>
    <w:p>
      <w:pPr>
        <w:spacing w:after="80" w:before="80"/>
      </w:pPr>
      <w:r>
        <w:rPr>
          <w:b/>
          <w:bCs/>
          <w:sz w:val="22"/>
          <w:szCs w:val="22"/>
        </w:rPr>
        <w:t xml:space="preserve">If it is low: </w:t>
      </w:r>
      <w:r>
        <w:rPr>
          <w:sz w:val="22"/>
          <w:szCs w:val="22"/>
        </w:rPr>
        <w:t xml:space="preserve">Your hook is the problem. The visual, the opening line, or the first frame is not stopping the scroll. Test different hooks before changing anything else.</w:t>
      </w:r>
    </w:p>
    <w:p>
      <w:pPr>
        <w:spacing w:after="80" w:before="80"/>
      </w:pPr>
      <w:r>
        <w:rPr>
          <w:b/>
          <w:bCs/>
          <w:sz w:val="22"/>
          <w:szCs w:val="22"/>
        </w:rPr>
        <w:t xml:space="preserve">If it is high: </w:t>
      </w:r>
      <w:r>
        <w:rPr>
          <w:sz w:val="22"/>
          <w:szCs w:val="22"/>
        </w:rPr>
        <w:t xml:space="preserve">Your hook is working. The problem is somewhere else in the ad.</w:t>
      </w:r>
    </w:p>
    <w:p>
      <w:pPr>
        <w:pStyle w:val="Heading3"/>
        <w:spacing w:after="100" w:before="200"/>
      </w:pPr>
      <w:r>
        <w:rPr>
          <w:b/>
          <w:bCs/>
          <w:color w:val="666666"/>
          <w:sz w:val="24"/>
          <w:szCs w:val="24"/>
        </w:rPr>
        <w:t xml:space="preserve">Hold Rate (Video Retention)</w:t>
      </w:r>
    </w:p>
    <w:p>
      <w:pPr>
        <w:spacing w:after="80" w:before="80"/>
      </w:pPr>
      <w:r>
        <w:rPr>
          <w:b/>
          <w:bCs/>
          <w:sz w:val="22"/>
          <w:szCs w:val="22"/>
        </w:rPr>
        <w:t xml:space="preserve">What it measures: </w:t>
      </w:r>
      <w:r>
        <w:rPr>
          <w:sz w:val="22"/>
          <w:szCs w:val="22"/>
        </w:rPr>
        <w:t xml:space="preserve">How long people watch the video on average</w:t>
      </w:r>
    </w:p>
    <w:p>
      <w:pPr>
        <w:spacing w:after="80" w:before="80"/>
      </w:pPr>
      <w:r>
        <w:rPr>
          <w:b/>
          <w:bCs/>
          <w:sz w:val="22"/>
          <w:szCs w:val="22"/>
        </w:rPr>
        <w:t xml:space="preserve">Target: </w:t>
      </w:r>
      <w:r>
        <w:rPr>
          <w:sz w:val="22"/>
          <w:szCs w:val="22"/>
        </w:rPr>
        <w:t xml:space="preserve">25% or above</w:t>
      </w:r>
    </w:p>
    <w:p>
      <w:pPr>
        <w:spacing w:after="80" w:before="80"/>
      </w:pPr>
      <w:r>
        <w:rPr>
          <w:b/>
          <w:bCs/>
          <w:sz w:val="22"/>
          <w:szCs w:val="22"/>
        </w:rPr>
        <w:t xml:space="preserve">If it is low: </w:t>
      </w:r>
      <w:r>
        <w:rPr>
          <w:sz w:val="22"/>
          <w:szCs w:val="22"/>
        </w:rPr>
        <w:t xml:space="preserve">Your story is not resonating. People are interested enough to start watching but something in the middle of the ad is losing them. Review the narrative flow and pacing.</w:t>
      </w:r>
    </w:p>
    <w:p>
      <w:pPr>
        <w:spacing w:after="80" w:before="80"/>
      </w:pPr>
      <w:r>
        <w:rPr>
          <w:b/>
          <w:bCs/>
          <w:sz w:val="22"/>
          <w:szCs w:val="22"/>
        </w:rPr>
        <w:t xml:space="preserve">If it is high: </w:t>
      </w:r>
      <w:r>
        <w:rPr>
          <w:sz w:val="22"/>
          <w:szCs w:val="22"/>
        </w:rPr>
        <w:t xml:space="preserve">Your story is compelling. Now look at CTR and conversion.</w:t>
      </w:r>
    </w:p>
    <w:p>
      <w:pPr>
        <w:pStyle w:val="Heading3"/>
        <w:spacing w:after="100" w:before="200"/>
      </w:pPr>
      <w:r>
        <w:rPr>
          <w:b/>
          <w:bCs/>
          <w:color w:val="666666"/>
          <w:sz w:val="24"/>
          <w:szCs w:val="24"/>
        </w:rPr>
        <w:t xml:space="preserve">CTR (Click Through Rate)</w:t>
      </w:r>
    </w:p>
    <w:p>
      <w:pPr>
        <w:spacing w:after="80" w:before="80"/>
      </w:pPr>
      <w:r>
        <w:rPr>
          <w:b/>
          <w:bCs/>
          <w:sz w:val="22"/>
          <w:szCs w:val="22"/>
        </w:rPr>
        <w:t xml:space="preserve">What it measures: </w:t>
      </w:r>
      <w:r>
        <w:rPr>
          <w:sz w:val="22"/>
          <w:szCs w:val="22"/>
        </w:rPr>
        <w:t xml:space="preserve">The percentage of people who click after seeing the ad</w:t>
      </w:r>
    </w:p>
    <w:p>
      <w:pPr>
        <w:spacing w:after="80" w:before="80"/>
      </w:pPr>
      <w:r>
        <w:rPr>
          <w:b/>
          <w:bCs/>
          <w:sz w:val="22"/>
          <w:szCs w:val="22"/>
        </w:rPr>
        <w:t xml:space="preserve">If it is low: </w:t>
      </w:r>
      <w:r>
        <w:rPr>
          <w:sz w:val="22"/>
          <w:szCs w:val="22"/>
        </w:rPr>
        <w:t xml:space="preserve">Either the offer is not strong enough, or more likely the overall ad is not relevant to the audience. This is usually a front-end issue: the topic, angle, or avatar is wrong.</w:t>
      </w:r>
    </w:p>
    <w:p>
      <w:pPr>
        <w:spacing w:after="80" w:before="80"/>
      </w:pPr>
      <w:r>
        <w:rPr>
          <w:b/>
          <w:bCs/>
          <w:sz w:val="22"/>
          <w:szCs w:val="22"/>
        </w:rPr>
        <w:t xml:space="preserve">If it is high: </w:t>
      </w:r>
      <w:r>
        <w:rPr>
          <w:sz w:val="22"/>
          <w:szCs w:val="22"/>
        </w:rPr>
        <w:t xml:space="preserve">High relevance. People are interested. This is a strong signal of product-market fit. Brands with consistently high CTR are the ones that scale.</w:t>
      </w:r>
    </w:p>
    <w:p>
      <w:pPr>
        <w:pStyle w:val="Heading3"/>
        <w:spacing w:after="100" w:before="200"/>
      </w:pPr>
      <w:r>
        <w:rPr>
          <w:b/>
          <w:bCs/>
          <w:color w:val="666666"/>
          <w:sz w:val="24"/>
          <w:szCs w:val="24"/>
        </w:rPr>
        <w:t xml:space="preserve">Conversion Rate</w:t>
      </w:r>
    </w:p>
    <w:p>
      <w:pPr>
        <w:spacing w:after="80" w:before="80"/>
      </w:pPr>
      <w:r>
        <w:rPr>
          <w:b/>
          <w:bCs/>
          <w:sz w:val="22"/>
          <w:szCs w:val="22"/>
        </w:rPr>
        <w:t xml:space="preserve">What it measures: </w:t>
      </w:r>
      <w:r>
        <w:rPr>
          <w:sz w:val="22"/>
          <w:szCs w:val="22"/>
        </w:rPr>
        <w:t xml:space="preserve">The percentage of people who buy after clicking</w:t>
      </w:r>
    </w:p>
    <w:p>
      <w:pPr>
        <w:spacing w:after="80" w:before="80"/>
      </w:pPr>
      <w:r>
        <w:rPr>
          <w:b/>
          <w:bCs/>
          <w:sz w:val="22"/>
          <w:szCs w:val="22"/>
        </w:rPr>
        <w:t xml:space="preserve">If it is low despite good ad metrics: </w:t>
      </w:r>
      <w:r>
        <w:rPr>
          <w:sz w:val="22"/>
          <w:szCs w:val="22"/>
        </w:rPr>
        <w:t xml:space="preserve">The problem is the landing page or the disconnect between what the ad promises and what the store delivers. The funnel is not congruent.</w:t>
      </w:r>
    </w:p>
    <w:p>
      <w:pPr>
        <w:spacing w:after="80" w:before="80"/>
      </w:pPr>
      <w:r>
        <w:rPr>
          <w:b/>
          <w:bCs/>
          <w:sz w:val="22"/>
          <w:szCs w:val="22"/>
        </w:rPr>
        <w:t xml:space="preserve">If it is low with poor ad metrics: </w:t>
      </w:r>
      <w:r>
        <w:rPr>
          <w:sz w:val="22"/>
          <w:szCs w:val="22"/>
        </w:rPr>
        <w:t xml:space="preserve">The script and messaging are not creating the desire to buy. Review the mechanism and the offer.</w:t>
      </w:r>
    </w:p>
    <w:p>
      <w:pPr>
        <w:spacing w:after="80" w:before="80"/>
      </w:pPr>
      <w:r>
        <w:rPr>
          <w:color w:val="2C2C2C"/>
          <w:sz w:val="22"/>
          <w:szCs w:val="22"/>
        </w:rPr>
        <w:t xml:space="preserve"/>
      </w:r>
    </w:p>
    <w:p>
      <w:pPr>
        <w:pStyle w:val="Heading2"/>
        <w:spacing w:after="160" w:before="320"/>
      </w:pPr>
      <w:r>
        <w:rPr>
          <w:b/>
          <w:bCs/>
          <w:color w:val="4A4A4A"/>
          <w:sz w:val="28"/>
          <w:szCs w:val="28"/>
        </w:rPr>
        <w:t xml:space="preserve">3.2 The Winner vs. Loser Comparison</w:t>
      </w:r>
    </w:p>
    <w:p>
      <w:pPr>
        <w:spacing w:after="80" w:before="80"/>
      </w:pPr>
      <w:r>
        <w:rPr>
          <w:color w:val="2C2C2C"/>
          <w:sz w:val="22"/>
          <w:szCs w:val="22"/>
        </w:rPr>
        <w:t xml:space="preserve">This is the core of the feedback loop. Once you have enough data, you compare a winning ad against a losing ad side by side and ask: what is different?</w:t>
      </w:r>
    </w:p>
    <w:p>
      <w:pPr>
        <w:spacing w:after="80" w:before="80"/>
      </w:pPr>
      <w:r>
        <w:rPr>
          <w:color w:val="2C2C2C"/>
          <w:sz w:val="22"/>
          <w:szCs w:val="22"/>
        </w:rPr>
        <w:t xml:space="preserve"/>
      </w:r>
    </w:p>
    <w:p>
      <w:pPr>
        <w:pStyle w:val="ListParagraph"/>
        <w:numPr>
          <w:ilvl w:val="0"/>
          <w:numId w:val="3"/>
        </w:numPr>
        <w:spacing w:after="60" w:before="60"/>
      </w:pPr>
      <w:r>
        <w:rPr>
          <w:sz w:val="22"/>
          <w:szCs w:val="22"/>
        </w:rPr>
        <w:t xml:space="preserve">Was the hook style different? (Problem-led vs. transformation vs. empathy)</w:t>
      </w:r>
    </w:p>
    <w:p>
      <w:pPr>
        <w:pStyle w:val="ListParagraph"/>
        <w:numPr>
          <w:ilvl w:val="0"/>
          <w:numId w:val="3"/>
        </w:numPr>
        <w:spacing w:after="60" w:before="60"/>
      </w:pPr>
      <w:r>
        <w:rPr>
          <w:sz w:val="22"/>
          <w:szCs w:val="22"/>
        </w:rPr>
        <w:t xml:space="preserve">Was the avatar different? (Which woman was featured, her age, body type, setting)</w:t>
      </w:r>
    </w:p>
    <w:p>
      <w:pPr>
        <w:pStyle w:val="ListParagraph"/>
        <w:numPr>
          <w:ilvl w:val="0"/>
          <w:numId w:val="3"/>
        </w:numPr>
        <w:spacing w:after="60" w:before="60"/>
      </w:pPr>
      <w:r>
        <w:rPr>
          <w:sz w:val="22"/>
          <w:szCs w:val="22"/>
        </w:rPr>
        <w:t xml:space="preserve">Was the mechanism explained differently?</w:t>
      </w:r>
    </w:p>
    <w:p>
      <w:pPr>
        <w:pStyle w:val="ListParagraph"/>
        <w:numPr>
          <w:ilvl w:val="0"/>
          <w:numId w:val="3"/>
        </w:numPr>
        <w:spacing w:after="60" w:before="60"/>
      </w:pPr>
      <w:r>
        <w:rPr>
          <w:sz w:val="22"/>
          <w:szCs w:val="22"/>
        </w:rPr>
        <w:t xml:space="preserve">Was the pacing different? (Fast cuts vs. slower storytelling)</w:t>
      </w:r>
    </w:p>
    <w:p>
      <w:pPr>
        <w:pStyle w:val="ListParagraph"/>
        <w:numPr>
          <w:ilvl w:val="0"/>
          <w:numId w:val="3"/>
        </w:numPr>
        <w:spacing w:after="60" w:before="60"/>
      </w:pPr>
      <w:r>
        <w:rPr>
          <w:sz w:val="22"/>
          <w:szCs w:val="22"/>
        </w:rPr>
        <w:t xml:space="preserve">Was the offer different? (BOGO vs. percentage off vs. no offer)</w:t>
      </w:r>
    </w:p>
    <w:p>
      <w:pPr>
        <w:pStyle w:val="ListParagraph"/>
        <w:numPr>
          <w:ilvl w:val="0"/>
          <w:numId w:val="3"/>
        </w:numPr>
        <w:spacing w:after="60" w:before="60"/>
      </w:pPr>
      <w:r>
        <w:rPr>
          <w:sz w:val="22"/>
          <w:szCs w:val="22"/>
        </w:rPr>
        <w:t xml:space="preserve">Was the CTA different? (Shop now vs. Learn more vs. Claim offer)</w:t>
      </w:r>
    </w:p>
    <w:p>
      <w:pPr>
        <w:spacing w:after="80" w:before="80"/>
      </w:pPr>
      <w:r>
        <w:rPr>
          <w:color w:val="2C2C2C"/>
          <w:sz w:val="22"/>
          <w:szCs w:val="22"/>
        </w:rPr>
        <w:t xml:space="preserve"/>
      </w:r>
    </w:p>
    <w:p>
      <w:pPr>
        <w:spacing w:after="80" w:before="80"/>
      </w:pPr>
      <w:r>
        <w:rPr>
          <w:color w:val="2C2C2C"/>
          <w:sz w:val="22"/>
          <w:szCs w:val="22"/>
        </w:rPr>
        <w:t xml:space="preserve">You are not looking for genius insights. You are making simple observations. 'This hook with a 45-year-old woman speaking directly to camera had a 63% hook rate. The hook with a model on a beach had a 12% hook rate.' That is it. That observation becomes your next hypothesis.</w:t>
      </w:r>
    </w:p>
    <w:p>
      <w:pPr>
        <w:spacing w:after="80" w:before="80"/>
      </w:pPr>
      <w:r>
        <w:rPr>
          <w:color w:val="2C2C2C"/>
          <w:sz w:val="22"/>
          <w:szCs w:val="22"/>
        </w:rPr>
        <w:t xml:space="preserve"/>
      </w:r>
    </w:p>
    <w:p>
      <w:pPr>
        <w:pStyle w:val="Heading2"/>
        <w:spacing w:after="160" w:before="320"/>
      </w:pPr>
      <w:r>
        <w:rPr>
          <w:b/>
          <w:bCs/>
          <w:color w:val="4A4A4A"/>
          <w:sz w:val="28"/>
          <w:szCs w:val="28"/>
        </w:rPr>
        <w:t xml:space="preserve">3.3 The Visual Ad Breakdown</w:t>
      </w:r>
    </w:p>
    <w:p>
      <w:pPr>
        <w:spacing w:after="80" w:before="80"/>
      </w:pPr>
      <w:r>
        <w:rPr>
          <w:color w:val="2C2C2C"/>
          <w:sz w:val="22"/>
          <w:szCs w:val="22"/>
        </w:rPr>
        <w:t xml:space="preserve">For every winning ad, do a scene-by-scene breakdown every 5 seconds:</w:t>
      </w:r>
    </w:p>
    <w:p>
      <w:pPr>
        <w:pStyle w:val="ListParagraph"/>
        <w:numPr>
          <w:ilvl w:val="0"/>
          <w:numId w:val="2"/>
        </w:numPr>
        <w:spacing w:after="60" w:before="60"/>
      </w:pPr>
      <w:r>
        <w:rPr>
          <w:sz w:val="22"/>
          <w:szCs w:val="22"/>
        </w:rPr>
        <w:t xml:space="preserve">What is happening visually in this scene?</w:t>
      </w:r>
    </w:p>
    <w:p>
      <w:pPr>
        <w:pStyle w:val="ListParagraph"/>
        <w:numPr>
          <w:ilvl w:val="0"/>
          <w:numId w:val="2"/>
        </w:numPr>
        <w:spacing w:after="60" w:before="60"/>
      </w:pPr>
      <w:r>
        <w:rPr>
          <w:sz w:val="22"/>
          <w:szCs w:val="22"/>
        </w:rPr>
        <w:t xml:space="preserve">What is being said or shown on screen?</w:t>
      </w:r>
    </w:p>
    <w:p>
      <w:pPr>
        <w:pStyle w:val="ListParagraph"/>
        <w:numPr>
          <w:ilvl w:val="0"/>
          <w:numId w:val="2"/>
        </w:numPr>
        <w:spacing w:after="60" w:before="60"/>
      </w:pPr>
      <w:r>
        <w:rPr>
          <w:sz w:val="22"/>
          <w:szCs w:val="22"/>
        </w:rPr>
        <w:t xml:space="preserve">What emotion or desire is being triggered?</w:t>
      </w:r>
    </w:p>
    <w:p>
      <w:pPr>
        <w:pStyle w:val="ListParagraph"/>
        <w:numPr>
          <w:ilvl w:val="0"/>
          <w:numId w:val="2"/>
        </w:numPr>
        <w:spacing w:after="60" w:before="60"/>
      </w:pPr>
      <w:r>
        <w:rPr>
          <w:sz w:val="22"/>
          <w:szCs w:val="22"/>
        </w:rPr>
        <w:t xml:space="preserve">What psychological principle is at work? (Social proof, scarcity, empathy, authority)</w:t>
      </w:r>
    </w:p>
    <w:p>
      <w:pPr>
        <w:pStyle w:val="ListParagraph"/>
        <w:numPr>
          <w:ilvl w:val="0"/>
          <w:numId w:val="2"/>
        </w:numPr>
        <w:spacing w:after="60" w:before="60"/>
      </w:pPr>
      <w:r>
        <w:rPr>
          <w:sz w:val="22"/>
          <w:szCs w:val="22"/>
        </w:rPr>
        <w:t xml:space="preserve">How does this scene connect to the next one?</w:t>
      </w:r>
    </w:p>
    <w:p>
      <w:pPr>
        <w:spacing w:after="80" w:before="80"/>
      </w:pPr>
      <w:r>
        <w:rPr>
          <w:color w:val="2C2C2C"/>
          <w:sz w:val="22"/>
          <w:szCs w:val="22"/>
        </w:rPr>
        <w:t xml:space="preserve"/>
      </w:r>
    </w:p>
    <w:p>
      <w:pPr>
        <w:spacing w:after="80" w:before="80"/>
      </w:pPr>
      <w:r>
        <w:rPr>
          <w:color w:val="2C2C2C"/>
          <w:sz w:val="22"/>
          <w:szCs w:val="22"/>
        </w:rPr>
        <w:t xml:space="preserve">This breakdown gets shared with your video editors and creative team so they can reproduce the structure of a winning ad in a fresh format. They are not copying the ad. They are copying the framework.</w:t>
      </w:r>
    </w:p>
    <w:p>
      <w:pPr>
        <w:spacing w:after="80" w:before="80"/>
      </w:pPr>
      <w:r>
        <w:rPr>
          <w:color w:val="2C2C2C"/>
          <w:sz w:val="22"/>
          <w:szCs w:val="22"/>
        </w:rPr>
        <w:t xml:space="preserve"/>
      </w:r>
    </w:p>
    <w:p>
      <w:pPr>
        <w:pStyle w:val="Heading2"/>
        <w:spacing w:after="160" w:before="320"/>
      </w:pPr>
      <w:r>
        <w:rPr>
          <w:b/>
          <w:bCs/>
          <w:color w:val="4A4A4A"/>
          <w:sz w:val="28"/>
          <w:szCs w:val="28"/>
        </w:rPr>
        <w:t xml:space="preserve">3.4 The Testing Tracker</w:t>
      </w:r>
    </w:p>
    <w:p>
      <w:pPr>
        <w:spacing w:after="80" w:before="80"/>
      </w:pPr>
      <w:r>
        <w:rPr>
          <w:color w:val="2C2C2C"/>
          <w:sz w:val="22"/>
          <w:szCs w:val="22"/>
        </w:rPr>
        <w:t xml:space="preserve">Every single test must be documented before it goes live. No exceptions. This is your creative intelligence database. Over time it becomes one of the most valuable assets in your business.</w:t>
      </w:r>
    </w:p>
    <w:p>
      <w:pPr>
        <w:spacing w:after="80" w:before="80"/>
      </w:pPr>
      <w:r>
        <w:rPr>
          <w:color w:val="2C2C2C"/>
          <w:sz w:val="22"/>
          <w:szCs w:val="22"/>
        </w:rPr>
        <w:t xml:space="preserve"/>
      </w:r>
    </w:p>
    <w:p>
      <w:pPr>
        <w:spacing w:after="80" w:before="80"/>
      </w:pPr>
      <w:r>
        <w:rPr>
          <w:color w:val="2C2C2C"/>
          <w:sz w:val="22"/>
          <w:szCs w:val="22"/>
        </w:rPr>
        <w:t xml:space="preserve">For every test, record the following:</w:t>
      </w:r>
    </w:p>
    <w:p>
      <w:pPr>
        <w:pStyle w:val="ListParagraph"/>
        <w:numPr>
          <w:ilvl w:val="0"/>
          <w:numId w:val="3"/>
        </w:numPr>
        <w:spacing w:after="60" w:before="60"/>
      </w:pPr>
      <w:r>
        <w:rPr>
          <w:sz w:val="22"/>
          <w:szCs w:val="22"/>
        </w:rPr>
        <w:t xml:space="preserve">Concept name (descriptive, not just Ad 1 or Ad 2)</w:t>
      </w:r>
    </w:p>
    <w:p>
      <w:pPr>
        <w:pStyle w:val="ListParagraph"/>
        <w:numPr>
          <w:ilvl w:val="0"/>
          <w:numId w:val="3"/>
        </w:numPr>
        <w:spacing w:after="60" w:before="60"/>
      </w:pPr>
      <w:r>
        <w:rPr>
          <w:sz w:val="22"/>
          <w:szCs w:val="22"/>
        </w:rPr>
        <w:t xml:space="preserve">Awareness stage (which of the 5 stages of customer awareness is this targeting)</w:t>
      </w:r>
    </w:p>
    <w:p>
      <w:pPr>
        <w:pStyle w:val="ListParagraph"/>
        <w:numPr>
          <w:ilvl w:val="0"/>
          <w:numId w:val="3"/>
        </w:numPr>
        <w:spacing w:after="60" w:before="60"/>
      </w:pPr>
      <w:r>
        <w:rPr>
          <w:sz w:val="22"/>
          <w:szCs w:val="22"/>
        </w:rPr>
        <w:t xml:space="preserve">Avatar (which specific customer persona is this for)</w:t>
      </w:r>
    </w:p>
    <w:p>
      <w:pPr>
        <w:pStyle w:val="ListParagraph"/>
        <w:numPr>
          <w:ilvl w:val="0"/>
          <w:numId w:val="3"/>
        </w:numPr>
        <w:spacing w:after="60" w:before="60"/>
      </w:pPr>
      <w:r>
        <w:rPr>
          <w:sz w:val="22"/>
          <w:szCs w:val="22"/>
        </w:rPr>
        <w:t xml:space="preserve">Hook style (problem-led, transformation, empathy, social proof, trend disruption)</w:t>
      </w:r>
    </w:p>
    <w:p>
      <w:pPr>
        <w:pStyle w:val="ListParagraph"/>
        <w:numPr>
          <w:ilvl w:val="0"/>
          <w:numId w:val="3"/>
        </w:numPr>
        <w:spacing w:after="60" w:before="60"/>
      </w:pPr>
      <w:r>
        <w:rPr>
          <w:sz w:val="22"/>
          <w:szCs w:val="22"/>
        </w:rPr>
        <w:t xml:space="preserve">Mechanism used (how is the unique mechanism explained in this ad)</w:t>
      </w:r>
    </w:p>
    <w:p>
      <w:pPr>
        <w:pStyle w:val="ListParagraph"/>
        <w:numPr>
          <w:ilvl w:val="0"/>
          <w:numId w:val="3"/>
        </w:numPr>
        <w:spacing w:after="60" w:before="60"/>
      </w:pPr>
      <w:r>
        <w:rPr>
          <w:sz w:val="22"/>
          <w:szCs w:val="22"/>
        </w:rPr>
        <w:t xml:space="preserve">Offer (what is the offer in this ad)</w:t>
      </w:r>
    </w:p>
    <w:p>
      <w:pPr>
        <w:pStyle w:val="ListParagraph"/>
        <w:numPr>
          <w:ilvl w:val="0"/>
          <w:numId w:val="3"/>
        </w:numPr>
        <w:spacing w:after="60" w:before="60"/>
      </w:pPr>
      <w:r>
        <w:rPr>
          <w:sz w:val="22"/>
          <w:szCs w:val="22"/>
        </w:rPr>
        <w:t xml:space="preserve">Hypothesis (WHY do you believe this will work, specifically)</w:t>
      </w:r>
    </w:p>
    <w:p>
      <w:pPr>
        <w:pStyle w:val="ListParagraph"/>
        <w:numPr>
          <w:ilvl w:val="0"/>
          <w:numId w:val="3"/>
        </w:numPr>
        <w:spacing w:after="60" w:before="60"/>
      </w:pPr>
      <w:r>
        <w:rPr>
          <w:sz w:val="22"/>
          <w:szCs w:val="22"/>
        </w:rPr>
        <w:t xml:space="preserve">Result after 7-14 days (winner, loser, break-even, undetermined)</w:t>
      </w:r>
    </w:p>
    <w:p>
      <w:pPr>
        <w:pStyle w:val="ListParagraph"/>
        <w:numPr>
          <w:ilvl w:val="0"/>
          <w:numId w:val="3"/>
        </w:numPr>
        <w:spacing w:after="60" w:before="60"/>
      </w:pPr>
      <w:r>
        <w:rPr>
          <w:sz w:val="22"/>
          <w:szCs w:val="22"/>
        </w:rPr>
        <w:t xml:space="preserve">Learnings (what does this result tell you for the next batch)</w:t>
      </w:r>
    </w:p>
    <w:p>
      <w:pPr>
        <w:spacing w:after="80" w:before="80"/>
      </w:pPr>
      <w:r>
        <w:rPr>
          <w:color w:val="2C2C2C"/>
          <w:sz w:val="22"/>
          <w:szCs w:val="22"/>
        </w:rPr>
        <w:t xml:space="preserve"/>
      </w:r>
    </w:p>
    <w:p>
      <w:pPr>
        <w:spacing w:after="80" w:before="80"/>
      </w:pPr>
      <w:r>
        <w:rPr>
          <w:color w:val="2C2C2C"/>
          <w:sz w:val="22"/>
          <w:szCs w:val="22"/>
        </w:rPr>
        <w:t xml:space="preserve">Use Google Sheets with filters so you can sort by best performing hooks, best performing avatars, best performing mechanisms, and best performing offers independently. This is how your hit rate goes from 3% to 20% over time.</w:t>
      </w:r>
    </w:p>
    <w:p>
      <w:r>
        <w:br w:type="page"/>
      </w:r>
    </w:p>
    <w:p>
      <w:pPr>
        <w:pStyle w:val="Heading1"/>
        <w:spacing w:after="200" w:before="480"/>
      </w:pPr>
      <w:r>
        <w:rPr>
          <w:b/>
          <w:bCs/>
          <w:color w:val="2C2C2C"/>
          <w:sz w:val="38"/>
          <w:szCs w:val="38"/>
        </w:rPr>
        <w:t xml:space="preserve">Part 4: The Complete Creative Process</w:t>
      </w:r>
    </w:p>
    <w:p>
      <w:pPr>
        <w:pBdr>
          <w:bottom w:val="single" w:color="C8B89A" w:sz="6" w:space="1"/>
        </w:pBdr>
        <w:spacing w:after="200" w:before="200"/>
      </w:pPr>
    </w:p>
    <w:p>
      <w:pPr>
        <w:spacing w:after="80" w:before="80"/>
      </w:pPr>
      <w:r>
        <w:rPr>
          <w:color w:val="2C2C2C"/>
          <w:sz w:val="22"/>
          <w:szCs w:val="22"/>
        </w:rPr>
        <w:t xml:space="preserve">This is the step-by-step process that 8-figure brands run every single week without fail.</w:t>
      </w:r>
    </w:p>
    <w:p>
      <w:pPr>
        <w:spacing w:after="80" w:before="80"/>
      </w:pPr>
      <w:r>
        <w:rPr>
          <w:color w:val="2C2C2C"/>
          <w:sz w:val="22"/>
          <w:szCs w:val="22"/>
        </w:rPr>
        <w:t xml:space="preserve"/>
      </w:r>
    </w:p>
    <w:p>
      <w:pPr>
        <w:pStyle w:val="Heading2"/>
        <w:spacing w:after="160" w:before="320"/>
      </w:pPr>
      <w:r>
        <w:rPr>
          <w:b/>
          <w:bCs/>
          <w:color w:val="4A4A4A"/>
          <w:sz w:val="28"/>
          <w:szCs w:val="28"/>
        </w:rPr>
        <w:t xml:space="preserve">Step 1: Customer Intelligence</w:t>
      </w:r>
    </w:p>
    <w:p>
      <w:pPr>
        <w:spacing w:after="80" w:before="80"/>
      </w:pPr>
      <w:r>
        <w:rPr>
          <w:color w:val="2C2C2C"/>
          <w:sz w:val="22"/>
          <w:szCs w:val="22"/>
        </w:rPr>
        <w:t xml:space="preserve">Before writing a single line of ad copy, gather intelligence from real customers.</w:t>
      </w:r>
    </w:p>
    <w:p>
      <w:pPr>
        <w:pStyle w:val="ListParagraph"/>
        <w:numPr>
          <w:ilvl w:val="0"/>
          <w:numId w:val="2"/>
        </w:numPr>
        <w:spacing w:after="60" w:before="60"/>
      </w:pPr>
      <w:r>
        <w:rPr>
          <w:sz w:val="22"/>
          <w:szCs w:val="22"/>
        </w:rPr>
        <w:t xml:space="preserve">Survey existing customers with 5 targeted questions about what triggered the purchase</w:t>
      </w:r>
    </w:p>
    <w:p>
      <w:pPr>
        <w:pStyle w:val="ListParagraph"/>
        <w:numPr>
          <w:ilvl w:val="0"/>
          <w:numId w:val="2"/>
        </w:numPr>
        <w:spacing w:after="60" w:before="60"/>
      </w:pPr>
      <w:r>
        <w:rPr>
          <w:sz w:val="22"/>
          <w:szCs w:val="22"/>
        </w:rPr>
        <w:t xml:space="preserve">Read every review you have, especially the ones that mention specific feelings and situations</w:t>
      </w:r>
    </w:p>
    <w:p>
      <w:pPr>
        <w:pStyle w:val="ListParagraph"/>
        <w:numPr>
          <w:ilvl w:val="0"/>
          <w:numId w:val="2"/>
        </w:numPr>
        <w:spacing w:after="60" w:before="60"/>
      </w:pPr>
      <w:r>
        <w:rPr>
          <w:sz w:val="22"/>
          <w:szCs w:val="22"/>
        </w:rPr>
        <w:t xml:space="preserve">Read competitor reviews to find unmet needs and recurring frustrations</w:t>
      </w:r>
    </w:p>
    <w:p>
      <w:pPr>
        <w:pStyle w:val="ListParagraph"/>
        <w:numPr>
          <w:ilvl w:val="0"/>
          <w:numId w:val="2"/>
        </w:numPr>
        <w:spacing w:after="60" w:before="60"/>
      </w:pPr>
      <w:r>
        <w:rPr>
          <w:sz w:val="22"/>
          <w:szCs w:val="22"/>
        </w:rPr>
        <w:t xml:space="preserve">Note the exact language customers use. Use their words, not marketing words.</w:t>
      </w:r>
    </w:p>
    <w:p>
      <w:pPr>
        <w:spacing w:after="80" w:before="80"/>
      </w:pPr>
      <w:r>
        <w:rPr>
          <w:color w:val="2C2C2C"/>
          <w:sz w:val="22"/>
          <w:szCs w:val="22"/>
        </w:rPr>
        <w:t xml:space="preserve"/>
      </w:r>
    </w:p>
    <w:p>
      <w:pPr>
        <w:spacing w:after="120" w:before="120"/>
        <w:ind w:left="400"/>
      </w:pPr>
      <w:r>
        <w:rPr>
          <w:b/>
          <w:bCs/>
          <w:color w:val="C8B89A"/>
          <w:sz w:val="22"/>
          <w:szCs w:val="22"/>
        </w:rPr>
        <w:t xml:space="preserve">Key principle: </w:t>
      </w:r>
      <w:r>
        <w:rPr>
          <w:i/>
          <w:iCs/>
          <w:color w:val="4A4A4A"/>
          <w:sz w:val="22"/>
          <w:szCs w:val="22"/>
        </w:rPr>
        <w:t xml:space="preserve">The answers are in your customer, not in your competitor. Always.</w:t>
      </w:r>
    </w:p>
    <w:p>
      <w:pPr>
        <w:pStyle w:val="Heading2"/>
        <w:spacing w:after="160" w:before="320"/>
      </w:pPr>
      <w:r>
        <w:rPr>
          <w:b/>
          <w:bCs/>
          <w:color w:val="4A4A4A"/>
          <w:sz w:val="28"/>
          <w:szCs w:val="28"/>
        </w:rPr>
        <w:t xml:space="preserve">Step 2: Competitive Intelligence</w:t>
      </w:r>
    </w:p>
    <w:p>
      <w:pPr>
        <w:spacing w:after="80" w:before="80"/>
      </w:pPr>
      <w:r>
        <w:rPr>
          <w:color w:val="2C2C2C"/>
          <w:sz w:val="22"/>
          <w:szCs w:val="22"/>
        </w:rPr>
        <w:t xml:space="preserve">Study winning ads in your niche but do not copy them. Understand them.</w:t>
      </w:r>
    </w:p>
    <w:p>
      <w:pPr>
        <w:pStyle w:val="ListParagraph"/>
        <w:numPr>
          <w:ilvl w:val="0"/>
          <w:numId w:val="2"/>
        </w:numPr>
        <w:spacing w:after="60" w:before="60"/>
      </w:pPr>
      <w:r>
        <w:rPr>
          <w:sz w:val="22"/>
          <w:szCs w:val="22"/>
        </w:rPr>
        <w:t xml:space="preserve">Find 5 winning ads from competitors using Meta Ad Library, TikTok Creative Center, or Winning Hunter</w:t>
      </w:r>
    </w:p>
    <w:p>
      <w:pPr>
        <w:pStyle w:val="ListParagraph"/>
        <w:numPr>
          <w:ilvl w:val="0"/>
          <w:numId w:val="2"/>
        </w:numPr>
        <w:spacing w:after="60" w:before="60"/>
      </w:pPr>
      <w:r>
        <w:rPr>
          <w:sz w:val="22"/>
          <w:szCs w:val="22"/>
        </w:rPr>
        <w:t xml:space="preserve">Do a visual ad breakdown for each one: what is the hook, what is the mechanism, what is the offer, what psychological triggers are used</w:t>
      </w:r>
    </w:p>
    <w:p>
      <w:pPr>
        <w:pStyle w:val="ListParagraph"/>
        <w:numPr>
          <w:ilvl w:val="0"/>
          <w:numId w:val="2"/>
        </w:numPr>
        <w:spacing w:after="60" w:before="60"/>
      </w:pPr>
      <w:r>
        <w:rPr>
          <w:sz w:val="22"/>
          <w:szCs w:val="22"/>
        </w:rPr>
        <w:t xml:space="preserve">Use Gemini or ChatGPT to analyze the structure: 'Break down this video ad structure scene by scene and tell me why it works'</w:t>
      </w:r>
    </w:p>
    <w:p>
      <w:pPr>
        <w:pStyle w:val="ListParagraph"/>
        <w:numPr>
          <w:ilvl w:val="0"/>
          <w:numId w:val="2"/>
        </w:numPr>
        <w:spacing w:after="60" w:before="60"/>
      </w:pPr>
      <w:r>
        <w:rPr>
          <w:sz w:val="22"/>
          <w:szCs w:val="22"/>
        </w:rPr>
        <w:t xml:space="preserve">Extract the framework, not the execution. The framework is yours to use. The execution belongs to them.</w:t>
      </w:r>
    </w:p>
    <w:p>
      <w:pPr>
        <w:pStyle w:val="Heading2"/>
        <w:spacing w:after="160" w:before="320"/>
      </w:pPr>
      <w:r>
        <w:rPr>
          <w:b/>
          <w:bCs/>
          <w:color w:val="4A4A4A"/>
          <w:sz w:val="28"/>
          <w:szCs w:val="28"/>
        </w:rPr>
        <w:t xml:space="preserve">Step 3: Hypothesis Formation</w:t>
      </w:r>
    </w:p>
    <w:p>
      <w:pPr>
        <w:spacing w:after="80" w:before="80"/>
      </w:pPr>
      <w:r>
        <w:rPr>
          <w:color w:val="2C2C2C"/>
          <w:sz w:val="22"/>
          <w:szCs w:val="22"/>
        </w:rPr>
        <w:t xml:space="preserve">Based on customer intelligence and competitive intelligence, form a specific hypothesis for each test.</w:t>
      </w:r>
    </w:p>
    <w:p>
      <w:pPr>
        <w:spacing w:after="80" w:before="80"/>
      </w:pPr>
      <w:r>
        <w:rPr>
          <w:color w:val="2C2C2C"/>
          <w:sz w:val="22"/>
          <w:szCs w:val="22"/>
        </w:rPr>
        <w:t xml:space="preserve"/>
      </w:r>
    </w:p>
    <w:p>
      <w:pPr>
        <w:spacing w:after="80" w:before="80"/>
      </w:pPr>
      <w:r>
        <w:rPr>
          <w:color w:val="2C2C2C"/>
          <w:sz w:val="22"/>
          <w:szCs w:val="22"/>
        </w:rPr>
        <w:t xml:space="preserve">Bad hypothesis: 'Let us try an empathy hook.'</w:t>
      </w:r>
    </w:p>
    <w:p>
      <w:pPr>
        <w:spacing w:after="80" w:before="80"/>
      </w:pPr>
      <w:r>
        <w:rPr>
          <w:color w:val="2C2C2C"/>
          <w:sz w:val="22"/>
          <w:szCs w:val="22"/>
        </w:rPr>
        <w:t xml:space="preserve">Good hypothesis: 'We believe an empathy hook where a 45-year-old woman speaks directly to camera about dreading swimsuit shopping will outperform our current transformation hook because our customer survey shows 78% of respondents identified with the struggle of finding something flattering more than they identified with the desire to look slim.'</w:t>
      </w:r>
    </w:p>
    <w:p>
      <w:pPr>
        <w:spacing w:after="80" w:before="80"/>
      </w:pPr>
      <w:r>
        <w:rPr>
          <w:color w:val="2C2C2C"/>
          <w:sz w:val="22"/>
          <w:szCs w:val="22"/>
        </w:rPr>
        <w:t xml:space="preserve"/>
      </w:r>
    </w:p>
    <w:p>
      <w:pPr>
        <w:spacing w:after="80" w:before="80"/>
      </w:pPr>
      <w:r>
        <w:rPr>
          <w:color w:val="2C2C2C"/>
          <w:sz w:val="22"/>
          <w:szCs w:val="22"/>
        </w:rPr>
        <w:t xml:space="preserve">The more specific your hypothesis, the more valuable the learning regardless of whether the test wins or loses.</w:t>
      </w:r>
    </w:p>
    <w:p>
      <w:pPr>
        <w:pStyle w:val="Heading2"/>
        <w:spacing w:after="160" w:before="320"/>
      </w:pPr>
      <w:r>
        <w:rPr>
          <w:b/>
          <w:bCs/>
          <w:color w:val="4A4A4A"/>
          <w:sz w:val="28"/>
          <w:szCs w:val="28"/>
        </w:rPr>
        <w:t xml:space="preserve">Step 4: Creative Production</w:t>
      </w:r>
    </w:p>
    <w:p>
      <w:pPr>
        <w:spacing w:after="80" w:before="80"/>
      </w:pPr>
      <w:r>
        <w:rPr>
          <w:color w:val="2C2C2C"/>
          <w:sz w:val="22"/>
          <w:szCs w:val="22"/>
        </w:rPr>
        <w:t xml:space="preserve">Once you have a hypothesis, brief your creative team using a structured brief:</w:t>
      </w:r>
    </w:p>
    <w:p>
      <w:pPr>
        <w:pStyle w:val="ListParagraph"/>
        <w:numPr>
          <w:ilvl w:val="0"/>
          <w:numId w:val="3"/>
        </w:numPr>
        <w:spacing w:after="60" w:before="60"/>
      </w:pPr>
      <w:r>
        <w:rPr>
          <w:sz w:val="22"/>
          <w:szCs w:val="22"/>
        </w:rPr>
        <w:t xml:space="preserve">Avatar: who is this ad for specifically</w:t>
      </w:r>
    </w:p>
    <w:p>
      <w:pPr>
        <w:pStyle w:val="ListParagraph"/>
        <w:numPr>
          <w:ilvl w:val="0"/>
          <w:numId w:val="3"/>
        </w:numPr>
        <w:spacing w:after="60" w:before="60"/>
      </w:pPr>
      <w:r>
        <w:rPr>
          <w:sz w:val="22"/>
          <w:szCs w:val="22"/>
        </w:rPr>
        <w:t xml:space="preserve">Awareness stage: where is this customer in their journey</w:t>
      </w:r>
    </w:p>
    <w:p>
      <w:pPr>
        <w:pStyle w:val="ListParagraph"/>
        <w:numPr>
          <w:ilvl w:val="0"/>
          <w:numId w:val="3"/>
        </w:numPr>
        <w:spacing w:after="60" w:before="60"/>
      </w:pPr>
      <w:r>
        <w:rPr>
          <w:sz w:val="22"/>
          <w:szCs w:val="22"/>
        </w:rPr>
        <w:t xml:space="preserve">Hook: first 3 seconds, exact script or visual direction</w:t>
      </w:r>
    </w:p>
    <w:p>
      <w:pPr>
        <w:pStyle w:val="ListParagraph"/>
        <w:numPr>
          <w:ilvl w:val="0"/>
          <w:numId w:val="3"/>
        </w:numPr>
        <w:spacing w:after="60" w:before="60"/>
      </w:pPr>
      <w:r>
        <w:rPr>
          <w:sz w:val="22"/>
          <w:szCs w:val="22"/>
        </w:rPr>
        <w:t xml:space="preserve">Mechanism: how must the unique mechanism be explained in this ad</w:t>
      </w:r>
    </w:p>
    <w:p>
      <w:pPr>
        <w:pStyle w:val="ListParagraph"/>
        <w:numPr>
          <w:ilvl w:val="0"/>
          <w:numId w:val="3"/>
        </w:numPr>
        <w:spacing w:after="60" w:before="60"/>
      </w:pPr>
      <w:r>
        <w:rPr>
          <w:sz w:val="22"/>
          <w:szCs w:val="22"/>
        </w:rPr>
        <w:t xml:space="preserve">Offer: what is being offered and when it appears in the ad</w:t>
      </w:r>
    </w:p>
    <w:p>
      <w:pPr>
        <w:pStyle w:val="ListParagraph"/>
        <w:numPr>
          <w:ilvl w:val="0"/>
          <w:numId w:val="3"/>
        </w:numPr>
        <w:spacing w:after="60" w:before="60"/>
      </w:pPr>
      <w:r>
        <w:rPr>
          <w:sz w:val="22"/>
          <w:szCs w:val="22"/>
        </w:rPr>
        <w:t xml:space="preserve">CTA: exact call to action at the end</w:t>
      </w:r>
    </w:p>
    <w:p>
      <w:pPr>
        <w:pStyle w:val="ListParagraph"/>
        <w:numPr>
          <w:ilvl w:val="0"/>
          <w:numId w:val="3"/>
        </w:numPr>
        <w:spacing w:after="60" w:before="60"/>
      </w:pPr>
      <w:r>
        <w:rPr>
          <w:sz w:val="22"/>
          <w:szCs w:val="22"/>
        </w:rPr>
        <w:t xml:space="preserve">Visual notes: setting, model type, pacing, text overlays</w:t>
      </w:r>
    </w:p>
    <w:p>
      <w:pPr>
        <w:pStyle w:val="ListParagraph"/>
        <w:numPr>
          <w:ilvl w:val="0"/>
          <w:numId w:val="3"/>
        </w:numPr>
        <w:spacing w:after="60" w:before="60"/>
      </w:pPr>
      <w:r>
        <w:rPr>
          <w:sz w:val="22"/>
          <w:szCs w:val="22"/>
        </w:rPr>
        <w:t xml:space="preserve">Inspiration reference: show the editor a winning ad with a similar structure</w:t>
      </w:r>
    </w:p>
    <w:p>
      <w:pPr>
        <w:spacing w:after="80" w:before="80"/>
      </w:pPr>
      <w:r>
        <w:rPr>
          <w:color w:val="2C2C2C"/>
          <w:sz w:val="22"/>
          <w:szCs w:val="22"/>
        </w:rPr>
        <w:t xml:space="preserve"/>
      </w:r>
    </w:p>
    <w:p>
      <w:pPr>
        <w:spacing w:after="80" w:before="80"/>
      </w:pPr>
      <w:r>
        <w:rPr>
          <w:color w:val="2C2C2C"/>
          <w:sz w:val="22"/>
          <w:szCs w:val="22"/>
        </w:rPr>
        <w:t xml:space="preserve">Give editors 3 script options and let them choose. The best editors who really want to excel will produce all 3.</w:t>
      </w:r>
    </w:p>
    <w:p>
      <w:pPr>
        <w:pStyle w:val="Heading2"/>
        <w:spacing w:after="160" w:before="320"/>
      </w:pPr>
      <w:r>
        <w:rPr>
          <w:b/>
          <w:bCs/>
          <w:color w:val="4A4A4A"/>
          <w:sz w:val="28"/>
          <w:szCs w:val="28"/>
        </w:rPr>
        <w:t xml:space="preserve">Step 5: Launch and Track</w:t>
      </w:r>
    </w:p>
    <w:p>
      <w:pPr>
        <w:spacing w:after="80" w:before="80"/>
      </w:pPr>
      <w:r>
        <w:rPr>
          <w:color w:val="2C2C2C"/>
          <w:sz w:val="22"/>
          <w:szCs w:val="22"/>
        </w:rPr>
        <w:t xml:space="preserve">Launch the ad in your testing campaign. Document everything in the tracker before it goes live. Set a 7-14 day review date in your calendar.</w:t>
      </w:r>
    </w:p>
    <w:p>
      <w:pPr>
        <w:pStyle w:val="ListParagraph"/>
        <w:numPr>
          <w:ilvl w:val="0"/>
          <w:numId w:val="3"/>
        </w:numPr>
        <w:spacing w:after="60" w:before="60"/>
      </w:pPr>
      <w:r>
        <w:rPr>
          <w:sz w:val="22"/>
          <w:szCs w:val="22"/>
        </w:rPr>
        <w:t xml:space="preserve">Do not optimize or turn off ads before 7 days minimum unless spend is burning with zero results</w:t>
      </w:r>
    </w:p>
    <w:p>
      <w:pPr>
        <w:pStyle w:val="ListParagraph"/>
        <w:numPr>
          <w:ilvl w:val="0"/>
          <w:numId w:val="3"/>
        </w:numPr>
        <w:spacing w:after="60" w:before="60"/>
      </w:pPr>
      <w:r>
        <w:rPr>
          <w:sz w:val="22"/>
          <w:szCs w:val="22"/>
        </w:rPr>
        <w:t xml:space="preserve">Let the algorithm learn before making decisions</w:t>
      </w:r>
    </w:p>
    <w:p>
      <w:pPr>
        <w:pStyle w:val="ListParagraph"/>
        <w:numPr>
          <w:ilvl w:val="0"/>
          <w:numId w:val="3"/>
        </w:numPr>
        <w:spacing w:after="60" w:before="60"/>
      </w:pPr>
      <w:r>
        <w:rPr>
          <w:sz w:val="22"/>
          <w:szCs w:val="22"/>
        </w:rPr>
        <w:t xml:space="preserve">Monitor hook rate, hold rate, CTR and conversion rate daily but do not react until 7 days</w:t>
      </w:r>
    </w:p>
    <w:p>
      <w:pPr>
        <w:pStyle w:val="Heading2"/>
        <w:spacing w:after="160" w:before="320"/>
      </w:pPr>
      <w:r>
        <w:rPr>
          <w:b/>
          <w:bCs/>
          <w:color w:val="4A4A4A"/>
          <w:sz w:val="28"/>
          <w:szCs w:val="28"/>
        </w:rPr>
        <w:t xml:space="preserve">Step 6: Review and Learn</w:t>
      </w:r>
    </w:p>
    <w:p>
      <w:pPr>
        <w:spacing w:after="80" w:before="80"/>
      </w:pPr>
      <w:r>
        <w:rPr>
          <w:color w:val="2C2C2C"/>
          <w:sz w:val="22"/>
          <w:szCs w:val="22"/>
        </w:rPr>
        <w:t xml:space="preserve">After 7-14 days, review every ad in the batch:</w:t>
      </w:r>
    </w:p>
    <w:p>
      <w:pPr>
        <w:pStyle w:val="ListParagraph"/>
        <w:numPr>
          <w:ilvl w:val="0"/>
          <w:numId w:val="2"/>
        </w:numPr>
        <w:spacing w:after="60" w:before="60"/>
      </w:pPr>
      <w:r>
        <w:rPr>
          <w:sz w:val="22"/>
          <w:szCs w:val="22"/>
        </w:rPr>
        <w:t xml:space="preserve">Classify each ad: winner, loser, break-even, or undetermined</w:t>
      </w:r>
    </w:p>
    <w:p>
      <w:pPr>
        <w:pStyle w:val="ListParagraph"/>
        <w:numPr>
          <w:ilvl w:val="0"/>
          <w:numId w:val="2"/>
        </w:numPr>
        <w:spacing w:after="60" w:before="60"/>
      </w:pPr>
      <w:r>
        <w:rPr>
          <w:sz w:val="22"/>
          <w:szCs w:val="22"/>
        </w:rPr>
        <w:t xml:space="preserve">For losers: identify which KPI failed first and why</w:t>
      </w:r>
    </w:p>
    <w:p>
      <w:pPr>
        <w:pStyle w:val="ListParagraph"/>
        <w:numPr>
          <w:ilvl w:val="0"/>
          <w:numId w:val="2"/>
        </w:numPr>
        <w:spacing w:after="60" w:before="60"/>
      </w:pPr>
      <w:r>
        <w:rPr>
          <w:sz w:val="22"/>
          <w:szCs w:val="22"/>
        </w:rPr>
        <w:t xml:space="preserve">For winners: do a full visual ad breakdown and extract the framework</w:t>
      </w:r>
    </w:p>
    <w:p>
      <w:pPr>
        <w:pStyle w:val="ListParagraph"/>
        <w:numPr>
          <w:ilvl w:val="0"/>
          <w:numId w:val="2"/>
        </w:numPr>
        <w:spacing w:after="60" w:before="60"/>
      </w:pPr>
      <w:r>
        <w:rPr>
          <w:sz w:val="22"/>
          <w:szCs w:val="22"/>
        </w:rPr>
        <w:t xml:space="preserve">Compare winners to losers: what is structurally different</w:t>
      </w:r>
    </w:p>
    <w:p>
      <w:pPr>
        <w:pStyle w:val="ListParagraph"/>
        <w:numPr>
          <w:ilvl w:val="0"/>
          <w:numId w:val="2"/>
        </w:numPr>
        <w:spacing w:after="60" w:before="60"/>
      </w:pPr>
      <w:r>
        <w:rPr>
          <w:sz w:val="22"/>
          <w:szCs w:val="22"/>
        </w:rPr>
        <w:t xml:space="preserve">Write your learnings in the tracker</w:t>
      </w:r>
    </w:p>
    <w:p>
      <w:pPr>
        <w:pStyle w:val="ListParagraph"/>
        <w:numPr>
          <w:ilvl w:val="0"/>
          <w:numId w:val="2"/>
        </w:numPr>
        <w:spacing w:after="60" w:before="60"/>
      </w:pPr>
      <w:r>
        <w:rPr>
          <w:sz w:val="22"/>
          <w:szCs w:val="22"/>
        </w:rPr>
        <w:t xml:space="preserve">Form new hypotheses for the next batch based on these learnings</w:t>
      </w:r>
    </w:p>
    <w:p>
      <w:pPr>
        <w:pStyle w:val="Heading2"/>
        <w:spacing w:after="160" w:before="320"/>
      </w:pPr>
      <w:r>
        <w:rPr>
          <w:b/>
          <w:bCs/>
          <w:color w:val="4A4A4A"/>
          <w:sz w:val="28"/>
          <w:szCs w:val="28"/>
        </w:rPr>
        <w:t xml:space="preserve">Step 7: Scale Winners, Kill Losers</w:t>
      </w:r>
    </w:p>
    <w:p>
      <w:pPr>
        <w:spacing w:after="80" w:before="80"/>
      </w:pPr>
      <w:r>
        <w:rPr>
          <w:color w:val="2C2C2C"/>
          <w:sz w:val="22"/>
          <w:szCs w:val="22"/>
        </w:rPr>
        <w:t xml:space="preserve">Winners go into your scaling campaign with increased budget. Losers are turned off and their learnings are documented. The next batch of tests is smarter than this one.</w:t>
      </w:r>
    </w:p>
    <w:p>
      <w:pPr>
        <w:spacing w:after="80" w:before="80"/>
      </w:pPr>
      <w:r>
        <w:rPr>
          <w:color w:val="2C2C2C"/>
          <w:sz w:val="22"/>
          <w:szCs w:val="22"/>
        </w:rPr>
        <w:t xml:space="preserve"/>
      </w:r>
    </w:p>
    <w:p>
      <w:pPr>
        <w:spacing w:after="120" w:before="120"/>
        <w:ind w:left="400"/>
      </w:pPr>
      <w:r>
        <w:rPr>
          <w:b/>
          <w:bCs/>
          <w:color w:val="C8B89A"/>
          <w:sz w:val="22"/>
          <w:szCs w:val="22"/>
        </w:rPr>
        <w:t xml:space="preserve">Target hit rate: </w:t>
      </w:r>
      <w:r>
        <w:rPr>
          <w:i/>
          <w:iCs/>
          <w:color w:val="4A4A4A"/>
          <w:sz w:val="22"/>
          <w:szCs w:val="22"/>
        </w:rPr>
        <w:t xml:space="preserve">Start: 1-5% of ads are winners. Goal within 6 months: 13-20%+. Best in class: 27% (one in four ads scales profitably).</w:t>
      </w:r>
    </w:p>
    <w:p>
      <w:r>
        <w:br w:type="page"/>
      </w:r>
    </w:p>
    <w:p>
      <w:pPr>
        <w:pStyle w:val="Heading1"/>
        <w:spacing w:after="200" w:before="480"/>
      </w:pPr>
      <w:r>
        <w:rPr>
          <w:b/>
          <w:bCs/>
          <w:color w:val="2C2C2C"/>
          <w:sz w:val="38"/>
          <w:szCs w:val="38"/>
        </w:rPr>
        <w:t xml:space="preserve">Part 5: Applied to Isola World</w:t>
      </w:r>
    </w:p>
    <w:p>
      <w:pPr>
        <w:pBdr>
          <w:bottom w:val="single" w:color="C8B89A" w:sz="6" w:space="1"/>
        </w:pBdr>
        <w:spacing w:after="200" w:before="200"/>
      </w:pPr>
    </w:p>
    <w:p>
      <w:pPr>
        <w:spacing w:after="80" w:before="80"/>
      </w:pPr>
      <w:r>
        <w:rPr>
          <w:color w:val="2C2C2C"/>
          <w:sz w:val="22"/>
          <w:szCs w:val="22"/>
        </w:rPr>
        <w:t xml:space="preserve">Here is exactly how this playbook applies to Isola World from day one.</w:t>
      </w:r>
    </w:p>
    <w:p>
      <w:pPr>
        <w:spacing w:after="80" w:before="80"/>
      </w:pPr>
      <w:r>
        <w:rPr>
          <w:color w:val="2C2C2C"/>
          <w:sz w:val="22"/>
          <w:szCs w:val="22"/>
        </w:rPr>
        <w:t xml:space="preserve"/>
      </w:r>
    </w:p>
    <w:p>
      <w:pPr>
        <w:pStyle w:val="Heading2"/>
        <w:spacing w:after="160" w:before="320"/>
      </w:pPr>
      <w:r>
        <w:rPr>
          <w:b/>
          <w:bCs/>
          <w:color w:val="4A4A4A"/>
          <w:sz w:val="28"/>
          <w:szCs w:val="28"/>
        </w:rPr>
        <w:t xml:space="preserve">5.1 Isola World Unique Mechanism</w:t>
      </w:r>
    </w:p>
    <w:p>
      <w:pPr>
        <w:spacing w:after="80" w:before="80"/>
      </w:pPr>
      <w:r>
        <w:rPr>
          <w:color w:val="2C2C2C"/>
          <w:sz w:val="22"/>
          <w:szCs w:val="22"/>
        </w:rPr>
        <w:t xml:space="preserve">Do not launch a single ad without this being crystal clear. Every creator brief, every script, every static ad must contain the mechanism.</w:t>
      </w:r>
    </w:p>
    <w:p>
      <w:pPr>
        <w:spacing w:after="80" w:before="80"/>
      </w:pPr>
      <w:r>
        <w:rPr>
          <w:color w:val="2C2C2C"/>
          <w:sz w:val="22"/>
          <w:szCs w:val="22"/>
        </w:rPr>
        <w:t xml:space="preserve"/>
      </w:r>
    </w:p>
    <w:p>
      <w:pPr>
        <w:spacing w:after="80" w:before="80"/>
      </w:pPr>
      <w:r>
        <w:rPr>
          <w:color w:val="2C2C2C"/>
          <w:sz w:val="22"/>
          <w:szCs w:val="22"/>
        </w:rPr>
        <w:t xml:space="preserve">Current draft: 'Most swimsuits compress your stomach but leave you looking stiff and uncomfortable. Isola uses a triple-layer contour panel that smooths, lifts and shapes while moving with your body, so you look and feel completely natural, not packaged.'</w:t>
      </w:r>
    </w:p>
    <w:p>
      <w:pPr>
        <w:spacing w:after="80" w:before="80"/>
      </w:pPr>
      <w:r>
        <w:rPr>
          <w:color w:val="2C2C2C"/>
          <w:sz w:val="22"/>
          <w:szCs w:val="22"/>
        </w:rPr>
        <w:t xml:space="preserve"/>
      </w:r>
    </w:p>
    <w:p>
      <w:pPr>
        <w:spacing w:after="80" w:before="80"/>
      </w:pPr>
      <w:r>
        <w:rPr>
          <w:color w:val="2C2C2C"/>
          <w:sz w:val="22"/>
          <w:szCs w:val="22"/>
        </w:rPr>
        <w:t xml:space="preserve">Before scaling: validate this with your factories. Ask them to confirm the construction technology. If the product does not have a triple-layer panel, find out what it does have and build the mechanism around that specific truth.</w:t>
      </w:r>
    </w:p>
    <w:p>
      <w:pPr>
        <w:pStyle w:val="Heading2"/>
        <w:spacing w:after="160" w:before="320"/>
      </w:pPr>
      <w:r>
        <w:rPr>
          <w:b/>
          <w:bCs/>
          <w:color w:val="4A4A4A"/>
          <w:sz w:val="28"/>
          <w:szCs w:val="28"/>
        </w:rPr>
        <w:t xml:space="preserve">5.2 First Batch of Tests: Hooks to Try</w:t>
      </w:r>
    </w:p>
    <w:p>
      <w:pPr>
        <w:spacing w:after="80" w:before="80"/>
      </w:pPr>
      <w:r>
        <w:rPr>
          <w:color w:val="2C2C2C"/>
          <w:sz w:val="22"/>
          <w:szCs w:val="22"/>
        </w:rPr>
        <w:t xml:space="preserve">Based on the competitor research from the Manus report, test these 5 hooks first:</w:t>
      </w:r>
    </w:p>
    <w:p>
      <w:pPr>
        <w:spacing w:after="80" w:before="80"/>
      </w:pPr>
      <w:r>
        <w:rPr>
          <w:color w:val="2C2C2C"/>
          <w:sz w:val="22"/>
          <w:szCs w:val="22"/>
        </w:rPr>
        <w:t xml:space="preserve"/>
      </w:r>
    </w:p>
    <w:p>
      <w:pPr>
        <w:pStyle w:val="Heading3"/>
        <w:spacing w:after="100" w:before="200"/>
      </w:pPr>
      <w:r>
        <w:rPr>
          <w:b/>
          <w:bCs/>
          <w:color w:val="666666"/>
          <w:sz w:val="24"/>
          <w:szCs w:val="24"/>
        </w:rPr>
        <w:t xml:space="preserve">Hook 1: Problem-Led (from TA3 Swim playbook)</w:t>
      </w:r>
    </w:p>
    <w:p>
      <w:pPr>
        <w:spacing w:after="120" w:before="120"/>
        <w:ind w:left="400"/>
      </w:pPr>
      <w:r>
        <w:rPr>
          <w:b/>
          <w:bCs/>
          <w:color w:val="C8B89A"/>
          <w:sz w:val="22"/>
          <w:szCs w:val="22"/>
        </w:rPr>
        <w:t xml:space="preserve">Script: </w:t>
      </w:r>
      <w:r>
        <w:rPr>
          <w:i/>
          <w:iCs/>
          <w:color w:val="4A4A4A"/>
          <w:sz w:val="22"/>
          <w:szCs w:val="22"/>
        </w:rPr>
        <w:t xml:space="preserve">No more sucking in for pictures. No more readjusting every five minutes. No more dreading the beach. This is Isola.</w:t>
      </w:r>
    </w:p>
    <w:p>
      <w:pPr>
        <w:pStyle w:val="Heading3"/>
        <w:spacing w:after="100" w:before="200"/>
      </w:pPr>
      <w:r>
        <w:rPr>
          <w:b/>
          <w:bCs/>
          <w:color w:val="666666"/>
          <w:sz w:val="24"/>
          <w:szCs w:val="24"/>
        </w:rPr>
        <w:t xml:space="preserve">Hook 2: Empathy-Led (from Popilush playbook)</w:t>
      </w:r>
    </w:p>
    <w:p>
      <w:pPr>
        <w:spacing w:after="120" w:before="120"/>
        <w:ind w:left="400"/>
      </w:pPr>
      <w:r>
        <w:rPr>
          <w:b/>
          <w:bCs/>
          <w:color w:val="C8B89A"/>
          <w:sz w:val="22"/>
          <w:szCs w:val="22"/>
        </w:rPr>
        <w:t xml:space="preserve">Script: </w:t>
      </w:r>
      <w:r>
        <w:rPr>
          <w:i/>
          <w:iCs/>
          <w:color w:val="4A4A4A"/>
          <w:sz w:val="22"/>
          <w:szCs w:val="22"/>
        </w:rPr>
        <w:t xml:space="preserve">I cannot believe I spent years avoiding pool parties because of how I looked in a swimsuit. I found Isola three months ago and I have not thought about it once since.</w:t>
      </w:r>
    </w:p>
    <w:p>
      <w:pPr>
        <w:pStyle w:val="Heading3"/>
        <w:spacing w:after="100" w:before="200"/>
      </w:pPr>
      <w:r>
        <w:rPr>
          <w:b/>
          <w:bCs/>
          <w:color w:val="666666"/>
          <w:sz w:val="24"/>
          <w:szCs w:val="24"/>
        </w:rPr>
        <w:t xml:space="preserve">Hook 3: Transformation</w:t>
      </w:r>
    </w:p>
    <w:p>
      <w:pPr>
        <w:spacing w:after="120" w:before="120"/>
        <w:ind w:left="400"/>
      </w:pPr>
      <w:r>
        <w:rPr>
          <w:b/>
          <w:bCs/>
          <w:color w:val="C8B89A"/>
          <w:sz w:val="22"/>
          <w:szCs w:val="22"/>
        </w:rPr>
        <w:t xml:space="preserve">Script: </w:t>
      </w:r>
      <w:r>
        <w:rPr>
          <w:i/>
          <w:iCs/>
          <w:color w:val="4A4A4A"/>
          <w:sz w:val="22"/>
          <w:szCs w:val="22"/>
        </w:rPr>
        <w:t xml:space="preserve">I put this on and my husband asked me what I had done differently. I had done nothing. The swimsuit did everything.</w:t>
      </w:r>
    </w:p>
    <w:p>
      <w:pPr>
        <w:pStyle w:val="Heading3"/>
        <w:spacing w:after="100" w:before="200"/>
      </w:pPr>
      <w:r>
        <w:rPr>
          <w:b/>
          <w:bCs/>
          <w:color w:val="666666"/>
          <w:sz w:val="24"/>
          <w:szCs w:val="24"/>
        </w:rPr>
        <w:t xml:space="preserve">Hook 4: Social Proof</w:t>
      </w:r>
    </w:p>
    <w:p>
      <w:pPr>
        <w:spacing w:after="120" w:before="120"/>
        <w:ind w:left="400"/>
      </w:pPr>
      <w:r>
        <w:rPr>
          <w:b/>
          <w:bCs/>
          <w:color w:val="C8B89A"/>
          <w:sz w:val="22"/>
          <w:szCs w:val="22"/>
        </w:rPr>
        <w:t xml:space="preserve">Script: </w:t>
      </w:r>
      <w:r>
        <w:rPr>
          <w:i/>
          <w:iCs/>
          <w:color w:val="4A4A4A"/>
          <w:sz w:val="22"/>
          <w:szCs w:val="22"/>
        </w:rPr>
        <w:t xml:space="preserve">Over 10,000 women have already found their island. This is what they are saying.</w:t>
      </w:r>
    </w:p>
    <w:p>
      <w:pPr>
        <w:pStyle w:val="Heading3"/>
        <w:spacing w:after="100" w:before="200"/>
      </w:pPr>
      <w:r>
        <w:rPr>
          <w:b/>
          <w:bCs/>
          <w:color w:val="666666"/>
          <w:sz w:val="24"/>
          <w:szCs w:val="24"/>
        </w:rPr>
        <w:t xml:space="preserve">Hook 5: Mechanism-Led</w:t>
      </w:r>
    </w:p>
    <w:p>
      <w:pPr>
        <w:spacing w:after="120" w:before="120"/>
        <w:ind w:left="400"/>
      </w:pPr>
      <w:r>
        <w:rPr>
          <w:b/>
          <w:bCs/>
          <w:color w:val="C8B89A"/>
          <w:sz w:val="22"/>
          <w:szCs w:val="22"/>
        </w:rPr>
        <w:t xml:space="preserve">Script: </w:t>
      </w:r>
      <w:r>
        <w:rPr>
          <w:i/>
          <w:iCs/>
          <w:color w:val="4A4A4A"/>
          <w:sz w:val="22"/>
          <w:szCs w:val="22"/>
        </w:rPr>
        <w:t xml:space="preserve">Most swimsuits push everything in. They do not actually shape anything. Isola does something completely different. Let me show you.</w:t>
      </w:r>
    </w:p>
    <w:p>
      <w:pPr>
        <w:spacing w:after="80" w:before="80"/>
      </w:pPr>
      <w:r>
        <w:rPr>
          <w:color w:val="2C2C2C"/>
          <w:sz w:val="22"/>
          <w:szCs w:val="22"/>
        </w:rPr>
        <w:t xml:space="preserve"/>
      </w:r>
    </w:p>
    <w:p>
      <w:pPr>
        <w:pStyle w:val="Heading2"/>
        <w:spacing w:after="160" w:before="320"/>
      </w:pPr>
      <w:r>
        <w:rPr>
          <w:b/>
          <w:bCs/>
          <w:color w:val="4A4A4A"/>
          <w:sz w:val="28"/>
          <w:szCs w:val="28"/>
        </w:rPr>
        <w:t xml:space="preserve">5.3 Isola Testing Tracker Setup</w:t>
      </w:r>
    </w:p>
    <w:p>
      <w:pPr>
        <w:spacing w:after="80" w:before="80"/>
      </w:pPr>
      <w:r>
        <w:rPr>
          <w:color w:val="2C2C2C"/>
          <w:sz w:val="22"/>
          <w:szCs w:val="22"/>
        </w:rPr>
        <w:t xml:space="preserve">Set up your Google Sheet with these columns from day one:</w:t>
      </w:r>
    </w:p>
    <w:p>
      <w:pPr>
        <w:pStyle w:val="ListParagraph"/>
        <w:numPr>
          <w:ilvl w:val="0"/>
          <w:numId w:val="3"/>
        </w:numPr>
        <w:spacing w:after="60" w:before="60"/>
      </w:pPr>
      <w:r>
        <w:rPr>
          <w:sz w:val="22"/>
          <w:szCs w:val="22"/>
        </w:rPr>
        <w:t xml:space="preserve">Test ID</w:t>
      </w:r>
    </w:p>
    <w:p>
      <w:pPr>
        <w:pStyle w:val="ListParagraph"/>
        <w:numPr>
          <w:ilvl w:val="0"/>
          <w:numId w:val="3"/>
        </w:numPr>
        <w:spacing w:after="60" w:before="60"/>
      </w:pPr>
      <w:r>
        <w:rPr>
          <w:sz w:val="22"/>
          <w:szCs w:val="22"/>
        </w:rPr>
        <w:t xml:space="preserve">Concept Name</w:t>
      </w:r>
    </w:p>
    <w:p>
      <w:pPr>
        <w:pStyle w:val="ListParagraph"/>
        <w:numPr>
          <w:ilvl w:val="0"/>
          <w:numId w:val="3"/>
        </w:numPr>
        <w:spacing w:after="60" w:before="60"/>
      </w:pPr>
      <w:r>
        <w:rPr>
          <w:sz w:val="22"/>
          <w:szCs w:val="22"/>
        </w:rPr>
        <w:t xml:space="preserve">Awareness Stage (1-5)</w:t>
      </w:r>
    </w:p>
    <w:p>
      <w:pPr>
        <w:pStyle w:val="ListParagraph"/>
        <w:numPr>
          <w:ilvl w:val="0"/>
          <w:numId w:val="3"/>
        </w:numPr>
        <w:spacing w:after="60" w:before="60"/>
      </w:pPr>
      <w:r>
        <w:rPr>
          <w:sz w:val="22"/>
          <w:szCs w:val="22"/>
        </w:rPr>
        <w:t xml:space="preserve">Avatar (Persona A, B or C)</w:t>
      </w:r>
    </w:p>
    <w:p>
      <w:pPr>
        <w:pStyle w:val="ListParagraph"/>
        <w:numPr>
          <w:ilvl w:val="0"/>
          <w:numId w:val="3"/>
        </w:numPr>
        <w:spacing w:after="60" w:before="60"/>
      </w:pPr>
      <w:r>
        <w:rPr>
          <w:sz w:val="22"/>
          <w:szCs w:val="22"/>
        </w:rPr>
        <w:t xml:space="preserve">Hook Style</w:t>
      </w:r>
    </w:p>
    <w:p>
      <w:pPr>
        <w:pStyle w:val="ListParagraph"/>
        <w:numPr>
          <w:ilvl w:val="0"/>
          <w:numId w:val="3"/>
        </w:numPr>
        <w:spacing w:after="60" w:before="60"/>
      </w:pPr>
      <w:r>
        <w:rPr>
          <w:sz w:val="22"/>
          <w:szCs w:val="22"/>
        </w:rPr>
        <w:t xml:space="preserve">Mechanism Used (yes/no and how)</w:t>
      </w:r>
    </w:p>
    <w:p>
      <w:pPr>
        <w:pStyle w:val="ListParagraph"/>
        <w:numPr>
          <w:ilvl w:val="0"/>
          <w:numId w:val="3"/>
        </w:numPr>
        <w:spacing w:after="60" w:before="60"/>
      </w:pPr>
      <w:r>
        <w:rPr>
          <w:sz w:val="22"/>
          <w:szCs w:val="22"/>
        </w:rPr>
        <w:t xml:space="preserve">Offer in Ad</w:t>
      </w:r>
    </w:p>
    <w:p>
      <w:pPr>
        <w:pStyle w:val="ListParagraph"/>
        <w:numPr>
          <w:ilvl w:val="0"/>
          <w:numId w:val="3"/>
        </w:numPr>
        <w:spacing w:after="60" w:before="60"/>
      </w:pPr>
      <w:r>
        <w:rPr>
          <w:sz w:val="22"/>
          <w:szCs w:val="22"/>
        </w:rPr>
        <w:t xml:space="preserve">Hypothesis</w:t>
      </w:r>
    </w:p>
    <w:p>
      <w:pPr>
        <w:pStyle w:val="ListParagraph"/>
        <w:numPr>
          <w:ilvl w:val="0"/>
          <w:numId w:val="3"/>
        </w:numPr>
        <w:spacing w:after="60" w:before="60"/>
      </w:pPr>
      <w:r>
        <w:rPr>
          <w:sz w:val="22"/>
          <w:szCs w:val="22"/>
        </w:rPr>
        <w:t xml:space="preserve">Launch Date</w:t>
      </w:r>
    </w:p>
    <w:p>
      <w:pPr>
        <w:pStyle w:val="ListParagraph"/>
        <w:numPr>
          <w:ilvl w:val="0"/>
          <w:numId w:val="3"/>
        </w:numPr>
        <w:spacing w:after="60" w:before="60"/>
      </w:pPr>
      <w:r>
        <w:rPr>
          <w:sz w:val="22"/>
          <w:szCs w:val="22"/>
        </w:rPr>
        <w:t xml:space="preserve">Hook Rate (after 7 days)</w:t>
      </w:r>
    </w:p>
    <w:p>
      <w:pPr>
        <w:pStyle w:val="ListParagraph"/>
        <w:numPr>
          <w:ilvl w:val="0"/>
          <w:numId w:val="3"/>
        </w:numPr>
        <w:spacing w:after="60" w:before="60"/>
      </w:pPr>
      <w:r>
        <w:rPr>
          <w:sz w:val="22"/>
          <w:szCs w:val="22"/>
        </w:rPr>
        <w:t xml:space="preserve">Hold Rate (after 7 days)</w:t>
      </w:r>
    </w:p>
    <w:p>
      <w:pPr>
        <w:pStyle w:val="ListParagraph"/>
        <w:numPr>
          <w:ilvl w:val="0"/>
          <w:numId w:val="3"/>
        </w:numPr>
        <w:spacing w:after="60" w:before="60"/>
      </w:pPr>
      <w:r>
        <w:rPr>
          <w:sz w:val="22"/>
          <w:szCs w:val="22"/>
        </w:rPr>
        <w:t xml:space="preserve">CTR (after 7 days)</w:t>
      </w:r>
    </w:p>
    <w:p>
      <w:pPr>
        <w:pStyle w:val="ListParagraph"/>
        <w:numPr>
          <w:ilvl w:val="0"/>
          <w:numId w:val="3"/>
        </w:numPr>
        <w:spacing w:after="60" w:before="60"/>
      </w:pPr>
      <w:r>
        <w:rPr>
          <w:sz w:val="22"/>
          <w:szCs w:val="22"/>
        </w:rPr>
        <w:t xml:space="preserve">Conversion Rate (after 7 days)</w:t>
      </w:r>
    </w:p>
    <w:p>
      <w:pPr>
        <w:pStyle w:val="ListParagraph"/>
        <w:numPr>
          <w:ilvl w:val="0"/>
          <w:numId w:val="3"/>
        </w:numPr>
        <w:spacing w:after="60" w:before="60"/>
      </w:pPr>
      <w:r>
        <w:rPr>
          <w:sz w:val="22"/>
          <w:szCs w:val="22"/>
        </w:rPr>
        <w:t xml:space="preserve">Result (Winner/Loser/Break-even)</w:t>
      </w:r>
    </w:p>
    <w:p>
      <w:pPr>
        <w:pStyle w:val="ListParagraph"/>
        <w:numPr>
          <w:ilvl w:val="0"/>
          <w:numId w:val="3"/>
        </w:numPr>
        <w:spacing w:after="60" w:before="60"/>
      </w:pPr>
      <w:r>
        <w:rPr>
          <w:sz w:val="22"/>
          <w:szCs w:val="22"/>
        </w:rPr>
        <w:t xml:space="preserve">Learnings</w:t>
      </w:r>
    </w:p>
    <w:p>
      <w:pPr>
        <w:spacing w:after="80" w:before="80"/>
      </w:pPr>
      <w:r>
        <w:rPr>
          <w:color w:val="2C2C2C"/>
          <w:sz w:val="22"/>
          <w:szCs w:val="22"/>
        </w:rPr>
        <w:t xml:space="preserve"/>
      </w:r>
    </w:p>
    <w:p>
      <w:pPr>
        <w:spacing w:after="80" w:before="80"/>
      </w:pPr>
      <w:r>
        <w:rPr>
          <w:color w:val="2C2C2C"/>
          <w:sz w:val="22"/>
          <w:szCs w:val="22"/>
        </w:rPr>
        <w:t xml:space="preserve">Filter by Result to find patterns. Filter by Hook Style to find which hooks win most often. Filter by Avatar to find which persona converts best. This becomes your creative intelligence database.</w:t>
      </w:r>
    </w:p>
    <w:p>
      <w:pPr>
        <w:pStyle w:val="Heading2"/>
        <w:spacing w:after="160" w:before="320"/>
      </w:pPr>
      <w:r>
        <w:rPr>
          <w:b/>
          <w:bCs/>
          <w:color w:val="4A4A4A"/>
          <w:sz w:val="28"/>
          <w:szCs w:val="28"/>
        </w:rPr>
        <w:t xml:space="preserve">5.4 Isola Campaign Structure</w:t>
      </w:r>
    </w:p>
    <w:p>
      <w:pPr>
        <w:spacing w:after="80" w:before="80"/>
      </w:pPr>
      <w:r>
        <w:rPr>
          <w:color w:val="2C2C2C"/>
          <w:sz w:val="22"/>
          <w:szCs w:val="22"/>
        </w:rPr>
        <w:t xml:space="preserve">Based on Joshua's guidance, run three campaigns simultaneously:</w:t>
      </w:r>
    </w:p>
    <w:p>
      <w:pPr>
        <w:spacing w:after="80" w:before="80"/>
      </w:pPr>
      <w:r>
        <w:rPr>
          <w:color w:val="2C2C2C"/>
          <w:sz w:val="22"/>
          <w:szCs w:val="22"/>
        </w:rPr>
        <w:t xml:space="preserve"/>
      </w:r>
    </w:p>
    <w:p>
      <w:pPr>
        <w:spacing w:after="80" w:before="80"/>
      </w:pPr>
      <w:r>
        <w:rPr>
          <w:b/>
          <w:bCs/>
          <w:sz w:val="22"/>
          <w:szCs w:val="22"/>
        </w:rPr>
        <w:t xml:space="preserve">Scaling Campaign: </w:t>
      </w:r>
      <w:r>
        <w:rPr>
          <w:sz w:val="22"/>
          <w:szCs w:val="22"/>
        </w:rPr>
        <w:t xml:space="preserve">Broad targeting, Sales objective, best performing UGC ads, scale budget weekly if ROAS holds</w:t>
      </w:r>
    </w:p>
    <w:p>
      <w:pPr>
        <w:spacing w:after="80" w:before="80"/>
      </w:pPr>
      <w:r>
        <w:rPr>
          <w:b/>
          <w:bCs/>
          <w:sz w:val="22"/>
          <w:szCs w:val="22"/>
        </w:rPr>
        <w:t xml:space="preserve">Testing Campaign: </w:t>
      </w:r>
      <w:r>
        <w:rPr>
          <w:sz w:val="22"/>
          <w:szCs w:val="22"/>
        </w:rPr>
        <w:t xml:space="preserve">New hooks and angles, small budget per ad set ($20-30/day), used to find the next winners</w:t>
      </w:r>
    </w:p>
    <w:p>
      <w:pPr>
        <w:spacing w:after="80" w:before="80"/>
      </w:pPr>
      <w:r>
        <w:rPr>
          <w:b/>
          <w:bCs/>
          <w:sz w:val="22"/>
          <w:szCs w:val="22"/>
        </w:rPr>
        <w:t xml:space="preserve">Zombie Cost Cap: </w:t>
      </w:r>
      <w:r>
        <w:rPr>
          <w:sz w:val="22"/>
          <w:szCs w:val="22"/>
        </w:rPr>
        <w:t xml:space="preserve">Break-even CPA, runs continuously at low spend, captures late-stage buyers who have seen the ad multiple times</w:t>
      </w:r>
    </w:p>
    <w:p>
      <w:pPr>
        <w:spacing w:after="80" w:before="80"/>
      </w:pPr>
      <w:r>
        <w:rPr>
          <w:color w:val="2C2C2C"/>
          <w:sz w:val="22"/>
          <w:szCs w:val="22"/>
        </w:rPr>
        <w:t xml:space="preserve"/>
      </w:r>
    </w:p>
    <w:p>
      <w:pPr>
        <w:spacing w:after="80" w:before="80"/>
      </w:pPr>
      <w:r>
        <w:rPr>
          <w:color w:val="2C2C2C"/>
          <w:sz w:val="22"/>
          <w:szCs w:val="22"/>
        </w:rPr>
        <w:t xml:space="preserve">Never have more than 3-5 active campaigns at one time. Consolidation is critical. More campaigns means the algorithm has to compete with itself and you lose efficiency.</w:t>
      </w:r>
    </w:p>
    <w:p>
      <w:pPr>
        <w:pStyle w:val="Heading2"/>
        <w:spacing w:after="160" w:before="320"/>
      </w:pPr>
      <w:r>
        <w:rPr>
          <w:b/>
          <w:bCs/>
          <w:color w:val="4A4A4A"/>
          <w:sz w:val="28"/>
          <w:szCs w:val="28"/>
        </w:rPr>
        <w:t xml:space="preserve">5.5 Weekly Rhythm</w:t>
      </w:r>
    </w:p>
    <w:p>
      <w:pPr>
        <w:spacing w:after="80" w:before="80"/>
      </w:pPr>
      <w:r>
        <w:rPr>
          <w:color w:val="2C2C2C"/>
          <w:sz w:val="22"/>
          <w:szCs w:val="22"/>
        </w:rPr>
        <w:t xml:space="preserve">This is the weekly operating rhythm for Isola World creative:</w:t>
      </w:r>
    </w:p>
    <w:p>
      <w:pPr>
        <w:spacing w:after="80" w:before="80"/>
      </w:pPr>
      <w:r>
        <w:rPr>
          <w:color w:val="2C2C2C"/>
          <w:sz w:val="22"/>
          <w:szCs w:val="22"/>
        </w:rPr>
        <w:t xml:space="preserve"/>
      </w:r>
    </w:p>
    <w:p>
      <w:pPr>
        <w:spacing w:after="80" w:before="80"/>
      </w:pPr>
      <w:r>
        <w:rPr>
          <w:b/>
          <w:bCs/>
          <w:sz w:val="22"/>
          <w:szCs w:val="22"/>
        </w:rPr>
        <w:t xml:space="preserve">Monday: </w:t>
      </w:r>
      <w:r>
        <w:rPr>
          <w:sz w:val="22"/>
          <w:szCs w:val="22"/>
        </w:rPr>
        <w:t xml:space="preserve">Review last week's ad data. Update tracker with results and learnings.</w:t>
      </w:r>
    </w:p>
    <w:p>
      <w:pPr>
        <w:spacing w:after="80" w:before="80"/>
      </w:pPr>
      <w:r>
        <w:rPr>
          <w:b/>
          <w:bCs/>
          <w:sz w:val="22"/>
          <w:szCs w:val="22"/>
        </w:rPr>
        <w:t xml:space="preserve">Tuesday: </w:t>
      </w:r>
      <w:r>
        <w:rPr>
          <w:sz w:val="22"/>
          <w:szCs w:val="22"/>
        </w:rPr>
        <w:t xml:space="preserve">Form hypotheses for next batch. Write briefs for creators and editors.</w:t>
      </w:r>
    </w:p>
    <w:p>
      <w:pPr>
        <w:spacing w:after="80" w:before="80"/>
      </w:pPr>
      <w:r>
        <w:rPr>
          <w:b/>
          <w:bCs/>
          <w:sz w:val="22"/>
          <w:szCs w:val="22"/>
        </w:rPr>
        <w:t xml:space="preserve">Wednesday: </w:t>
      </w:r>
      <w:r>
        <w:rPr>
          <w:sz w:val="22"/>
          <w:szCs w:val="22"/>
        </w:rPr>
        <w:t xml:space="preserve">Send briefs to creators. Review any incoming UGC from last brief.</w:t>
      </w:r>
    </w:p>
    <w:p>
      <w:pPr>
        <w:spacing w:after="80" w:before="80"/>
      </w:pPr>
      <w:r>
        <w:rPr>
          <w:b/>
          <w:bCs/>
          <w:sz w:val="22"/>
          <w:szCs w:val="22"/>
        </w:rPr>
        <w:t xml:space="preserve">Thursday: </w:t>
      </w:r>
      <w:r>
        <w:rPr>
          <w:sz w:val="22"/>
          <w:szCs w:val="22"/>
        </w:rPr>
        <w:t xml:space="preserve">Review incoming creatives. Give feedback. Approve for launch.</w:t>
      </w:r>
    </w:p>
    <w:p>
      <w:pPr>
        <w:spacing w:after="80" w:before="80"/>
      </w:pPr>
      <w:r>
        <w:rPr>
          <w:b/>
          <w:bCs/>
          <w:sz w:val="22"/>
          <w:szCs w:val="22"/>
        </w:rPr>
        <w:t xml:space="preserve">Friday: </w:t>
      </w:r>
      <w:r>
        <w:rPr>
          <w:sz w:val="22"/>
          <w:szCs w:val="22"/>
        </w:rPr>
        <w:t xml:space="preserve">Launch new test batch. Update tracker with hypotheses.</w:t>
      </w:r>
    </w:p>
    <w:p>
      <w:pPr>
        <w:spacing w:after="80" w:before="80"/>
      </w:pPr>
      <w:r>
        <w:rPr>
          <w:b/>
          <w:bCs/>
          <w:sz w:val="22"/>
          <w:szCs w:val="22"/>
        </w:rPr>
        <w:t xml:space="preserve">Weekend: </w:t>
      </w:r>
      <w:r>
        <w:rPr>
          <w:sz w:val="22"/>
          <w:szCs w:val="22"/>
        </w:rPr>
        <w:t xml:space="preserve">Monitor basic metrics. Do not make decisions. Let data accumulate.</w:t>
      </w:r>
    </w:p>
    <w:p>
      <w:r>
        <w:br w:type="page"/>
      </w:r>
    </w:p>
    <w:p>
      <w:pPr>
        <w:pStyle w:val="Heading1"/>
        <w:spacing w:after="200" w:before="480"/>
      </w:pPr>
      <w:r>
        <w:rPr>
          <w:b/>
          <w:bCs/>
          <w:color w:val="2C2C2C"/>
          <w:sz w:val="38"/>
          <w:szCs w:val="38"/>
        </w:rPr>
        <w:t xml:space="preserve">Part 6: Scaling Milestones</w:t>
      </w:r>
    </w:p>
    <w:p>
      <w:pPr>
        <w:pBdr>
          <w:bottom w:val="single" w:color="C8B89A" w:sz="6" w:space="1"/>
        </w:pBdr>
        <w:spacing w:after="200" w:before="200"/>
      </w:pPr>
    </w:p>
    <w:p>
      <w:pPr>
        <w:pStyle w:val="Heading2"/>
        <w:spacing w:after="160" w:before="320"/>
      </w:pPr>
      <w:r>
        <w:rPr>
          <w:b/>
          <w:bCs/>
          <w:color w:val="4A4A4A"/>
          <w:sz w:val="28"/>
          <w:szCs w:val="28"/>
        </w:rPr>
        <w:t xml:space="preserve">Milestone 1: First $1,000 Day</w:t>
      </w:r>
    </w:p>
    <w:p>
      <w:pPr>
        <w:spacing w:after="80" w:before="80"/>
      </w:pPr>
      <w:r>
        <w:rPr>
          <w:color w:val="2C2C2C"/>
          <w:sz w:val="22"/>
          <w:szCs w:val="22"/>
        </w:rPr>
        <w:t xml:space="preserve">Signs you are ready to scale:</w:t>
      </w:r>
    </w:p>
    <w:p>
      <w:pPr>
        <w:pStyle w:val="ListParagraph"/>
        <w:numPr>
          <w:ilvl w:val="0"/>
          <w:numId w:val="3"/>
        </w:numPr>
        <w:spacing w:after="60" w:before="60"/>
      </w:pPr>
      <w:r>
        <w:rPr>
          <w:color w:val="1E8449"/>
          <w:sz w:val="22"/>
          <w:szCs w:val="22"/>
        </w:rPr>
        <w:t xml:space="preserve">At least one ad with hook rate above 30%</w:t>
      </w:r>
    </w:p>
    <w:p>
      <w:pPr>
        <w:pStyle w:val="ListParagraph"/>
        <w:numPr>
          <w:ilvl w:val="0"/>
          <w:numId w:val="3"/>
        </w:numPr>
        <w:spacing w:after="60" w:before="60"/>
      </w:pPr>
      <w:r>
        <w:rPr>
          <w:color w:val="1E8449"/>
          <w:sz w:val="22"/>
          <w:szCs w:val="22"/>
        </w:rPr>
        <w:t xml:space="preserve">Store conversion rate above 2.5%</w:t>
      </w:r>
    </w:p>
    <w:p>
      <w:pPr>
        <w:pStyle w:val="ListParagraph"/>
        <w:numPr>
          <w:ilvl w:val="0"/>
          <w:numId w:val="3"/>
        </w:numPr>
        <w:spacing w:after="60" w:before="60"/>
      </w:pPr>
      <w:r>
        <w:rPr>
          <w:color w:val="1E8449"/>
          <w:sz w:val="22"/>
          <w:szCs w:val="22"/>
        </w:rPr>
        <w:t xml:space="preserve">ROAS above break-even on scaling campaign</w:t>
      </w:r>
    </w:p>
    <w:p>
      <w:pPr>
        <w:pStyle w:val="ListParagraph"/>
        <w:numPr>
          <w:ilvl w:val="0"/>
          <w:numId w:val="3"/>
        </w:numPr>
        <w:spacing w:after="60" w:before="60"/>
      </w:pPr>
      <w:r>
        <w:rPr>
          <w:color w:val="1E8449"/>
          <w:sz w:val="22"/>
          <w:szCs w:val="22"/>
        </w:rPr>
        <w:t xml:space="preserve">At least 20 real reviews collected</w:t>
      </w:r>
    </w:p>
    <w:p>
      <w:pPr>
        <w:spacing w:after="80" w:before="80"/>
      </w:pPr>
      <w:r>
        <w:rPr>
          <w:color w:val="2C2C2C"/>
          <w:sz w:val="22"/>
          <w:szCs w:val="22"/>
        </w:rPr>
        <w:t xml:space="preserve">Action: Increase scaling campaign budget by 20% every 3-4 days as long as ROAS holds.</w:t>
      </w:r>
    </w:p>
    <w:p>
      <w:pPr>
        <w:pStyle w:val="Heading2"/>
        <w:spacing w:after="160" w:before="320"/>
      </w:pPr>
      <w:r>
        <w:rPr>
          <w:b/>
          <w:bCs/>
          <w:color w:val="4A4A4A"/>
          <w:sz w:val="28"/>
          <w:szCs w:val="28"/>
        </w:rPr>
        <w:t xml:space="preserve">Milestone 2: $10,000 Day</w:t>
      </w:r>
    </w:p>
    <w:p>
      <w:pPr>
        <w:spacing w:after="80" w:before="80"/>
      </w:pPr>
      <w:r>
        <w:rPr>
          <w:color w:val="2C2C2C"/>
          <w:sz w:val="22"/>
          <w:szCs w:val="22"/>
        </w:rPr>
        <w:t xml:space="preserve">Signs you are approaching this level:</w:t>
      </w:r>
    </w:p>
    <w:p>
      <w:pPr>
        <w:pStyle w:val="ListParagraph"/>
        <w:numPr>
          <w:ilvl w:val="0"/>
          <w:numId w:val="3"/>
        </w:numPr>
        <w:spacing w:after="60" w:before="60"/>
      </w:pPr>
      <w:r>
        <w:rPr>
          <w:color w:val="1E8449"/>
          <w:sz w:val="22"/>
          <w:szCs w:val="22"/>
        </w:rPr>
        <w:t xml:space="preserve">Hit rate improving, at least 2-3 winners per batch</w:t>
      </w:r>
    </w:p>
    <w:p>
      <w:pPr>
        <w:pStyle w:val="ListParagraph"/>
        <w:numPr>
          <w:ilvl w:val="0"/>
          <w:numId w:val="3"/>
        </w:numPr>
        <w:spacing w:after="60" w:before="60"/>
      </w:pPr>
      <w:r>
        <w:rPr>
          <w:color w:val="1E8449"/>
          <w:sz w:val="22"/>
          <w:szCs w:val="22"/>
        </w:rPr>
        <w:t xml:space="preserve">Mechanism is clearly resonating in UGC comments and reviews</w:t>
      </w:r>
    </w:p>
    <w:p>
      <w:pPr>
        <w:pStyle w:val="ListParagraph"/>
        <w:numPr>
          <w:ilvl w:val="0"/>
          <w:numId w:val="3"/>
        </w:numPr>
        <w:spacing w:after="60" w:before="60"/>
      </w:pPr>
      <w:r>
        <w:rPr>
          <w:color w:val="1E8449"/>
          <w:sz w:val="22"/>
          <w:szCs w:val="22"/>
        </w:rPr>
        <w:t xml:space="preserve">Customer acquisition cost is stable as budget increases</w:t>
      </w:r>
    </w:p>
    <w:p>
      <w:pPr>
        <w:pStyle w:val="ListParagraph"/>
        <w:numPr>
          <w:ilvl w:val="0"/>
          <w:numId w:val="3"/>
        </w:numPr>
        <w:spacing w:after="60" w:before="60"/>
      </w:pPr>
      <w:r>
        <w:rPr>
          <w:color w:val="1E8449"/>
          <w:sz w:val="22"/>
          <w:szCs w:val="22"/>
        </w:rPr>
        <w:t xml:space="preserve">Email list growing, post-purchase flow driving repeat purchases</w:t>
      </w:r>
    </w:p>
    <w:p>
      <w:pPr>
        <w:spacing w:after="80" w:before="80"/>
      </w:pPr>
      <w:r>
        <w:rPr>
          <w:color w:val="2C2C2C"/>
          <w:sz w:val="22"/>
          <w:szCs w:val="22"/>
        </w:rPr>
        <w:t xml:space="preserve">Action: Launch affiliate programme at 40% commission. Begin testing second hero product.</w:t>
      </w:r>
    </w:p>
    <w:p>
      <w:pPr>
        <w:pStyle w:val="Heading2"/>
        <w:spacing w:after="160" w:before="320"/>
      </w:pPr>
      <w:r>
        <w:rPr>
          <w:b/>
          <w:bCs/>
          <w:color w:val="4A4A4A"/>
          <w:sz w:val="28"/>
          <w:szCs w:val="28"/>
        </w:rPr>
        <w:t xml:space="preserve">Milestone 3: $50,000 Day</w:t>
      </w:r>
    </w:p>
    <w:p>
      <w:pPr>
        <w:spacing w:after="80" w:before="80"/>
      </w:pPr>
      <w:r>
        <w:rPr>
          <w:color w:val="2C2C2C"/>
          <w:sz w:val="22"/>
          <w:szCs w:val="22"/>
        </w:rPr>
        <w:t xml:space="preserve">What gets you here:</w:t>
      </w:r>
    </w:p>
    <w:p>
      <w:pPr>
        <w:pStyle w:val="ListParagraph"/>
        <w:numPr>
          <w:ilvl w:val="0"/>
          <w:numId w:val="3"/>
        </w:numPr>
        <w:spacing w:after="60" w:before="60"/>
      </w:pPr>
      <w:r>
        <w:rPr>
          <w:color w:val="1E8449"/>
          <w:sz w:val="22"/>
          <w:szCs w:val="22"/>
        </w:rPr>
        <w:t xml:space="preserve">Hit rate at 13%+ (systematic feedback loops working)</w:t>
      </w:r>
    </w:p>
    <w:p>
      <w:pPr>
        <w:pStyle w:val="ListParagraph"/>
        <w:numPr>
          <w:ilvl w:val="0"/>
          <w:numId w:val="3"/>
        </w:numPr>
        <w:spacing w:after="60" w:before="60"/>
      </w:pPr>
      <w:r>
        <w:rPr>
          <w:color w:val="1E8449"/>
          <w:sz w:val="22"/>
          <w:szCs w:val="22"/>
        </w:rPr>
        <w:t xml:space="preserve">Unique mechanism is owned in the market, competitors start copying you</w:t>
      </w:r>
    </w:p>
    <w:p>
      <w:pPr>
        <w:pStyle w:val="ListParagraph"/>
        <w:numPr>
          <w:ilvl w:val="0"/>
          <w:numId w:val="3"/>
        </w:numPr>
        <w:spacing w:after="60" w:before="60"/>
      </w:pPr>
      <w:r>
        <w:rPr>
          <w:color w:val="1E8449"/>
          <w:sz w:val="22"/>
          <w:szCs w:val="22"/>
        </w:rPr>
        <w:t xml:space="preserve">UGC volume is high enough to test 10+ new creatives per week</w:t>
      </w:r>
    </w:p>
    <w:p>
      <w:pPr>
        <w:pStyle w:val="ListParagraph"/>
        <w:numPr>
          <w:ilvl w:val="0"/>
          <w:numId w:val="3"/>
        </w:numPr>
        <w:spacing w:after="60" w:before="60"/>
      </w:pPr>
      <w:r>
        <w:rPr>
          <w:color w:val="1E8449"/>
          <w:sz w:val="22"/>
          <w:szCs w:val="22"/>
        </w:rPr>
        <w:t xml:space="preserve">Custom product in production with Isola branding</w:t>
      </w:r>
    </w:p>
    <w:p>
      <w:pPr>
        <w:spacing w:after="80" w:before="80"/>
      </w:pPr>
      <w:r>
        <w:rPr>
          <w:color w:val="2C2C2C"/>
          <w:sz w:val="22"/>
          <w:szCs w:val="22"/>
        </w:rPr>
        <w:t xml:space="preserve">Action: Begin wholesale conversations. Explore TikTok Shop. Consider Shark Tank or press for brand authority.</w:t>
      </w:r>
    </w:p>
    <w:p>
      <w:r>
        <w:br w:type="page"/>
      </w:r>
    </w:p>
    <w:p>
      <w:pPr>
        <w:pStyle w:val="Heading1"/>
        <w:spacing w:after="200" w:before="480"/>
      </w:pPr>
      <w:r>
        <w:rPr>
          <w:b/>
          <w:bCs/>
          <w:color w:val="2C2C2C"/>
          <w:sz w:val="38"/>
          <w:szCs w:val="38"/>
        </w:rPr>
        <w:t xml:space="preserve">Final Principle</w:t>
      </w:r>
    </w:p>
    <w:p>
      <w:pPr>
        <w:pBdr>
          <w:bottom w:val="single" w:color="C8B89A" w:sz="6" w:space="1"/>
        </w:pBdr>
        <w:spacing w:after="200" w:before="200"/>
      </w:pPr>
    </w:p>
    <w:p>
      <w:pPr>
        <w:spacing w:after="80" w:before="80"/>
      </w:pPr>
      <w:r>
        <w:rPr>
          <w:color w:val="2C2C2C"/>
          <w:sz w:val="22"/>
          <w:szCs w:val="22"/>
        </w:rPr>
        <w:t xml:space="preserve">The brands that reach $100K/day are not smarter than you. They are not luckier. They built a system where every test makes the next test smarter. They started this process when they were small and they never stopped doing it.</w:t>
      </w:r>
    </w:p>
    <w:p>
      <w:pPr>
        <w:spacing w:after="80" w:before="80"/>
      </w:pPr>
      <w:r>
        <w:rPr>
          <w:color w:val="2C2C2C"/>
          <w:sz w:val="22"/>
          <w:szCs w:val="22"/>
        </w:rPr>
        <w:t xml:space="preserve"/>
      </w:r>
    </w:p>
    <w:p>
      <w:pPr>
        <w:spacing w:after="80" w:before="80"/>
      </w:pPr>
      <w:r>
        <w:rPr>
          <w:color w:val="2C2C2C"/>
          <w:sz w:val="22"/>
          <w:szCs w:val="22"/>
        </w:rPr>
        <w:t xml:space="preserve">The moment you skip the tracker, the feedback loop breaks. The moment you skip the learnings review, you start copying blindly again. The moment you abandon the mechanism, you sound like everyone else.</w:t>
      </w:r>
    </w:p>
    <w:p>
      <w:pPr>
        <w:spacing w:after="80" w:before="80"/>
      </w:pPr>
      <w:r>
        <w:rPr>
          <w:color w:val="2C2C2C"/>
          <w:sz w:val="22"/>
          <w:szCs w:val="22"/>
        </w:rPr>
        <w:t xml:space="preserve"/>
      </w:r>
    </w:p>
    <w:p>
      <w:pPr>
        <w:spacing w:after="300" w:before="300"/>
        <w:jc w:val="center"/>
      </w:pPr>
      <w:r>
        <w:rPr>
          <w:b/>
          <w:bCs/>
          <w:i/>
          <w:iCs/>
          <w:color w:val="C8B89A"/>
          <w:sz w:val="26"/>
          <w:szCs w:val="26"/>
        </w:rPr>
        <w:t xml:space="preserve">Build the system. Trust the system. Let the data lead.</w:t>
      </w:r>
    </w:p>
    <w:p>
      <w:pPr>
        <w:jc w:val="center"/>
      </w:pPr>
      <w:r>
        <w:rPr>
          <w:i/>
          <w:iCs/>
          <w:color w:val="AAAAAA"/>
          <w:sz w:val="20"/>
          <w:szCs w:val="20"/>
        </w:rPr>
        <w:t xml:space="preserve">Isola World | isolaworld.com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C2C2C"/>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4A4A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2026-04-01T17:15:47.999Z</dcterms:created>
  <dcterms:modified xsi:type="dcterms:W3CDTF">2026-04-01T17:15:48.000Z</dcterms:modified>
</cp:coreProperties>
</file>

<file path=docProps/custom.xml><?xml version="1.0" encoding="utf-8"?>
<Properties xmlns="http://schemas.openxmlformats.org/officeDocument/2006/custom-properties" xmlns:vt="http://schemas.openxmlformats.org/officeDocument/2006/docPropsVTypes"/>
</file>