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ourier New" w:cs="Courier New" w:eastAsia="Courier New" w:hAnsi="Courier New"/>
          <w:sz w:val="48"/>
          <w:szCs w:val="48"/>
        </w:rPr>
      </w:pPr>
      <w:r w:rsidDel="00000000" w:rsidR="00000000" w:rsidRPr="00000000">
        <w:rPr>
          <w:rFonts w:ascii="Courier New" w:cs="Courier New" w:eastAsia="Courier New" w:hAnsi="Courier New"/>
          <w:sz w:val="48"/>
          <w:szCs w:val="48"/>
          <w:rtl w:val="0"/>
        </w:rPr>
        <w:t xml:space="preserve">AGILE TEAM TASK TRACKER</w:t>
      </w:r>
    </w:p>
    <w:p w:rsidR="00000000" w:rsidDel="00000000" w:rsidP="00000000" w:rsidRDefault="00000000" w:rsidRPr="00000000" w14:paraId="00000002">
      <w:pPr>
        <w:ind w:left="3685.0393700787395" w:firstLine="0"/>
        <w:jc w:val="right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Projekt zpracovali a připravili Kovalov Dmytro a Kovylov Oleg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Courier New" w:cs="Courier New" w:eastAsia="Courier New" w:hAnsi="Courier New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1. ÚVOD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1.1 ÚČEL</w:t>
      </w:r>
    </w:p>
    <w:p w:rsidR="00000000" w:rsidDel="00000000" w:rsidP="00000000" w:rsidRDefault="00000000" w:rsidRPr="00000000" w14:paraId="0000000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Účelem tohoto dokumentu je vytvořit systém pro vytváření, rozpracování a sledování tasků, které zpracovávají zaměstnanci různých firem a na různých projektech, a usnadnit tak kontrolu stavu projektu.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1.2 KONVENCE DOKUMENTU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Tento dokument používá následující konvence.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Databáze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JPA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Java Persistence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Úkol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1.3 CÍLOVÉ SKUPINY A DOPORUČENÍ K ČETBĚ</w:t>
      </w:r>
    </w:p>
    <w:p w:rsidR="00000000" w:rsidDel="00000000" w:rsidP="00000000" w:rsidRDefault="00000000" w:rsidRPr="00000000" w14:paraId="0000001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Tento projekt je prototypem systému pro řízení a kontrolu úkolů. Projekt je realizován jako semestrální práce z předmětu B6B36EAR . Projekt je užitečný pro týmy používající agilní metodiku vývoje.</w:t>
      </w:r>
    </w:p>
    <w:p w:rsidR="00000000" w:rsidDel="00000000" w:rsidP="00000000" w:rsidRDefault="00000000" w:rsidRPr="00000000" w14:paraId="0000001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1.4 ROZSAH PROJEKTU</w:t>
      </w:r>
    </w:p>
    <w:p w:rsidR="00000000" w:rsidDel="00000000" w:rsidP="00000000" w:rsidRDefault="00000000" w:rsidRPr="00000000" w14:paraId="0000001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Cílem projektu je vyvinout a zavést systém řízení tasků, který zajistí efektivní plánování, sledování a řízení úkolů v organizaci. Systém je navržen tak, aby optimalizoval procesy řízení úkolů, zvýšil přehlednost a zlepšil spolupráci mezi členy týmu.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1.5 ODKAZY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425.19685039370086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https://gitlab.fel.cvut.cz/kovaldmy/agile-team-task-tracker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425.19685039370086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https://cw.fel.cvut.cz/wiki/courses/b6b36ear/cp2</w:t>
      </w:r>
    </w:p>
    <w:p w:rsidR="00000000" w:rsidDel="00000000" w:rsidP="00000000" w:rsidRDefault="00000000" w:rsidRPr="00000000" w14:paraId="0000001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Courier New" w:cs="Courier New" w:eastAsia="Courier New" w:hAnsi="Courier New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2. CELKOVÝ POPIS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2.1 PERSPEKTIVA PRODUKTU</w:t>
      </w:r>
    </w:p>
    <w:p w:rsidR="00000000" w:rsidDel="00000000" w:rsidP="00000000" w:rsidRDefault="00000000" w:rsidRPr="00000000" w14:paraId="0000001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 DB každé společnosti, která používá tento nástroj pro sledování úkolů, budou uloženy následující informace.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rFonts w:ascii="Courier New" w:cs="Courier New" w:eastAsia="Courier New" w:hAnsi="Courier New"/>
          <w:i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Informace o tasku:</w:t>
      </w:r>
    </w:p>
    <w:p w:rsidR="00000000" w:rsidDel="00000000" w:rsidP="00000000" w:rsidRDefault="00000000" w:rsidRPr="00000000" w14:paraId="00000020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Zahrnují název, složitost, která je charakterizována Fibonacciho čísly (tj. hodnoty 1, 2, 3, 5, 8 atd.), stav a prioritu pro lepší charakteristiku úkolu, jakož i datum vytvoření a poslední změny. Kromě toho je task vždy přiřazen konkrétnímu pracovníkovi, i když může obsahovat více účastníků. Úkol může mít také datum termínu, do kterého musí být dokončen, žádné nebo několik značek (labels) a popis. Je důležité si uvědomit, že každý úkol nutně patří ke konkrétnímu sprintu v konkrétním projektu.</w:t>
      </w:r>
    </w:p>
    <w:p w:rsidR="00000000" w:rsidDel="00000000" w:rsidP="00000000" w:rsidRDefault="00000000" w:rsidRPr="00000000" w14:paraId="00000021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rPr>
          <w:rFonts w:ascii="Courier New" w:cs="Courier New" w:eastAsia="Courier New" w:hAnsi="Courier New"/>
          <w:i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Informace o labelu (značce):</w:t>
      </w:r>
    </w:p>
    <w:p w:rsidR="00000000" w:rsidDel="00000000" w:rsidP="00000000" w:rsidRDefault="00000000" w:rsidRPr="00000000" w14:paraId="00000023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Obsahuje pouze název štítku, který lze použít k označení několika tasků.</w:t>
      </w:r>
    </w:p>
    <w:p w:rsidR="00000000" w:rsidDel="00000000" w:rsidP="00000000" w:rsidRDefault="00000000" w:rsidRPr="00000000" w14:paraId="00000024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>
          <w:rFonts w:ascii="Courier New" w:cs="Courier New" w:eastAsia="Courier New" w:hAnsi="Courier New"/>
          <w:i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Informace o sprintu:</w:t>
      </w:r>
    </w:p>
    <w:p w:rsidR="00000000" w:rsidDel="00000000" w:rsidP="00000000" w:rsidRDefault="00000000" w:rsidRPr="00000000" w14:paraId="00000026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Sprint ukládá především své hodinové rámce, tedy data zahájení a ukončení. Dále obsahuje stav, cíl a seznam definovaných úkolů, které lze v průběhu času měnit. Sprint také obsahuje projekt, ke kterému patří, a pořadové číslo v rámci tohoto projektu. To znamená, že pokud máme k dispozici id nebo název projektu a pořadové číslo sprintu v rámci tohoto projektu, můžeme v systému snadno identifikovat konkrétní sprint.</w:t>
      </w:r>
    </w:p>
    <w:p w:rsidR="00000000" w:rsidDel="00000000" w:rsidP="00000000" w:rsidRDefault="00000000" w:rsidRPr="00000000" w14:paraId="00000027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rPr>
          <w:rFonts w:ascii="Courier New" w:cs="Courier New" w:eastAsia="Courier New" w:hAnsi="Courier New"/>
          <w:i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Informace o projektu:</w:t>
      </w:r>
    </w:p>
    <w:p w:rsidR="00000000" w:rsidDel="00000000" w:rsidP="00000000" w:rsidRDefault="00000000" w:rsidRPr="00000000" w14:paraId="00000029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Zahrnují název, stav, datum zahájení a ukončení projektu, označení aktuálního sprintu a všech sprintů, které k projektu patří. A také seznam všech spolupracovníků a (volitelně) popis.</w:t>
      </w:r>
    </w:p>
    <w:p w:rsidR="00000000" w:rsidDel="00000000" w:rsidP="00000000" w:rsidRDefault="00000000" w:rsidRPr="00000000" w14:paraId="0000002A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rPr>
          <w:rFonts w:ascii="Courier New" w:cs="Courier New" w:eastAsia="Courier New" w:hAnsi="Courier New"/>
          <w:i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Informace o zaměstnanci:</w:t>
      </w:r>
    </w:p>
    <w:p w:rsidR="00000000" w:rsidDel="00000000" w:rsidP="00000000" w:rsidRDefault="00000000" w:rsidRPr="00000000" w14:paraId="0000002C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Obsahuje osobní údaje, jako je jméno, příjmení, email a unikatní pracovní uživatelské jméno. Každý zaměstnanec má svou roli, obyčejnou (regular) nebo rozšířenou (empowered). Kromě toho má každý zaměstnanec seznam projektů, na kterých pracuje, a seznam tasků, které mu byly přiděleny.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2.2 UML CLASS DIAGRAM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</w:rPr>
        <w:drawing>
          <wp:inline distB="114300" distT="114300" distL="114300" distR="114300">
            <wp:extent cx="5731200" cy="488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2.3 EMPLOYEE CLASS a CHARAKTERISTIKA</w:t>
      </w:r>
    </w:p>
    <w:p w:rsidR="00000000" w:rsidDel="00000000" w:rsidP="00000000" w:rsidRDefault="00000000" w:rsidRPr="00000000" w14:paraId="0000003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Uživatelé systému by měli mít možnost získat z databáze informace o svých projektech, o sprintech, kterých se účastní nebo se zúčastnili dříve, o jakémkoli úkolu kteréhokoliv zaměstnance v rámci svého projektu, jakož i podrobné informace o úkolu, na kterém pracují/pracovali. Kromě toho by měl mít uživatel možnost upravovat své úkoly, měnit jejich stav a tím sledovat jejich průběh.</w:t>
      </w:r>
    </w:p>
    <w:p w:rsidR="00000000" w:rsidDel="00000000" w:rsidP="00000000" w:rsidRDefault="00000000" w:rsidRPr="00000000" w14:paraId="0000003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Dále budou v systému “empowered” zaměstnanci, kteří budou mít rozšířené možnosti, např. vytvářet/zahajovat/uzavírat sprinty, budou mít možnost převádět stav tasků ve CLOSED (právě za účelem následného uzavření sprintu). Budou také moci přesouvat úkoly mezi sprinty, měnit/odstraňovat běžné pracovníky atd. Obecně budou mít pokročilé možnosti.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2.4 OMEZENÍ</w:t>
      </w:r>
    </w:p>
    <w:p w:rsidR="00000000" w:rsidDel="00000000" w:rsidP="00000000" w:rsidRDefault="00000000" w:rsidRPr="00000000" w14:paraId="00000034">
      <w:pPr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i w:val="1"/>
          <w:sz w:val="28"/>
          <w:szCs w:val="28"/>
          <w:rtl w:val="0"/>
        </w:rPr>
        <w:t xml:space="preserve">Koncepční omezení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Je důležité si uvědomit, že tento task tracker je určen především pro programátory, testery, DevOps, business experty, designéry a další lidi pracující podle agilní metodiky. Systém není zajímavý pro personalisty(HR), právníky a další pracovníky, kteří tento přístup ve své práci nepoužívají.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Tento systém není vhodný pro velmi malé projekty nebo jednotlivé úkoly, pro tyto účely je jeho funkce nadbytečná.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Týmy, které nemají zkušenosti s agilním vývojem, budou mít s tímto systémem určité potíže.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Courier New" w:cs="Courier New" w:eastAsia="Courier New" w:hAnsi="Courier New"/>
          <w:i w:val="1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i w:val="1"/>
          <w:sz w:val="28"/>
          <w:szCs w:val="28"/>
          <w:rtl w:val="0"/>
        </w:rPr>
        <w:t xml:space="preserve">Technická omezení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Vzhledem k povaze knihovny Spring Data repositories a konkrétně rozhraní JpaRepository&lt;T, ID&gt; (spolu s často používanými anotacemi JPA @Id a @GeneratedValue pro identifikaci každého objektu) není možné zapsat do databáze žádný objekt s předem vytvořeným id. Při každém zápisu objektu do databáze se jeho id "přepíše" podle vnitřní logiky výše uvedených knihoven.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Je třeba poznamenat, že systém je navržen tak, že každý úkol musí být nutně v nějakém sprintu. V naší implementaci neexistuje v projektu žádná samostatná oblast (obvykle nazývaná backlog), do které by bylo možné ukládat úkoly, které nejsou vázány na konkrétní sprint nebo nemají časový rámec.</w:t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2.5 Návod, jak aplikaci nainstalovat</w:t>
      </w:r>
    </w:p>
    <w:p w:rsidR="00000000" w:rsidDel="00000000" w:rsidP="00000000" w:rsidRDefault="00000000" w:rsidRPr="00000000" w14:paraId="0000003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Aplikace nevyžaduje žádnou další manipulaci při spuštění, stačí jen naklonovat úložiště do počítače a kliknout na " Run Application " ve vývojovém prostředí.</w:t>
      </w:r>
    </w:p>
    <w:p w:rsidR="00000000" w:rsidDel="00000000" w:rsidP="00000000" w:rsidRDefault="00000000" w:rsidRPr="00000000" w14:paraId="0000003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2.6 Několik technických poznámek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Databáze</w:t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Projekt používá interní DB H2, která je nakonfigurována v application.yaml. Konzola databáze je přístupná přes URI </w:t>
      </w: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/tracker/h2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Chtěli bychom poznamenat, že každý přihlášený uživatel má k databázi přístup. Není to čast business logiky (protože pracovníci by neměli mít přístup do databáze), ale je to uděláno pro pohodlí vývoje projektu a jeho debugging. Kromě toho se po počáteční inicializaci projektu pomocí souboru </w:t>
      </w: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data.sql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do této databáze načtou data, s jejichž pomocí lze okamžitě ověřit funkčnost projektu.</w:t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Security</w:t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Aplikaci mohou používat pouze přihlášené uživatelé, aplikace neumožňuje samoregistraci, nové zaměstnance může registrovat pouze zaměstnanci s rozšířenými právy (EMPOWERED).</w:t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Všechna hesla jsou uložena šifrování v samotné DB, ale je důležité si uvědomit, že hesla se nešifrují ihned při přidávání uživatele do databáze, ale až po inicializaci aplikace.</w:t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 souhrnu vypadá workflow aplikace takto: inicializace aplikace -&gt; přidání dat pomocí data.sql -&gt; šifrování hesel v databázi -&gt; .....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Zkušenost</w:t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Celkově byl projekt zajímavý, ale práce s </w:t>
      </w: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Spring Security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byla příšerná. Tato knihovna je velmi složitá a často aktualizovaná, což nám ztěžovalo hledání odpovědí na otázky na internetu.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