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0EFF" w14:textId="77777777" w:rsidR="009F0736" w:rsidRDefault="009F0736" w:rsidP="009F0736">
      <w:r>
        <w:pict w14:anchorId="1FE85805">
          <v:rect id="_x0000_i1070" style="width:0;height:1.5pt" o:hralign="center" o:hrstd="t" o:hr="t" fillcolor="#a0a0a0" stroked="f"/>
        </w:pict>
      </w:r>
    </w:p>
    <w:p w14:paraId="09821D7D" w14:textId="77777777" w:rsidR="009F0736" w:rsidRDefault="009F0736" w:rsidP="009F0736">
      <w:pPr>
        <w:pStyle w:val="NormalWeb"/>
      </w:pPr>
      <w:r>
        <w:rPr>
          <w:rStyle w:val="Strong"/>
        </w:rPr>
        <w:t>1. Apa saja program yang ditawarkan oleh Infinite Learning?</w:t>
      </w:r>
      <w:bookmarkStart w:id="0" w:name="_GoBack"/>
      <w:bookmarkEnd w:id="0"/>
      <w:r>
        <w:br/>
      </w:r>
      <w:r>
        <w:rPr>
          <w:rStyle w:val="Strong"/>
        </w:rPr>
        <w:t>Jawaban:</w:t>
      </w:r>
      <w:r>
        <w:br/>
        <w:t>Infinite Learning menawarkan berbagai program pelatihan yang dirancang untuk mengembangkan keterampilan di bidang teknologi dan industri kreatif, antara lain:</w:t>
      </w:r>
      <w:r>
        <w:br/>
        <w:t xml:space="preserve">• </w:t>
      </w:r>
      <w:r>
        <w:rPr>
          <w:rStyle w:val="Strong"/>
        </w:rPr>
        <w:t>Pengembangan Game (Game Development):</w:t>
      </w:r>
      <w:r>
        <w:t xml:space="preserve"> Pelatihan membuat dan mengembangkan game, mulai dari konsep hingga implementasi.</w:t>
      </w:r>
      <w:r>
        <w:br/>
        <w:t xml:space="preserve">• </w:t>
      </w:r>
      <w:r>
        <w:rPr>
          <w:rStyle w:val="Strong"/>
        </w:rPr>
        <w:t>Animasi (Animation):</w:t>
      </w:r>
      <w:r>
        <w:t xml:space="preserve"> Pelatihan yang mencakup teknik animasi 2D dan 3D untuk industri film, game, dan media lainnya.</w:t>
      </w:r>
      <w:r>
        <w:br/>
        <w:t xml:space="preserve">• </w:t>
      </w:r>
      <w:r>
        <w:rPr>
          <w:rStyle w:val="Strong"/>
        </w:rPr>
        <w:t>Augmented Reality &amp; Virtual Reality (AR &amp; VR):</w:t>
      </w:r>
      <w:r>
        <w:t xml:space="preserve"> Pelatihan untuk pembuatan aplikasi AR dan VR di berbagai platform.</w:t>
      </w:r>
      <w:r>
        <w:br/>
        <w:t xml:space="preserve">• </w:t>
      </w:r>
      <w:r>
        <w:rPr>
          <w:rStyle w:val="Strong"/>
        </w:rPr>
        <w:t>IBM Advanced AI:</w:t>
      </w:r>
      <w:r>
        <w:t xml:space="preserve"> Pelatihan lanjutan dalam kecerdasan buatan bekerja sama dengan IBM.</w:t>
      </w:r>
      <w:r>
        <w:br/>
        <w:t xml:space="preserve">• </w:t>
      </w:r>
      <w:r>
        <w:rPr>
          <w:rStyle w:val="Strong"/>
        </w:rPr>
        <w:t>MSIB (Magang dan Studi Independen Bersertifikat):</w:t>
      </w:r>
      <w:r>
        <w:t xml:space="preserve"> Program yang memberikan pengalaman magang dan studi bersertifikat bagi mahasiswa.</w:t>
      </w:r>
    </w:p>
    <w:p w14:paraId="5FB1F782" w14:textId="77777777" w:rsidR="009F0736" w:rsidRDefault="009F0736" w:rsidP="009F0736">
      <w:pPr>
        <w:pStyle w:val="NormalWeb"/>
      </w:pPr>
      <w:r>
        <w:rPr>
          <w:rStyle w:val="Strong"/>
        </w:rPr>
        <w:t>2. Bagaimana cara mendaftar program Infinite Learning?</w:t>
      </w:r>
      <w:r>
        <w:br/>
      </w:r>
      <w:r>
        <w:rPr>
          <w:rStyle w:val="Strong"/>
        </w:rPr>
        <w:t>Jawaban:</w:t>
      </w:r>
      <w:r>
        <w:br/>
        <w:t>Untuk mendaftar program di Infinite Learning, termasuk MSIB dan Studi Independen Bersertifikat, ikuti langkah-langkah berikut:</w:t>
      </w:r>
    </w:p>
    <w:p w14:paraId="497131C8" w14:textId="77777777" w:rsidR="009F0736" w:rsidRDefault="009F0736" w:rsidP="009F0736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Strong"/>
        </w:rPr>
        <w:t>Kunjungi situs resmi:</w:t>
      </w:r>
      <w:r>
        <w:t xml:space="preserve"> Akses </w:t>
      </w:r>
      <w:hyperlink r:id="rId5" w:history="1">
        <w:r>
          <w:rPr>
            <w:rStyle w:val="Hyperlink"/>
          </w:rPr>
          <w:t>https://www.infinitelearning.id/</w:t>
        </w:r>
      </w:hyperlink>
      <w:r>
        <w:t>.</w:t>
      </w:r>
    </w:p>
    <w:p w14:paraId="168FB3A7" w14:textId="77777777" w:rsidR="009F0736" w:rsidRDefault="009F0736" w:rsidP="009F0736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Strong"/>
        </w:rPr>
        <w:t>Pilih program yang diminati:</w:t>
      </w:r>
      <w:r>
        <w:br/>
        <w:t>o Untuk program MSIB atau Studi Independen, pilih bagian “Program MSIB” pada situs resmi.</w:t>
      </w:r>
      <w:r>
        <w:br/>
        <w:t>o Untuk program pelatihan lainnya, navigasikan ke bagian "Program" dan pilih pelatihan yang sesuai.</w:t>
      </w:r>
    </w:p>
    <w:p w14:paraId="21EBDA06" w14:textId="77777777" w:rsidR="009F0736" w:rsidRDefault="009F0736" w:rsidP="009F0736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Strong"/>
        </w:rPr>
        <w:t>Klik "Apply Now":</w:t>
      </w:r>
      <w:r>
        <w:t xml:space="preserve"> Setelah memilih program, klik tombol "Apply Now" untuk memulai proses pendaftaran.</w:t>
      </w:r>
    </w:p>
    <w:p w14:paraId="7017CF2D" w14:textId="77777777" w:rsidR="009F0736" w:rsidRDefault="009F0736" w:rsidP="009F0736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Strong"/>
        </w:rPr>
        <w:t>Isi formulir pendaftaran:</w:t>
      </w:r>
      <w:r>
        <w:t xml:space="preserve"> Masukkan data pribadi, latar belakang pendidikan, dan pengalaman terkait.</w:t>
      </w:r>
    </w:p>
    <w:p w14:paraId="5C73D7A0" w14:textId="77777777" w:rsidR="009F0736" w:rsidRDefault="009F0736" w:rsidP="009F0736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Strong"/>
        </w:rPr>
        <w:t>Unggah dokumen pendukung:</w:t>
      </w:r>
      <w:r>
        <w:t xml:space="preserve"> Beberapa dokumen yang diperlukan adalah CV, portofolio (jika ada), surat keterangan mahasiswa aktif, dan transkrip nilai.</w:t>
      </w:r>
    </w:p>
    <w:p w14:paraId="6323ECB7" w14:textId="77777777" w:rsidR="009F0736" w:rsidRDefault="009F0736" w:rsidP="009F0736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Strong"/>
        </w:rPr>
        <w:t>Lakukan seleksi:</w:t>
      </w:r>
      <w:r>
        <w:t xml:space="preserve"> Beberapa program seperti MSIB mungkin memerlukan tahap seleksi atau tes tambahan.</w:t>
      </w:r>
    </w:p>
    <w:p w14:paraId="743D0F47" w14:textId="77777777" w:rsidR="009F0736" w:rsidRDefault="009F0736" w:rsidP="009F0736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Strong"/>
        </w:rPr>
        <w:t>Konfirmasi pendaftaran:</w:t>
      </w:r>
      <w:r>
        <w:t xml:space="preserve"> Setelah lolos seleksi, peserta akan menerima email konfirmasi berisi informasi jadwal dan instruksi selanjutnya.</w:t>
      </w:r>
    </w:p>
    <w:p w14:paraId="65801F16" w14:textId="77777777" w:rsidR="009F0736" w:rsidRDefault="009F0736" w:rsidP="009F0736">
      <w:pPr>
        <w:pStyle w:val="NormalWeb"/>
      </w:pPr>
      <w:r>
        <w:rPr>
          <w:rStyle w:val="Strong"/>
        </w:rPr>
        <w:t>3. Apa itu program MSIB?</w:t>
      </w:r>
      <w:r>
        <w:br/>
      </w:r>
      <w:r>
        <w:rPr>
          <w:rStyle w:val="Strong"/>
        </w:rPr>
        <w:t>Jawaban:</w:t>
      </w:r>
      <w:r>
        <w:br/>
        <w:t>Program Magang dan Studi Independen Bersertifikat (MSIB) adalah program yang dirancang untuk memberikan pengalaman kerja nyata dan pelatihan industri bagi mahasiswa. Program ini terdiri dari dua kategori utama:</w:t>
      </w:r>
      <w:r>
        <w:br/>
        <w:t xml:space="preserve">• </w:t>
      </w:r>
      <w:r>
        <w:rPr>
          <w:rStyle w:val="Strong"/>
        </w:rPr>
        <w:t>Magang Bersertifikat:</w:t>
      </w:r>
      <w:r>
        <w:t xml:space="preserve"> Peserta ditempatkan di perusahaan yang bekerja sama dengan Infinite Learning untuk mendapatkan pengalaman kerja langsung.</w:t>
      </w:r>
      <w:r>
        <w:br/>
        <w:t xml:space="preserve">• </w:t>
      </w:r>
      <w:r>
        <w:rPr>
          <w:rStyle w:val="Strong"/>
        </w:rPr>
        <w:t>Studi Independen Bersertifikat:</w:t>
      </w:r>
      <w:r>
        <w:t xml:space="preserve"> Pelatihan bersertifikat yang diakui industri untuk mengembangkan keterampilan tertentu.</w:t>
      </w:r>
      <w:r>
        <w:br/>
        <w:t>Program MSIB bertujuan menjembatani kesenjangan antara dunia akademik dan kebutuhan industri.</w:t>
      </w:r>
    </w:p>
    <w:p w14:paraId="7F35786A" w14:textId="77777777" w:rsidR="009F0736" w:rsidRDefault="009F0736" w:rsidP="009F0736">
      <w:pPr>
        <w:pStyle w:val="NormalWeb"/>
      </w:pPr>
      <w:r>
        <w:rPr>
          <w:rStyle w:val="Strong"/>
        </w:rPr>
        <w:t>4. Apa saja manfaat mengikuti program MSIB?</w:t>
      </w:r>
      <w:r>
        <w:br/>
      </w:r>
      <w:r>
        <w:rPr>
          <w:rStyle w:val="Strong"/>
        </w:rPr>
        <w:t>Jawaban:</w:t>
      </w:r>
      <w:r>
        <w:br/>
      </w:r>
      <w:r>
        <w:lastRenderedPageBreak/>
        <w:t>Manfaat utama mengikuti program MSIB meliputi:</w:t>
      </w:r>
      <w:r>
        <w:br/>
        <w:t xml:space="preserve">• </w:t>
      </w:r>
      <w:r>
        <w:rPr>
          <w:rStyle w:val="Strong"/>
        </w:rPr>
        <w:t>Pengalaman Kerja Nyata:</w:t>
      </w:r>
      <w:r>
        <w:t xml:space="preserve"> Peserta mendapatkan pemahaman langsung tentang dunia kerja.</w:t>
      </w:r>
      <w:r>
        <w:br/>
        <w:t xml:space="preserve">• </w:t>
      </w:r>
      <w:r>
        <w:rPr>
          <w:rStyle w:val="Strong"/>
        </w:rPr>
        <w:t>Sertifikasi yang Diakui:</w:t>
      </w:r>
      <w:r>
        <w:t xml:space="preserve"> Sertifikat resmi yang meningkatkan daya saing di pasar kerja.</w:t>
      </w:r>
      <w:r>
        <w:br/>
        <w:t xml:space="preserve">• </w:t>
      </w:r>
      <w:r>
        <w:rPr>
          <w:rStyle w:val="Strong"/>
        </w:rPr>
        <w:t>Konversi SKS:</w:t>
      </w:r>
      <w:r>
        <w:t xml:space="preserve"> Mahasiswa dapat mengonversi hingga 20 SKS dari program ini.</w:t>
      </w:r>
      <w:r>
        <w:br/>
        <w:t xml:space="preserve">• </w:t>
      </w:r>
      <w:r>
        <w:rPr>
          <w:rStyle w:val="Strong"/>
        </w:rPr>
        <w:t>Peluang Karir:</w:t>
      </w:r>
      <w:r>
        <w:t xml:space="preserve"> Kesempatan direkrut oleh pihak Infinite Learning setelah menyelesaikan program.</w:t>
      </w:r>
      <w:r>
        <w:br/>
        <w:t xml:space="preserve">• </w:t>
      </w:r>
      <w:r>
        <w:rPr>
          <w:rStyle w:val="Strong"/>
        </w:rPr>
        <w:t>Pengembangan Diri:</w:t>
      </w:r>
      <w:r>
        <w:t xml:space="preserve"> Peserta dilatih untuk memiliki keterampilan sesuai kebutuhan industri.</w:t>
      </w:r>
    </w:p>
    <w:p w14:paraId="41596A27" w14:textId="77777777" w:rsidR="009F0736" w:rsidRDefault="009F0736" w:rsidP="009F0736">
      <w:pPr>
        <w:pStyle w:val="NormalWeb"/>
      </w:pPr>
      <w:r>
        <w:rPr>
          <w:rStyle w:val="Strong"/>
        </w:rPr>
        <w:t>5. Siapa saja yang dapat mengikuti program MSIB?</w:t>
      </w:r>
      <w:r>
        <w:br/>
      </w:r>
      <w:r>
        <w:rPr>
          <w:rStyle w:val="Strong"/>
        </w:rPr>
        <w:t>Jawaban:</w:t>
      </w:r>
      <w:r>
        <w:br/>
        <w:t>Program MSIB terbuka untuk:</w:t>
      </w:r>
      <w:r>
        <w:br/>
        <w:t xml:space="preserve">• </w:t>
      </w:r>
      <w:r>
        <w:rPr>
          <w:rStyle w:val="Strong"/>
        </w:rPr>
        <w:t>Mahasiswa Aktif:</w:t>
      </w:r>
      <w:r>
        <w:t xml:space="preserve"> Peserta harus terdaftar di perguruan tinggi yang diakui.</w:t>
      </w:r>
      <w:r>
        <w:br/>
        <w:t xml:space="preserve">• </w:t>
      </w:r>
      <w:r>
        <w:rPr>
          <w:rStyle w:val="Strong"/>
        </w:rPr>
        <w:t>Memenuhi Persyaratan Akademik:</w:t>
      </w:r>
      <w:r>
        <w:t xml:space="preserve"> Sudah menyelesaikan jumlah SKS tertentu sesuai aturan program.</w:t>
      </w:r>
      <w:r>
        <w:br/>
        <w:t xml:space="preserve">• </w:t>
      </w:r>
      <w:r>
        <w:rPr>
          <w:rStyle w:val="Strong"/>
        </w:rPr>
        <w:t>Komitmen Waktu:</w:t>
      </w:r>
      <w:r>
        <w:t xml:space="preserve"> Peserta harus bersedia mengikuti seluruh jadwal program tanpa absen signifikan.</w:t>
      </w:r>
    </w:p>
    <w:p w14:paraId="1E4A2686" w14:textId="77777777" w:rsidR="009F0736" w:rsidRDefault="009F0736" w:rsidP="009F0736">
      <w:pPr>
        <w:pStyle w:val="NormalWeb"/>
      </w:pPr>
      <w:r>
        <w:rPr>
          <w:rStyle w:val="Strong"/>
        </w:rPr>
        <w:t>6. Apakah ada biaya untuk mengikuti program Infinite Learning?</w:t>
      </w:r>
      <w:r>
        <w:br/>
      </w:r>
      <w:r>
        <w:rPr>
          <w:rStyle w:val="Strong"/>
        </w:rPr>
        <w:t>Jawaban:</w:t>
      </w:r>
      <w:r>
        <w:br/>
        <w:t>Biaya program Infinite Learning bervariasi:</w:t>
      </w:r>
      <w:r>
        <w:br/>
        <w:t xml:space="preserve">• </w:t>
      </w:r>
      <w:r>
        <w:rPr>
          <w:rStyle w:val="Strong"/>
        </w:rPr>
        <w:t>Program Reguler:</w:t>
      </w:r>
      <w:r>
        <w:t xml:space="preserve"> Biaya mulai dari Rp 1.500.000, tergantung pada jenis program.</w:t>
      </w:r>
      <w:r>
        <w:br/>
        <w:t xml:space="preserve">• </w:t>
      </w:r>
      <w:r>
        <w:rPr>
          <w:rStyle w:val="Strong"/>
        </w:rPr>
        <w:t>Program MSIB:</w:t>
      </w:r>
      <w:r>
        <w:t xml:space="preserve"> Beberapa batch mungkin didanai oleh pemerintah atau pihak Infinite Learning sehingga gratis.</w:t>
      </w:r>
      <w:r>
        <w:br/>
        <w:t xml:space="preserve">Untuk detail biaya, kunjungi situs resmi di </w:t>
      </w:r>
      <w:hyperlink r:id="rId6" w:history="1">
        <w:r>
          <w:rPr>
            <w:rStyle w:val="Hyperlink"/>
          </w:rPr>
          <w:t>https://www.infinitelearning.id/</w:t>
        </w:r>
      </w:hyperlink>
      <w:r>
        <w:t>.</w:t>
      </w:r>
    </w:p>
    <w:p w14:paraId="1DB499AE" w14:textId="77777777" w:rsidR="009F0736" w:rsidRDefault="009F0736" w:rsidP="009F0736">
      <w:pPr>
        <w:pStyle w:val="NormalWeb"/>
      </w:pPr>
      <w:r>
        <w:rPr>
          <w:rStyle w:val="Strong"/>
        </w:rPr>
        <w:t>7. Kapan jadwal batch terbaru untuk program MSIB?</w:t>
      </w:r>
      <w:r>
        <w:br/>
      </w:r>
      <w:r>
        <w:rPr>
          <w:rStyle w:val="Strong"/>
        </w:rPr>
        <w:t>Jawaban:</w:t>
      </w:r>
      <w:r>
        <w:br/>
        <w:t>Jadwal batch terbaru untuk program MSIB diumumkan secara berkala di situs resmi Infinite Learning. Untuk mendapatkan jadwal terkini:</w:t>
      </w:r>
      <w:r>
        <w:br/>
        <w:t xml:space="preserve">• </w:t>
      </w:r>
      <w:r>
        <w:rPr>
          <w:rStyle w:val="Strong"/>
        </w:rPr>
        <w:t>Kunjungi:</w:t>
      </w:r>
      <w:r>
        <w:t xml:space="preserve"> </w:t>
      </w:r>
      <w:hyperlink r:id="rId7" w:history="1">
        <w:r>
          <w:rPr>
            <w:rStyle w:val="Hyperlink"/>
          </w:rPr>
          <w:t>https://www.infinitelearning.id/</w:t>
        </w:r>
      </w:hyperlink>
      <w:r>
        <w:t>.</w:t>
      </w:r>
      <w:r>
        <w:br/>
        <w:t xml:space="preserve">• </w:t>
      </w:r>
      <w:r>
        <w:rPr>
          <w:rStyle w:val="Strong"/>
        </w:rPr>
        <w:t>Pilih bagian:</w:t>
      </w:r>
      <w:r>
        <w:t xml:space="preserve"> “Jadwal” atau “Program MSIB”.</w:t>
      </w:r>
      <w:r>
        <w:br/>
        <w:t>Jadwal mencakup periode pendaftaran, pelatihan, dan magang, serta biasanya diperbarui setiap semester.</w:t>
      </w:r>
    </w:p>
    <w:p w14:paraId="34786820" w14:textId="77777777" w:rsidR="009F0736" w:rsidRDefault="009F0736" w:rsidP="009F0736">
      <w:pPr>
        <w:pStyle w:val="NormalWeb"/>
      </w:pPr>
      <w:r>
        <w:rPr>
          <w:rStyle w:val="Strong"/>
        </w:rPr>
        <w:t>8. Berapa lama waktu pelatihan program?</w:t>
      </w:r>
      <w:r>
        <w:br/>
      </w:r>
      <w:r>
        <w:rPr>
          <w:rStyle w:val="Strong"/>
        </w:rPr>
        <w:t>Jawaban:</w:t>
      </w:r>
      <w:r>
        <w:br/>
        <w:t>Durasi pelatihan di Infinite Learning berbeda-beda:</w:t>
      </w:r>
      <w:r>
        <w:br/>
        <w:t xml:space="preserve">• </w:t>
      </w:r>
      <w:r>
        <w:rPr>
          <w:rStyle w:val="Strong"/>
        </w:rPr>
        <w:t>Program MSIB:</w:t>
      </w:r>
      <w:r>
        <w:t xml:space="preserve"> Berdurasi rata-rata 4–6 bulan, termasuk pelatihan dan magang.</w:t>
      </w:r>
      <w:r>
        <w:br/>
        <w:t xml:space="preserve">• </w:t>
      </w:r>
      <w:r>
        <w:rPr>
          <w:rStyle w:val="Strong"/>
        </w:rPr>
        <w:t>Program Reguler:</w:t>
      </w:r>
      <w:r>
        <w:t xml:space="preserve"> Umumnya berlangsung 2–4 bulan, tergantung pada jenis program yang dipilih.</w:t>
      </w:r>
    </w:p>
    <w:p w14:paraId="0A3F6B25" w14:textId="77777777" w:rsidR="009F0736" w:rsidRDefault="009F0736" w:rsidP="009F0736">
      <w:pPr>
        <w:pStyle w:val="NormalWeb"/>
      </w:pPr>
      <w:r>
        <w:rPr>
          <w:rStyle w:val="Strong"/>
        </w:rPr>
        <w:t>9. Di mana lokasi pelatihan program?</w:t>
      </w:r>
      <w:r>
        <w:br/>
      </w:r>
      <w:r>
        <w:rPr>
          <w:rStyle w:val="Strong"/>
        </w:rPr>
        <w:t>Jawaban:</w:t>
      </w:r>
      <w:r>
        <w:br/>
        <w:t>Pelatihan Infinite Learning dapat dilakukan secara:</w:t>
      </w:r>
      <w:r>
        <w:br/>
        <w:t xml:space="preserve">• </w:t>
      </w:r>
      <w:r>
        <w:rPr>
          <w:rStyle w:val="Strong"/>
        </w:rPr>
        <w:t>Online:</w:t>
      </w:r>
      <w:r>
        <w:t xml:space="preserve"> Sebagian besar pelatihan dapat diakses dari mana saja.</w:t>
      </w:r>
      <w:r>
        <w:br/>
        <w:t xml:space="preserve">• </w:t>
      </w:r>
      <w:r>
        <w:rPr>
          <w:rStyle w:val="Strong"/>
        </w:rPr>
        <w:t>Offline (On-Site):</w:t>
      </w:r>
      <w:r>
        <w:t xml:space="preserve"> Lokasi fisik pelatihan berada di Nongsa Digital Park, Batam, Indonesia.</w:t>
      </w:r>
      <w:r>
        <w:br/>
        <w:t>Nongsa Digital Park adalah kawasan digital terpadu yang menyediakan fasilitas belajar dan inovasi untuk pelatihan teknologi dan kreatif.</w:t>
      </w:r>
    </w:p>
    <w:p w14:paraId="3DFE23E9" w14:textId="77777777" w:rsidR="009F0736" w:rsidRDefault="009F0736" w:rsidP="009F0736">
      <w:pPr>
        <w:pStyle w:val="NormalWeb"/>
      </w:pPr>
      <w:r>
        <w:rPr>
          <w:rStyle w:val="Strong"/>
        </w:rPr>
        <w:lastRenderedPageBreak/>
        <w:t>10. Apa saja syarat untuk mengikuti program?</w:t>
      </w:r>
      <w:r>
        <w:br/>
      </w:r>
      <w:r>
        <w:rPr>
          <w:rStyle w:val="Strong"/>
        </w:rPr>
        <w:t>Jawaban:</w:t>
      </w:r>
      <w:r>
        <w:br/>
        <w:t>Syarat umum untuk mengikuti program Infinite Learning meliputi:</w:t>
      </w:r>
      <w:r>
        <w:br/>
        <w:t xml:space="preserve">• </w:t>
      </w:r>
      <w:r>
        <w:rPr>
          <w:rStyle w:val="Strong"/>
        </w:rPr>
        <w:t>Pendidikan:</w:t>
      </w:r>
      <w:r>
        <w:t xml:space="preserve"> Peserta harus mahasiswa aktif atau lulusan baru.</w:t>
      </w:r>
      <w:r>
        <w:br/>
        <w:t xml:space="preserve">• </w:t>
      </w:r>
      <w:r>
        <w:rPr>
          <w:rStyle w:val="Strong"/>
        </w:rPr>
        <w:t>Dokumen Pendukung:</w:t>
      </w:r>
      <w:r>
        <w:t xml:space="preserve"> CV, portofolio (jika ada), surat keterangan mahasiswa aktif, dan transkrip nilai.</w:t>
      </w:r>
      <w:r>
        <w:br/>
        <w:t xml:space="preserve">• </w:t>
      </w:r>
      <w:r>
        <w:rPr>
          <w:rStyle w:val="Strong"/>
        </w:rPr>
        <w:t>Komitmen Waktu:</w:t>
      </w:r>
      <w:r>
        <w:t xml:space="preserve"> Bersedia mengikuti seluruh jadwal program tanpa absen signifikan.</w:t>
      </w:r>
      <w:r>
        <w:br/>
        <w:t>Beberapa program seperti MSIB mungkin juga memerlukan tes seleksi atau wawancara.</w:t>
      </w:r>
    </w:p>
    <w:p w14:paraId="59B487B2" w14:textId="77777777" w:rsidR="009F0736" w:rsidRDefault="009F0736" w:rsidP="009F0736">
      <w:r>
        <w:pict w14:anchorId="2F856BD1">
          <v:rect id="_x0000_i1066" style="width:0;height:1.5pt" o:hralign="center" o:hrstd="t" o:hr="t" fillcolor="#a0a0a0" stroked="f"/>
        </w:pict>
      </w:r>
    </w:p>
    <w:p w14:paraId="2FA2E0A6" w14:textId="77777777" w:rsidR="0091573B" w:rsidRPr="009F0736" w:rsidRDefault="0091573B" w:rsidP="009F0736"/>
    <w:sectPr w:rsidR="0091573B" w:rsidRPr="009F0736" w:rsidSect="00D96335">
      <w:type w:val="continuous"/>
      <w:pgSz w:w="11910" w:h="16840" w:code="9"/>
      <w:pgMar w:top="1915" w:right="1685" w:bottom="274" w:left="16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AD3"/>
    <w:multiLevelType w:val="multilevel"/>
    <w:tmpl w:val="FD424FC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54F49"/>
    <w:multiLevelType w:val="multilevel"/>
    <w:tmpl w:val="E6A86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604FD"/>
    <w:multiLevelType w:val="multilevel"/>
    <w:tmpl w:val="13BE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B3420"/>
    <w:multiLevelType w:val="multilevel"/>
    <w:tmpl w:val="D9868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F2D6B"/>
    <w:multiLevelType w:val="multilevel"/>
    <w:tmpl w:val="221E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320F2"/>
    <w:multiLevelType w:val="multilevel"/>
    <w:tmpl w:val="268C3A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76161C"/>
    <w:multiLevelType w:val="multilevel"/>
    <w:tmpl w:val="D97E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F5222"/>
    <w:multiLevelType w:val="multilevel"/>
    <w:tmpl w:val="49F6B4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FD5E5F"/>
    <w:multiLevelType w:val="multilevel"/>
    <w:tmpl w:val="72521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F7229D"/>
    <w:multiLevelType w:val="multilevel"/>
    <w:tmpl w:val="27D2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1D5D4E"/>
    <w:multiLevelType w:val="multilevel"/>
    <w:tmpl w:val="9BF2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277DE"/>
    <w:multiLevelType w:val="multilevel"/>
    <w:tmpl w:val="84F4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92D12"/>
    <w:multiLevelType w:val="multilevel"/>
    <w:tmpl w:val="B1F6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6F5928"/>
    <w:multiLevelType w:val="multilevel"/>
    <w:tmpl w:val="1E7CCB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83064D"/>
    <w:multiLevelType w:val="multilevel"/>
    <w:tmpl w:val="C8E0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9836CA"/>
    <w:multiLevelType w:val="multilevel"/>
    <w:tmpl w:val="3E8A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E7175B"/>
    <w:multiLevelType w:val="multilevel"/>
    <w:tmpl w:val="6A8C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E22981"/>
    <w:multiLevelType w:val="multilevel"/>
    <w:tmpl w:val="D3C84C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813C6F"/>
    <w:multiLevelType w:val="multilevel"/>
    <w:tmpl w:val="6366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DA17E8"/>
    <w:multiLevelType w:val="multilevel"/>
    <w:tmpl w:val="A5205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B22CFD"/>
    <w:multiLevelType w:val="multilevel"/>
    <w:tmpl w:val="529A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AE459C"/>
    <w:multiLevelType w:val="multilevel"/>
    <w:tmpl w:val="682024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5B209A"/>
    <w:multiLevelType w:val="multilevel"/>
    <w:tmpl w:val="D2A0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5244F4"/>
    <w:multiLevelType w:val="multilevel"/>
    <w:tmpl w:val="04E0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490B45"/>
    <w:multiLevelType w:val="multilevel"/>
    <w:tmpl w:val="2B9E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315D32"/>
    <w:multiLevelType w:val="multilevel"/>
    <w:tmpl w:val="44503A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F54BC5"/>
    <w:multiLevelType w:val="multilevel"/>
    <w:tmpl w:val="26E6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40009C"/>
    <w:multiLevelType w:val="multilevel"/>
    <w:tmpl w:val="0284D7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7B2D56"/>
    <w:multiLevelType w:val="multilevel"/>
    <w:tmpl w:val="0768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F34B4C"/>
    <w:multiLevelType w:val="multilevel"/>
    <w:tmpl w:val="CCA2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DC3984"/>
    <w:multiLevelType w:val="multilevel"/>
    <w:tmpl w:val="5E42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6E2DF4"/>
    <w:multiLevelType w:val="multilevel"/>
    <w:tmpl w:val="6E10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8F2C43"/>
    <w:multiLevelType w:val="multilevel"/>
    <w:tmpl w:val="9B4A0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940AE1"/>
    <w:multiLevelType w:val="multilevel"/>
    <w:tmpl w:val="1444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B70BDB"/>
    <w:multiLevelType w:val="multilevel"/>
    <w:tmpl w:val="E302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9F1DAB"/>
    <w:multiLevelType w:val="multilevel"/>
    <w:tmpl w:val="A3D0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A91DD7"/>
    <w:multiLevelType w:val="multilevel"/>
    <w:tmpl w:val="D794F0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CF4E41"/>
    <w:multiLevelType w:val="multilevel"/>
    <w:tmpl w:val="AF92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8B698F"/>
    <w:multiLevelType w:val="multilevel"/>
    <w:tmpl w:val="E6E8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3E42E4"/>
    <w:multiLevelType w:val="multilevel"/>
    <w:tmpl w:val="B866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4A0D79"/>
    <w:multiLevelType w:val="multilevel"/>
    <w:tmpl w:val="0E5C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1109BE"/>
    <w:multiLevelType w:val="multilevel"/>
    <w:tmpl w:val="E4DA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7"/>
  </w:num>
  <w:num w:numId="3">
    <w:abstractNumId w:val="36"/>
  </w:num>
  <w:num w:numId="4">
    <w:abstractNumId w:val="13"/>
  </w:num>
  <w:num w:numId="5">
    <w:abstractNumId w:val="21"/>
  </w:num>
  <w:num w:numId="6">
    <w:abstractNumId w:val="7"/>
  </w:num>
  <w:num w:numId="7">
    <w:abstractNumId w:val="27"/>
  </w:num>
  <w:num w:numId="8">
    <w:abstractNumId w:val="25"/>
  </w:num>
  <w:num w:numId="9">
    <w:abstractNumId w:val="0"/>
  </w:num>
  <w:num w:numId="10">
    <w:abstractNumId w:val="5"/>
  </w:num>
  <w:num w:numId="11">
    <w:abstractNumId w:val="37"/>
  </w:num>
  <w:num w:numId="12">
    <w:abstractNumId w:val="39"/>
  </w:num>
  <w:num w:numId="13">
    <w:abstractNumId w:val="19"/>
  </w:num>
  <w:num w:numId="14">
    <w:abstractNumId w:val="2"/>
  </w:num>
  <w:num w:numId="15">
    <w:abstractNumId w:val="31"/>
  </w:num>
  <w:num w:numId="16">
    <w:abstractNumId w:val="41"/>
  </w:num>
  <w:num w:numId="17">
    <w:abstractNumId w:val="20"/>
  </w:num>
  <w:num w:numId="18">
    <w:abstractNumId w:val="16"/>
  </w:num>
  <w:num w:numId="19">
    <w:abstractNumId w:val="10"/>
  </w:num>
  <w:num w:numId="20">
    <w:abstractNumId w:val="6"/>
  </w:num>
  <w:num w:numId="21">
    <w:abstractNumId w:val="34"/>
  </w:num>
  <w:num w:numId="22">
    <w:abstractNumId w:val="15"/>
  </w:num>
  <w:num w:numId="23">
    <w:abstractNumId w:val="1"/>
  </w:num>
  <w:num w:numId="24">
    <w:abstractNumId w:val="28"/>
  </w:num>
  <w:num w:numId="25">
    <w:abstractNumId w:val="12"/>
  </w:num>
  <w:num w:numId="26">
    <w:abstractNumId w:val="38"/>
  </w:num>
  <w:num w:numId="27">
    <w:abstractNumId w:val="26"/>
  </w:num>
  <w:num w:numId="28">
    <w:abstractNumId w:val="18"/>
  </w:num>
  <w:num w:numId="29">
    <w:abstractNumId w:val="29"/>
  </w:num>
  <w:num w:numId="30">
    <w:abstractNumId w:val="14"/>
  </w:num>
  <w:num w:numId="31">
    <w:abstractNumId w:val="22"/>
  </w:num>
  <w:num w:numId="32">
    <w:abstractNumId w:val="35"/>
  </w:num>
  <w:num w:numId="33">
    <w:abstractNumId w:val="8"/>
  </w:num>
  <w:num w:numId="34">
    <w:abstractNumId w:val="24"/>
  </w:num>
  <w:num w:numId="35">
    <w:abstractNumId w:val="9"/>
  </w:num>
  <w:num w:numId="36">
    <w:abstractNumId w:val="30"/>
  </w:num>
  <w:num w:numId="37">
    <w:abstractNumId w:val="33"/>
  </w:num>
  <w:num w:numId="38">
    <w:abstractNumId w:val="11"/>
  </w:num>
  <w:num w:numId="39">
    <w:abstractNumId w:val="23"/>
  </w:num>
  <w:num w:numId="40">
    <w:abstractNumId w:val="40"/>
  </w:num>
  <w:num w:numId="41">
    <w:abstractNumId w:val="4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F3"/>
    <w:rsid w:val="00195F97"/>
    <w:rsid w:val="00264A6F"/>
    <w:rsid w:val="005151F3"/>
    <w:rsid w:val="00674512"/>
    <w:rsid w:val="006E6111"/>
    <w:rsid w:val="0091573B"/>
    <w:rsid w:val="009B0691"/>
    <w:rsid w:val="009D6324"/>
    <w:rsid w:val="009F0736"/>
    <w:rsid w:val="00A556A8"/>
    <w:rsid w:val="00D8489A"/>
    <w:rsid w:val="00D96335"/>
    <w:rsid w:val="00FB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B95D"/>
  <w15:chartTrackingRefBased/>
  <w15:docId w15:val="{DE3BA358-6016-48E5-BE62-BB1E6F1A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7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1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1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073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F0736"/>
    <w:rPr>
      <w:b/>
      <w:bCs/>
    </w:rPr>
  </w:style>
  <w:style w:type="paragraph" w:styleId="ListParagraph">
    <w:name w:val="List Paragraph"/>
    <w:basedOn w:val="Normal"/>
    <w:uiPriority w:val="34"/>
    <w:qFormat/>
    <w:rsid w:val="009F0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9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finitelearning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initelearning.id/" TargetMode="External"/><Relationship Id="rId5" Type="http://schemas.openxmlformats.org/officeDocument/2006/relationships/hyperlink" Target="https://www.infinitelearning.i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Lerr ^_^</dc:creator>
  <cp:keywords/>
  <dc:description/>
  <cp:lastModifiedBy>Lerr ^_^</cp:lastModifiedBy>
  <cp:revision>3</cp:revision>
  <cp:lastPrinted>2025-01-19T11:10:00Z</cp:lastPrinted>
  <dcterms:created xsi:type="dcterms:W3CDTF">2025-01-19T10:58:00Z</dcterms:created>
  <dcterms:modified xsi:type="dcterms:W3CDTF">2025-01-19T11:26:00Z</dcterms:modified>
</cp:coreProperties>
</file>