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Echo UI Mockup Planning – Core Flow &amp; Layouts</w:t>
      </w:r>
    </w:p>
    <w:p>
      <w:r>
        <w:t>🛠️ Developer &amp; Designer Note: This wireframe outlines Echo's proposed user interface structure and functional journey. It describes layout zones, interactive components, and flow logic — intended for cross-functional use by front-end developers, UX/UI designers, and product leads. The interface is designed for clarity, calmness, and user-guided navigation through Echo’s diagnostic, reflective, and comparative features.</w:t>
      </w:r>
    </w:p>
    <w:p>
      <w:r>
        <w:br w:type="page"/>
      </w:r>
    </w:p>
    <w:p>
      <w:pPr>
        <w:pStyle w:val="Heading2"/>
      </w:pPr>
      <w:r>
        <w:t>🧭 Core Layout Sections</w:t>
      </w:r>
    </w:p>
    <w:p>
      <w:pPr>
        <w:pStyle w:val="Heading3"/>
      </w:pPr>
      <w:r>
        <w:t>🟦 1. Header Bar</w:t>
      </w:r>
    </w:p>
    <w:p>
      <w:r>
        <w:t>- App logo or “Echo” identity</w:t>
        <w:br/>
        <w:t>- Progress bar (e.g. “7 of 10 questions answered”)</w:t>
        <w:br/>
        <w:t>- Option to pause/save/exit</w:t>
      </w:r>
    </w:p>
    <w:p>
      <w:pPr>
        <w:pStyle w:val="Heading3"/>
      </w:pPr>
      <w:r>
        <w:t>🟨 2. Main Viewport – Prompt Panel</w:t>
      </w:r>
    </w:p>
    <w:p>
      <w:r>
        <w:t>This is where Echo talks, asks questions, and shows results.</w:t>
        <w:br/>
        <w:br/>
        <w:t>States:</w:t>
        <w:br/>
        <w:t>- Question Prompt (e.g. “Do you often feel emotionally overwhelmed?”)</w:t>
        <w:br/>
        <w:t>- Echo Response (e.g. “Thanks — that pattern shows up in a few places…”)</w:t>
        <w:br/>
        <w:t>- Vault Card (with scrollable or swipe-to-flip format)</w:t>
        <w:br/>
        <w:t>- Compare View (side-by-side table with swipe toggle or collapsible rows)</w:t>
        <w:br/>
        <w:t>- Follow-Up Branching (single question at a time with clear choices)</w:t>
        <w:br/>
        <w:br/>
        <w:t>Echo messages appear as animated chat bubbles, possibly with voice mode toggle or soft text-to-speech.</w:t>
      </w:r>
    </w:p>
    <w:p>
      <w:pPr>
        <w:pStyle w:val="Heading3"/>
      </w:pPr>
      <w:r>
        <w:t>🟩 3. Response Area – User Input</w:t>
      </w:r>
    </w:p>
    <w:p>
      <w:r>
        <w:t>Likert Selector (for scoring questions):</w:t>
        <w:br/>
        <w:t>- Horizontal bar with 5 tapable bubbles:</w:t>
        <w:br/>
        <w:t xml:space="preserve">  * “Not at all” (0)</w:t>
        <w:br/>
        <w:t xml:space="preserve">  * “A little” (1)</w:t>
        <w:br/>
        <w:t xml:space="preserve">  * “Sometimes” (2)</w:t>
        <w:br/>
        <w:t xml:space="preserve">  * “Often” (3)</w:t>
        <w:br/>
        <w:t xml:space="preserve">  * “Constantly” (4)</w:t>
        <w:br/>
        <w:br/>
        <w:t>Other input formats:</w:t>
        <w:br/>
        <w:t>- Radio button answers for follow-ups</w:t>
        <w:br/>
        <w:t>- Optional “Skip / Not sure”</w:t>
        <w:br/>
        <w:t>- Text box (only in Reflection Mode or journal view)</w:t>
      </w:r>
    </w:p>
    <w:p>
      <w:pPr>
        <w:pStyle w:val="Heading3"/>
      </w:pPr>
      <w:r>
        <w:t>🟥 4. Echo Response Zone – Below Input</w:t>
      </w:r>
    </w:p>
    <w:p>
      <w:r>
        <w:t>Displays updated summary or soft feedback:</w:t>
        <w:br/>
        <w:t>- “That adds some weight to ADHD and CPTSD patterns.”</w:t>
        <w:br/>
        <w:t>- “Your responses so far reflect emotional intensity — want to explore?”</w:t>
        <w:br/>
        <w:t>- “Here’s what someone else described…”</w:t>
      </w:r>
    </w:p>
    <w:p>
      <w:r>
        <w:br w:type="page"/>
      </w:r>
    </w:p>
    <w:p>
      <w:pPr>
        <w:pStyle w:val="Heading2"/>
      </w:pPr>
      <w:r>
        <w:t>🔄 State Flow Example</w:t>
      </w:r>
    </w:p>
    <w:p>
      <w:r>
        <w:t>1. Echo asks: “Do you often feel intense emotions that shift rapidly?”</w:t>
        <w:br/>
        <w:t>2. User selects: “Often (3)” on Likert</w:t>
        <w:br/>
        <w:t>3. Echo says: “Thanks. That kind of emotional reactivity shows up in…”</w:t>
        <w:br/>
        <w:t>4. Echo offers: “Would you like to explore a few more questions on this?”</w:t>
        <w:br/>
        <w:t>5. User taps “Yes” → enters Branch Flow (BPD vs PMDD logic path)</w:t>
        <w:br/>
        <w:t>6. At end, Echo says: “Want to see how others experience this?” → shows vault card</w:t>
        <w:br/>
        <w:t>7. Then: “Want to compare it to another possible fit?” → triggers Compare View</w:t>
      </w:r>
    </w:p>
    <w:p>
      <w:pPr>
        <w:pStyle w:val="Heading2"/>
      </w:pPr>
      <w:r>
        <w:t>🧩 Additional UI Options</w:t>
      </w:r>
    </w:p>
    <w:p>
      <w:r>
        <w:t>- Toggle: Text-only vs Text + Audio Echo Voice</w:t>
        <w:br/>
        <w:t>- Sidebar: Condition glossary / vault access</w:t>
        <w:br/>
        <w:t>- Mood Tracker Bubble (optional daily quick log)</w:t>
        <w:br/>
        <w:t>- Bookmark system: Save cards, quotes, or moments</w:t>
        <w:br/>
        <w:t>- Timeline View: See past answers + diagnostic pattern shifts over time</w:t>
      </w:r>
    </w:p>
    <w:p>
      <w:r>
        <w:br/>
        <w:t>This mockup plan is a living wireframe. It can be skinned for mobile, web, or hybrid — always designed for softness, safety, and self-guided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