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Análise de Clusterização de Candidatos</w:t>
      </w:r>
    </w:p>
    <w:p>
      <w:r>
        <w:t>Este relatório apresenta uma análise detalhada dos clusters obtidos a partir de um modelo de KMeans aplicado sobre perfis de candidatos. A clusterização considerou dados educacionais, experiência, presença de informações relevantes (como SAP e remuneração), e foi enriquecida com flags para dados ausentes.</w:t>
      </w:r>
    </w:p>
    <w:p>
      <w:pPr>
        <w:pStyle w:val="Heading2"/>
      </w:pPr>
      <w:r>
        <w:t>Cluster 0 — Veteranos Invisíveis</w:t>
      </w:r>
    </w:p>
    <w:p>
      <w:r>
        <w:t>🏷️ Área mais frequente: Saúde</w:t>
      </w:r>
    </w:p>
    <w:p>
      <w:r>
        <w:t>💰 Remuneração média (z-score): -9999 (não informada)</w:t>
      </w:r>
    </w:p>
    <w:p>
      <w:r>
        <w:t>🎓 Escolaridade: 1.5 → ensino superior completo</w:t>
      </w:r>
    </w:p>
    <w:p>
      <w:r>
        <w:t>💼 Experiência: média positiva (experiência presente)</w:t>
      </w:r>
    </w:p>
    <w:p>
      <w:r>
        <w:t>🧠 Experiência com SAP: 32% possuem experiência</w:t>
      </w:r>
    </w:p>
    <w:p>
      <w:r>
        <w:t>📌 Objetivo profissional preenchido? não preenchido</w:t>
      </w:r>
    </w:p>
    <w:p>
      <w:r>
        <w:t>🧠 Descrição: Profissionais com forte formação e vivência, mas que preferem manter discrição em relação à remuneração e objetivos. Muitos ocupam posições de gerência. Perfil técnico e maduro, provavelmente estável no mercado.</w:t>
      </w:r>
    </w:p>
    <w:p>
      <w:pPr>
        <w:pStyle w:val="Heading2"/>
      </w:pPr>
      <w:r>
        <w:t>Cluster 1 — Exploradores em Branco</w:t>
      </w:r>
    </w:p>
    <w:p>
      <w:r>
        <w:t>🏷️ Área mais frequente: Tecnologia da Informação</w:t>
      </w:r>
    </w:p>
    <w:p>
      <w:r>
        <w:t>💰 Remuneração média (z-score): -0.037 (ligeiramente abaixo da média)</w:t>
      </w:r>
    </w:p>
    <w:p>
      <w:r>
        <w:t>🎓 Escolaridade: 0.37 → ensino fundamental/médio incompleto</w:t>
      </w:r>
    </w:p>
    <w:p>
      <w:r>
        <w:t>💼 Experiência: ausente</w:t>
      </w:r>
    </w:p>
    <w:p>
      <w:r>
        <w:t>🧠 Experiência com SAP: 2% possuem experiência</w:t>
      </w:r>
    </w:p>
    <w:p>
      <w:r>
        <w:t>📌 Objetivo profissional preenchido? não preenchido</w:t>
      </w:r>
    </w:p>
    <w:p>
      <w:r>
        <w:t>🧠 Descrição: Candidatos iniciantes ou com perfis incompletos. Representam possível público jovem, sem trajetória definida, ou registros abandonados. Baixo engajamento com o sistema.</w:t>
      </w:r>
    </w:p>
    <w:p>
      <w:pPr>
        <w:pStyle w:val="Heading2"/>
      </w:pPr>
      <w:r>
        <w:t>Cluster 2 — Especialistas Aspiracionais</w:t>
      </w:r>
    </w:p>
    <w:p>
      <w:r>
        <w:t>🏷️ Área mais frequente: Tecnologia da Informação</w:t>
      </w:r>
    </w:p>
    <w:p>
      <w:r>
        <w:t>💰 Remuneração média (z-score): +0.09 (acima da média)</w:t>
      </w:r>
    </w:p>
    <w:p>
      <w:r>
        <w:t>🎓 Escolaridade: 2.20 → pós-graduação ou superior completo</w:t>
      </w:r>
    </w:p>
    <w:p>
      <w:r>
        <w:t>💼 Experiência: alta</w:t>
      </w:r>
    </w:p>
    <w:p>
      <w:r>
        <w:t>🧠 Experiência com SAP: 35% possuem experiência</w:t>
      </w:r>
    </w:p>
    <w:p>
      <w:r>
        <w:t>📌 Objetivo profissional preenchido? não preenchido</w:t>
      </w:r>
    </w:p>
    <w:p>
      <w:r>
        <w:t>🧠 Descrição: Grupo mais qualificado e competitivo. Profissionais com alta formação e vivência técnica, geralmente de TI. São os candidatos mais completos e com maior potencial para posições de liderança ou alta performance.</w:t>
      </w:r>
    </w:p>
    <w:p>
      <w:pPr>
        <w:pStyle w:val="Heading2"/>
      </w:pPr>
      <w:r>
        <w:t>Cluster 3 — Sombras do Cadastro</w:t>
      </w:r>
    </w:p>
    <w:p>
      <w:r>
        <w:t>🏷️ Área mais frequente: Saúde</w:t>
      </w:r>
    </w:p>
    <w:p>
      <w:r>
        <w:t>💰 Remuneração média (z-score): -9999 (não informada)</w:t>
      </w:r>
    </w:p>
    <w:p>
      <w:r>
        <w:t>🎓 Escolaridade: 0.92 → ensino médio</w:t>
      </w:r>
    </w:p>
    <w:p>
      <w:r>
        <w:t>💼 Experiência: ausente</w:t>
      </w:r>
    </w:p>
    <w:p>
      <w:r>
        <w:t>🧠 Experiência com SAP: 19% possuem experiência</w:t>
      </w:r>
    </w:p>
    <w:p>
      <w:r>
        <w:t>📌 Objetivo profissional preenchido? não preenchido</w:t>
      </w:r>
    </w:p>
    <w:p>
      <w:r>
        <w:t>🧠 Descrição: Usuários com perfis extremamente vazios. Podem representar registros não finalizados ou abandonados. Pouca utilidade em campanhas de contratação até que o preenchimento seja refeito.</w:t>
      </w:r>
    </w:p>
    <w:p>
      <w:pPr>
        <w:pStyle w:val="Heading2"/>
      </w:pPr>
      <w:r>
        <w:t>Considerações Finais</w:t>
      </w:r>
    </w:p>
    <w:p>
      <w:r>
        <w:t>A clusterização permitiu identificar perfis bem distintos, desde profissionais completos e preparados para o mercado até cadastros escassos de informações. A presença ou ausência de variáveis-chave (como remuneração e experiência) foi crucial para a separação dos grupos. As informações obtidas podem apoiar campanhas de recrutamento, filtragem de perfis, e ações para enriquecer cadastros incompletos.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